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24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4937-2002 y 5305-2002, promovido el primero por el Gobierno de la Generalitat de Cataluña, representado por la Abogada de la Generalitat de Cataluña, frente a los arts. 5.1, 7, 8.4 y 11.7, así como la disposición final primera, apartado 2, párrafos primero y segundo, de la Ley Orgánica 5/2002, de 19 de junio, de las cualificaciones y de la formación profesional, e interpuesto el segundo por el Parlamento de Cataluña, representado por su Letrada, contra los arts. 5.1, 8.4 y 11.7, así como la disposición final primera, apartado 2, párrafos primero y segundo, de la misma ley. Han comparecido y formulado alegaciones el Abogado del Estado, en la representación que ostenta, y el Letrado de las Cortes Generales-jefe de la asesoría jurídica del Senado en representación de dicha Cámara.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29 de agosto de 2002, la Abogada de la Generalitat de Cataluña, en la representación que ostenta, interpuso recurso de inconstitucionalidad contra los arts. 5.1, 7, 8.4 y 11.7, así como la disposición final primera, apartado 2, párrafos primero y segundo, de la Ley Orgánica 5/2002, de 19 de junio, de las cualificaciones y de la formación profesional. El recurso quedó registrado con el núm. 4937-2002.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síntesis, en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realiza un examen general de su objeto, señalando que la norma impugnada pretende establecer un nuevo sistema de formación profesional y un nuevo diseño de las calificaciones referidas a ese ámbito, sin reconocer a las Comunidades Autónomas la intervención sustantiva que les corresponde en dicho sistema, de acuerdo con las competencias asumidas. Aclara el recurso que no se dirigen las alegaciones contra el objetivo expresado por el legislador de aunar y unificar la regulación de las diversas ofertas o modalidades de formación profesional —reglada, ocupacional y continua— sino contra su concreta articulación, que excluye o minimiza la intervención autonómica, vaciando la competencia plena de la Generalitat en materia de enseñanza [art. 15 del Estatuto de Autonomía de Cataluña (EAC) de 1979], así como sus competencias en materia de ejecución laboral y de planificación de la actividad económica de Cataluña (arts. 11.2 y 12.1.1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procede la Letrada autonómica a determinar el ámbito material y el marco competencial relativos a la norma objeto del recurso de inconstitucionalidad, señalando que el art. 9.1 de la Ley Orgánica 5/2002 incluye una definición de la formación profesional que supone una nueva concepción de la misma; se trata de una concepción integrada, a partir de la creación de un sistema nacional de cualificaciones profesionales. Dicho sistema viene a sustituir al hasta ahora regulado a partir del art. 30 de la Ley Orgánica de ordenación general del sistema educativo (LOGSE), que distinguía entre la formación profesional reglada o inicial, integrada en el sistema educativo, y la formación profesional continua y ocupacional, reguladas al margen del sistema educativo por una normativa específica (laboral), si bien debía garantizarse la coordinación de ambas ofertas de formación profesional (cita en su apoyo la STC 95/2002,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Realizando una breve descripción de los títulos competenciales en los que se fundamenta la Ley Orgánica 5/2002, se resalta la previsión del art. 149.1.30 CE que, a juicio de la Letrada autonómica, se ha de poner en relación con las contenidas en los respectivos Estatutos de Autonomía, y, concretamente para Cataluña, en el art. 15 EAC, en el que se establece la competencia plena de la Generalitat en la regulación y administración de la enseñanza en toda su extensión, niveles y grados, modalidades y especialidades, sin perjuicio del art. 27 CE y las leyes orgánicas que lo desarrollen, así como las facultades atribuidas al Estado por 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afirma que la invocación del art. 149.1.1 CE realizada en la Ley Orgánica 5/2002 se aleja de la realidad material sobre la que incide la regulación aprobada, sin comentario, explicación y justificación de su alcance, apareciendo citado a modo de refuerzo preventivo o adicional, siendo así que el Tribunal Constitucional ya ha observado que las normas de desarrollo del derecho fundamental a la educación se articulan competencialmente a través del art. 149.1.30 CE (STC 188/2001, FJ 12), aunque esa regla competencial no puede cobijar la exhaustiva reserva de competencias al Estado expresada en la Ley Orgánica 5/2002.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títulos competenciales presentes en la formación profesional ocupacional y la continua, se invoca nuevamente la STC 95/2002 sobre su encuadramiento en la materia laboral y remisión al reparto competencial resultante del art. 149.1.7 CE en relación con el art. 11.2 EAC, conforme al cual a la Generalitat le ha sido atribuida la función ejecutiva de la legislación laboral, asumiendo todas las facultades, competencias y servicios que ostentaba antes el Estado. Así pues, el nuevo diseño de la formación profesional no puede olvidar que la ejecución en relación con esa formación profesional corresponde a las Comunidades Autónomas, habiendo sido traspasados ya a la Generalitat las funciones y los servicios en cuanto a la gestión de la formación profesional ocupacional en virtud de los Reales Decretos 1577/1991, de 18 de octubre, 47/1993, de 15 de enero, y 1050/1997, de 27 de junio, en mérito a los cuales asumió en Cataluña el ejercicio de las funciones que realizaba anteriormente el Instituto Nacional de Empleo, la ejecución del plan nacional de formación e inserción profesional, con los correspondientes centros, salvo dos centros nacionales cuya titularidad se reservó en aquel momento el Estado, pero que fueron transferidos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ubicación de la formación profesional ocupacional continua en la relación de trabajo se convierte ahora en una característica peculiar dentro de la regulación general de una formación profesional que pretende cubrir las necesidades del mercado de trabajo, según figura en la exposición de motivos de la ley impugnada, aproximándose las que antes eran formación profesional reglada o inicial y la ocupacional en el sentido de dar respuesta a las necesidades económicas del momento demandadas por el sector productivo. Sobre este extremo, es evidente —concluye— que han de tener también encaje en el ámbito material de la planificación económica en Cataluña funciones con una trascendencia económica tan destacada y que constituyen un elemento de dinamización económica de primer orden, como son las de dotar a los demandantes de empleo de los conocimientos y habilidades para incorporarse al mercado de trabajo y conservarlo, adaptándose a la evolución de las nuevas tecnologías, procesos productivos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siguiente apartado del recurso de inconstitucionalidad se dedica a exponer las causas de inconstitucionalidad en que incurrirían los arts. 5.1, 7 y 8.4 de la Ley Orgánica 5/2002, que se sintetizan en la afectación de las competencias de la Generalitat como consecuencia de reservar a la Administración del Estado la íntegra regulación del nuevo sistema nacional de cualificaciones y formación profesional. En efecto, el Estado pretende asumir toda la regulación sustantiva del contenido formativo de la formación profesional a través del catálogo nacional de cualificaciones profesionales, con tal grado de detalle que evidencia la total asunción de la formación profesional, con perjuicio de las normas autonómicas y no “sin perjuicio” como reza el art. 5.1 de la Ley Orgánica 5/2002, lo cual no tiene encaje competencial en el art. 149.1.30 CE ni en el 149.1.1 CE, puesto que en el bloque de la constitucionalidad existe otro precepto, el art. 15 EAC que determina a quién corresponde la regulación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alcance del art. 5.1 de la Ley Orgánica 5/2002 es más profundo aún si se tiene en cuenta que a través de él, y en relación con los arts. 4.1 a) y 7, el Estado y su Administración pretenden reasumir la totalidad de la regulación de la formación profesional, con lo que también se reserva la íntegra regulación del catálogo nacional de cualificaciones profesionales definido en el art. 7, lo cual no es inconstitucional por resultar contrario a la LOGSE sino al art. 15 EAC. No deben llevar a engaño las referencias que realiza el art. 7 al mercado laboral y el sistema productivo, pues la disposición final primera.2 precisa que se dicta al amparo del art. 149.1.30 CE, y bajo esta habilitación pretende que también lo sea todo el desarrollo normativo que precise.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señala que la intervención de la Generalitat en la formación profesional se había realizado pensando muy directamente en atender las necesidades y peculiaridades del sistema productivo en Cataluña, de acuerdo con las competencias recogidas en el art. 12.1.1 EAC, habiéndose creado órganos de consulta y asesoramiento del Gobierno de la Generalitat, con participación de los distintos sectores implicados. Pues bien, las previsiones contenidas en el art. 7 de la Ley Orgánica 5/2002 truncan esta actividad autonómica de iniciativa e intervención en la formación profesional como un todo, acaparando para el Estado un espacio normativo vital para poder ejercer esa relación entre educación y formación adaptada a las necesidades económicas del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Continúa el recurso defendiendo la inconstitucionalidad del art. 11.7 de la Ley Orgánica 5/2002 porque supone la reasunción por parte del Estado de los centros de formación profesional que ya habían sido traspasados tanto en materia de formación profesional educacional como ocupacional o laboral. Se significa especialmente que, de acuerdo con el último párrafo del art. 11, una función típicamente ejecutiva como es la programación y ejecución de acciones innovadoras o experimentales, que corresponde a la Generalitat de forma exclusiva, tanto desde el punto de vista de la enseñanza como desde la formación profesional ocupacional, se convierte en compartida, contraviniendo así el Estatuto de Autonomía de Cataluña y los reales decretos de traspasos, que no pueden ser derogados ni modificados por ley posterior, ni por acuerdo del Estado con otra entidad o con los interlocutores sociales (STC 95/2002, FJ 14). Es cierto que la STC 38/1992, de 23 de marzo, consideró acorde con la Constitución el art. 6 del Real Decreto 942/1986, de 9 de marzo, que contemplaba que el Ministerio de Educación y Ciencia podía llevar a término, en todo el territorio del Estado, experimentaciones educativas sobre materias de su competencia, pero el precepto analizado no se limita a esos aspectos ni establece distinción alguna en lo que respecta a las funciones innovadoras o experimentales, ya que, en su dicción literal, las comprende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se aduce en la demanda la inconstitucionalidad de la disposición final primera, apartado 2, párrafos primero y segundo, que reserva en exclusiva al Estado el desarrollo normativo de los demás preceptos objeto del recurso, en el ámbito del sistema educativo, siendo el resumen y la evidencia del vaciamiento de las competencias autonómicas, al excluir radicalmente toda posible regulación normativa de la Generalitat en ejercicio de los títulos competenciales enunciados en los arts. 11.2, 12.1.1 y 15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termina su escrito de alegaciones solicitando que se dicte Sentencia por la que se declare la inconstitucionalidad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17 de septiembre de 2002, la Sección Cuarta de este Tribunal acordó admitir a trámite el recurso de inconstitucionalidad y dar traslado de la demanda y documentos presentados al Congreso de los Diputados y al Senado, por conducto de sus Presidentes, y al Gobierno, a través del Ministro de Justicia, al objeto de que en el plazo de quince días pudieran personarse en el procedimiento y formular las alegaciones que estimaran convenientes. Asimismo,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través de escrito registrado en este Tribunal el 27 de septiembre de 2002, el Letrado de las Cortes Generales-jefe de la asesoría jurídica del Senado, compareció ante este Tribunal y solicitó ampliación del plazo para la personación y formulación de alegaciones en el presente proceso constitucional, ante la previsión de que se presentasen nuevos recursos contra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 de octubre de 2002, la Sección Cuarta de este Tribunal acordó tener por personado al Letrado de las Cortes Generales-jefe de la asesoría jurídica del Senado en nombre de dicha Cámara, así como prorrogar en ocho días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recibido el 4 de octubre de 2002 la Presidenta del Congreso de los Diputados comunicó a este Tribunal que, aun cuando la citada Cámara no se personaría en el procedimiento ni formularía alegaciones, ponía a disposición del Tribunal las actuaciones de la Cámara que pudiera precisar, con remisión del recurso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10 de octubre de 2002 tuvo entrada en el Registro de este Tribunal el escrito de alegaciones del Abogado del Estado, que se resume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 cuanto a la delimitación del objeto del recurso de inconstitucionalidad, se señala la imprecisión en que incurre la demanda en cuanto a la identificación de la parte de la disposición final primera.2 que se impugna, que no puede deducirse ni siquiera de las argumentaciones vertidas en el cuerpo del escrito de interposición. Asimismo, se observa que el recurso no impugna la calificación de “ley orgánica” que la disposición final segunda atribuye, entre otros, a los arts. 7, 8.4 y 11.7, estimándose especialmente significativo que no se impugne el apartado 3 de la disposición final primera, en la que se declara de competencia exclusiva del Estado el desarrollo de la ley en todo aquello que no se refiera a la regulación de la formación profesional en el ámbito del sistema educativo, sin perjuicio de su ejecución por los órganos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realiza el Abogado del Estado unas consideraciones generales en torno a los argumentos contenidos en la demanda, resaltando el enfoque —que califica de confuso y completamente inexacto— con que el escrito de interposición del recurso plantea la finalidad general y los objetivos de la Ley Orgánica 5/2002. Señala que se alega constantemente la invasión de las competencias ejecutivas de la Comunidad Autónoma, siendo así que la ley recurrida no atribuye al Estado competencias de naturaleza ejecutiva, impugnándose bajo este genérico argumento atribuciones eminentemente normativas, de manera que el contenido de la ley orgánica es absolutamente congruente con la doctrina del Tribunal Constitucional acerca del carácter preponderantemente normativo de la competencia estatal en el ámbito de la educación (entre otras, STC 6/1982). Advierte el Abogado del Estado que en el recurso se incide en la idea de que la regulación anterior constituye un modelo prácticamente inamovible, teoría no admitida por el Tribunal Constitucional en numerosas ocasiones, entre otras, en la STC 135/1992, FJ 2. Por otro lado, el recurso no se dirige tanto contra el contenido sustantivo de la ley como contra su futuro desarrollo reglamentario (SSTC 5/1981, FJ 6, y 86/1982, FJ 1), siendo así que la Comunidad Autónoma dispone de instrumentos idóneos para reivindicar sus competencias con ocasión de tal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también el Abogado del Estado a la invocación del contenido de los reales decretos de traspasos a la Generalitat, señalando que, sin negarles el valor interpretativo que les otorga el Tribunal Constitucional, no puede extraerse de ahí un efecto como el pretendido en el recurso, que resta todo valor a las competencias legislativas reservadas al Estado antes y después de efectuarse los traspasos en los ámbitos educacional y laboral (STC 220/1992, FJ 16). De igual modo, en cuanto a la denuncia de la utilización del término “Administración General del Estado” en lugar de “Estado” o “Gobierno”, aduce que, aunque se pueda establecer cierta distinción entre unos y otros términos, no son realidades completamente separadas, pues el Gobierno es la cabeza de la Administración y, como tal, su parte más importante. Es el poder ejecutivo mismo del Estado lo que se identifica con la Administración General del Estado, y ese poder lo constituye a nivel superior y propiamente político el Gobierno pero lo forma también con él toda la Administración que depende directamente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siguiente apartado del escrito de alegaciones se refiere a la vigencia de la legislación educativa anterior, señalando la necesidad de describir el verdadero alcance y propósito de la nueva ley orgánica y su conjunción, no contradicción, con las leyes educativas y con los reglamentos estatales aprobados por el Gobierno, trayendo a colación lo dispuesto al final de la exposición de motivos de la ley impugnada, que “no deroga el actual marco legal de la formación profesional establecido por la Ley Orgánica 1/1990, de 3 de octubre, de ordenación general del sistema educativo”. Así, la redacción del art. 9 de la Ley Orgánica 5/2002, recoge y completa la esencia del art. 30 LOGSE, por lo que de ahí no puede inferirse la creación de un nuevo sistema de formación profesional que derogue todo lo anterior, ya que su objeto es la integración de los sistemas existentes. De los demás preceptos de la LOGSE sólo se vería afectado el art. 35.1, únicamente en relación con aspectos del procedimiento de elaboración de los títulos de formación profesional, ya que en la Ley Orgánica 5/2002 se prevé su establecimiento a partir del catálogo nacional de cualificaciones, en cuya elaboración participan las Comunidades Autónomas. Añade el representante del Estado que éstas siguen manteniendo su espacio competencial para elaborar los currículos correspondientes a partir de los títulos, para su ámbito territorial, adaptándolos a las características socioeconómicas, amparados en los arts. 4.2 y 35.1 LOGSE. Por su parte, la ley recurrida, en su art. 10.2 establece que las Administraciones educativas, en el ámbito de sus competencias, podrán ampliar los contenidos de los correspondientes títulos de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Realiza también el escrito del Abogado del Estado una reflexión con respecto a los planteamientos generales sobre la formación profesional contenidos en la Ley Orgánica 5/2002 que, a su juicio, son necesarios para el adecuado encuadramiento competencial de la materia, dada la relevancia que tiene la distinción entre la formación profesional reglada, ocupacional y continua, comprensiva de un conjunto de acciones formativas que capacitan para el desempeño de las distintas profesiones. Indica que la formación profesional se configura, a partir de la LOGSE, como un solo sistema con los tres niveles indicados, justificándose dicha regulación especialmente en las exigencias del Derecho comunitario. Actualmente, la formación se adquiere fundamentalmente a través de tres vías: la formación profesional reglada, que se imparte a través del sistema educativo, regulada por la LOGSE, y cuya dirección y gestión es competencia de las Administraciones educativas, general o autonómicas, en función de las transferencias efectuadas, teniendo como finalidad la preparación de los alumnos para la actividad en un campo profesional. La formación profesional ocupacional se encuentra excluida del sistema educativo español y se ha desarrollado a través de los dos planes nacionales de formación de inserción profesional (1985 y 1993), y está regulada por la Ley 51/1980, básica de empleo. Su dirección y gestión corresponde a las administraciones laborales, y ha sido reglamentariamente desarrollada por el Real Decreto 631/1993, de 3 de mayo, conduciendo a la obtención de certificados de profesionalidad. Su objetivo general se dirige prioritariamente a potenciar la inserción y reinserción profesionales de la población demandante de empleo. La formación profesional continua está sancionada también por la Ley básica de empleo, tiene como finalidad la mejora de las competencias y cualificaciones de los trabajadores ocupados y se desarrolla fundamentalmente a través de las empresas y de los trabajadores y sus organizaciones. No conduce a titulación o certificación con validez oficial, estando recogidas sus bases en el III Acuerdo nacional de formación continua, de 13 de diciembre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de ordenación general del sistema educativo estableció como responsabilidad de las Administraciones públicas el garantizar la coordinación de las ofertas de formación profesional, pero esta previsión no pudo cumplimentarse por no disponer de un referente único de las cualificaciones profesionales requeridas por el sistema productivo. En este contexto se dicta la ley recurrida, que estableció el sistema nacional de cualificaciones y formación profesional que, coordinado con las políticas de empleo, supone la integración de las diversas ofertas formativas a través de las cualificaciones profesionales requeridas por el sistema productivo. En definitiva, las tres vías de formación descritas persiguen unos mismos objetivos pero no existían los convenientes mecanismos de relación y conexión entre ellas, siendo, precisamente, objetivo esencial de la Ley Orgánica 5/2002 la definición de los procedimientos e instrumentos que permitan la integración de esas vías. Se trata de una norma de rango superior que viene a ordenar un sistema integral de formación profesional coordinado con las políticas de empleo, creándose al servicio de esta finalidad fundamental el reiterado Sistema nacional de cualificaciones y formación profesional (arts. 2 a 6 de la Ley Orgánica 5/2002). A tal fin, tal sistema se concibe formado por un catálogo nacional de cualificaciones profesionales, que será el elemento principal en torno al que se establezcan el catálogo modular de formación asociada, el sistema de información y orientación en materia de formación y empleo, el proceso de evaluación, acreditación y registro de las cualificaciones, así como la evaluación y mejora de calidad del propio sistema. Evidentemente el sistema necesita de unos responsables de dirección y gestión, a cuyo efecto la ley establece los niveles de decisión, participación y gestión, de manera que la regulación y coordinación le corresponde a la Administración General del Estado, sin perjuicio de las competencias de las Comunidades Autónomas y de la participación de los agentes sociales. La participación de todos los factores implicados se realizará a través del Consejo General de la Formación Profesional, órgano consultivo y de participación institucional de las Administraciones públicas y de asesoramiento del Gobierno en materia de formación profesional. Asimismo, la gestión de carácter técnico le corresponde al órgano técnico de apoyo al referido consejo, que es el Instituto Nacional de las Cualificaciones Profesionales (art. 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Aborda el Abogado del Estado, acto seguido, el examen de los títulos competenciales aplicables, afirmando que, de acuerdo con la estructura actual de la formación profesional, son correctos los títulos competenciales invocados en la disposición final primera de la Ley, sin que se afecten las transferencias realizadas a las Comunidades Autónomas de conformidad con la Constitución y los respectivos Estatutos de autonomía. La ley impugnada ha sido dictada en ejercicio de las competencias exclusivas que la Constitución reserva al Estado en el art. 149.1.1, 7 y 30. Por otra parte, hace referencia a la competencia plena que el Estatuto de Autonomía de Cataluña de 1979 atribuye a la Comunidad Autónoma en materia de enseñanza (art. 15 EAC), la relativa a la ejecución de la legislación del Estado en materia laboral (art. 11.2 EAC), y, finalmente, la competencia exclusiva en materia planificación de la actividad económica en Cataluña, de acuerdo con las bases y la ordenación de la actividad económica general y la política monetaria del Estado (art. 12.1.1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la doctrina constitucional respecto al art. 149.1.1 CE, concluye el Abogado del Estado que esta habilitación no proporciona cobertura autónoma al contenido material de la ley, sino que sólo refuerza el campo acotado de las normas básicas para el desarrollo del art. 27 CE, añadiendo que la doctrina constitucional ha admitido, en conexión con dicho precepto, la legítima exigencia de una cierta homogeneidad social, lo que será aún más necesario cuando se trate de derechos fundamentales (SSTC 146/1986 y 154/1988). De esta forma, el art. 149.1.1 CE cumple una función habilitante de competencias estatales conexas con derechos constitucionales y se constituye en el fundamental instrumento del Estado para garantizar la uniformidad de las condiciones de vida en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silencio legal respecto a la concurrencia de la competencia estatal ex art. 149.1.13 CE, sobre la ordenación general de la economía, se considera suficiente con reproducir lo señalado en la STC 95/2002, FJ 7, de donde resulta la innecesaria invocación competencial de dicho título, pues la finalidad perseguida por la ley no es tanto incidir en el mercado laboral desde criterios de política económica cuanto la de atender a un sector o subsistema de la formación profesional ocupacional. En conclusión, la regulación que introduce la Ley Orgánica 5/2002 no encuentra cobertura en dicha materia, sirviendo iguales razones para negar cualquier virtualidad en orden a atribuir a la Generalitat de Cataluña la competencia normativa y de ejecución reivindicada, con base en el art. 12.1.1 EAC, sobre “la planificación de la actividad económica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los títulos expuestos, aborda el Abogado del Estado el encuadre del contenido de la Ley Orgánica 5/2002, mencionando, en primer lugar, la integración de la formación reglada en el sistema nacional, que considera conectada indudablemente con el art. 149.1.30, primer inciso, CE, aclarando que ello no sólo se aplica a la ley en la medida en que afecta a la formación profesional reglada, pues ha de tenerse en cuenta que el citado precepto constitucional también reserva al Estado la competencia exclusiva para regular las condiciones de homologación de títulos académicos y profesionales, dimensión clave para determinar el encaje competencial de la Ley Orgánica 5/2002, ya que el sistema nacional se apoya, en definitiva, en la integración de las distintas modalidades de formación profesional. A su juicio, la ley se encuadra en el ámbito de las normas básicas de desarrollo del art. 27 CE, al igual que la Ley Orgánica del derecho a la educación o la Ley Orgánica de ordenación general del sistema educativo, y es susceptible de desarrollo autonómico en todo lo que afecte al ámbito de las enseñanzas regladas que forman parte del sistema educativo, siendo la mención al art. 149.1.1 CE complementaria a la del art. 149.1.30 en relación con los derechos recogidos en el art. 27 CE, que es el marco constitucional correcto, y supone una acción constitucional reforzada del principio de igualdad en este punto (SSTC 64/1989, 189/1989, y 190/1989).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concreta integración de la formación continua en el sistema nacional, la clara inserción de esta formación profesional en el seno de la relación laboral determina como encuadramiento material adecuado el de “legislación laboral” cuya distribución competencial se contienen en los arts. 149.1.7 CE y 11.2 EAC, si bien, con arreglo a este último el Estado se reserva todas las competencias cuando se trata de “fondos de ámbito nacional y de empleo, sin perjuicio de lo que establezcan las normas del Estado sobre estas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último apartado de su escrito de alegaciones lo dedica el Abogado del Estado al examen de los preceptos recurridos, comenzando por el art. 5.1, sobre el que afirma que poco hay que añadir a lo ya dicho con relación al sistema nacional que, según la exposición de motivos de la ley, toma como punto de partida los ámbitos competenciales del Estado y de las Comunidades Autónomas. Niega que el precepto reserve el íntegro desarrollo normativo al Estado, pues salvaguarda expresamente las competencias autonómicas, y los eventuales excesos que pudieran producirse en el futuro desarrollo reglamentario estatal deberían ser corregidos en su momento pero no pueden prejuzgarse ahora a través de una impugnación basada en una hipotética vulneración futura de las competencias autonómicas. Pone de relieve que el recurso silencia toda mención de la competencia estatal de coordinación contenida en el mismo precepto y, sin embargo, pretende la anulación de la totalidad del mismo. En definitiva, afirma que la declaración contenida en el art. 5.1 de la ley no es sino una consecuencia lógica de la competencia exclusiva del Estado ex art. 149.1.1 CE, que resulta compatible con la competencia plena de la Comunidad Autónoma en el plano no sólo legislativo, sino también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arts. 7 y 8.4, comienza el Abogado del Estado por realizar una descripción de la regulación del catálogo nacional de las cualificaciones profesionales, concebido como pieza clave del sistema nacional de cualificaciones y formación profesional, ya que permite adecuar permanentemente la formación a las necesidades del mercado laboral y de cada persona, con el establecimiento de un sistema integrado de formación profesional, lo que, sin duda, redundará en beneficio de las personas y en el uso eficiente de los recursos. Alega que, realmente, lo que se impugna no es tanto el contenido del art. 7 como su relación con el art. 5.1 y la disposición final primera.2, de modo que los denunciados vicios de inconstitucionalidad por invasión de las competencias autonómicas no residirían en el art. 7, que en sí mismo no resulta cuestionable. Se trata pues de una auténtica impugnación preventiva (STC 147/1992), sin que pueda pretenderse que la legislación estatal quede petrificada con el contenido que tenga en un determinado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art. 8.4, se reitera lo dicho sobre la petrificación del ordenamiento y las impugnaciones preventivas, añadiendo su perfecto encaje en la competencia reservada al Estado ex art. 149.1.30 CE en materia de títulos académicos y profesionales, por cuanto los procedimientos para la evaluación y acreditación de las competencias profesionales conducen a la obtención de los correspondientes títulos. En todo caso, el precepto salvaguarda en cierto modo la participación autonómica al establecer la necesidad de consultar al Consejo General de la Formación Profesional con carácter previo, sin que, por lo demás, se aprecie una argumentación pormenorizada de la impugnación del art. 8.4, como demanda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11.7, señala el Abogado del Estado que regula dos aspectos que modifican la situación anterior: los centros integrados de formación profesional y la innovación-experimentación en materia de formación profesional. Sobre los primeros, indica el Abogado del Estado que son los que las Administraciones competentes creen o autoricen para impartir formación profesional en sus tres modalidades, por lo que tienen unas características singulares que los diferencian de los centros docentes ordinarios. Asimismo, el precepto analizado contiene un mandato a la Administración General de Estado para que desarrolle actividades de innovación y experimentación dentro del marco de competencias que al Estado corresponde en esta materia, que es el aspecto que se discute en la demanda. Obviamente, dichas actividades deberán estar directamente vinculadas a las materias sobre las que el Estado tenga atribuidas competencias y podrán llevarse a cabo en el ámbito de la propia Administración del Estado o requerir de la colaboración de las Comunidades Autónomas cuando incidan en el ámbito material sobre el que éstas tengan asumidas competencias, razón por la que se prevé que su desarrollo en centros específicos implantados en las Comunidades Autónomas requiera la previa conformidad de éstas, que se articulará a través de convenios de colaboración. Aduce el Abogado del Estado que la innovación y experimentación a las que se refiere el precepto es una materia de competencia del Ministerio de Educación, Cultura y Deporte, tal como se establece en el Real Decreto 942/1986, de 9 de mayo, habiéndolo declarado así la STC 38/1992, de 23 de marzo. Por último, se hace referencia a las competencias transferidas sobre formación profesional ocupacional a la Generalitat de Cataluña, mencionando detalladamente el proceso y las facultades y servicios transferidos en cada caso e indicando que en la transferencia de los últimos centros nacionales llevada a cabo por Real Decreto 1050/1997, de 27 de junio, se especificaba que continuarían ejecutando las funciones atribuidas por los arts. 17 y siguientes del Real Decreto 631/1993, de 3 de mayo, regulador del plan nacional de formación e inserción profesional, previendo la futura articulación de los mecanismos precisos para garantizar una adecuada colaboración entre las dos Administraciones. De esta forma, la redacción del art. 11.7 de la Ley Orgánica 5/2002 se muestra absolutamente respetuosa con las transferencias efectuadas en esta materia a favor de la recurrente, por cuanto además de dejar expresamente a salvo las correspondientes competencias autonómicas, asegura la deseada garantía de colaboración previendo la celebración de convenios entre las distintas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 la disposición final primera.2, párrafos primero y segundo, el Abogado del Estado se remite a las consideraciones ya realizadas, ante los sucintos argumentos del recurso, que se limita a remitirse a las alegaciones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Abogado del Estado solicitando que se dicte Sentencia desestimando el recurso y declarando conformes a la Constitución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18 de octubre de 2002, el Letrado de las Cortes Generales-jefe de la asesoría jurídica del Senado solicitó una nueva ampliación del plazo para formular alegaciones. Por providencia de la Sección Cuarta de 21 de octubre de 2002, se le prorrogó, excepcionalmente, dicho plazo en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mismo Letrado presentó otro escrito el 30 de octubre de 2002, solicitando un nuevo aplazamiento para la formulación de alegaciones. La Sección Cuarta, en providencia de 12 de noviembre de 2002, acordó denegar lo solicitado, al no invocarse causa de fuerza mayor que pudiera justificar la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Senado no ha presentado escrito formulando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20 de septiembre de 2002 tuvo entrada en el Registro de este Tribunal escrito de la Letrada del Parlamento de Cataluña interponiendo recurso de inconstitucionalidad contra los arts. 5.1, 8.4 y 11.7, así como contra la disposición final primera, apartado 2, párrafos primero y segundo, en la medida en que considera competencia exclusiva del Estado el desarrollo de los arts. 4.1, letras b) y c), 6, apartados 3 y 4, 9, 11.6 y de la disposición adicional tercera, de la Ley Orgánica 5/2002, de 19 de junio, de cualificaciones y de formación profesional. El recurso quedó registrado con el núm. 5305-2002.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en las que se fundamenta el recurso se resumen en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comienza refiriéndose al encuadramiento material de la formación profesional, señalando que ésta se ha desdoblado tradicionalmente, al menos, en dos grandes grupos: la formación profesional reglada o inicial, y la formación ocupacional (art. 30 LOGSE), distinción que ha tenido también traducción en el terreno de la gestión o ejecución, que en un caso corresponde a la administración educativa, y, en el otro, a la laboral, presentando también su correlativo reflejo en el bloque de la constitucionalidad (SSTC 45/1985 y 95/2002). Así, mientras la formación profesional reglada es susceptible de encuadramiento en los títulos competenciales relativos a la enseñanza (arts. 149.1.1 y 30 CE y 15 EAC), no ocurre lo mismo con la formación profesional ocupacional, que no se integra ni forma parte del sistema educativo, sino que se organiza a través de un conjunto de actividades, funciones e institutos jurídicos susceptibles de integrarse en una pluralidad de títulos competenciales, entre los que cabe reseñar los relativos a la materia laboral (arts. 149.1.7 CE y 11.2 EAC) y los referidos a la planificación económica (arts. 149.1.13 CE y 12.1.1 EAC), al ser una de las principales herramientas de las políticas activas de empleo (art. 40 CE), habiendo entendido el propio Tribunal Constitucional (SSTC 195/1996 y 95/2002) que el encuadramiento adecuado de la formación profesional continua es el de la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ello así, y dado que la Ley Orgánica 5/2002 tiene por objeto la creación de un sistema nacional de cualificaciones y formación profesional, que integre las diferentes modalidades de ésta, es obvio que la regulación contenida en dicha ley será fruto del ejercicio simultáneo de competencias estatales en los diferentes ámbitos materiales reseñados. Sin embargo ha de tenerse en cuenta que, desde el momento en que la ley crea un sistema integrado de enseñanza para los tres tipos de formación profesional, parece reconducir esta cuestión al ámbito competencial propio de la enseñanza. Así, la ley debe su carácter de orgánica precisamente al hecho de contener un desarrollo del derecho consagrado en el art. 27 CE, y, además, de su regulación se infiere que abunda en los aspectos comunes a las antes tres formaciones profesionales decantándose claramente por la regulación de los aspectos educativos, como queda reflejado en la disposición final primera. En definitiva, sin desconocer la trascendencia económica o la dimensión laboral de la nueva regulación, es lo cierto que la misma se encuadra preferentemente en el ámbito material de la enseñanza, en el que las Comunidades Autónomas, y concretamente la Generalitat de Cataluña, ostentan competencias legislativas de desarrollo y competencias ejecutivas (art. 15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siguiente aspecto que se analiza en el recurso es el referido a la distribución competencial en materia de formación profesional, a partir de su encuadre preferente en la materia de enseñanza, invocándose los arts. 27 y 149.1.30 CE y 15 EAC, conforme a los cuales puede afirmarse que corresponde al Estado la elaboración de la normativa básica y a Cataluña la función legislativa de desarrollo y la de ejecución, insistiendo en el carácter esencialmente normativo de las competencias estatales (SSTC 6/1982 y 77/1985) y en la necesaria participación de los dos niveles de gobierno, estatal y autonómico, en la configuración del sistema educativo (SSTC 337/1994 y 134/1997). Tras citar la doctrina constitucional sobre la competencia exclusiva del Estado en la materia, se concluye que el legislador estatal dispone de un título competencial que le habilita para modificar la regulación de la formación profesional en el sistema educativo y para aunar y unificar, si lo cree oportuno, la regulación de las diversas modalidades de formación profesional, lo cual, sin embargo, no le permite excluir o minimizar la intervención autonómica en su desarrollo normativo y ejecutivo, porque ello supondría una vulneración de las competencias asumidas por la Generalitat en materia de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y teniendo en cuenta que parte de los preceptos impugnados tienen carácter de ley orgánica, se refiere la Letrada del Parlamento de Cataluña a la remisión que el art. 15 EAC hace a las leyes orgánicas de desarrollo del art. 27 CE como límite a las competencias autonómicas, señalando, en primer lugar, que dicha reserva no supone ningún tipo de habilitación competencial en favor del Estado y que su alcance ha de ser objeto de interpretación restrictiva; y, en segundo lugar, que la reserva de ley orgánica no es coextensa al ámbito de las competencias constitucionales atribuidas al Estado (STC 137/1986, FJ 3). Por tanto, en la delimitación de los derechos de la enseñanza, el legislador estatal debe armonizar la reserva de ley orgánica con la competencia estatal del art. 149.1.30 CE, respetando en todo caso las competencias autonómicas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el título del art. 149.1.1 CE, a partir de la evolución de la jurisprudencia constitucional sobre el mismo, conforme a la cual dicha cláusula general pasa a un segundo término puesto que el Estado dispone de la normativa básica sobre enseñanza (STC 137/1986, FJ 3), pese a que se haya continuado invocando junto al art. 149.1.30 CE. A la vista de la doctrina constitucional, concluye la Letrada del Parlamento de Cataluña afirmando que tampoco el art. 149.1.1 CE puede amparar la exhaustiva reserva de competencias al Estado que efectúa la Ley Orgánica 5/2002, ni puede ser considerado contenido primario del derecho a la educación el total desarrollo normativo de todos los aspectos que se refieren a la formación profesional, ni puede encontrar cobertura en ese título competencial la reserva de funciones ejecutivas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realizar un análisis sucinto del concepto de bases y sus límites materiales y formales, el recurso aborda las implicaciones que la Ley Orgánica 5/2002 puede tener en el ámbito laboral y el reparto competencial en la materia resultante de los arts. 149.1.7 CE y 11.2 EAC, conforme al cual corresponde al Estado la competencia exclusiva sobre la legislación laboral, comprensiva no sólo de las leyes formales sino también de los reglamentos ejecutivos, y a la Generalitat de Cataluña la función ejecutiva, incluyendo en ella la adopción de reglamentos internos de organización de los servicios, sin perjuicio de la alta inspección que corresponde al Estado y de la reserva a éste de todas las competencias en materia de migraciones interiores y exteriores y fondos de ámbito nacional y de empleo. Sobre este particular, se relacionan los traspasos del Estado a la Generalitat que se han producido en esta materia en virtud de los Reales Decretos 1577/1991, 1050/1997, y 2227/1998, aduciendo, con cita de la jurisprudencia constitucional, su carácter interpretativo de las competencias traspasadas y la imposibilidad de que el legislador estatal pueda alterar unilateralmente el contenido de los acuerdos de las comisiones mixtas a través de los cuales se realiza la transferencia de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art. 5.1 se le opone en el recurso que reserva genéricamente toda la regulación de la coordinación del sistema nacional de cualificaciones y formación profesional no ya al Estado o a su Gobierno, sino a su Administración General. Del contenido de dicho sistema, determinado en el art. 4.1 de la Ley Orgánica 5/2002, infiere la Letrada del Parlamento de Cataluña que el Estado pretende asumir toda la regulación sustantiva del contenido formativo a través del catálogo nacional de cualificaciones profesionales, estableciendo, además, los procedimientos de reconocimiento, evaluación, acreditación y registro de las cualificaciones profesionales, e, incluso, la información y orientación al ciudadano, así como la evaluación o mejora de la calidad del sistema, lo cual choca frontalmente con el reparto constitucional de competencias ya descrito. Y es que encuadrado en la materia enseñanza, corresponde al Estado la regulación general del sistema educativo y las normas básicas de desarrollo del art. 27, pero a la Generalitat le corresponden las competencias de desarrollo normativo en virtud de lo previsto en el art. 15 EAC, competencia desconocida por el precepto impugnado que debe reputarse inconstitucional, a pesar de que en el mismo se haga constar “sin perjuicio de las competencias de las Comunidades Autónomas”, pues sus categóricos términos no dejan margen para una legislación autonómica de desarrollo. Todo ello viene confirmado por la disposición final primera, apartado 2, lo que, en suma, convierte a la cláusula de salvaguardia en una pura fórmula carente de contenido e incapaz de salvar la constitucionalidad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si se cotejan la nueva regulación y la contenida en la Ley Orgánica de ordenación general del sistema educativo, es evidente que resultan contradictorias, pudiendo, en algunos casos, resultar incompatibles, al menos en orden al reparto competencial en la materia, tal y como se deduce de los arts. 4 y 35.1 LOGSE, conforme a los cuales el Estado no monopoliza la entera regulación de los aspectos educativos de la formación profesional, mientras que, de acuerdo con lo dispuesto en el art. 5.1 de la Ley Orgánica 5/2002, el Estado pretende reasumir la totalidad de la regulación de la formación profesional. Y aunque es cierto que el legislador básico y orgánico estatal puede cambiar el contenido de una norma dictando otra posterior, también lo es que no puede al hacerlo asumir competencias que no le correspondan de acuerdo con el bloque de la constitucionalidad. Aparte de todo ello, la contradicción entre la nueva regulación y el vigente marco legal plantea serios problemas, puesto que o bien supone la pervivencia de dos regulaciones contradictorias, o bien se ha procedido a derogar la normativa anterior de manera encubierta, vulnerando en cualquiera de los casos el principio de seguridad jurídica recogido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Todavía, se imputa otra causa de inconstitucionalidad al art. 5.1 al atribuir a la Administración General del Estado una competencia genérica de coordinación del sistema nacional de cualificaciones y formación profesional, pues la Constitución no reconoce al Estado una competencia de coordinación específica en materia de enseñanza, recordando al respecto lo establecido en la STC 104/1988, FJ 2. En cualquier caso, la coordinación general en las relaciones entre Estado y Comunidades Autónomas debe instrumentarse con un respeto absoluto a las competencias autonómicas, evitando que aquél las vacíe de todo contenido (SSTC 70/1997 y 102/1995).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Según la Letrada del Parlamento de Cataluña, el art. 8.4 de la Ley Orgánica 5/2002 pretende nuevamente atribuir al Estado la regulación completa y exhaustiva de los procedimientos de evaluación y acreditación, sin permitir ningún tipo de desarrollo normativo autonómico, vulnerando las competencias de la Generalitat en materia de enseñanza (art. 15 EAC), y en clara contradicción con el anterior marco orgánico en materia de formación profesional (arts. 1 de la Ley Orgánica 9/1995, de 20 de noviembre, y 4, apartados 2 y 3, y 62.2 LOGSE), conforme al cual las Comunidades Autónomas son competentes para establecer procedimientos de evaluación sobre los diferentes aspectos del sistema educativo y, en consecuencia, también sobre las enseñanzas que se imparten en este sistema, incluyendo las competencias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Al art. 11.7, que tiene naturaleza de norma básica dictada al amparo de las reglas 1 y 30 del art. 149.1 CE, se le imputa un exceso competencial vulnerador de la competencia plena de la Generalitat en materia de enseñanza, conforme al art. 15 EAC, con invocación de la doctrina constitucional sentada en las SSTC 5/1981 y 38/1992. Por otra parte, se hace referencia en el recurso a los reales decretos de traspasos en la materia, en virtud de los cuales la Generalitat ha asumido la titularidad de todos los centros de formación profesional ocupacional, incluyendo los experimentales, de su ámbito territorial, incluso los dos últimos centros de formación profesional que aún eran “centros nacionales” (Real Decreto 1050/1997). Así pues, en mérito a los traspasos y a la normativa orgánica contenida en la Ley Orgánica del derecho a la educación y en la Ley Orgánica de ordenación general del sistema educativo, la Generalitat de Cataluña tiene, entre otras, competencia para la creación, gestión, transformación, ampliación, clasificación y supresión de centros de formación profesional de cualquier clase, así como la competencia para la realización de experiencias e innovaciones formativas, prácticamente de cualquier modalidad. Y aunque es cierto que la STC 38/1992, de 23 de marzo, consideró acorde con la Constitución el art. 6 del Real Decreto 942/1986, de 9 de marzo, que contemplaba que el Ministerio de Educación y Ciencia podía llevar a término, en todo el territorio del Estado, experimentaciones educativas sobre materias de su competencia, también lo es que el resto corresponden a las Comunidades Autónomas y que el precepto analizado no se limita a esos aspectos ni establece distinción alguna en lo que respecta a las funciones innovadoras o experimentales, ya que, en su dicción literal, las comprende todas, vulnerando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 orden de cosas, se censura que, de acuerdo con el último párrafo del art. 11.7, una función típicamente ejecutiva como es la programación y ejecución de acciones innovadoras o experimentales, que corresponde a la Generalitat de forma exclusiva, tanto desde el punto de vista de la enseñanza como desde la formación profesional ocupacional, se convierte en compartida, pues ha de ejercerse mediante un instrumento que requiere la aquiescencia de las dos partes, contraviniendo el Estatuto de Autonomía de Cataluña y los decretos de traspasos.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final primera.2, párrafos primero y segundo, se considera inconstitucional porque pretende amparar el desarrollo exclusivo por parte del Estado de diversos preceptos de la Ley Orgánica 5/2002, con base en los títulos del art. 149.1.1 y 30 CE, remitiéndose a las consideraciones anteriores en relación con los arts. 5.1 y 8.4, y añadiendo otros preceptos que, en sí mismos, no son inconstitucionales, aunque sí lo es la reserva exclusiva al Estado de su desarrollo normativo. Así ocurre con los arts. 4.1 b) y c); 6.3 y 4; 9; 11.6; y la disposición adicional tercera. Tras analizar sucintamente los preceptos señalados, añade la Letrada del Parlamento de Cataluña que la disposición adicional tercera debería ser considerada únicamente como norma básica que las Comunidades Autónomas con competencia en la materia pudiesen desarrollar.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escrito solicitando que se dicte Sentencia por la que se declare la inconstitucionalidad y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15 de octubre de 2002, la Sección Tercera de este Tribunal acordó admitir a trámite el recurso de inconstitucionalidad y dar traslado de la demanda y documentos presentados al Congreso de los Diputados y al Senado, por conducto de sus Presidentes, y al Gobierno, a través del Ministro de Justicia, al objeto de que en el plazo de quince días pudieran personarse en el procedimiento y formular las alegaciones que estimaran convenientes. Asimismo,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registrado el 4 de noviembre de 2002 la Presidenta del Congreso de los Diputados comunicó a este Tribunal que, aun cuando la citada Cámara no se personaría en el procedimiento ni formularía alegaciones, ponía a disposición del Tribunal las actuaciones de la Cámara que pudiera precisar, con remisión del recurso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7 de noviembre de 2002 se personó en el recurso de inconstitucionalidad el Abogado del Estado, formulando sus alegaciones, coincidentes sustancialmente con las realizadas en el recurso núm. 4937-2002, a las que añadía, de manera específica en relación con la impugnación de la disposición final primera.2, párrafos primero y segundo, la consideración de que el recurso parte de una interpretación restrictiva de los títulos competenciales que en la Ley se relacionan, entendiendo que el art. 149.1.30 CE otorga insuficiente amparo constitucional a la previsión de reserva estatal para el desarrollo de determinados preceptos. Frente a ello, el Abogado del Estado resalta los dos niveles distintos de competencias a favor del Estado que establece el art. 149.1.30 CE, y que junto a ambos niveles se invoca en el apartado 2 de la disposición final primera el art. 149.1.1 CE, título complementario que sirve para reforzar aquella competencia estatal en el campo acotado de las normas básicas para el desarrollo del art. 27 CE. En este sentido, a su juicio, la integración de las distintas ofertas formativas y la instrumentación del reconocimiento y la acreditación de las cualificaciones profesionales a nivel nacional constituyen una condición básica para la igualdad en el efectivo ejercicio del derecho a la educación, al ser un mecanismo favorecedor de la homogeneización, a nivel europeo, de los niveles de formación y acreditación profesional de cara al libre movimiento de los trabajadores y de los profesionales en el ámbito de la Comunidad Europea. Pues bien, desde la perspectiva del reparto competencial, la interpretación de cada uno de los artículos de la ley pasa por el tratamiento que reciben en la disposición final primera, de manera que su lectura será distinta según la habilitación competencial del Estado bajo la que se incluya. En realidad, lo que se impugna es la mera previsión de que el desarrollo reglamentario de determinados preceptos pueda tener carácter básico, sin perjuicio de que su adecuado encaje competencial se encuentra en el primero y no en el segundo inciso del art. 149.1.30 CE. Ciertamente, el carácter básico se enuncia en la ley, pero serán los reglamentos los que habrán de tener un contenido básico para que pueda predicarse de ellos tal carácter, recordándose, además, que las normas legales básicas pueden complementarse con otras reglamentarias cuando sea necesario para lograr la plena eficacia de las primeras.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arts. 5.1 y 8.4, se reiteran los argumentos señalados en relación con dichos preceptos, recordando que han sido dictados al amparo del primer inciso del art. 149.1.30 CE. La misma habilitación se asigna al art. 4, en el que se recogen, entre otros instrumentos y acciones, el catálogo nacional de cualificaciones profesionales y el procedimiento de evaluación, acreditación y registro de las cualificaciones profesionales, lo que es suficiente para fundamentar la constitucionalidad de la exclusiva reserva estatal para su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6, se pone de relieve en el escrito que la elaboración y el desarrollo de las acciones propias de un sistema de la naturaleza del sistema nacional de cualificaciones y formación profesional necesitan de colaboradores, por lo cual, la ley presta especial atención a la colaboración de las empresas, de los sindicatos y de otras entidades, entendiendo que el desarrollo normativo de los apartados 3 y 4 ha de reservarse a la exclusiva competencia estatal porque debe garantizarse que en virtud de tal desarrollo se obtenga un marco normativo unitario en todo el Estado sin divergencias irrazonables ni desproporcionadas en cuanto a los procedimientos de colaboración y consulta con los diferentes sectores productivos y con los interlocutores sociales. Razones que también hacen absolutamente razonable la reserva estatal para el desarrollo del art. 9, que precisa qué ha de entenderse por formación profesional, así como el del art. 11.6 sobre la composición y las funciones de los centros integrados de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sostiene el Abogado del Estado que la definición de las áreas prioritarias en las ofertas formativas a que alude la disposición adicional tercera ha de ser necesariamente objeto de desarrollo por el Estado como elemento definidor esencial de dichas ofertas que encuentran su encaje competencial en el primer inciso del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escrito de alegaciones solicitando que se dicte Sentencia por la que se desestime el recurso, declarando conformes a la Constitución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en este Tribunal el 8 de noviembre de 2002, el Letrado de las Cortes Generales-jefe de la asesoría jurídica del Senado compareció ante este Tribunal en representación de dicha Cámara y formuló las alegaciones que se recogen de manera sucinta a continuación, en súplica de que se dicte Sentencia desestimatoria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consideraciones generales realizadas en los apartados I y II del recurso, señala, en primer lugar, que el sistema introducido por la Ley Orgánica 5/2002 no es totalmente nuevo, tal y como se desprende del propio párrafo cuarto de su exposición de motivos, al señalar la finalidad de la ley. Por otra parte, la recurrente reivindica las competencias asumidas por la Generalitat en la materia en virtud del art. 15 EAC, que presuntamente habrían sido invadidas, más el tenor literal del precepto estatutario hace caer por su base tal afirmación, pues a la Comunidad Autónoma le corresponden determinadas competencias educativas sin perjuicio de lo que disponen el art. 27 CE y las leyes orgánicas que lo desarrollen, de las facultades que atribuye al Estado el art. 149.1.30 CE y de la alta inspección necesaria para su cumplimiento y garantía.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pretende obviar que el art. 149.1.30 CE tiene dos partes que conviene deslindar. Por un lado, la regulación de las condiciones de obtención, expedición y homologación de títulos académicos y profesionales, es a título exclusivo. Cuestión distinta es la relativa a la segunda parte del art. 149.1.30 CE en cuanto a la legislación relativa a las condiciones básicas del derecho a la educación consagrado en el art. 27 CE, pues en este caso nos hallamos ante una competencia compartida (STC 61/1997), siendo el elemento teleológico de este título competencial la igualdad de todos los españoles consagrada por la Constitución (STC 188/2001).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representante del Senado se pregunta si una ley de 17 artículos puede ser entendida como un diseño completo y acabado del régimen jurídico la formación profesional y si pueden los tres apartados recurridos impedir las posibilidades de divergencia autonómica. Asimismo, destaca que el Estado puede variar lo considerado por él básico en cada momento histórico, sin que ningún precepto constitucional predique la inmutabilidad de lo básico, por lo que debe admitirse que, incluso lo que en un determinado momento no se consideró básico, puede llegar a serlo siempre que esté justificado y se utilice el rango normativo adecuado. En el caso que nos ocupa la ley alude al panorama de globalización de los mercados y a las políticas de similar signo emprendidas en otros países de la Unión Europea, por lo que se cumplen las condiciones de ser una norma materialmente básica en el sentido consagrado por el Tribunal Constitucional. Por otra parte, la Ley Orgánica 5/2002 respeta las competencias autonómicas, y, como señala su exposición de motivos, no deroga el actual marco legal de la formación profesional establecido por la Ley Orgánica de ordenación general del sistema educativo, marco en el que se asientan los traspasos 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5.1, su mera lectura indica que el Estado expresamente reconoce que la regulación del sistema será sin perjuicio de las competencias autonómicas, pudiendo suponerse que, aun cuando el nuevo catálogo de títulos de formación profesional sea aprobado por el Estado, ello no comportará el agotamiento de la regulación, cuyos criterios podrán ser desarrollados por las Comunidades Autónomas. De otro lado, las competencias de coordinación asumidas por el Estado han sido avaladas por la jurisprudencia constitucional (STC 104/1988,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8.4 insiste el Letrado de las Cortes Generales en que el Estado tiene competencia exclusiva para la regulación de las condiciones de obtención, expedición y homologación de títulos académicos y profesionales. Del mismo modo, el apartado 7 del art. 11 es escrupulosamente respetuoso con las competencias autonómicas, pues pueden coexistir los centros de referencia nacional con la pervivencia de los que consideren oportunos las Comunidades Autónomas, sin que la existencia de traspasos anteriores pueda impedir al Estado crear una red propia si lo estima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refiere el escrito de alegaciones a la disposición final primera, apartado 2, párrafos primero y segundo, apuntando que la parte recurrente reconoce que la competencia para la regulación de títulos académicos y profesionales no es compartida, por lo que caen por su base la mayor parte de los fundamentos que se alegan para la inconstitucionalidad de los preceptos aludidos en el recurso. En efecto, los apartados b) y c) del art. 4.1 se refieren al catálogo de cualificaciones profesionales y su procedimiento de reconocimiento, lo que es competencia exclusiva del Estado ex art. 149.1.30 CE. Por su parte, los apartados 3 y 4 del art. 6 tienen relación directa con la legislación laboral, que es competencia exclusiva del Estado al amparo del art. 149.1.7 CE. También ha sido defendida ya la constitucionalidad del art. 8.4, y el art. 9 contiene el concepto de formación profesional que, evidentemente, corresponde definir al Estado al amparo del art. 149.1.1 y 30 CE. El art. 11.6, por su propio tenor, difícilmente puede ser desarrollado exclusivamente por el Estado, lo que constituye un reconocimiento expreso de las competencias de una y otra Administración. Finalmente, la disposición adicional tercera, integrada con la disposición final primera, apartado 2, ha de entenderse que sólo se refiere a lo que sea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se solicita la acumulación de este recurso al núm. 4937-2002.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15 de febrero de 2011 se acordó en el recurso de inconstitucionalidad núm. 4937-2002 conceder un plazo de diez días al recurrente, a las partes personadas y a la representación procesal del Parlamento de Cataluña, a fin de que alegaran lo que estimasen oportuno sobre la acumulación a dicho recurso del recurso de inconstitucionalidad núm. 5305-2002.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escritos presentados en distintas fechas de marzo de 2011, la Letrada del Parlamento de Cataluña, el Abogado del Estado y la Abogada de la Generalitat de Cataluña mostraron su conformidad con la acumulación. Constatada la existencia de una indudable conexión entre ambos recursos, relevante para su tramitación y decisión unitaria, por Auto de 22 de mayo de 2012, el Pleno de este Tribunal acordó acumular el recurso de inconstitucionalidad núm. 5305-2002 al recurso de inconstitucionalidad núm. 4937-2002.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22 de mayo de 2012, se señaló para deliberación y votación del presente recurso de inconstitucionalidad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ha quedado expuesto en los antecedentes de la presente resolución, en los recursos acumulados 4937-2002 y 5305-2002 la Generalitat de Cataluña impugna los arts. 5.1, 7, 8.4 y 11.7, así como la disposición final primera, apartado 2, párrafos primero y segundo, de la Ley Orgánica 5/2002, de 19 de junio, de las cualificaciones y de la formación profesional, mientras que el Parlamento de Cataluña, por su parte, dirige sus quejas contra los mismos preceptos, a excepción del art. 7. Coinciden ambas representaciones en centrar básicamente sus quejas en el ámbito de la formación profesional inicial o reglada y en entender, en síntesis, que los preceptos discutidos atribuyen al Estado unas competencias que exceden de las habilitaciones constitucionales, desconociendo las competencias que constitucional y estatutariamente corresponden a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cambio, después de denunciar el carácter, en buena medida, preventivo del recurso, sostiene que la regulación impugnada se encuentra plenamente respaldada por los títulos competenciales del Estado en la materia, señaladamente, los establecidos en el art. 149.1, cláusulas 1, 7 y 30 CE, y que, en todo caso, se respeta el espacio competencial de las Comunidades Autónomas. Solicita, en definitiva, la íntegra desestimación de los recursos, petición a la que se une la representación del Senado en su escrito de alegaciones en el recurso núm. 5305-2002, único en el que ha formulado alegaciones, defendiendo, igualmente, que los preceptos cuestionados responden a las competencias constitucionales del Estado y que dejan a salvo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 cuestión de fondo que se plantea en los recursos que nos ocupan, hemos de atender a dos aspectos previos.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primer punto a considerar es el de la eventual pérdida de objeto de los recursos, ya que la Ley Orgánica 5/2002, sobre la que versan, ha sido modificada por la Ley 2/2011, de 4 de marzo, de economía sostenible, y por la Ley Orgánica 4/2011, de 11 de marzo, complementaria de la Ley de economía sostenible, por la que se modifican las Leyes Orgánicas 5/2002, de 19 de junio, de las cualificaciones y de la formación profesional, 2/2006, de 3 de mayo, de educación, y 6/1985, de 1 de julio,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nuestra reiterada doctrina, no cabe dar una respuesta unívoca y general a la cuestión relativa a los efectos de la modificación, derogación o pérdida de vigencia de una disposición legal, ulterior a su impugnación, sobre la eventual desaparición del objeto de los diversos procesos constitucionales, debiendo distinguirse entre la cuestión y el recurso de inconstitucionalidad como manifestaciones procesales distintas, no pudiendo resolverse apriorísticamente en función de criterios abstractos o genéricos (por todas, SSTC 16/2003, de 30 de enero, FJ 2; 134/2004, de 22 de julio, FJ 3; y 1/2012, de 13 de enero, FJ 3). Pero lo cierto es que, como regla general, al ser el recurso de inconstitucionalidad un “recurso abstracto y orientado a la depuración objetiva del ordenamiento”, la pérdida sobrevenida de la vigencia del precepto legal impugnado habrá de ser tenida en cuenta por este Tribunal para apreciar si la misma conlleva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19/2012, de 15 de febrero, FJ 2). De manera que, “si bien carece de sentido, en el seno de un recurso de inconstitucionalidad, ‘pronunciarse sobre normas que el mismo legislador ha expulsado ya de dicho ordenamiento ... de modo total, sin ultraactividad’ (SSTC 160/1987, de 27 de octubre, FJ 6; 150/1990, de 4 de octubre, FJ 8; y 385/1993, de 23 de diciembre, FJ 2), puede resultar útil y conveniente su enjuiciamiento, aun cuando hayan sido derogadas, para excluir ‘toda aplicación posterior de la disposición legal controvertida, privándola así del vestigio de vigencia que pudiera conservar’ (SSTC 160/1987, FJ 6; y 385/1993, FJ 2).” (STC 1/2012, de 13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aunque la derogación o modificación de las normas tienen, como regla general, un efecto extintivo del recurso de inconstitucionalidad, esta regla presenta alguna excepción, como la que se produce cuando el fundamento del recurso, esto es, las tachas de inconstitucionalidad que se imputan a los preceptos impugnados, son de índole competencial, como ocurre en el supuesto que nos ocupa. En este sentido, recordábamos en la STC 195/1996, de 28 de noviembre, FJ 1, que “‘la función de preservar los ámbitos respectivos de competencia ... no puede quedar automáticamente enervada por la modificación de las disposiciones cuya adopción dio lugar al litigio cuando aquéllas exigen aún, porque así lo demandan las partes ..., una decisión jurisdiccional’ que constate ‘si se verificó o no la extralimitación competencial denunciada’ y precise ‘su definición constitucional y estatutaria’ (SSTC 182/1988, fundamento jurídico 1, y 194/1994, fundamento jurídico 2). Es decir, que partiendo de la base del carácter concreto de la reclamación competencial, el objeto procesal permanece pese a los cambios legislativos cuando se trate de una competencia controvertida (STC 248/1988, fundamento jurídico 2). Criterios que también tienen aplicación cuando, como aquí es el caso, se trata de un recurso de inconstitucionalidad con fundamento en incompetencia, porque también en él habrá de tenerse en cuenta si se produjo alguna extralimitación competencial (STC 43/1996, fundamento jurídico 3).” En definitiva, el posterior cambio normativo que se ha producido en la ley impugnada, dada la incidencia menor que esas modificaciones tienen sobre los preceptos impugnados, no ha originado la desaparición del objeto del presente recurso, en la medida en que persiste el interés en la determinación de la titularidad de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 segundo aspecto que se suscita en los presentes recursos de inconstitucionalidad viene dado por el dato de que fueron interpuestos durante la vigencia del Estatuto de Autonomía de Cataluña de 1979, aprobado por Ley Orgánica 4/1979, de 18 de diciembre y, sin embargo, en el momento de resolverlos, se ha producido la reforma de dicho Estatuto de Autonomía, llevada a cabo por la Ley Orgánica 6/2006, de 19 de julio, por lo que se ha de determinar la incidencia que deba tener en el presente proceso constitucional en relación con el canon de control a utilizar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extremo resulta aplicable nuestra doctrina sobre el ius superveniens, según la cual el control de las normas que incurren en un posible exceso competencial debe hacerse de acuerdo con las normas del bloque de la constitucionalidad vigentes en el momento de dictar Sentencia [por todas SSTC 135/2006, de 27 de abril, FJ 3 a); 1/2011, de 14 de febrero, FJ 2; y 5/2012, de 17 de enero, FJ 3, y doctrina en ellas citada], lo cual debe llevarnos a analizar la constitucionalidad de los preceptos impugnados a la luz de la delimitación de competencias que se deriva de la mencionada reforma del Estatuto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de fondo sometida a nuestra decisión se refiere a la formación profesional que como concepto unitario trata de la capacitación para el desempeño de una profesión y el acceso al mercado laboral. Ahora bien, este concepto cubre una multiplicidad de figuras con perfiles propios y diferenciados. En concreto, dentro del concepto genérico de “formación profesional” encontramos tres vertientes diferenciadas: la formación profesional reglada, la formación profesional ocupacional y la continua (si bien las actuaciones relativas a estas dos últimas se suelen agrupar bajo la denominación de formación profesional ocupacional, como ocurre en el art. 30.1 de la Ley de Ordenación General del Sistema Educativo: LOGSE). La primera de ellas se incluye en el sistema educativo, “en el que los saberes o cualificación con base en aptitudes específicas se imparten y están dirigidos, previa estratificación en niveles y grados, a la obtención de títulos académicos o profesionales que habilitan para el ejercicio de determinadas profesiones u oficios” (STC 95/2002, de 25 de abril, FJ 6). Las otras dos, en cambio, no se integran en el sistema educativo, teniendo por objeto la formación ocupacional, específicamente, el desarrollo de actuaciones formativas dirigidas a la inserción y reinserción laboral de los trabajadores, mientras que la continua busca “el mantenimiento, a lo largo de la vida laboral, de las aptitudes y cualificaciones profesionales en su día alcanzadas y que capacitaron para acceder al puesto de trabajo, con el fin de dotar a los trabajadores asalariados de los adecuados instrumentos formativos para hacer operante la directriz constitucional contenida en el art. 40.2 CE, es decir, para garantizar la formación y readaptación profesionales de los trabajadores ante los nuevos y acelerados cambios tecnológicos” (STC 95/2002, de 25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ordenamiento encontramos incluso en el primer tercio del siglo pasado manifestaciones de esa diversidad de vertientes, como es el caso del Estatuto de formación profesional, aprobado por Decreto de 21 de diciembre de 1928, que se refería tanto a la faceta de la formación inicial como a la de la formación complementaria o de perfeccionamiento posterior de los trabajadores, dualidad que también se encuentra en la Ley 14/1970, de 4 de agosto, general de educación y financiación de la reforma educativa, si bien el aspecto relativo al perfeccionamiento, promoción, actualización y readaptación profesionales se regulaba dentro de la educación permanente de adultos.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normativa postconstitucional se acentúa la separación entre las tres modalidades de formación profesional, que se rigen por normas distintas. Así, la formación profesional reglada, integrada en el sistema educativo, encontró regulación en la Ley Orgánica 1/1990, de 3 de octubre, de Ordenación General del Sistema Educativo, en el capítulo IV del título primero (“De las Enseñanzas de Régimen General”), comprendiendo los arts. 30 a 35, en el primero de los cuales se remitían a su regulación específica las acciones dirigidas a la formación continua y a la inserción y reinserción laboral de los trabajadores. Esta regulación ha sido posteriormente sustituida por la Ley Orgánica 2/2006, de 3 de mayo, de educación, que dedica a la formación profesional los arts. 39 a 44 (capítulo V del título primero), si bien no se introduce una variación sustancial respecto a la regulación contenida anteriormente en la LOGSE, y que en el art. 39.1 define en conjunto y con una fórmula amplia la formación profesional, al decir que “comprende el conjunto de acciones formativas que capacitan para el desempeño cualificado de las diversas profesiones, el acceso al empleo y la participación activa en la vida social, cultural y económica. Incluye las enseñanzas propias de la formación profesional inicial, las acciones de inserción y reinserción laboral de los trabajadores así como las orientadas a la formación continua en las empresas, que permitan la adquisición y actualización permanente de las competencias profesionales”. Ahora bien, se añade la precisión de que la regulación contenida en la Ley Orgánica 2/2006 sólo “se refiere a la formación profesional inicial que forma parte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formación profesional ocupacional estaba recogida, en primer lugar, en el art. 14 de la Ley 51/1980, de 8 de octubre, básica de empleo, aunque, en la actualidad, encuentra su normativa específica en la Ley 56/2003, de 16 de diciembre, de empleo, que disciplina esta cuestión dentro del capítulo relativo a “Las políticas activas de empleo” que engloba tanto actuaciones de formación ocupacional como continua. Su artículo 26 dedica una amplia regulación a la que denomina “formación profesional para el empleo”, definida en su apartado 1 como un subsistema de formación profesional “constituido por un conjunto de iniciativas, medidas e instrumentos que pretenden, a través de la formación de los trabajadores y de la acreditación de su cualificación, dar respuesta a sus necesidades personales y profesionales de inserción y reinserción en el sistema productivo y contribuir a la mejora de la competitividad de las empresas”. Las acciones formativas que se desarrollen dentro de este subsistema se encuentran orientadas “a la adquisición, mejora y actualización permanente de las competencias y cualificaciones profesionales, favoreciendo la formación a lo largo de toda la vida de la población activa, y conjugando las necesidades de las personas, de las empresas, de los territorios y de los sectores productivos” (art. 26.2).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formación continua de los trabajadores se encuentra plasmada normativamente de forma específica en los arts. 4.2 b) y 23 del Estatuto de los trabajadores (texto refundido aprobado por Real Decreto Legislativo 1/1995, de 24 de marzo, en la redacción que les ha dado el Real Decreto-ley 3/2012, de 10 de febrero, de medidas urgentes para la reforma laboral). El primero de ellos recoge, el derecho de los trabajadores, en la relación de trabajo, “[a] la promoción y formación profesional en el trabajo”. El art. 23, dedicado a la “promoción y formación profesional en el trabajo”, incluye, a su vez, entre los derechos del trabajador no sólo los que se refieren al disfrute de permisos y a la adaptación de jornada para concurrir a exámenes, asistir a cursos de formación profesional y para formación y perfeccionamiento, sino, especialmente, el que se refiere a “la formación necesaria para su adaptación a las modificaciones operadas en el puesto de trabajo”, que “correrá a cargo de la empresa, sin perjuicio de la posibilidad de obtener a tal efecto los créditos destinados a la formación”, pactándose los términos del ejercicio de tales derechos en la negociación colectiva (art. 23.1 y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dos últimas modalidades han sido normalmente objeto de consideración conjunta a la hora de desarrollar planes y programar actuaciones en la materia, a partir del acuerdo del Consejo de Ministros de 30 de abril de 1985, por el que se establecieron las bases del Plan nacional de formación e inserción profesional para adecuar la formación profesional a las necesidades de empresas y trabajadores (modificado sucesivamente por acuerdos de 10 de enero de 1986, 6 de febrero de 1987, 21 de enero de 1988, y 22 de marzo de 1989). El Plan fue desarrollado anualmente por sucesivas órdenes del Ministerio de Trabajo y Seguridad Social, en las que se establecían los correspondientes programas de actuación dirigidos tanto a demandantes de empleo como a trabajadores. Fue objeto de nueva regulación por el Real Decreto 1618/1990, de 14 de diciembre, sustituido por el Real Decreto 631/1993, de 3 de mayo, que cambia su enfoque, para dirigirlo exclusivamente a los trabajadores desempleados, y, finalmente, hay que mencionar el acuerdo sobre la formación para el empleo de 7 de febrero de 2006 que sería recogido posteriormente en el Real Decreto 395/2007, de 23 de marzo, que regula el subsistema de formación profesional para el empleo, integrando los subsistemas de formación ocupacional y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este panorama de dispersión normativa de los distintos subsistemas de formación profesional, la Ley Orgánica 5/2002, de 19 de junio, de las cualificaciones y de la formación profesional, sin derogar el marco legal de la formación profesional establecido por la LOGSE, tiene por objeto ordenar un sistema que integre las distintas modalidades de formación profesional, “que responda con eficacia y transparencia a las demandas sociales y económicas a través de las diversas modalidades formativas” (art.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exposición de motivos se señala que las estrategias coordinadas para el empleo que postula la Unión Europea se orientan hacia la obtención de una población activa cualificada y apta para la movilidad y libre circulación, cuya importancia se resalta expresamente en el Tratado de la Unión Europea. En este contexto, se considera necesaria la renovación del marco normativo de la formación profesional, de forma que “se garantice en todo momento la deseable correspondencia entre las cualificaciones profesionales y las necesidades del mercado de trabajo”. Con esta finalidad, la ley crea el sistema nacional de cualificaciones y formación profesional que, con la cooperación de las Comunidades Autónomas, “dote de unidad, coherencia y eficacia a la planificación, ordenación y administración de esta realidad, con el fin de facilitar la integración de las distintas formas de certificación y acreditación de las competencias y de las cualificaciones profesionales”, fomentando la formación a lo largo de la vida, integrando las distintas ofertas formativas e instrumentando el reconocimiento y la acreditación de las cualificaciones profesionales a nivel nacional, como mecanismo favorecedor de la homogeneización a nivel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 institucional del sistema lo constituye el catálogo nacional de cualificaciones profesionales, cuyo objeto es la ordenación de las mismas en función de las competencias que resulten apropiadas para el ejercicio profesional susceptibles de reconocimiento y acreditación [art. 4.1 a)], partiendo, como noción básica, del concepto técnico de cualificación profesional que, según la exposición de motivos de la ley, es “el conjunto de competencias con significación para el empleo, adquiridas a través de un proceso formativo formal e incluso no formal que son objeto de los correspondientes procedimientos de evaluación y acreditación”, desarrollándose las ofertas públicas de formación profesional “en función de las necesidades del mercado de trabajo y de las cualificaciones que éste requiere”, y garantizando, en todo caso, el acceso de los ciudadanos en condiciones de igualdad a las diferentes modalidades de la formación profesional [art. 2.3 b)], a cuyo efecto, la ley cuenta con los centros ya existentes, aparte de trazar las líneas ordenadoras básicas de los nuevos centros integrados de formación profesional, en los que se impartirán todas las ofertas formativas referidas al catálogo nacional de cualificaciones profesionales (arts. 11.4 y 10.1). Y todo ello, tomando como punto de partida “los ámbitos competenciales propios de la Administración General del Estado y de las Comunidades Autónomas, así como el espacio que corresponde a la participación de los agentes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expuesto el panorama normativo de la formación profesional, debemos proceder al encuadre competencial de la materia que nos ocupa. En este punto, las partes coinciden en ubicar la formación profesional reglada o inicial en el ámbito de las competencias relativas a la educación, mientras que la ocupacional y la continua se incardinarían en la materia laboral y en las competencias relacionadas con la misma, criterio que coincide con lo expuesto en el fundamento jurídico anterior a la hora de deslindar las distintas modalidades de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de la Ley Orgánica 5/2002 establece en su apartado 1 que la ley se dicta al amparo del art. 149.1.1, 7 y 30 CE, especificando en sus apartados 2 y 3 que la regulación de la formación profesional en el ámbito del sistema educativo se ampara en el art. 149.1.1 y 30 CE, mientras que lo que no se refiera a ella quedaría cubierto por el art. 149.1.7 CE. Las partes se muestran sólo parcialmente de acuerdo con esta atribución competencial, pues, en lo que se refiere a la regulación perteneciente al sistema educativo, aunque admiten que entra en juego la competencia del Estado ex art. 149.1.30 en materia de educación y que el título del art. 149.1.1 pasa a un segundo plano, actuando como refuerzo de aquélla, discrepan de la extensión de la competencia estatal y del alcance que le otorga la disposición final primera, apartado 2. Así, mientras la Generalitat y el Parlamento de Cataluña sostienen que el Estado sólo estaría habilitado para dictar las normas básicas de desarrollo del derecho a la educación consagrado en el art. 27 CE, el Abogado del Estado y el Letrado del Senado defienden que una parte de la regulación referida a la formación profesional reglada se encontraría respaldada por el inciso primero del art. 149.1.30 CE (condiciones de obtención, expedición y homologación de títulos académicos y profesionales), y otra por el inciso segundo (normas básicas para el desarrollo del art. 27 CE). Sin embargo, tanto los recurrentes como los otros contendientes están de acuerdo en que lo referido a la formación profesional continua y a la ocupacional encontraría cobertura en el art. 149.1.7 CE, si bien discuten sobre el alcance de las competencias de ejecución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la educación hay que recordar que se trata de una materia compartida entre el Estado y las Comunidades Autónomas (por todas, STC 6/1982, de 22 de febrero, FJ 3), y que las competencias del Estado en materia educativa derivan, sobre todo, de lo dispuesto en las cláusulas 1 y 30 del art. 149.1 CE (STC 77/1985, de 27 de junio, FJ 15), arraigando dichas competencias en el derecho fundamental a la educación (art. 27 CE), cuyo ejercicio igualitario debe garantizar el Estado (STC 6/1982, FJ 3). El título específico que ostenta el Estado hace pasar a un segundo plano, como han reconocido las partes, el alcance de la cláusula general del art. 149.1.1 CE (STC 137/1986, de 6 de noviembre, FJ 3), que se proyecta de un modo genérico sobre todos los derechos fundamentales (STC 188/2001, de 20 de septiembre, FJ 6). Pues bien, el art. 149.1.30 CE atribuye al Estado dos competencias diferenciadas que, de acuerdo con nuestra doctrina, presentan un distinto alcance. En primer lugar, le reconoce competencia exclusiva para la “[r]egulación de las condiciones de obtención, expedición y homologación de títulos académicos y profesionales”, mientras que, en su segundo inciso, le asigna competencia sobre las “normas básicas para el desarrollo del artículo 27 de la Constitución, a fin de garantizar el cumplimiento de las obligaciones de los poderes públicos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esas competencias comprende la de “establecer los títulos correspondientes a cada nivel y ciclo educativo, en sus distintas modalidades, con valor habilitante tanto desde el punto de vista académico como para el ejercicio de las profesiones tituladas, es decir, aquellas cuyo ejercicio exige un título (ad ex: Graduado Escolar, Bachiller, Diplomado, Arquitecto Técnico o Ingeniero Técnico en la especialidad correspondiente, Licenciado, Arquitecto, Ingeniero, Doctor), así como comprende también la competencia para expedir los títulos correspondientes y para homologar los que no sean expedidos por el Estado” (STC 42/1981, de 22 de diciembre, FJ 3). Esta competencia, que se halla estrechamente ligada al principio de igualdad de los españoles en derechos y obligaciones en todo el territorio del Estado, consagrado en el art. 139.1 CE (STC 82/1986, de 26 de junio, FJ 12), “se vincula directamente a la existencia de las llamadas profesiones tituladas, concepto éste que la propia Constitución utiliza en el art. 36, y que implícitamente admite, como parece obvio, que no todas las actividades laborales, los oficios o las profesiones en sentido lato son o constituyen profesiones tituladas. Como ha declarado este Tribunal en la STC 83/1984, tales profesiones tituladas existen cuando se condicionan determinadas actividades ‘a la posesión de concretos títulos académicos’, y en un sentido todavía más preciso, la STC 42/1986 define las profesiones tituladas como aquellas ‘para cuyo ejercicio se requieren títulos, entendiendo por tales la posesión de estudios superiores y la ratificación de dichos estudios mediante la consecución del oportuno certificado o licencia’. Según señalábamos en esta última Sentencia, corresponde al legislador, atendiendo a las exigencias del interés público y a los datos producidos por la vida social, determinar cuándo una profesión debe pasar a ser profesión titulada, y no es dudoso que, con arreglo al texto del art. 149.1.30 de la Constitución, es el legislador estatal quien ostenta esta competencia exclusiva” (STC 122/1989, de 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de especial importancia esta última precisión sobre la vinculación de la competencia del primer inciso del art. 149.1.30 CE con las profesiones tituladas, incardinadas dentro del sistema educativo (en este caso se trataría de los títulos relativos a la formación profesional de grado medio y a la formación profesional de grado superior, que son las titulaciones contempladas actualmente por la Ley Orgánica de educación dentro del sistema educativo), que no se pueden equiparar a otras figuras acreditativas de capacitaciones profesionales adquiridas en otros ámbitos. En este sentido, la propia Ley Orgánica 5/2002 distingue en su art. 8 entre los títulos de formación profesional y los certificados de profesionalidad, que presentan diferentes efectos y alcances. Sobre esta cuestión hemos dicho ya que “la sujeción a determinadas condiciones o el cumplimiento de ciertos requisitos para poder ejercer una determinada actividad laboral o profesional es cosa bien distinta y alejada de la creación de una profesión titulada en el sentido antes indicado. Es así posible que, dentro del respeto debido al derecho al trabajo y a la libre elección de profesión u oficio (art. 35 de la Constitución), y como medio necesario para la protección de intereses generales, los poderes públicos intervengan el ejercicio de ciertas actividades profesionales, sometiéndolas a la previa obtención de una autorización o licencia administrativa o a la superación de ciertas pruebas de aptitud. Pero, como se acaba de señalar, la exigencia de tales requisitos, autorizaciones, habilitaciones o pruebas no es en modo alguno, equiparable a la creación o regulación de los títulos profesionales, a que se refiere el art. 149.1.30 de la Constitución, ni guarda relación con la competencia que este precepto constitucional reserva al Estado” (STC 122/1989, de 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doctrina, señalamos en la STC 111/1993, de 25 de marzo, FJ 9, que “no solo resulta avalada la distinción entre ‘título académico oficial’ y ‘capacitación oficial’ y la identificación de las profesiones tituladas con aquellas para cuyo ejercicio se requiere poseer estudios universitarios acreditados por la obtención del correspondiente ‘título’ oficial, sino que dado el reconocimiento constitucional a la libre elección de profesión u oficio (art. 35 CE), se perfila la posibilidad de diversos grados de control estatal de las actividades profesionales según sea la mayor o menor importancia constitucional de los intereses que con su ejercicio se ponen en juego. De manera que cuanto más relevancia social tuvieran dichos intereses, mayor sería el nivel de conocimientos requeridos para el desempeño de la actividad”. Así, en la STC 154/2005, de 9 de junio, FJ 8 b), negamos que las actividades formativas referidas al personal de seguridad privada pudieran incardinarse en la materia “educación” y que pudiera invocarse el título estatal del art. 149.1.30 CE, debiendo quedar encuadrada la cuestión en la materia de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Cosa distinta es que el contenido propio de esas actividades formativas pueda ser objeto de homologación por parte del Estado en relación con la acreditación de las enseñanzas correspondientes a las titulaciones de la formación profesional reglada, aspecto en el que sí entraría en juego la competencia del primer inciso del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extensión de esta competencia estatal exclusiva, que supone la reserva al Estado de toda la función normativa en relación con dicho sector (STC 77/1985, de 27 de junio, FJ 15), determina que las Comunidades Autónomas sólo puedan asumir competencias ejecutivas en relación con esta materia, y, en este sentido, el art. 131.4 del Estatuto de Autonomía de Cataluña (EAC) establece que “[c]orresponde a la Generalitat, en materia de enseñanza no universitaria, la competencia ejecutiva sobre la expedición y homologación de los títulos académicos y profesionales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corresponde también al Estado, en virtud del art. 149.1.30 CE, la competencia para dictar las normas básicas para el desarrollo del art. 27 CE, que debe entenderse, según hemos afirmado, en el sentido de que incumbe al Estado “la función de definir los principios normativos y generales y uniformes de ordenación de las materias enunciadas en tal art. 27 de la CE.” (STC 77/1985, de 27 de junio, FJ 15). Resulta pertinente recordar que el derecho a la educación incorpora un contenido primario de derecho de libertad, a partir del cual se debe entender el mandato prestacional a los poderes públicos encaminado a promover las condiciones para que esa libertad sea real y efectiva (art. 9.2 CE) (SSTC 86/1985, de 10 de julio, FJ 3; y 337/1994, de 23 de diciembre, FJ 9), y que su ejercicio ha de tener lugar en el marco de un sistema educativo cuyos elementos definidores son determinados por los poderes públicos, de modo que la educación constituye una actividad reglada (SSTC 337/1994, de 23 de diciembre, FJ 9; y 134/1997, de 17 de julio, FJ 4). En todo caso, en la configuración de ese sistema educativo han de participar necesariamente los niveles de gobierno estatal y autonómico, de acuerdo con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Generalitat de Cataluña, su vigente Estatuto de Autonomía le ha atribuido en su art. 131, en materia de enseñanza no universitaria, “la competencia exclusiva sobre las enseñanzas postobligatorias que no conduzcan a la obtención de título o certificación académica o profesional con validez en todo el Estado y sobre los centros docentes en que se impartan estas enseñanzas” (apartado 1), así como la competencia exclusiva respecto de “las enseñanzas obligatorias y no obligatorias que conducen a la obtención de un título académico o profesional con validez en todo el Estado y a las enseñanzas de educación infantil”, competencia exclusiva que incluye una serie de potestades especificadas en ocho subapartados (apartado 2). En este caso, “[s]e trata, en efecto, a diferencia de lo que sucede con el art. 131.1 EAC, de materias claramente encuadradas en el ámbito de la ‘educación’ y, por tanto, directamente afectadas por los arts. 27, 81.1 y 149.1.30 CE, determinantes de una serie de reservas a favor del Estado que, como tenemos repetido, no quedan desvirtuadas por la calificación estatutaria de determinadas competencias autonómicas como exclusivas” (STC 31/2010, de 28 de junio, FJ 77). Por último, el apartado 3 del mismo precepto atribuye a la Generalitat una competencia compartida “[e]n lo no regulado en el apartado 2 y en relación con las enseñanzas que en él se contemplan”, y “respetando los aspectos esenciales del derecho a la educación y a la libertad de enseñanza en materia de enseñanza no universitaria y de acuerdo con lo dispuesto en el artículo 149.1.30 de la Constitución”. Esta competencia también incluye en una decena de subapartados la enunciación de una serie de facultades concretas que corresponden a la Generalitat. Esta competencia compartida tiene el alcance determinado por el art. 111 EAC, según el pronunciamiento contenido en el fundamento jurídico 60 de la STC 31/2010, en el que se describen las facultades comprendidas en la competencia de desarrollo de las bases estatales, precepto que, una vez suprimido el inciso declarado inconstitucional en dicha Sentencia por introducir una definición de las bases que incidía sobre el ámbito competencial del Estado, “se limita a describir correctamente las facultades comprendidas en la competencia de desarrollo de unas bases estatales cuyo contenido y alcance serán siempre, y sólo, las que se desprenden de la Constitución interpretada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norma cuestionada basa la competencia estatal también en el art. 149.1.1 CE, que reconoce competencia exclusiva al Estado para regular “las condiciones básicas que garanticen la igualdad de todos los españoles en el ejercicio de los derechos y en el cumplimiento de los deberes constitucionales”, Ciertamente, el art. 149.1.1 CE, en puridad, no habilita al Estado para regular el contenido normativo sustantivo de los derechos constitucionales, sino “las condiciones básicas que garanticen la igualdad en el ejercicio de los derechos y en el cumplimiento de los deberes constitucionales”. Por tanto, no cabe identificar el contenido normativo de los derechos constitucionales y las condiciones básicas con arreglo a las cuales dichos derechos han de ser ejercidos, de manera que las señaladas condiciones básicas sólo permiten al Estado establecer una cierta homogeneidad en el ejercicio de tales derechos cuando ello fuere aconsejable para evitar una excesiva diversidad que pudiera menoscabar la entidad sustancial del derecho de que se trate (STC 247/2007, de 12 de diciembre,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Delimitado negativamente, puede decirse que la competencia estatal ex art. 149.1.1 CE no puede ser equiparada a la competencia que ostenta el Estado en materias concretas para dictar la correspondiente normativa básica, ni, por consiguiente, las condiciones básicas se identifican con “legislación básica”, “bases” o “normas básicas”; en este sentido, hemos dicho que “el art. 149.1.1 CE, en efecto, no ha atribuido al Estado la fijación de las bases sobre los derechos y libertades constitucionales, sino sólo el establecimiento —eso sí, entero— de aquellas condiciones básicas que tiendan a garantizar la igualdad. Y si bien es cierto que su regulación no puede suponer una normación completa y acabada del derecho y deber de que se trate y, en consecuencia, es claro que las Comunidades Autónomas, en la medida en que tengan competencias sobre la materia, podrán siempre aprobar normas atinentes al régimen jurídico de ese derecho …, no lo es menos, sin embargo, que la competencia ex art. 149.1.1 CE no se mueve en la lógica de las bases estatales-legislación autonómica de desarrollo” [STC 61/1997, de 20 de marzo,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su delimitación positiva, dijimos en la misma STC 61/1997, FJ 8, que “las ‘condiciones básicas’ hacen referencia al contenido primario (STC 154/1988) del derecho, a las posiciones jurídicas fundamentales (facultades elementales, límites esenciales, deberes fundamentales, prestaciones básicas, ciertas premisas o presupuestos previos...). En todo caso, las condiciones básicas han de ser las imprescindibles o necesarias para garantizar esa igualdad, que no puede consistir en una igualdad formal absoluta. Como hemos insistido, si por ‘condiciones básicas’ hubiera de entenderse cualquier condición ‘material’, obligado sería concluir que esa interpretación tan amplia habría de conducir a un solapamiento con otras competencias estatales explicitadas en el art. 149.1 CE o, lo que es peor, a una invasión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podemos concluir que, de acuerdo con nuestra doctrina, este título estatal queda restringido al ámbito normativo, “lo que permite al Estado una regulación, aunque limitada a las condiciones básicas que garanticen la igualdad, que no al diseño completo y acabado de su régimen jurídico” [STC 188/2001, de 20 de septiembre, FJ 12, con cita de la STC 61/1997,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 la delimitación competencial en la otra parcela en la que se ubican materialmente la formación profesional continua y la ocupacional, en la STC 195/1996, de 28 de noviembre, FJ 5, ya afirmamos que la formación profesional ocupacional ha de ubicarse en la materia “legislación laboral” (art. 149.1.7 CE), y a igual conclusión llegamos en cuanto a la modalidad de formación continua de los trabajadores asalariados o en activo en las SSTC 95/2002, de 25 de abril, y 190/2002, de 17 de octubre. En la primera de ellas, afirmamos —como ya hemos adelantado en el fundamento jurídico 3— que esta última modalidad no pertenece al ámbito de la “educación”, ya que no se integra en el sistema educativo, en el que sólo se incluye la “formación profesional reglada” que, al ser cursada, conlleva la posibilidad de obtención de un determinado título académico (STC 95/2002, FJ 6). El propio art. 30.1 LOGSE remitía a su regulación específica y propia todo lo concerniente a la formación profesional ocupacional, mientras que el art. 39.1 de la Ley Orgánica de educación previene que la regulación contenida en la misma se refiere exclusivamente “a la formación profesional inicial que forma parte del sistema educativo”. Las acciones formativas para la formación continua de los trabajadores ocupados no forman parte del sistema educativo, sino que, como afirmamos en la reseñadas Sentencias, se identifican como pertenecientes a un estadio ulterior, centrado en el mantenimiento, a lo largo de la vida laboral, de las aptitudes y cualificaciones profesionales alcanzadas en su día (SSTC 95/2002, FJ 6; 190/2002,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que haya aspectos de la formación profesional vinculados al fomento del empleo que podrían encontrar cobertura en el art. 149.1.13 CE (STC 95/2002, FJ 11), hemos descartado, en términos generales, la inclusión de esta materia en el citado título estatal, pues sólo tangencialmente puede verificarse su repercusión económica y, por otra parte, “si bien la política de empleo, dada su relevancia para los diversos sectores económicos, puede, e incluso debe, en alguna de sus manifestaciones, ser objeto de coordinación y planificación, esta previsión no puede entenderse con un significado tan amplio o expansivo que determine su proyección sobre un aspecto tangencial o secundario a dicha política de empleo como es la formación profesional ocupacional, en modo alguno equiparable a otras decisiones básicas en dicho ámbito, como pudieran ser las subvenciones o subsidios a las prejubilaciones en sectores productivos objeto de reconversión industrial, o las medidas dirigidas a la ‘recolocación’ de determinados colectivos de trabajadores en razón de situaciones de crisis afectantes a ciertas empresas o sectores, entre otras” (STC 95/2002,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incardinación de la formación de los trabajadores ocupados en la materia “legislación laboral” se dijo en las SSTC 95/2002, FJ 8, y 190/2002, FJ 6, que “la STC 35/1982, de 14 de junio, asigna al adjetivo laboral ‘un sentido concreto y restringido, coincidente por lo demás con el uso habitual, como referido solo al trabajo por cuenta ajena’. A ello añadimos que las acciones de estímulo de la contratación laboral, en sus distintas modalidades se insertan sin dificultad en el título del art. 149.1.7 CE, el cual ha de tenerse asimismo por prevalente en lo que atañe a los incentivos a la formación profesional ocupacional, para concluir que ésta “concierne a la regulación de un concreto derecho de los trabajadores en el seno de la relación laboral, como el reconocido en el art. 4.2 del estatuto de los trabajadores … y desarrollado en el art. 23 del mismo texto legal …. Esta clara inserción de la formación profesional continua en el seno de la relación laboral, con la consiguiente atribución de derechos al trabajador y correlativos deberes al empresario, determina como encuadramiento adecuado de la materia el de ‘legislación laboral’.” (SSTC 95/2002, FJ 8; y 190/2002,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reparto competencial en esta materia viene dado por el ya citado art. 149.1.7 CE y por el art. 170.1 EAC. El primero de ellos atribuye al Estado competencia exclusiva sobre legislación laboral, “sin perjuicio de su ejecución por los órganos de las Comunidades Autónomas”, y el segundo reconoce a la Generalitat “la competencia ejecutiva en materia de trabajo y relaciones laborales”, incluyendo a continuación un listado de potestades concretas, entre las que figuran en los párrafos b) y c) “[l]as políticas activas de ocupación, que incluyen la formación de los demandantes de ocupación y de los trabajadores en activo, así como la gestión de las subvenciones correspondientes”, con participación en “los planes o actividades de formación que superen el ámbito territorial de Cataluña”, y “[l]as cualificaciones profesionales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premisa de partida de este encuadramiento es que “[l]a Constitución Española atribuye al Estado la ordenación general en materia laboral, pues las Cortes Generales y no las Asambleas Legislativas de las Comunidades Autónomas, son las que ostentan la potestad legislativa en el ámbito de lo laboral” (STC 33/1981, de 5 de noviembre, FJ 2). Además, hemos señalado reiteradamente que “la expresión ‘legislación’ que define la competencia exclusiva del Estado en materia laboral ha de ser entendida ‘en sentido material, sea cual fuere el rango formal de las normas’ (STC 35/1982, de 14 de junio, FJ 2), y comprendiendo, por tanto, no sólo las leyes, sino también los reglamentos. … La exigencia de uniformidad que informa el título competencial del Estado sobre ‘legislación laboral’ ex art. 149.1.7 CE (STC 227/1998, de 26 de noviembre, FJ 9) determina, en definitiva, que ‘ningún espacio de regulación externa les resta a las Comunidades Autónomas, las cuales únicamente pueden disponer de una competencia de mera ejecución de la normación estatal’ (STC 195/1996, de 28 de noviembre, FJ 11).” (STC 51/2006, de 16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autonómica en esta materia que es, como ya se ha expuesto, de ejecución de la legislación laboral, incluye la emanación de reglamentos internos de organización de los servicios necesarios (SSTC 249/1988, de 20 de diciembre, FJ 2; y 158/2004, de 21 de septiembre, FJ 5) y de regulación de la propia competencia funcional de ejecución (STC 51/2006, de 16 de febrero, FJ 4), y, en general, “el desarrollo del conjunto de actuaciones preciso para la puesta en práctica de la normativa reguladora del conjunto del sistema de relaciones laborales” (STC 194/1994, de 23 de junio, FJ 3), así como la potestad sancionadora en la materia (SSTC 87/1985, de 16 de julio, FFJJ 1 y 2; 195/1996, de 28 de noviembre, FFJJ 8 y 9; y 81/2005, de 6 de abril, FJ 11). En esta línea se enmarca el art. 112 EAC, según el cual, corresponde a la Generalitat en el ámbito de sus competencias ejecutivas, además de la función ejecutiva, comprensiva de la potestad de organización de su propia administración, la potestad reglamentaria, previsión ésta que, de acuerdo con la STC 31/2010, de 28 de junio, FJ 61, ha de entenderse “limitada a la emanación de reglamentos de organización interna y de ordenación funcional de la competencia ejecutiva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ésta la regla general, hay que advertir, empero, que existen excepciones al encuadramiento de la formación profesional, en su modalidad continua, en la materia “legislación laboral”. Como señalamos en la STC 190/2002, FJ 8, las acciones formativas que se realicen en el ámbito de las Administraciones públicas “deberán encuadrarse, desde la perspectiva del orden constitucional de competencias, en las materias ‘bases … del régimen estatutario de sus funcionarios’ o ‘legislación laboral’, según que la relación de los empleados públicos con la Administración sea de carácter funcionarial, estatutario o laboral. Pues bien, en la primera de estas materias al Estado le corresponde dictar la normativa básica (art. 149.1.18 CE)”, y, en nuestro caso, a la Generalitat la competencia exclusiva sobre el régimen estatutario del personal al servicio de las Administraciones públicas catalanas y sobre la ordenación y la organización de la función pública, y la competencia compartida para el desarrollo de los principios ordenadores del empleo público, sobre la adquisición y pérdida de la condición de funcionario, las situaciones administrativas y los derechos, deberes e incompatibilidades del personal al servicio de las Administraciones públicas [art. 136 a) y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misma manera, hemos entendido que las actuaciones dirigidas a la formación continua de determinadas profesiones sanitarias, que tampoco se incardinan en la materia “educación”, pues “no se ha establecido un sistema de retitulación dentro del sistema educativo general para la formación continua de estos profesionales”, por su obvia repercusión en el ámbito de la salud humana “se incardinan en la materia ‘sanidad’, en la que el Estado tiene atribuida la competencia para el establecimiento de las normas básicas y coordinación (art. 149.1.16 CE)” (STC 1/2011, de 14 de febrero, FJ 5), y a la Generalitat corresponde, entre otras, competencia compartida sobre la formación sanitaria especializada y sobre el régimen estatutario y la formación del personal que presta servicios en el sistema sanitario público [art. 162.3 d) y e) EAC], con el alcance que determina el art. 111 EAC, al que ya nos hemos referido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sin perjuicio de la regla general que enmarca la formación profesional en su modalidad continua en la esfera laboral, habrá que estar, en último término, al ámbito en el que se desenvuelven las actividades formativas de los trabajadores ocupados en cada caso para determinar el encuadre material que resulte procedente y la distribución competencial que al mismo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Dada la pluralidad y distinto alcance de los títulos competenciales en esta materia, tanto del Estado como de las Comunidades Autónomas, procede realizar una observación preliminar que cabe referir potencialmente a todos los preceptos impugnados, en el sentido de que no es posible realizar una lectura unívoca de su contenido, ya que ésta puede variar según se proyecte sobre cada una de las distintas modalidades de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precepto contra el que dirigen su impugnación el Gobierno de la Generalitat y el Parlamento de Cataluña es el art. 5.1 de la Ley Orgánica 5/2002, a cuyo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 la Administración General del Estado la regulación y la coordinación del Sistema Nacional de Cualificaciones y Formación Profesional, sin perjuicio de las competencias que corresponden a las Comunidades Autónomas y de la participación de los agentes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los recurrentes que el Estado pretende asumir toda la regulación concerniente a la formación profesional reglada, de acuerdo con el sistema nacional de cualificaciones y formación profesional definido en el art. 4.1, atribuyendo una competencial general a la Administración estatal cuando sólo la tiene para la regulación general del sistema educativo y para dictar normas básicas ex art. 149.1.30 CE (que sólo excepcionalmente pueden tener lugar por vía reglamentaria), con lo que choca con el reparto constitucional de competencias en materia de enseñanza. Esta asunción de toda la regulación quedaría confirmada por la disposición final primera.2 de la misma ley orgánica. Consideran, además, que esta regulación resulta contradictoria con la que se contenía en la LOGSE —a la sazón en vigor—, conforme a la cual el Estado debería fijar sólo los criterios de evaluación y no el procedimiento concreto para llevarla a cabo, y que se atribuye a la Administración General del Estado una competencia genérica de coordinación del sistema sin acotar su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su parte, sostiene que la competencia estatal no se limita a las normas básicas de desarrollo ex art. 149.1.30 CE, y que el establecimiento de las bases por vía reglamentaria se justifica por el contenido técnico y especializado de la materia así como por la variabilidad consustancial a las necesidades del mercado de trabajo. En cualquier caso, se salvaguardan expresamente las competencias autonómicas. Señala que la impugnación se basa en una hipotética vulneración futura, obviándose la mención de la competencia estatal de coordinación. Afirma que los apartados 2 y 3 del precepto, que no han sido impugnados, son reveladores de la participación que la ley impugnada atribuye a las Comunidades Autónomas, y, asimismo, que la declaración contenida en el art. 5.1 es consecuencia lógica de la competencia estatal ex art. 149.1.1 CE, que resulta compatible con la competencia plena de la Comunidad Autónoma en el plano normativo y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representante del Senado también opone que en el precepto discutido se reconoce que la regulación del sistema será sin perjuicio de las competencias autonómicas, por lo que los criterios establecidos por el Estado podrán ser desarrollados por las Comunidades Autónomas, añadiendo que la competencia de coordinación del Estado encuentra respaldo en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primera impugnación, hay que partir del sistema nacional de cualificaciones y formación profesional cuya regulación y coordinación reserva a la Administración General del Estado el art. 5.1 y que, según el art. 2.1 de la Ley Orgánica 5/2002, es “el conjunto de instrumentos y acciones necesarios para promover y desarrollar la integración de las ofertas de la formación profesional, a través del Catálogo Nacional de Cualificaciones Profesionales, así como la evaluación y acreditación de las correspondientes competencias profesionales, de forma que se favorezca el desarrollo profesional y social de las personas y se cubran las necesidades del sistema productivo”.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instrumentos y acciones de referencia son (art. 4): a) El catálogo nacional de cualificaciones profesionales, que cuenta con una estructura modular y ordena las cualificaciones identificadas en el sistema productivo en función de las competencias apropiadas para el ejercicio profesional que sean susceptibles de reconocimiento y acreditación, incluyendo el contenido de la formación asociada a cada cualificación. Por cualificación se entiende “el conjunto de competencias profesionales con significación para el empleo que puedan ser adquiridas mediante formación modular u otros tipos de formación y a través de la experiencia laboral”, mientras que las competencias son “el conjunto de conocimientos y capacidades que permitan el ejercicio de la actividad profesional conforme a las exigencias de la producción y el empleo” [art. 7.3 a) y b) de la Ley Orgánica 5/2002; actualmente art. 7.4 a) y b)]. b) Un procedimiento de reconocimiento, evaluación, acreditación y registro de las cualificaciones profesionales. c) La información y orientación en materia de formación profesional y empleo. d) La evaluación y mejora de la calidad del sistema, que proporcione información sobre su funcionamiento y su adecuación a las necesidades formativas individuales y a las del sistema productivo.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regulación y la coordinación de todo ello, incluidas, por tanto, las cualificaciones profesionales a las que se refieren los arts. 7 y 8 de la ley, es lo que reserva a la Administración General del Estado el art. 5.1, aunque “sin perjuicio de las competencias que corresponden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previsión de este precepto se impugna tanto en sí misma considerada como en su conexión con la disposición final primera, apartado 2. Ahora bien, dado que ésta ha sido objeto de una impugnación autónoma, aquí nos limitaremos a analizar si el art. 5.1, aisladamente considerado, produce o no el efecto denunciado en los recursos. Para realizar ese examen hemos de tener en cuenta no sólo el resto de contenidos de la propia ley, sino también la regulación de la formación profesional reglada, de la que no se puede prescindir, pues la Ley Orgánica 5/2002 pretende integrar en dicho sistema las diversas modalidades de formación profesional, pero sin sustituir las regulaciones propias de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una parte, el art. 10.2 de la Ley Orgánica 5/2002 dispone que “[l]as Administraciones educativas, en el ámbito de sus competencias, podrán ampliar los contenidos de los correspondientes títulos de formación profesional”, de donde se extrae la consecuencia de que el Estado fijará las enseñanzas mínimas, pero que las Comunidades Autónomas podrán complementar los contenidos de los distintos títulos de formación profesional. Por otra, en su exposición de motivos de la propia ley orgánica se afirma expresamente que “no deroga el actual marco legal de la formación profesional establecido por la Ley Orgánica 1/1990, de 3 de octubre, de Ordenación General del Sistema Educativo”, y, aunque este extremo sea puesto en duda por las recurrentes, lo cierto es que, si acudimos a la Ley Orgánica 2/2006, de 3 de mayo, de educación, que ha sustituido con posterioridad a la LOGSE —y que es también posterior a la Ley Orgánica 5/2002, con las consecuencias que ello implicaría en la relación entre ambas leyes—, podemos comprobar que las competencias de las Comunidades Autónomas en el ámbito del sistema educativo han quedado incólumes. Así, en su art. 6, al regular de manera general el currículo de las enseñanzas, determina que “el Gobierno fijará, en relación con los objetivos, competencias básicas, contenidos y criterios de evaluación, los aspectos básicos del currículo que constituyen las enseñanzas mínimas a las que se refiere la disposición adicional primera, apartado 2, letra c) de la Ley Orgánica 8/1985, de 3 de julio, Reguladora del Derecho a la Educación” (apartado 2), debiendo requerir esos aspectos básicos el 55 por 100 de los horarios escolares para las Comunidades Autónomas que tengan lengua cooficial y el 65 por 100 para las que no la tengan (apartado 3), al tiempo que han de formar parte del currículo de las distintas enseñanzas, que deben establecer las Administraciones educativas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en las normas referidas a la formación profesional, el art. 39.6 (al igual que antes el art. 35.1 LOGSE) dispone que el Gobierno “previa consulta a las Comunidades Autónomas, establecerá las titulaciones correspondientes a los estudios de formación profesional, así como los aspectos básicos del currículo de cada una de ellas”. De todo ello se sigue que el resto del contenido del currículo será establecido por las Administraciones educativas, denominación general en la que están incluidas las Comunidades Autónomas, dentro de su ámbito de competencias. Por lo demás, hay en la Ley Orgánica de educación muchas otras potestades que se reconocen a esas Administraciones educativas y que ponen de manifiesto hasta qué punto quedan salvaguardadas las competencias autonómicas en la materia dentro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reserva a la Administración General del Estado en el art. 5.1 de la Ley Orgánica 5/2002 de la regulación del sistema nacional de cualificaciones y formación profesional no supone, en sí misma considerada, la asunción total del contenido formativo referido a la formación profesional reglada, ni el correlativo desconocimiento de las competencias que corresponden a la Generalitat de Cataluña en materia educativa, ni siquiera en aquellos concretos aspectos que se mencionan en los recursos, como el relativo a la evaluación, en el que el Estado establece los criterios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otro aspecto de este precepto que es discutido por el Parlamento de Cataluña (no así por el Gobierno de la Generalitat) es el referido a la atribución a la Administración General del Estado de una competencia genérica de coordinación del sistema, cuyo alcance no se acota. Ciertamente, el art. 149.1.30 CE, no reconoce una específica competencia de coordinación al Estado, pero ya en nuestra STC 32/1983, de 28 de abril, FJ 2, nos referimos a la competencia estatal de coordinación general, señalando que la coordinación “persigue la integración de la diversidad de las partes o subsistemas en el conjunto o sistema, evitando contradicciones y reduciendo disfunciones que, de subsistir, impedirían o dificultarían respectivamente la realidad misma del sistema”. Sobre esta competencia general, realizamos en la misma Sentencia y fundamento jurídico una serie de precisiones: “a) Aunque constituye un reforzamiento o complemento de la noción de bases, es una competencia distinta a la de fijación de las bases, como se desprende del hecho de que en el art. 149.1 no siempre que se habla de bases se habla también de coordinación general, si bien ésta, cuando se incluye, aparece salvo en una ocasión (art. 149.1.15) unida a la competencia sobre las bases (art. 149.1.13 y 149.1.16); b) la competencia de coordinación general presupone lógicamente que hay algo que debe ser coordinado, esto es, presupone la existencia de competencias de las Comunidades …, competencias que el Estado, al coordinarlas, debe obviamente respetar, pues nunca ni la fijación de bases ni la coordinación general deben llegar a tal grado de desarrollo que dejen vacías de contenido las correspondientes competencias de las Comunidades; c) la competencia estatal de coordinación general significa no sólo que hay que coordinar las partes o subsistemas (esto es, las competencias comunitarias) …, sino que esa coordinación le corresponde hacerla al Estado; d) en consecuencia la coordinación general debe ser entendida como la fijación de medios y de sistemas de relación que hagan posible la información recíproca, la homogeneidad técnica en determinados aspectos y la acción conjunta de las autoridades … estatales y comunitarias en el ejercicio de sus respectivas competencias de tal modo que se logre la integración de actos parciales en la globalidad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podemos destacar, en primer lugar, la idea de que la coordinación es una facultad que guarda estrecha conexión con las competencias normativas, de modo que el titular de estas últimas ostenta aquella facultad como complemento inherente (STC 194/2004, de 4 de noviembre, FJ 8), encontrándose ínsita no sólo en toda competencia básica (STC 81/2005, de 6 de abril, FJ 10), sino que la facultad de coordinación se conecta con las competencias normativas en general. Así, hemos precisado que no se pueden reducir ni confundir las manifestaciones específicas de coordinación que aparecen en nuestra Constitución (art. 149.1, apartados 13, 15 y 16 CE, entre otros) como competencia adicional a una competencia normativa limitada, “con las funciones generales de coordinación que corresponden al Estado cuando sus competencias normativas son plenas, dado que aquél no puede desentenderse en absoluto de la ejecución autonómica de la legislación estatal. Resultan así posibles formas de intervención normativa que establezcan reglas que cumplan una función coordinadora de las Administraciones Autonómicas entre sí y con el Estado” (STC 104/1988, de 8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coordinación conlleva un cierto poder de dirección, consecuencia de la posición de superioridad en que se encuentra el que coordina respecto del coordinado [SSTC 214/1989, de 21 de diciembre, FJ 20 f); y 118/1996, de 27 de junio, FJ 66], y es claro que “el que ostenta atribuciones de aquella índole está legitimado, en línea de principio, para establecer unilateralmente medidas armonizadoras destinadas a la más eficaz concertación de la actuación de todos los entes involucrados” (STC 109/1998, de 21 de mayo, FJ 13), evitando interferencias y, en su caso, dispersión de esfuerzos e iniciativas perjudiciales para la finalidad prioritaria (STC 102/1995, de 26 de junio, FJ 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idea que se ha de resaltar de nuestra doctrina sobre la facultad de coordinación es que no otorga a su titular competencias que no ostente, especialmente facultades de gestión complementarias (STC 194/2004, FJ 8), de suerte que, implicando lógicamente su ejercicio la existencia de competencias autonómicas que deben ser coordinadas, en ningún caso puede aquél suponer la invasión y el vaciamiento de las mismas. En definitiva, la competencia en materia de coordinación no autoriza al Estado “para atraer hacia su órbita de actividad cualquier competencia de las Comunidades Autónomas por el mero hecho de que su ejercicio pueda incidir en el desarrollo de las competencias estatales sobre determinadas materias. La coordinación no supone ‘una sustracción o menoscabo de las competencias de las entidades sometidas a la misma: antes bien, presupone. Lógicamente, la titularidad de las competencias en favor de la entidad coordinada’ (STC 27/1987, de 27 de febrero); por lo que no puede servir de instrumento para asumir competencias autonómicas, ni siquiera respecto de una parte del objeto material sobre el que recaen” [STC 227/1988, de 29 de noviembre, FJ 20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cuanto aquí hemos expuesto podemos concluir que la atribución a la Administración General del Estado de la coordinación del sistema nacional de cualificaciones y formación profesional no supone un exceso en las competencias estatales, sino que es una lógica consecuencia de las competencias normativas que el Estado ostenta ex art. 149.1.7 y 30 CE y de las competencias que corresponden a las Comunidades Autónomas en la materia, sin cuya existencia no tendría sentido esa competencia de coordinación. De hecho, el art. 4.2 —no impugnado— ya establece que a través de los distintos instrumentos y acciones que comprende el sistema nacional “se promoverá la gestión coordinada de las distintas Administraciones públicas con competencia en la materia”, coordinación que se manifiesta de manera evidente como una necesidad esencial para el adecuado funcionamiento del sistema. En cualquier caso, no se puede dejar de reseñar que el Estado habría contado con esa competencia de coordinación del sistema nacional aunque la Ley Orgánica 5/2002 no hubiese dispuesto nada al respecto de manera expresa. Por lo demás, nada podemos decir aquí sobre la extensión de esa facultad de coordinación, que dependerá de las concretas medidas que puedan arbitrarse por el Estado que, en su caso, podrán ser impugnadas por las Comunidades Autónomas si consideran que sobrepasan los límites que nuestra doctrina impone al ejercicio de dicha facultad afectando 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siguiente precepto impugnado es el art. 7, al que el Gobierno de la Generalitat achaca los mismos vicios que al art. 5.1, en cuanto reserva al Estado la regulación íntegra del catálogo nacional de cualificaciones profesionales, con lo que la regulación entera de la formación profesional pasaría a manos de la Administración del Estado, con vaciamiento de las facultades normativas autonómicas en materia de educación. El Abogado del Estado opone a tales argumentos que la impugnación se apoya en una motivación difusa, y que los vicios que se denuncian no residen en el mismo precepto, sino en el art. 5.1 y en la disposición final primera.2, estando supeditadas las competencias autonómicas, en todo caso, a la normativa que dicte el Estado, sin que pueda pretenderse que ésta quede petrificada.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referido art. 7, en su versión original (antes de la modificación introducida por la Ley Orgánica 4/2011, que añadió un nuevo apartado 3, renumerándose el anterior apartado 3 como apartado 4), establecía: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la finalidad de facilitar el carácter integrado y la adecuación entre la formación profesional y el mercado laboral, así como la formación a lo largo de la vida, la movilidad de los trabajadores y la unidad de mercado laboral, se crea el Catálogo Nacional de Cualificaciones Profesionales, aplicable a todo el territorio nacional, que estará constituido por las cualificaciones identificadas en el sistema productivo y por la formación asociada a las mismas, que se organizará en módulos formativos, articulados en un Catálogo Modular de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previa consulta al Consejo General de la Formación Profesional, de acuerdo con lo establecido en el art. 5.2 de esta Ley, determinará la estructura y el contenido del Catálogo Nacional de Cualificaciones Profesionales y aprobará las que procedan incluir en el mismo, ordenadas por niveles de cualificación, teniendo en cuenta en todo caso los criterios de la Unión Europea. Igualmente se garantizará la actualización permanente del catálogo, previa consulta al Consejo General de la Formación Profesional, de forma que atienda en todo momento los requerimientos del sistema productivo.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los efectos de la presente Ley, se entenderá por: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Cualificación profesional: el conjunto de competencias profesionales con significación para el empleo que pueden ser adquiridas mediante formación modular u otros tipos de formación y a través de la experiencia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Competencia profesional: el conjunto de conocimientos y capacidades que permitan el ejercicio de la actividad profesional conforme a las exigencias de la producción y 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le falta razón al Abogado del Estado en sus argumentos, pues lo cierto es que el recurso del Gobierno de la Generalitat no dedica una específica argumentación impugnatoria al concreto contenido del art. 7, de donde se sigue que el precepto se impugna en la medida en que se refiere al catálogo nacional de cualificaciones profesionales, que forma parte del sistema nacional de cualificaciones y formación profesional, de acuerdo con el art. 4.1 a) de la ley, y cuya regulación reserva a la Administración General del Estado el art. 5.1. Por tanto, el art. 7 se impugna de manera vinculada al art. 5.1, cuya suerte ha de seguir, de modo que, aparte de lo que establece la disposición final primera.2, párrafos primero y segundo, a la que nos referiremos posteriormente, rechazada la inconstitucionalidad del art. 5.1, también hemos de desestimar la impugnación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como señala el Abogado del Estado, el catálogo nacional de cualificaciones profesionales es un elemento clave del sistema nacional, puesto que permite adecuar permanentemente la formación a las necesidades de cada persona y del mercado laboral, y, en este sentido, resultan justificadas, de acuerdo con las competencias estatales del art. 149.1.30 CE, las facultades que el art. 7.2 reserva al Gobierno en orden a determinar la estructura y contenido del catálogo, a aprobar las cualificaciones que proceda incluir en el mismo, y a garantizar su actualización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Al art. 8.4 se le imputa que atribuya al Estado la regulación completa y exhaustiva de los procedimientos de evaluación y acreditación, sin permitir ningún tipo de desarrollo normativo autonómico, cuando debía limitarse a los aspectos básicos, por lo que vulnera las competencias de la Generalitat en materia de enseñanza al vaciar las facultades normativas autonómicas. Frente a ello, aduce el Abogado del Estado que se trata de una impugnación preventiva y que esa reserva tiene perfecto encaje en la competencia estatal sobre títulos académicos y profesionales ex art. 149.1.30 CE, quedando salvaguardada en cierto modo la participación autonómica a través de la consulta al Consejo General de la Formación Profesional, argumentos con los que coincide el Letrado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precepto reseñado,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previa consulta al Consejo General de la Formación Profesional, fijará los requisitos y procedimientos para la evaluación y acreditación de las competencias, así como los efectos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debemos rechazar el argumento de que la participación autonómica se salvaguarde por medio de la consulta al Consejo General de la Formación Profesional, en el que participan las Comunidades Autónomas, a la que se refiere el Abogado del Estado. Dicho consejo es un órgano “consultivo y de participación institucional de las Administraciones públicas y de asesoramiento del Gobierno en materia de formación profesional” (art. 1 de la Ley 1/1986, de 7 de enero, modificada por la Ley 19/1997, de 9 de junio, y por la Ley 14/2000, de 29 de diciembre), teniendo cada Comunidad Autónoma y las Ciudades Autónomas de Ceuta y Melilla un representante y, el conjunto de ellas, una representación minoritaria que sólo llega a la cuarta parte del conjunto del órgano, lo que, en definitiva, no permite a la Generalitat el ejercicio de las competencias que, en materia de educación, le atribuye el art. 131 EAC. La creación de un órgano de deliberación y consulta, con funciones de propuesta, como el referido consejo, responde adecuadamente a la finalidad del principio de cooperación, pero no permite sustituir el ejercicio de competencias que son indisponibles e irrenunciables y que han de ejercerse precisamente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podemos avanzar que, de la misma manera que en los preceptos anteriormente examinados, el conflicto se encuentra no tanto en el art. 8.4 aisladamente considerado, como en la lectura que del mismo se hace en relación con la disposición final primera, apartado 2, párrafos primero y segundo, que reserva al Estado el desarrollo exclusivo de, entre otros, este precepto. Comoquiera que, según ya se ha expuesto, la citada disposición ha sido objeto de impugnación autónoma, nos limitaremos aquí al examen del art. 8.4 para determinar si, en sí mismo considerado, y al margen de esa posterior norma sobre su desarrollo, produce el vaciamiento de las competencias autonómicas denunciado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comprensión del precepto ha de partir de la premisa, ya señalada, de que la intervención del Estado tiene una distinta intensidad en función de la modalidad de formación profesional sobre la que se esté actuando, lo que impide realizar una lectura unívoca del mismo. Por ello, es preciso tener en cuenta las dos vertientes competenciales presentes en la regulación examinada y considerar que, mientras el ámbito laboral es competencia exclusiva del Estado la íntegra regulación de la materia merced al título del art. 149.1.7 CE (lo que le permite regular completamente los requisitos y procedimientos para la evaluación y acreditación de las competencias, así como sus efectos), en la esfera educativa el Estado no tiene ese monopolio legislativo en virtud del art. 149.1.30 CE y debe quedar un margen para que las Comunidades Autónomas ejerzan sus competencias normativas. Por tanto, es en el campo del sistema educativo en el que se enmarca la impugnación del art. 8.4 y en él el entendimiento de dicho precepto habrá de realizarse de acuerdo con las competencias que tanto el Estado como las Comunidades Autónomas ostentan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dicho ámbito material el Estado tiene, como hemos declarado reiteradamente, competencia exclusiva para regular las condiciones de obtención, expedición y homologación de los títulos académicos y profesionales, extremo que se encuentra íntimamente vinculado a la evaluación de los conocimientos, en cuanto ésta se dirige a la acreditación de dichos conocimientos y a la consiguiente obtención de una titulación. Ahora bien, ello no se traduce en una potestad normativa que se extienda sobre la totalidad de los aspectos relacionados con la evaluación de los conocimientos y capacidades, porque tal conclusión implicaría realizar una interpretación excesivamente amplia del término “condiciones” del art. 149.1.30 CE, extendiéndolo a cuanto tenga conexión mediata o inmediata con el proceso de obtención, expedición y homologación de títulos académicos y profesionales, dando lugar a un desplazamiento de las competencias de las Comunidades Autónomas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Obviamente, la competencia estatal incluye el establecimiento de los títulos correspondientes a cada nivel y ciclo educativo, en sus distintas modalidades, títulos que han de tener el mismo valor en toda España (STC 42/1981, de 22 de diciembre, FFJJ 3 y 4), por lo cual, corresponde al Estado asegurar una formación mínima común, estableciendo su contenido y la forma de acreditar los conocimientos inherentes a la misma. Ahora bien, ello no ha de traducirse necesariamente en la regulación completa de los requisitos y procedimientos de evaluación, y éste es el entendimiento que ha de realizarse del precepto discutido, como pone de relieve la específica normativa educativa con la que debe conectarse la regulación de la ley orgánica en cuanto a la formación profesional perteneciente al sistema educativo. En efecto, ya la disposición adicional primera, apartado 2 c), de la Ley Orgánica 8/1985, de 3 de julio, reservaba al Estado “[l]a fijación de las enseñanzas mínimas y la regulación de las demás condiciones para la obtención, expedición y homologación de títulos académicos y profesionales, válidos en todo el territorio español”. Y el artículo 6 de la Ley Orgánica de educación, al referirse al currículo de las enseñanzas, que incluye los criterios de evaluación de cada una de las enseñanzas reguladas en la propia ley —también, por tanto, de la formación profesional—, dispone que el Gobierno fijará en relación, entre otros aspectos, con los criterios de evaluación, los aspectos básicos del currículo que constituyen las enseñanzas mínimas a que se refiere la mencionada disposición adicional. Esta regla tiene su reflejo en la regulación relativa a la formación profesional, donde el art. 43 de la misma ley orgánica se limita a establecer que la evaluación se realizará por módulos profesionales y que la superación de un ciclo formativo requerirá la evaluación positiva en todos los módulos que lo componen. Estas previsiones tienen carácter básico (disposición final quinta), pudiendo ser desarrolladas por las Comunidades Autónomas, salvo en aquellas materias cuya regulación se encomienda por la propia ley al Gobierno o que corresponden al Estado conforme a lo establecido en la disposición adicional primera, número 2, de la Ley Orgánica 8/1985, reguladora del derecho a la educación (disposición final 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demuestra que, en relación con el sistema educativo, el art. 8.4 de la Ley Orgánica 5/2002 no reserva al Gobierno la íntegra regulación de todos los aspectos referidos a la evaluación y acreditación de las competencias, sino sólo de aquellos contenidos y criterios básicos que forman parte de las enseñanzas mínimas, por lo que queda un margen a las Comunidades Autónomas para desarrollar sus facultades normativas inherentes a las competencias que ostentan en la materia, de donde se extrae la consecuencia de que el precepto impugnado no vulnera el orden constitucional de competencias. Cosa distinta es que, en ejercicio de la habilitación que el precepto le otorga, pueda el Gobierno excederse en la fijación de los requisitos y procedimientos para la evaluación y acreditación de las competencias, y de los efectos de las mismas, hipótesis que no puede valorarse en este momento, pues, como hemos señalado, entre otras, en las SSTC 77/1985, de 27 de junio, FJ 4; y 147/1992, de 16 de octubre, FJ 4, no resulta procedente la adopción de pronunciamientos preventivos referidos a posibles, y aún no producidas, aplicaciones de preceptos legales que no resultan necesariamente derivados de éstos, sin perjuicio de que, de producirse, puedan ser combatidas en su caso, ante este Tribunal a través del correspondiente conflicto de competencias o, incluso, ante los órganos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Coinciden el Gobierno de la Generalitat y el Parlamento de Cataluña en la impugnación del art. 11.7. Afirman que incurre en un exceso competencial ya que supone la reasunción por parte del Estado de los centros de formación profesional que ya habían sido traspasados, y que se pretende que la innovación y la experimentación se desarrollen mediante una red de centros de “referencia nacional” estatales, con implantación en todas las Comunidades Autónomas, especializados en los diferentes sectores productivos, siendo así que la Generalitat tienen competencia para la creación, gestión, transformación, ampliación, clasificación y supresión de centros, así como para la realización de experiencias e innovaciones formativas. Añaden que, además, se convierte una función típicamente ejecutiva, que corresponde en exclusiva a la Generalitat, en una competencia compartida con el Estado, imponiendo a la Comunidad Autónoma la firma de un convenio como requisito necesario para su ejercicio, lo que contraviene los términos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 a estos razonamientos el Abogado del Estado, defendiendo que el precepto es absolutamente respetuoso con las transferencias efectuadas a favor de la Generalitat, pues las actividades de innovación y experimentación se encuentran obviamente vinculadas a materias sobre las que el Estado tenga atribuidas competencias, pudiendo requerir la colaboración de las Comunidades Autónomas, lo que exigirá la previa conformidad de éstas, articulada a través de convenios de colaboración para centros específicos implantados en aquéllas. En esta misma línea, el Letrado del Senado afirma que el art. 11.7 respeta las competencias autonómicas, ya que pueden coexistir los centros de referencia nacional con aquellos otros que consideren oportuno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 11.7 de la Ley Orgánica 5/2002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innovación y experimentación en materia de formación profesional se desarrollará a través de una red de centros de referencia nacional, con implantación en todas las Comunidades Autónomas, especializados en los distintos sectores productivos. A tales efectos, dichos centros podrán incluir acciones formativas dirigidas a estudiantes, trabajadores ocupados y desempleados, así como a empresarios y formadores.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programación y ejecución de las correspondientes actuaciones de carácter innovador, experimental y formativo se llevará a cabo, en el marco de lo establecido en esta Ley, mediante convenios de colaboración entre la Administración del Estado y las Comunidades Autónomas, ateniéndose en todo caso al ámbito de sus respectivas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adecuado entendimiento de este precepto exige que lo consideremos no de manera aislada, sino en el conjunto del art. 11, del cual resulta, en principio, una lectura distinta a la que efectúan los recurrentes, pues deja a salvo expresamente las competencias de las distintas Administraciones para establecer los requisitos específicos que deban reunir los centros de formación profesional y para crearlos, autorizarlos, homologarlos y gestionarlos (apartados 1 y 2), e, incluso, para crear centros integrados de formación profesional, en los que se impartan todas las ofertas formativas a que se refiere el art. 10 (apartado 3). Es más, la exposición de motivos de la Ley señala que ésta cuenta con los centros ya existentes, trazando las líneas ordenadoras básicas de los nuevos centros integrados de formación profesional. No se manifiesta, por tanto, esa intención de reasumir centros de formación profesional que ya habían sido traspasados, máxime cuando, en el ámbito educativo, el art. 17 de la Ley Orgánica del derecho a la educación (a la cual se remite la Ley Orgánica de educación) previene que “[la] creación y supresión de centros públicos se efectuará por el Gobierno o por el Consejo de Gobierno de la Comunidad Autónoma correspondiente, en el ámbito de sus respectivas competencias”, añadiendo el art. 39.5 de la Ley Orgánica de educación que los estudios de formación profesional regulados en la misma “podrán realizarse tanto en los centros educativos que en ella se regulan como en los centros integrados y de referencia nacional a los que se refiere el art. 11 de la Ley Orgánica 5/2002”.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del análisis del art. 11.7 se desprende que lo que el precepto regula es la realización de actividades innovadoras y experimentales en materia de formación profesional, tanto en el ámbito educativo como en el laboral, y no sólo dirigidas a estudiantes y trabajadores ocupados y desempleados, sino también a empresarios y formadores, que se habrán de desarrollar a través de una red de centros de referencia nacional especializados en razón de los distintos sectores productivos, que se implantarán en las distintas Comunidades Autónomas. La primera conclusión que se ha de extraer del precepto es que las actividades innovadoras y experimentales a las que se refiere son las que lleve a cabo el Estado que, obviamente, habrá de celebrar convenios de colaboración con las Comunidades Autónomas para desarrollar esas actividades en los centros de titularidad de las mismas, dentro del ámbito de las respectivas competencias, según reza el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lo que se refiere al ámbito educativo, ya dijimos en la STC 38/1992, de 23 de marzo, FJ 7, al resolver el conflicto planteado en relación con el Real Decreto 942/1986, de 9 de mayo (por el que se establecen normas generales para la realización de experimentaciones educativas en centros docentes), que el Estado puede llevar a cabo experimentaciones educativas en todo el territorio nacional sobre materias de su competencia, esto es, las que le atribuye el art. 149.1.30 CE, que en aquella norma se concretaban en los aspectos referidos a la ordenación general del sistema educativo, la fijación de las enseñanzas mínimas o la afección a las condiciones exigibles para obtención de títulos académicos y profesionales. Del mismo modo, reconocimos en dicha Sentencia que las Comunidades Autónomas pueden realizar libremente experimentaciones educativas, pero que, en cuanto éstas afecten a las competencias estatales reseñadas, resulta conforme con el orden constitucional de competencias no sólo que el Estado establezca la correspondiente regulación normativa, sino también que se imponga su previa autorización, a los efectos de la homologación de los estudios y títulos correspondientes (STC 38/1992,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las previsiones del art. 11.7 no impiden el ejercicio de sus competencias en materia educativa por parte de las Comunidades Autónomas, que podrán llevar a cabo las actuaciones de innovación y experimentación que tengan por conveniente dentro de los límites de su competencia, sin que el desarrollo de las mismas deban realizarlo necesariamente en los centros de referencia nacional [STC 5/1981, de 13 de febrero, FJ 24 a)], por lo que en ellos se desarrollarán las innovaciones y experimentaciones realizadas por el Estado, que han de quedar acotadas dentro del ámbito de competencias que marca 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esfera laboral, es preciso recordar que corresponde al Estado toda la legislación en la materia, mientras que la Generalitat ha asumido la competencia ejecutiva en materia de trabajo y relaciones laborales, incluyendo las políticas activas de ocupación, tanto de los desempleados como de los trabajadores en activo, así como la gestión de las subvenciones correspondientes, y las cualificaciones profesionales en Cataluña [art. 170.1 b) y c) EAC], por lo que se plantea la duda de si el Estado se puede reservar en esta materia el desarrollo de una función típicamente ejecutiva, como es la realización de actividades de carácter innovador y experimental. Precisamente el dato de que la competencia normativa del Estado en esta materia sea completa, sin que quede ningún espacio de regulación externa a las Comunidades Autónomas, que sólo disponen de una competencia de ejecución, quedando por ello garantizada en tan alto grado la unidad de acción, determina que deba apreciarse de forma mucho más restrictiva la excepcionalidad justificadora de la permanencia en el acervo estatal de facultades ejecutivas, que este Tribunal admite sólo para supuestos tasados (STC 195/1996, de 28 de noviembre,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hemos señalado que “las actuaciones ejecutivas autonómicas, por el hecho de que generen consecuencias más allá del territorio de las Comunidades Autónomas que hubieren de adoptarlas, por estar así previsto en sus Estatutos de Autonomía, no revierten al Estado como consecuencia de tal efecto supraterritorial, pues a este traslado de la titularidad, ciertamente excepcional, tan sólo puede llegarse, como se apuntó en la STC 329/1993 (FJ 4), cuando, además del alcance territorial superior al de una Comunidad Autónoma del fenómeno objeto de la competencia, la actividad pública que sobre él se ejerza no sea susceptible de fraccionamiento y aun en este caso, dicha actuación no pueda llevarse a cabo mediante mecanismos de cooperación y coordinación, sino que requiera un grado de homogeneidad que sólo pueda garantizar su atribución a un solo titular, que forzosamente deba ser el Estado, o cuando sea necesario recurrir a un ente con capacidad de integrar intereses contrapuestos de varias Comunidades Autónomas (STC 243/1994, FJ 6)” (SSTC 175/1999, de 30 de septiembre, FJ 6; 223/2000, de 21 de septiembre, FJ 11; y 1/2011, de 14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niegan que el Estado pueda llevar a cabo esas actividades típicamente ejecutivas, aduciendo que a la Generalitat le fueron transferidas las funciones en materia de gestión de la formación profesional ocupacional por el Real Decreto 1577/1991, de 18 de octubre, y los centros nacionales de formación profesional que, sitos en su territorio, aún eran de titularidad del Estado en virtud del Real Decreto 1050/1997, de 27 de junio, transferencias que resultarían afectadas por el precepto aquí discutido.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95/2002, de 25 de abril, FJ 14, referida, precisamente, a un recurso de inconstitucionalidad y un conflicto de competencias en materia de formación profesional ocupacional, recordamos nuestra doctrina acerca del alcance de las competencias asumidas por las Comunidades Autónomas en virtud de los traspasos de servicios operados por las comisiones mixtas y plasmados posteriormente en los correspondientes reales decretos de traspasos, señalando que “la transferencia de servicios ha de hacerse necesariamente a través de los acuerdos de las Comisiones Mixtas, puesto que tal es el procedimiento previsto en los Estatutos de Autonomía en aplicación de lo dispuesto en el art. 147.2 d) de la Constitución, que requiere que los Estatutos contengan ‘las bases para el traspaso de los servicios correspondientes a las mismas’. Tales acuerdos se plasman en los correspondientes Decretos y, en consecuencia, no puede alterarse su contenido mediante una intervención unilateral del legislador estatal. Hay, por así decirlo, una reserva procedimental para el traspaso de servicios que no puede ser desconocida (STC 86/1989, de 11 de mayo, FJ 10, con cita de la STC 76/1983, de 5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nos ocupa, es cierto que la referida competencia ejecutiva fue traspasada a la Generalitat mediante acuerdo de la comisión mixta de transferencias de 23 de septiembre de 1991, formalizado a través del citado Real Decreto 1577/1991 (ampliada y modificada por posterior acuerdo de la comisión mixta de 17 de diciembre de 1992 y Real Decreto 47/1993, de 15 de enero). En el epígrafe b) del anexo del primer real decreto (“funciones y servicios de la Administración del Estado que asume la Generalidad de Cataluña”), se traspasan a dicha Comunidad Autónoma, entre otras funciones, “[l]a organización y ejecución de proyectos experimentales o innovadores de Formación Profesional Ocupacional, aun no contemplados en el Plan Nacional de Formación e Inserción Profesional, cuyos resultados puedan servir para la implantación en otros ámbitos territoriales o en la programación nacional. A tal efecto, se seguirá lo establecido en el Convenio de colaboración que se firme entre la Administración del Estado y la Generalidad de Cataluña” (apartado 5). Parece evidente, pues, que la función ejecutiva que aquí se discute corresponde a la Comunidad Autónoma y no al Estado, máxime cuando en el epígrafe c) del anexo (“funciones que se reserva la Administración del Estado”) no figura ninguna facultad de gestión en cuanto a la innovación y la experimentación en materia de formación profesional ocupacional, más allá de la gestión de dos centros nacionales de formación profesional sitos en el territorio de la Comunidad Autónoma de Cataluña, cuya titularidad, sin embargo, fue transferida posteriormente a la Generalitat por acuerdo de la comisión mixta de 3 de junio de 1997, plasmado en el Real Decreto 1050/1997, de 27 de junio, sobre traspaso a la Generalitat de la gestión realizada por el Instituto Nacional de Empleo, en el ámbito del trabajo, el empleo y la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señala el Abogado del Estado acertadamente, el traspaso de la titularidad de tales centros fue acompañada de la previsión de que “continuarán ejecutando, a través de la financiación correspondiente por parte del INEM, las funciones que tienen atribuidos los mismos por el artículo 17 y siguientes del Real Decreto 631/1993, de 3 de mayo, regulador del Plan Nacional de Formación e Inserción Profesional. A este efecto, la Comisión de Coordinación y Seguimiento que se crea en el apartado C). 5, de este Acuerdo, articulará los mecanismos precisos para garantizar una adecuada colaboración entre las dos Administraciones”. Y el referido art. 17, entre otros cometidos de los centros nacionales de formación profesional ocupacional, incluye la elaboración, seguimiento y evaluación de los medios didácticos, el desarrollo de los planes anuales de formación y perfeccionamiento de los profesores y expertos docentes, y, especialmente, el desarrollo de los estudios y propuestas técnicas necesarias para determinar las enseñanzas mínimas e itinerarios formativos.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existen actividades de las referidas en el precepto aquí discutido que podrán desarrollarse a instancia de la Administración del Estado exclusivamente en los dos centros nacionales cuya titularidad se transfirió a la Generalitat, y para el desarrollo exclusivo de las funciones contempladas en el citado art. 17 del Real Decreto 631/1993. Cierto es que este último Real Decreto ha sido derogado por el Real Decreto 395/2007, de 23 de marzo, por el que se regula el subsistema de formación profesional para el empleo (que ha sido objeto de los conflictos positivos de competencia núms. 6735-2007, 6767-2007, 6869-2007, 6870-2007 y 6876-2007), pero, a los efectos que aquí nos interesan, basta con constatar que hay una base competencial para el desarrollo por parte del Estado de las actuaciones a que se refiere el art. 11.7 de la Ley Orgánica 5/2002, siempre y cuando se atenga a los límites marcados por los reales decretos de transferencias, y mediando el correspondiente convenio de colaboración con las Comunidades Autónomas en cuyos centros vayan a desarrollarse.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último, las representaciones del Gobierno de la Generalitat y del Parlamento de Cataluña cuestionan la constitucionalidad de la disposición final primera, apartado 2, párrafos primero y segundo, en cuanto que ampara el desarrollo exclusivo por parte del Estado de los arts. 4.1 b) y c), 5.1, 6.3 y 4, 7, 8.4, 9 y 11.6, y la disposición adicional tercera, en el ámbito del sistema educativo, con apoyo en el art. 149.1.1 y 30 CE, produciendo un vaciamiento de las competencias autonómicas, al excluir toda posible regulación normativa de la Generalitat en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entiende que los recursos realizan una interpretación restrictiva de los títulos competenciales invocados en la ley, resaltando los dos niveles distintos de competencias estatales que establece el art. 149.1.30 CE, que resultan reforzadas por el título complementario del art. 149.1.1 CE, ya que, a su juicio, la integración de las distintas ofertas formativas y la instrumentación del reconocimiento y la acreditación de las cualificaciones profesionales a nivel nacional constituyen condiciones básicas para la igualdad en el efectivo ejercicio del derecho a la educación. Añade que la lectura de cada precepto de la ley será distinta según la habilitación competencial del Estado bajo la que se incluya, refiriéndose a la íntegra competencia del Estado en materia de títulos académicos y profesionales. Esta competencia es la que aduce también el Letrado del Senado, que subraya que no se trata de una competencia compartida, por lo que da adecuada cobertura a los distintos preceptos que se enuncian en la disposición final primera,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de los párrafos del apartado 2 de la disposición final primera que aquí se discuten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amparo de lo establecido en el art. 149.1.1 y 30 de la Constitución, en lo que se refiere a la regulación de la formación profesional en el ámbito del Sistema Educativo, es competencia exclusiva del Estado el desarrollo de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del art. 1, los arts. 2 a 5, los apartados 3 y 4 del art. 6, los arts. 7 a 9, el apartado 1 del art. 10 y el apartado 6 del art.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evidente, y en eso están de acuerdo las partes, que el título en el que se apoya la reserva exclusiva al Estado del desarrollo de los preceptos indicados es el del primer inciso del art. 149.1.30 CE, referido a la regulación de las condiciones de obtención, expedición y homologación de títulos académicos y profesionales, en la medida en que, a continuación, la propia disposición final, en el mismo apartado 2, en los párrafos siguientes especifica qué otros preceptos de la ley orgánica tienen la condición de normas básicas dictadas al amparo del art. 149.1.1 y 30 CE. Pues bien, para dar respuesta a la impugnación planteada, habrá que examinar el contenido de cada uno de los distintos preceptos que, a juicio de los recurrentes, no se corresponden con la reserva exclusiva de su desarrollo a favor del Estado establecida por la disposición final primera.2, teniendo en cuenta las alegaciones realizadas específicamente por las partes en relación con cada uno de ellos, para determinar, en cada caso, si dicha reserva se corresponde o no con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a modo de resumen, recordar, en primer lugar, como ya hemos argumentado anteriormente in extenso, el título del primer inciso del art. 149.1.30 CE comprende el establecimiento de los títulos correspondientes a cada nivel y ciclo educativo, con valor habilitante tanto académicamente como para el ejercicio de las profesiones tituladas, así como la competencia para expedir los títulos correspondientes y homologar aquéllos que el Estado no haya expedido. Y, en cuanto la competencia estatal sobre este aspecto es plena, también hemos advertido que debe ser objeto de interpretación estricta, ciñendo su campo de aplicación sólo a lo tenga una relación directa con la obtención, expedición y homologación de títulos. En segundo lugar, ha de tenerse en cuenta que el título del art. 149.1.1 CE habilita al Estado para establecer las condiciones básicas que tienden a garantizar la igualdad en el ejercicio de los derechos constitucionales, fijando su contenido primario referido a las posiciones jurídicas fundamentales, pero no para establecer una normación completa y acabada del derecho de que se trate. (STC 188/2001, de 20 de septiembre,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precepto en relación con el cual se concreta la impugnación de aquella disposición es el art. 4.1, párrafos b) y c). El art. 4 de la Ley Orgánica 5/2002 se dedica, como ya hemos dicho, a la regulación de los instrumentos y acciones que forman parte del sistema nacional de cualificaciones y formación profesional. En concreto, en los dos párrafos objeto de discusión por el Parlamento de Cataluña, se incluyen un procedimiento de reconocimiento, evaluación, acreditación y registro de las cualificaciones profesionales [párrafo b)], así como la información y orientación en materia de formación profesional y empleo [párrafo c)]. El Abogado del Estado y el Letrado del Senado sostienen que el contenido del art. 4 es de por sí suficiente para fundamentar la constitucionalidad de la exclusiva reserva al Estado de su desarrollo. Sin embargo, basta con remitirse a las consideraciones efectuadas en relación con el art. 8.4 para concluir que el contenido del primero de dichos párrafos no puede quedar incluido en la competencia del inciso primero del art. 149.1.30 CE, por lo que la reserva de su desarrollo exclusivo al Estado al amparo de ese título vulnera el orden constitucional y estatutario de distribución de competencias. Y lo mismo cabe decir en cuanto al párrafo c), cuyo contenido no presenta relación alguna con las condiciones de obtención, expedición y homologación de títulos académicos y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5.1, en relación con la disposición final primera, apartado 2, párrafo primero, reserva a la Administración General de Estado el desarrollo de todo lo relativo al sistema nacional de cualificaciones profesionales. Es decir, prima facie, se reserva al Estado la regulación íntegra de todo cuanto se refiere a las cualificaciones profesionales, de modo que a las Comunidades Autónomas sólo les quedarían funciones de ejecución en relación con las mismas. Esta conclusión supone una contradictio in terminis con el contenido del propio art. 5.1, que deja a salvo expresamente las competencias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sirve como argumento para justificar que el Estado asuma la íntegra regulación del sistema nacional de cualificaciones y formación profesional la finalidad presente en la norma de adecuar el sistema de formación profesional a los criterios y estrategias de la Unión Europea. En efecto, como hemos señalado, “el hecho de que una competencia suponga ejecución del Derecho comunitario no prejuzga cuál sea la instancia territorial a la que corresponda su ejercicio, porque ni la Constitución ni los Estatutos de Autonomía prevén una competencia específica para la ejecución del Derecho comunitario. Así pues, la determinación de a qué ente público corresponde la ejecución del Derecho comunitario, bien en el plano normativo, bien en el puramente aplicativo, se ha de dilucidar caso por caso teniendo en cuenta los criterios constitucionales y estatutarios de reparto de competencias entre el Estado y las Comunidades Autónomas en las materias afectadas (STC 236/1991, de 12 de diciembre, FJ 9)” (STC 33/2005, de 17 de febrero, FJ 3). Y es que, como ha reiterado este Tribunal, “el desarrollo normativo del Derecho de la Unión Europea en el ordenamiento interno debe realizarse desde el pleno respeto de la estructura territorial del Estado … La traslación al ordenamiento interno de este Derecho supranacional no afecta a los criterios constitucionales de reparto competencial, que no resultan alterados ni por el ingreso de España en la Comunidad Europea ni por la promulgación de normas comunitarias” (STC 1/2012, de 13 de enero,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debe ser el orden constitucional interno de distribución de competencias el que determine si el Estado podría asumir toda esa regulación o si ha de ser una labor compartida con las Comunidades Autónomas. En este punto, como ya se ha señalado al examinar la reserva para el desarrollo del art. 4, hemos de advertir que la competencia relativa a la regulación de las condiciones de obtención, expedición y homologación de títulos profesionales no habilita por sí sola una regulación completa de todos los aspectos relacionados con las cualificaciones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lo tocante a las competencias estatales ex art. 149.1.30 CE, ha señalado este Tribunal que el sistema educativo del país debe estar homologado (art. 27.8 CE) en todo el territorio del Estado, por lo cual, y por la igualdad de derechos que el art. 139 CE reconoce a todos los españoles, es lógica la competencia estatal del art. 149.1.30 CE para el establecimiento de las normas básicas de desarrollo del art. 27 CE, y, asimismo, que por su propia naturaleza, corresponda al Estado la ordenación general del sistema educativo (STC 5/1981, de 13 de febrero, FJ 28). También hemos reconocido que la competencia del Estado para dictar normas básicas para el desarrollo del art. 27 CE se extiende a la programación general de la enseñanza a que se refiere el art. 27.5 CE (STC 47/2005, de 3 de marzo, FJ 11), y que es de competencia estatal el establecimiento de las enseñanzas mínimas, que lleva aparejada la concreción de su contenido, que comprende la fijación de objetivos por bloques temáticos en relación con cada disciplina o materia, y la fijación de los horarios mínimos que se consideren necesarios para su enseñanza efectiva y completa (STC 88/1983, de 27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todo ese conjunto de competencias estatales, que son los medios arbitrados por la Constitución para obtener un imprescindible nivel de homogeneidad en la formación de los escolares, con unas garantías mínimas de calidad de la enseñanza que sean iguales para todos los españoles [STC 5/1981, FJ 27 b)], así como con la igualdad de los títulos correspondientes a cada nivel educativo o ciclo, y a cada especialidad, que han de tener el mismo valor en toda España (STC 42/1981, de 22 de diciembre, FJ 4), constituyen unas exigencias que son compatibles con la competencia plena de las Comunidades Autónomas en los planos legislativo y ejecutivo en los términos enunciados en los respectivos Estatutos de Autonomía (STC 6/1982, de 22 de febrero, FJ 4), y deben ejercerse “de forma suficientemente amplia y flexible como para permitir que las Comunidades Autónomas con competencias normativas en la materia puedan adoptar sus propias alternativas políticas en función de sus circunstancias específicas” (STC 131/1996, de 11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 innegable la amplitud de las competencias del Estado en materia educativa, pero también lo es que su ejercicio debe dejar siempre un margen para que las Comunidades Autónomas puedan desarrollar las facultades que les reconocen sus Estatutos. Y, en este caso, la reserva exclusiva a favor del Estado por parte de la disposición final primera.2 del desarrollo del art. 5.1, asumiendo la íntegra regulación del sistema nacional de cualificaciones y formación profesional, deja en una fórmula meramente retórica y vacía de contenido la salvaguarda de las competencias autonómicas que el mismo art. 5.1 incluye. Por tanto, al reservar al Estado la totalidad del desarrollo normativo, no deja margen de actuación a las Comunidades Autónomas, por lo que ha de entenderse que la disposición final en examen incurre en inconstitucionalidad, en relación con el art. 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art. 6, la representación del Parlamento de Cataluña sostiene que los apartados 3 y 4 se refieren a aspectos cuyo desarrollo no debe reservarse exclusivamente al Estado, sino que sus previsiones habrían de considerarse de naturaleza básica, de modo que su desarrollo y posterior ejecución deberían corresponder a las Comunidades Autónomas. Frente a ello, el Abogado del Estado defiende la reserva exclusiva al Estado de su desarrollo, para garantizar un marco normativo unitario en todo el territorio nacional en cuanto a los procedimientos de colaboración y consulta con los diferentes sectores productivos y con los interlocutores sociales. Por su parte, el Letrado del Senado sostiene que ese desarrollo compete en exclusiva al Estado ex art. 149.1.7 CE, por su directa relación con la legislación laboral, argumento éste que no resulta asumible, porque nos encontramos en el ámbito de la formación profesional inicial o reglada, perteneciente al sistema educativo, de suerte que la reserva al Estado de ese desarrollo de manera exclusiva sólo podría fundamentarse, en su caso, en el título del art. 149.1.30 CE, primer inciso.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3 del art. 6 se refiere al establecimiento de procedimientos de colaboración y consulta con los diferentes sectores productivos y con los interlocutores sociales para identificar y actualizar las necesidades de cualificación, así como para su definición y la de la formación requerida, y el apartado 4 dispone que la formación ha de favorecer la realización de prácticas profesionales de los alumnos en empresas y otras entidades, prácticas que no tendrán carácter laboral. A la vista del contenido de ambos apartados, no se puede aceptar la atribución al Estado de su desarrollo en exclusiva con fundamento en la competencia relativa a los títulos académicos y profesionales, puesto que ambos aspectos no tienen una relación directa con las condiciones de obtención, expedición y homologación de títulos, sin que la garantía a la que se refiere el Abogado del Estado exija una regulación única y completa adoptada por el Estado, bastando a tal efecto, como señala la Letrada del Parlamento de Cataluña, con que se dotara a las previsiones reseñadas del carácter de norma básica. Por otra parte, aunque cupiera la posibilidad de plantearse alguna duda en relación con el apartado 4, por la conexión que pudiera tener con el contenido de la formación, lo cierto es que la propia normativa estatal desmiente la necesidad de que deba ser objeto de desarrollo exclusivo por el Estado, ya que el art. 42.2 de la Ley Orgánica de educación se limita a señalar que “[e]l currículo de las enseñanzas de formación profesional incluirá una fase de formación práctica en los centros de trabajo”, correspondiendo su regulación a las Administraciones educativas y no de manera exclusiva al Gobierno. En consecuencia, también en relación con el art. 6.3 y 4 incurre la disposición final primera, apartado 2, párrafo primero, en infracción del orden constitucional y estatutario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 conexión de la disposición final en examen con el art. 7 no efectúa el recurso del Gobierno de la Generalitat de Cataluña (único de los dos recurrentes que incluye este precepto en su impugnación) labor alguna de crítica, incumpliendo la carga de ofrecer los argumentos en los que sustente su pretensión de declaración de inconstitucionalidad de la citada disposición. La demanda se limita a remitirse a las consideraciones efectuadas en relación con cada uno de los preceptos, y, según ya se advirtió al examinar la impugnación del art. 7, también había una remisión en los argumentos a los que fundamentaron la del art. 5.1. Resulta significativo, por otro lado, que no se haya discutido la reserva al Estado del exclusivo desarrollo del art. 4.1 a), referido al catálogo nacional de cualificaciones profesionales, y sí la relativa al art. 7, dedicado específicamente a regular dicho catálogo, que es un trasunto del anterior. En cualquier caso, como ya hemos expuesto en el análisis de este último precepto, el catálogo nacional de cualificaciones profesionales es un elemento clave del sistema nacional, en el que se recogen, esencialmente, las cualificaciones profesionales y la formación asociada a las mismas, o, lo que es lo mismo, los títulos de formación profesional en el terreno del sistema educativo, por lo que ha de entenderse que este precepto responde a la competencia estatal del primer inciso del art. 149.1.30 CE, quedando por ello justificada la reserva al Estado de la competencia exclusiva para su desarrollo, todo ello sin perjuicio de la competencia que el art. 10.2 de la propia Ley Orgánica 5/2002 reconoce a las Administraciones educativas (entre ellas, las Comunidades Autónomas), en el ámbito de sus competencias, para ampliar los contenidos de los títulos de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argumentos expuestos en el fundamento jurídico 10 de esta resolución, al examinar la impugnación del art. 8.4 en relación con la extensión de las competencias del Estado sobre la evaluación, que nos conducen a afirmar que tales competencias no abarcan todo lo relativo a dicho aspecto, determinan que no pueda admitirse la reserva que para su desarrollo exclusivo se efectúa a favor del Estado en la disposición adicional primera.2, por lo que ésta debe ser declarada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relación con el art. 9, señala la Letrada del Parlamento de Cataluña que, atendiendo a su contenido, no es conforme con el orden constitucional y estatutario de competencias que se cierre el paso a su desarrollo normativo por las Comunidades Autónomas, sin perjuicio de las definiciones iniciales que deba fijar el legislador estatal. Defienden la competencia estatal exclusiva con apoyo en el art. 149.1.1 y 30 CE tanto el Abogado del Estado como el Letrado del Senado, afirmando el primero de ellos que la reserva al Estado resulta razonable, pues al recoger lo que ha de entenderse por formación profesional, debe corresponder al Estado la regulación de su desarrollo, enmarcado en la habilitación relativa a títulos académicos y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 es uno de los preceptos demostrativos de la complejidad, desde el punto de vista competencial, que presenta la regulación contenida en la Ley Orgánica 5/2002 cuando acomete la empresa de establecer un sistema integral de formación profesional, ya que, tras definir ésta de modo genérico, refuerza esa definición de manera descriptiva, indicando que incluye las enseñanzas propias de la formación profesional inicial, las acciones de inserción y reinserción de los trabajadores, así como las orientadas a la formación continua en las empresas. En el presente contexto, nos interesa exclusivamente la formación profesional inicial o reglada, que se desarrolla en el ámbito del sistema educativo y que conduce a la obtención de un título, dato este último que no autoriza, sin más, a incardinar toda la materia en la competencia estatal sobre condiciones de obtención, expedición y homologación de títulos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como venimos diciendo, la educación presenta diversos aspectos en cuya regulación deben participar necesariamente los niveles de gobierno estatal y autonómico (STC 134/1997, de 17 de julio, FJ 4), en cuanto se trata de una materia compartida entre el Estado y las Comunidades Autónomas (STC 6/1982, de 22 de febrero, FJ 3). Por esa razón, el Estado no se puede reservar, bajo la invocación de los títulos del art. 149.1.1 y 30 CE (este último en su primer inciso) toda la función normativa en relación con la formación profesional definida en el art. 9 de la Ley Orgánica 5/2002, en su modalidad inicial, que sería tanto como reservarse la íntegra regulación de la formación profesional reglada. El Estado podrá reservarse el establecimiento de las condiciones básicas que garanticen la igualdad de los españoles en el ejercicio de los derechos y el cumplimiento de los deberes constitucionales, que no le permite, sin embargo, establecer una regulación completa de la materia. También podrá reservarse la específica regulación que concierne a las condiciones de obtención, expedición y homologación de títulos académicos y profesionales y, finalmente, el establecimiento de la legislación básica de desarrollo del derecho a la educación consagrado en el art. 27 CE. Pero lo que no puede es acaparar todo el desarrollo de una materia al socaire de un título competencial específico, cercenando las posibilidades de intervención normativa de las Comunidades Autónomas, en ejercicio de sus legítimas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también en cuanto al art. 9 hemos de concluir que la disposición final primera.2 de la ley incurre en vicio de inconstitucionalidad por desatención al orden constitucional y estatutario de distribución de competencias, al reservar al Estado el desarrollo exclusivo de aquel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Respecto a la reserva para el desarrollo del art. 11.6, se pone de relieve en el recurso del Parlamento de Cataluña la contradicción existente entre el contenido de dicho precepto, que reconoce competencia a las Comunidades Autónomas, en su respectivo ámbito competencial, para adaptar reglamentariamente la composición y funciones de los centros integrados de formación profesional a sus características específicas, y la reserva en exclusiva al Estado de su desarrollo. El Letrado del Senado reconoce que, por su propio tenor, el precepto difícilmente puede ser desarrollado sólo por el Estado, ya que reconoce expresamente las competencias autonómicas. El Abogado del Estado defiende la reserva alegando que se limita a salvar el carácter básico del desarrollo normativo que el Estado pueda hacer sobre la composición y las funciones de los centros integrados de formación profesional, al objeto de garantizar la uniformidad de tales aspectos a nivel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Tiene razón en su planteamiento la Letrada del Parlamento de Cataluña, pues la reserva al Estado del exclusivo desarrollo del art. 11.6 es contradictoria con el tenor de este precepto, según el cual, “[r]eglamentariamente, el Gobierno y los Consejos de Gobierno de las Comunidades Autónomas, en el ámbito de sus respectivas competencias, adaptarán la composición y funciones de los Centros Integrados de Formación Profesional a sus características específicas”. Resulta anómalo que un precepto dentro de la ley reconozca una competencia autonómica (competencia que se extiende a la creación, autorización, homologación y gestión de los centros) y que, posteriormente, al regular el desarrollo de la ley, una disposición final la niegue como consecuencia de la reserva exclusiva de su desarrollo al Estado, pero es indudablemente ésta la consecuencia a la que nos conduce la regla controvertida, sin que quepa encontrar otra explicación que resulte plausible desde el punto de vista constitucional. Así, no puede aceptarse el argumento articulado por el Abogado del Estado en defensa de esa reserva, porque la función que le asigna ya la cumple el apartado 1 del mismo art. 11 (que sí tiene la consideración de norma básica de desarrollo del art. 27 CE), al atribuir al Gobierno el establecimiento de los requisitos básicos que deberán reunir los centros (en general, incluidos, por tanto, los centros integrados) que impartan ofertas de formación profesional conducentes a la obtención de títulos de formación profesional y certificados de profesionalidad. Tampoco cabe entender que lo que se reserva al Estado es el exclusivo desarrollo de aquella parte del art. 11.6 que se refiere a los centros integrados de formación profesional que pertenezcan al ámbito de competencias estatal, puesto que ésta es una materia que no tiene cabida directamente en la competencia estatal del art. 149.1.30 CE referida a los títulos académicos y profesionales. Por consiguiente, no podemos sino concluir que la reserva que efectúa la disposición final primera, apartado 2, a favor del Estado incurre en vicio de inconstitucionalidad por cercenar las competencias autonómicas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disposición adicional tercera es el último precepto cuya reserva al desarrollo exclusivo del Estado por la disposición final primera.2 se impugna por el Parlamento de Cataluña, arguyendo que no parece que el íntegro desarrollo normativo de las áreas prioritarias sea un elemento esencial para alcanzar la finalidad a que responden los títulos estatales, por lo que sólo debería ser norma básica; posición de la que discrepa el Abogado del Estado, para quien la definición de las áreas prioritarias en las ofertas formativas ha de ser objeto de desarrollo necesariamente por el Estado, como elemento definidor esencial de dichas ofertas, con el consiguiente encaje en el primer inciso del art. 149.1.30 CE. Mantiene una postura intermedia el Letrado del Senado, afirmando que la disposición sólo se refiere a lo que sea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la disposición adicional tercera establece cuáles son las áreas prioritarias que habrán de incorporarse a las ofertas formativas financiadas con cargo a recursos públicos. Es decir, se refiere a áreas de conocimiento que, de manera prioritaria, han de incluirse en el contenido formativo de los títulos y los certificados de profesionalidad, ya que éstos son los que, según el art. 10.1 de la propia Ley Orgánica 5/2002, constituyen las ofertas de formación profesional referidas al catálogo nacional de cualificaciones profesionales. Siendo ello así, cabe pensar que es lógico que el desarrollo de esta previsión se reserve al Estado de manera exclusiva en virtud de su competencia para la regulación de las condiciones de obtención, expedición y homologación de títulos académicos y profesionales. Sin embargo, hemos de tener presente por un lado que, como ya hemos expuesto anteriormente, al Estado no le corresponde fijar íntegramente el contenido de las enseñanzas propias de la formación profesional, sino sólo los aspectos básicos del currículo que constituyen las enseñanzas mínimas, y, por otro, que las Comunidades Autónomas, en el ámbito de sus competencias, pueden ampliar los contenidos de los títulos de formación profesional, como la propia ley reconoce en su art. 10.2, y, en último término, que son las que han de incluir esos títulos en las correspondientes ofertas formativas que programen y desarrollen. Por esta razón, el claro mandato de la disposición adicional tercera está dirigido, ciertamente, al Estado, para que lo tenga en consideración a la hora de establecer, en ejercicio de su competencia ex art. 149.1.30, los diferentes títulos y certificados de profesionalidad y los aspectos básicos de su contenido, pero también lo está a las Comunidades Autónomas, para que se ajusten a esas premisas cuando establezcan el currículo de las enseñanzas, complementando los contenidos básicos de las enseñanzas mínimas, y programen y desarrollen las concretas acciones formativas en ejercicio de las competencias que les atribuyen los respectivos Estatutos de Autonomía en materia de educación. Así lo demuestra el hecho de que la norma extienda la regla a todas “las ofertas formativas financiadas con cargo a recursos públicos”, incluidas, por consiguiente, las financiadas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debemos concluir que la disposición final primera, apartado 2, violenta el orden constitucional y estatutario de distribución de competencias, cuando reserva al Estado el desarrollo exclusivo de la disposición adicional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Finalmente, hemos de precisar que la declaración de inconstitucionalidad de la disposición final primera, apartado 2, párrafos primero y segundo, de la ley recurrida lo es por reservar en exclusiva al Estado la totalidad del desarrollo normativo de los preceptos analizados en el anterior fundamento jurídico, toda vez que al Estado sólo le corresponden aquellas actuaciones para las que esté constitucionalmente habilitado.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los recursos de inconstitucionalidad acumulados núm. 4937-2002, promovido por el Gobierno de la Generalitat de Cataluña, y 5305-2002, interpuesto por el Parlamento de Cataluña,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es inconstitucional y nula la disposición final primera, apartado 2, párrafos primero y segundo, de la Ley Orgánica 5/2002, de 19 de junio, de las cualificaciones y de la formación profesional, en cuanto reserva al Estado el desarrollo exclusivo de los arts. 4.1 b) y c); 5.1; 6.3 y 4; 8.4; 9; y 11.6; y de la disposición adicional tercera.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los recursos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