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enero de 2013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19 de noviembre de 2012, la Procuradora de los Tribunales doña Ana Díaz Cañizares, en nombre y representación de Klewerman Canarias Inversiones Inmobiliarias, S.L., interpuso demanda de amparo contra Autos de la Sección Primera de la Sala de lo Contencioso-Administrativo del Tribunal Supremo recaídos en recurso de casación núm. 6498-2011, contra Sentencia dictada por la Sala de lo Contencioso-Administrativo de la Audiencia Nacional en recurso núm. 180-2010.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14 de diciembre de 2012, el Magistrado Excmo. Sr. don Juan José González Rivas manifestó su voluntad de abstenerse en el presente recurso de amparo y todas sus incidencias, por entender que concurría la causa establecida en el artículo 219.11 de la Ley Orgánica del Poder Judicial, supletoria de la Ley Orgánica 2/1979 (artículo 80), al haber intervenido en instancia anterior en su condición de Magistrado de la Sala de lo Contencioso-Administrativo del Tribunal Supremo que dictó el Auto de 19 de abril de 2012, recurrido en el presente recurso de amparo.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Juan José González Rivas, Magistrado de este Tribunal, en virtud de lo previsto en los arts. 80 de la Ley Orgánica del Tribunal Constitucional y 221.4 de la Ley Orgánica del Poder Judicial (LOPJ), se estima justificada la causa de abstención formulada, puesto que el mencionado Magistrado, en atención a haber formado parte del órgano judicial que dictó la resolución impugnada en amparo, está incurso en la causa de abstención del párrafo 11 a)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el Magistrado Excmo. Sr. don Juan José González Rivas en el recurso de amparo núm. 6512-2012 y apartarle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dieciséis de enero de dos mil trece.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