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6073-2018, promovido por don José Ricardo Martínez Castro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6073-2018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25 de febrero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6073-2018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6073-2018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