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6113-2018, promovido por don Jorge Moreno y don José María de la Riva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6113-2018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4 de marzo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6113-2018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6113-2018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