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259-2023, promovido por el Club de Vela del Puerto de Andratx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enero de 2023 el procurador de los tribunales don Javier Evaristo Zabala Falcó, en nombre y representación del Club de Vela del Puerto de Andratx y bajo la dirección del letrado don José Argüelles Pintos, interpuso demanda de amparo contra la providencia de 14 de diciembre de 2022 de la Sección Primera de la Sala de lo Contencioso-Administrativo del Tribunal Supremo en recurso de casación 7536-2021 contra sentencia dictada por la Sala de lo Contencioso-Administrativo del Tribunal Superior de Justicia de las Illes Balears en procedimiento ordinario 129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25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