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399</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4 de septiembre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7581-2022, promovido por don Jonathan Carvajal Jiménez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17 de noviembre de 2022 la procuradora de los tribunales doña Pilar Gema Pinto Campos, en nombre y representación de don Jonathan Carvajal Jiménez y bajo la dirección del letrado don Fernando Sánchez García, interpuso demanda de amparo contra la providencia de 16 de noviembre de 2022 de la Sala de lo Contencioso-Administrativo del Tribunal Supremo en recurso de casación núm. 5018-2022.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8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7581-2022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septiembre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