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43B5F" w14:textId="2ABA57B5" w:rsidR="003C7C0B" w:rsidRDefault="00D61542" w:rsidP="003515B1">
      <w:pPr>
        <w:sectPr w:rsidR="003C7C0B" w:rsidSect="003515B1">
          <w:headerReference w:type="even" r:id="rId7"/>
          <w:headerReference w:type="default" r:id="rId8"/>
          <w:footerReference w:type="even" r:id="rId9"/>
          <w:footerReference w:type="default" r:id="rId10"/>
          <w:headerReference w:type="first" r:id="rId11"/>
          <w:footerReference w:type="first" r:id="rId12"/>
          <w:pgSz w:w="11906" w:h="16838"/>
          <w:pgMar w:top="1559" w:right="1588" w:bottom="1843" w:left="1588" w:header="708" w:footer="708" w:gutter="0"/>
          <w:pgNumType w:start="0"/>
          <w:cols w:space="708"/>
          <w:titlePg/>
          <w:docGrid w:linePitch="360"/>
        </w:sectPr>
      </w:pPr>
      <w:r>
        <w:rPr>
          <w:noProof/>
          <w14:ligatures w14:val="standardContextual"/>
        </w:rPr>
        <mc:AlternateContent>
          <mc:Choice Requires="wps">
            <w:drawing>
              <wp:anchor distT="0" distB="0" distL="114300" distR="114300" simplePos="0" relativeHeight="251659264" behindDoc="0" locked="0" layoutInCell="1" allowOverlap="1" wp14:anchorId="49C39737" wp14:editId="666FF767">
                <wp:simplePos x="0" y="0"/>
                <wp:positionH relativeFrom="column">
                  <wp:posOffset>-817880</wp:posOffset>
                </wp:positionH>
                <wp:positionV relativeFrom="paragraph">
                  <wp:posOffset>5360035</wp:posOffset>
                </wp:positionV>
                <wp:extent cx="520700" cy="3924300"/>
                <wp:effectExtent l="0" t="0" r="0" b="0"/>
                <wp:wrapNone/>
                <wp:docPr id="440055123" name="Cuadro de texto 2"/>
                <wp:cNvGraphicFramePr/>
                <a:graphic xmlns:a="http://schemas.openxmlformats.org/drawingml/2006/main">
                  <a:graphicData uri="http://schemas.microsoft.com/office/word/2010/wordprocessingShape">
                    <wps:wsp>
                      <wps:cNvSpPr txBox="1"/>
                      <wps:spPr>
                        <a:xfrm>
                          <a:off x="0" y="0"/>
                          <a:ext cx="520700" cy="39243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C738B6" w14:textId="3CF6E304" w:rsidR="00D61542" w:rsidRPr="00D61542" w:rsidRDefault="00D61542">
                            <w:pPr>
                              <w:rPr>
                                <w:sz w:val="40"/>
                              </w:rPr>
                            </w:pPr>
                            <w:r w:rsidRPr="00D61542">
                              <w:rPr>
                                <w:sz w:val="40"/>
                              </w:rPr>
                              <w:t>Enero a Marzo de 2026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C39737" id="_x0000_t202" coordsize="21600,21600" o:spt="202" path="m,l,21600r21600,l21600,xe">
                <v:stroke joinstyle="miter"/>
                <v:path gradientshapeok="t" o:connecttype="rect"/>
              </v:shapetype>
              <v:shape id="Cuadro de texto 2" o:spid="_x0000_s1026" type="#_x0000_t202" style="position:absolute;margin-left:-64.4pt;margin-top:422.05pt;width:41pt;height:3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" filled="f" stroked="f" strokeweight=".5pt">
                <v:fill o:detectmouseclick="t"/>
                <v:textbox style="layout-flow:vertical;mso-layout-flow-alt:bottom-to-top">
                  <w:txbxContent>
                    <w:p w14:paraId="10C738B6" w14:textId="3CF6E304" w:rsidR="00D61542" w:rsidRPr="00D61542" w:rsidRDefault="00D61542">
                      <w:pPr>
                        <w:rPr>
                          <w:sz w:val="40"/>
                        </w:rPr>
                      </w:pPr>
                      <w:r w:rsidRPr="00D61542">
                        <w:rPr>
                          <w:sz w:val="40"/>
                        </w:rPr>
                        <w:t>Enero a Marzo de 2026</w:t>
                      </w:r>
                    </w:p>
                  </w:txbxContent>
                </v:textbox>
              </v:shape>
            </w:pict>
          </mc:Fallback>
        </mc:AlternateContent>
      </w:r>
      <w:r>
        <w:rPr>
          <w:noProof/>
          <w14:ligatures w14:val="standardContextual"/>
        </w:rPr>
        <w:drawing>
          <wp:anchor distT="0" distB="0" distL="114300" distR="114300" simplePos="0" relativeHeight="251658240" behindDoc="1" locked="0" layoutInCell="1" allowOverlap="1" wp14:anchorId="341BC4E3" wp14:editId="77CA568F">
            <wp:simplePos x="1006454" y="988043"/>
            <wp:positionH relativeFrom="page">
              <wp:posOffset>0</wp:posOffset>
            </wp:positionH>
            <wp:positionV relativeFrom="page">
              <wp:posOffset>0</wp:posOffset>
            </wp:positionV>
            <wp:extent cx="7550785" cy="10668000"/>
            <wp:effectExtent l="0" t="0" r="0" b="0"/>
            <wp:wrapNone/>
            <wp:docPr id="940977412" name="Imagen 1"/>
            <wp:cNvGraphicFramePr/>
            <a:graphic xmlns:a="http://schemas.openxmlformats.org/drawingml/2006/main">
              <a:graphicData uri="http://schemas.openxmlformats.org/drawingml/2006/picture">
                <pic:pic xmlns:pic="http://schemas.openxmlformats.org/drawingml/2006/picture">
                  <pic:nvPicPr>
                    <pic:cNvPr id="940977412" name=""/>
                    <pic:cNvPicPr/>
                  </pic:nvPicPr>
                  <pic:blipFill>
                    <a:blip r:embed="rId13">
                      <a:extLst>
                        <a:ext uri="{28A0092B-C50C-407E-A947-70E740481C1C}">
                          <a14:useLocalDpi xmlns:a14="http://schemas.microsoft.com/office/drawing/2010/main" val="0"/>
                        </a:ext>
                      </a:extLst>
                    </a:blip>
                    <a:stretch>
                      <a:fillRect/>
                    </a:stretch>
                  </pic:blipFill>
                  <pic:spPr>
                    <a:xfrm>
                      <a:off x="0" y="0"/>
                      <a:ext cx="7550785" cy="10668000"/>
                    </a:xfrm>
                    <a:prstGeom prst="rect">
                      <a:avLst/>
                    </a:prstGeom>
                  </pic:spPr>
                </pic:pic>
              </a:graphicData>
            </a:graphic>
          </wp:anchor>
        </w:drawing>
      </w:r>
    </w:p>
    <w:p w14:paraId="3C5D74E1" w14:textId="77777777" w:rsidR="003515B1" w:rsidRDefault="003515B1" w:rsidP="003515B1">
      <w:pPr>
        <w:pStyle w:val="Ttulondice"/>
      </w:pPr>
      <w:r>
        <w:lastRenderedPageBreak/>
        <w:t>CONTENIDO</w:t>
      </w:r>
    </w:p>
    <w:p w14:paraId="3BDAC1AE" w14:textId="524501A8" w:rsidR="003515B1" w:rsidRDefault="003515B1" w:rsidP="003515B1">
      <w:pPr>
        <w:pStyle w:val="Ttulondice"/>
      </w:pPr>
    </w:p>
    <w:p w14:paraId="2C585C16" w14:textId="6E6E8954" w:rsidR="003515B1" w:rsidRDefault="003515B1" w:rsidP="003515B1">
      <w:pPr>
        <w:pStyle w:val="EntradandiceSumario"/>
        <w:keepNext w:val="0"/>
      </w:pPr>
      <w:r>
        <w:t>1. SENTENCIAS: STC 1/2026 A STC 28/2026</w:t>
      </w:r>
      <w:r>
        <w:tab/>
      </w:r>
      <w:r>
        <w:tab/>
      </w:r>
      <w:r>
        <w:fldChar w:fldCharType="begin"/>
      </w:r>
      <w:r>
        <w:instrText xml:space="preserve"> PAGEREF SUMARIOSENTENCIAS \h </w:instrText>
      </w:r>
      <w:r>
        <w:fldChar w:fldCharType="separate"/>
      </w:r>
      <w:r>
        <w:rPr>
          <w:noProof/>
        </w:rPr>
        <w:t>3</w:t>
      </w:r>
      <w:r>
        <w:fldChar w:fldCharType="end"/>
      </w:r>
    </w:p>
    <w:p w14:paraId="2FC08985" w14:textId="08688238" w:rsidR="003515B1" w:rsidRDefault="003515B1" w:rsidP="003515B1">
      <w:pPr>
        <w:pStyle w:val="EntradandiceSumario"/>
        <w:keepNext w:val="0"/>
      </w:pPr>
    </w:p>
    <w:p w14:paraId="7B227AE9" w14:textId="466176B2" w:rsidR="003515B1" w:rsidRDefault="003515B1" w:rsidP="003515B1">
      <w:pPr>
        <w:pStyle w:val="EntradandiceSumario"/>
        <w:keepNext w:val="0"/>
      </w:pPr>
      <w:bookmarkStart w:id="0" w:name="SUMARIOSINDICES"/>
      <w:r>
        <w:t>2. AUTOS: ATC 1/2026 A ATC 25/2026</w:t>
      </w:r>
      <w:r>
        <w:tab/>
      </w:r>
      <w:r>
        <w:tab/>
      </w:r>
      <w:r>
        <w:fldChar w:fldCharType="begin"/>
      </w:r>
      <w:r>
        <w:instrText xml:space="preserve"> PAGEREF SUMARIOSAUTOS \h </w:instrText>
      </w:r>
      <w:r>
        <w:fldChar w:fldCharType="separate"/>
      </w:r>
      <w:r>
        <w:rPr>
          <w:noProof/>
        </w:rPr>
        <w:t>25</w:t>
      </w:r>
      <w:r>
        <w:fldChar w:fldCharType="end"/>
      </w:r>
    </w:p>
    <w:bookmarkEnd w:id="0"/>
    <w:p w14:paraId="3CADDAB2" w14:textId="74ABBA99" w:rsidR="003515B1" w:rsidRDefault="003515B1" w:rsidP="003515B1">
      <w:pPr>
        <w:pStyle w:val="EntradandiceSumario"/>
        <w:keepNext w:val="0"/>
      </w:pPr>
    </w:p>
    <w:p w14:paraId="23EC75F6" w14:textId="77777777" w:rsidR="003515B1" w:rsidRDefault="003515B1" w:rsidP="003515B1">
      <w:pPr>
        <w:pStyle w:val="EntradandiceSumario"/>
        <w:keepNext w:val="0"/>
      </w:pPr>
      <w:r>
        <w:t>3. ÍNDICE DE DISPOSICIONES CON FUERZA DE LEY IMPUGNADAS:</w:t>
      </w:r>
    </w:p>
    <w:p w14:paraId="0493BBFB" w14:textId="329F4A27" w:rsidR="003515B1" w:rsidRDefault="003515B1" w:rsidP="003515B1">
      <w:pPr>
        <w:pStyle w:val="EntradandiceSumario"/>
        <w:keepNext w:val="0"/>
      </w:pPr>
    </w:p>
    <w:p w14:paraId="7354976F" w14:textId="2C18468A" w:rsidR="003515B1" w:rsidRDefault="003515B1" w:rsidP="003515B1">
      <w:pPr>
        <w:pStyle w:val="EntradandiceSumarioNivel2"/>
        <w:keepNext w:val="0"/>
      </w:pPr>
      <w:r>
        <w:t>A) Disposiciones con fuerza de ley del Estado</w:t>
      </w:r>
      <w:r>
        <w:tab/>
      </w:r>
      <w:r>
        <w:tab/>
      </w:r>
      <w:r>
        <w:fldChar w:fldCharType="begin"/>
      </w:r>
      <w:r>
        <w:instrText xml:space="preserve"> PAGEREF INDICE22802 \h </w:instrText>
      </w:r>
      <w:r>
        <w:fldChar w:fldCharType="separate"/>
      </w:r>
      <w:r>
        <w:rPr>
          <w:noProof/>
        </w:rPr>
        <w:t>34</w:t>
      </w:r>
      <w:r>
        <w:fldChar w:fldCharType="end"/>
      </w:r>
    </w:p>
    <w:p w14:paraId="4EE9CAB1" w14:textId="34E7E5FA" w:rsidR="003515B1" w:rsidRDefault="003515B1" w:rsidP="003515B1">
      <w:pPr>
        <w:pStyle w:val="EntradandiceSumarioNivel2"/>
        <w:keepNext w:val="0"/>
      </w:pPr>
      <w:r>
        <w:t>B) Disposiciones con fuerza de ley de las Comunidades Autónomas</w:t>
      </w:r>
      <w:r>
        <w:tab/>
      </w:r>
      <w:r>
        <w:tab/>
      </w:r>
      <w:r>
        <w:fldChar w:fldCharType="begin"/>
      </w:r>
      <w:r>
        <w:instrText xml:space="preserve"> PAGEREF INDICE22806 \h </w:instrText>
      </w:r>
      <w:r>
        <w:fldChar w:fldCharType="separate"/>
      </w:r>
      <w:r>
        <w:rPr>
          <w:noProof/>
        </w:rPr>
        <w:t>36</w:t>
      </w:r>
      <w:r>
        <w:fldChar w:fldCharType="end"/>
      </w:r>
    </w:p>
    <w:p w14:paraId="4C9284F4" w14:textId="77777777" w:rsidR="003515B1" w:rsidRDefault="003515B1" w:rsidP="003515B1">
      <w:pPr>
        <w:spacing w:after="160" w:line="278" w:lineRule="auto"/>
      </w:pPr>
    </w:p>
    <w:p w14:paraId="2D2BB4C9" w14:textId="77777777" w:rsidR="003515B1" w:rsidRDefault="003515B1" w:rsidP="003515B1">
      <w:pPr>
        <w:pStyle w:val="EntradandiceSumario"/>
        <w:keepNext w:val="0"/>
      </w:pPr>
      <w:r>
        <w:t>4. ÍNDICE DE DISPOSICIONES GENERALES Y RESOLUCIONES IMPUGNADAS:</w:t>
      </w:r>
    </w:p>
    <w:p w14:paraId="2EB50EE1" w14:textId="7308A195" w:rsidR="003515B1" w:rsidRDefault="003515B1" w:rsidP="003515B1">
      <w:pPr>
        <w:pStyle w:val="EntradandiceSumario"/>
        <w:keepNext w:val="0"/>
      </w:pPr>
    </w:p>
    <w:p w14:paraId="18AB8C61" w14:textId="09B6AD02" w:rsidR="003515B1" w:rsidRDefault="003515B1" w:rsidP="003515B1">
      <w:pPr>
        <w:pStyle w:val="EntradandiceSumarioNivel2"/>
        <w:keepNext w:val="0"/>
      </w:pPr>
      <w:r>
        <w:t>B) Disposiciones de las Comunidades y Ciudades Autónomas</w:t>
      </w:r>
      <w:r>
        <w:tab/>
      </w:r>
      <w:r>
        <w:tab/>
      </w:r>
      <w:r>
        <w:fldChar w:fldCharType="begin"/>
      </w:r>
      <w:r>
        <w:instrText xml:space="preserve"> PAGEREF INDICE22824 \h </w:instrText>
      </w:r>
      <w:r>
        <w:fldChar w:fldCharType="separate"/>
      </w:r>
      <w:r>
        <w:rPr>
          <w:noProof/>
        </w:rPr>
        <w:t>41</w:t>
      </w:r>
      <w:r>
        <w:fldChar w:fldCharType="end"/>
      </w:r>
    </w:p>
    <w:p w14:paraId="16549406" w14:textId="77777777" w:rsidR="003515B1" w:rsidRDefault="003515B1" w:rsidP="003515B1">
      <w:pPr>
        <w:spacing w:after="160" w:line="278" w:lineRule="auto"/>
      </w:pPr>
    </w:p>
    <w:p w14:paraId="620DC38C" w14:textId="77777777" w:rsidR="003515B1" w:rsidRDefault="003515B1" w:rsidP="003515B1">
      <w:pPr>
        <w:pStyle w:val="EntradandiceSumario"/>
        <w:keepNext w:val="0"/>
      </w:pPr>
      <w:r>
        <w:t>5. ÍNDICE DE DISPOSICIONES CITADAS:</w:t>
      </w:r>
    </w:p>
    <w:p w14:paraId="18A15CDC" w14:textId="01743479" w:rsidR="003515B1" w:rsidRDefault="003515B1" w:rsidP="003515B1">
      <w:pPr>
        <w:pStyle w:val="EntradandiceSumario"/>
        <w:keepNext w:val="0"/>
      </w:pPr>
    </w:p>
    <w:p w14:paraId="676B3767" w14:textId="6BF4C895" w:rsidR="003515B1" w:rsidRDefault="003515B1" w:rsidP="003515B1">
      <w:pPr>
        <w:pStyle w:val="EntradandiceSumarioNivel2"/>
        <w:keepNext w:val="0"/>
      </w:pPr>
      <w:r>
        <w:t>A) Constitución</w:t>
      </w:r>
      <w:r>
        <w:tab/>
      </w:r>
      <w:r>
        <w:tab/>
      </w:r>
      <w:r>
        <w:fldChar w:fldCharType="begin"/>
      </w:r>
      <w:r>
        <w:instrText xml:space="preserve"> PAGEREF INDICE22804 \h </w:instrText>
      </w:r>
      <w:r>
        <w:fldChar w:fldCharType="separate"/>
      </w:r>
      <w:r>
        <w:rPr>
          <w:noProof/>
        </w:rPr>
        <w:t>43</w:t>
      </w:r>
      <w:r>
        <w:fldChar w:fldCharType="end"/>
      </w:r>
    </w:p>
    <w:p w14:paraId="11B8211E" w14:textId="63215599" w:rsidR="003515B1" w:rsidRDefault="003515B1" w:rsidP="003515B1">
      <w:pPr>
        <w:pStyle w:val="EntradandiceSumarioNivel2"/>
        <w:keepNext w:val="0"/>
      </w:pPr>
      <w:r>
        <w:t>B) Tribunal Constitucional</w:t>
      </w:r>
      <w:r>
        <w:tab/>
      </w:r>
      <w:r>
        <w:tab/>
      </w:r>
      <w:r>
        <w:fldChar w:fldCharType="begin"/>
      </w:r>
      <w:r>
        <w:instrText xml:space="preserve"> PAGEREF INDICE22843 \h </w:instrText>
      </w:r>
      <w:r>
        <w:fldChar w:fldCharType="separate"/>
      </w:r>
      <w:r>
        <w:rPr>
          <w:noProof/>
        </w:rPr>
        <w:t>47</w:t>
      </w:r>
      <w:r>
        <w:fldChar w:fldCharType="end"/>
      </w:r>
    </w:p>
    <w:p w14:paraId="0DD8FDF3" w14:textId="23761EB1" w:rsidR="003515B1" w:rsidRDefault="003515B1" w:rsidP="003515B1">
      <w:pPr>
        <w:pStyle w:val="EntradandiceSumarioNivel2"/>
        <w:keepNext w:val="0"/>
      </w:pPr>
      <w:r>
        <w:t>C) Cortes Generales</w:t>
      </w:r>
      <w:r>
        <w:tab/>
      </w:r>
      <w:r>
        <w:tab/>
      </w:r>
      <w:r>
        <w:fldChar w:fldCharType="begin"/>
      </w:r>
      <w:r>
        <w:instrText xml:space="preserve"> PAGEREF INDICE22844 \h </w:instrText>
      </w:r>
      <w:r>
        <w:fldChar w:fldCharType="separate"/>
      </w:r>
      <w:r>
        <w:rPr>
          <w:noProof/>
        </w:rPr>
        <w:t>49</w:t>
      </w:r>
      <w:r>
        <w:fldChar w:fldCharType="end"/>
      </w:r>
    </w:p>
    <w:p w14:paraId="091ED2C4" w14:textId="3BA6A5BB" w:rsidR="003515B1" w:rsidRDefault="003515B1" w:rsidP="003515B1">
      <w:pPr>
        <w:pStyle w:val="EntradandiceSumarioNivel2"/>
        <w:keepNext w:val="0"/>
      </w:pPr>
      <w:r>
        <w:t>D) Leyes Orgánicas</w:t>
      </w:r>
      <w:r>
        <w:tab/>
      </w:r>
      <w:r>
        <w:tab/>
      </w:r>
      <w:r>
        <w:fldChar w:fldCharType="begin"/>
      </w:r>
      <w:r>
        <w:instrText xml:space="preserve"> PAGEREF INDICE22845 \h </w:instrText>
      </w:r>
      <w:r>
        <w:fldChar w:fldCharType="separate"/>
      </w:r>
      <w:r>
        <w:rPr>
          <w:noProof/>
        </w:rPr>
        <w:t>49</w:t>
      </w:r>
      <w:r>
        <w:fldChar w:fldCharType="end"/>
      </w:r>
    </w:p>
    <w:p w14:paraId="0249B093" w14:textId="7F36D698" w:rsidR="003515B1" w:rsidRDefault="003515B1" w:rsidP="003515B1">
      <w:pPr>
        <w:pStyle w:val="EntradandiceSumarioNivel2"/>
        <w:keepNext w:val="0"/>
      </w:pPr>
      <w:r>
        <w:t>E) Leyes de las Cortes Generales</w:t>
      </w:r>
      <w:r>
        <w:tab/>
      </w:r>
      <w:r>
        <w:tab/>
      </w:r>
      <w:r>
        <w:fldChar w:fldCharType="begin"/>
      </w:r>
      <w:r>
        <w:instrText xml:space="preserve"> PAGEREF INDICE22846 \h </w:instrText>
      </w:r>
      <w:r>
        <w:fldChar w:fldCharType="separate"/>
      </w:r>
      <w:r>
        <w:rPr>
          <w:noProof/>
        </w:rPr>
        <w:t>53</w:t>
      </w:r>
      <w:r>
        <w:fldChar w:fldCharType="end"/>
      </w:r>
    </w:p>
    <w:p w14:paraId="72C4F4E7" w14:textId="4EEEC645" w:rsidR="003515B1" w:rsidRDefault="003515B1" w:rsidP="003515B1">
      <w:pPr>
        <w:pStyle w:val="EntradandiceSumarioNivel2"/>
        <w:keepNext w:val="0"/>
      </w:pPr>
      <w:r>
        <w:t>F) Reales Decretos Legislativos</w:t>
      </w:r>
      <w:r>
        <w:tab/>
      </w:r>
      <w:r>
        <w:tab/>
      </w:r>
      <w:r>
        <w:fldChar w:fldCharType="begin"/>
      </w:r>
      <w:r>
        <w:instrText xml:space="preserve"> PAGEREF INDICE22847 \h </w:instrText>
      </w:r>
      <w:r>
        <w:fldChar w:fldCharType="separate"/>
      </w:r>
      <w:r>
        <w:rPr>
          <w:noProof/>
        </w:rPr>
        <w:t>58</w:t>
      </w:r>
      <w:r>
        <w:fldChar w:fldCharType="end"/>
      </w:r>
    </w:p>
    <w:p w14:paraId="1F990AC0" w14:textId="5D8C1129" w:rsidR="003515B1" w:rsidRDefault="003515B1" w:rsidP="003515B1">
      <w:pPr>
        <w:pStyle w:val="EntradandiceSumarioNivel2"/>
        <w:keepNext w:val="0"/>
      </w:pPr>
      <w:r>
        <w:t>G) Reales Decretos-leyes</w:t>
      </w:r>
      <w:r>
        <w:tab/>
      </w:r>
      <w:r>
        <w:tab/>
      </w:r>
      <w:r>
        <w:fldChar w:fldCharType="begin"/>
      </w:r>
      <w:r>
        <w:instrText xml:space="preserve"> PAGEREF INDICE22848 \h </w:instrText>
      </w:r>
      <w:r>
        <w:fldChar w:fldCharType="separate"/>
      </w:r>
      <w:r>
        <w:rPr>
          <w:noProof/>
        </w:rPr>
        <w:t>61</w:t>
      </w:r>
      <w:r>
        <w:fldChar w:fldCharType="end"/>
      </w:r>
    </w:p>
    <w:p w14:paraId="50710097" w14:textId="50C4B4E1" w:rsidR="003515B1" w:rsidRDefault="003515B1" w:rsidP="003515B1">
      <w:pPr>
        <w:pStyle w:val="EntradandiceSumarioNivel2"/>
        <w:keepNext w:val="0"/>
      </w:pPr>
      <w:r>
        <w:t>H) Reales Decretos y otras disposiciones generales del Estado</w:t>
      </w:r>
      <w:r>
        <w:tab/>
      </w:r>
      <w:r>
        <w:tab/>
      </w:r>
      <w:r>
        <w:fldChar w:fldCharType="begin"/>
      </w:r>
      <w:r>
        <w:instrText xml:space="preserve"> PAGEREF INDICE22849 \h </w:instrText>
      </w:r>
      <w:r>
        <w:fldChar w:fldCharType="separate"/>
      </w:r>
      <w:r>
        <w:rPr>
          <w:noProof/>
        </w:rPr>
        <w:t>63</w:t>
      </w:r>
      <w:r>
        <w:fldChar w:fldCharType="end"/>
      </w:r>
    </w:p>
    <w:p w14:paraId="2F39E3C6" w14:textId="521D1521" w:rsidR="003515B1" w:rsidRDefault="003515B1" w:rsidP="003515B1">
      <w:pPr>
        <w:pStyle w:val="EntradandiceSumarioNivel2"/>
        <w:keepNext w:val="0"/>
      </w:pPr>
      <w:r>
        <w:t>I) Legislación preconstitucional</w:t>
      </w:r>
      <w:r>
        <w:tab/>
      </w:r>
      <w:r>
        <w:tab/>
      </w:r>
      <w:r>
        <w:fldChar w:fldCharType="begin"/>
      </w:r>
      <w:r>
        <w:instrText xml:space="preserve"> PAGEREF INDICE22850 \h </w:instrText>
      </w:r>
      <w:r>
        <w:fldChar w:fldCharType="separate"/>
      </w:r>
      <w:r>
        <w:rPr>
          <w:noProof/>
        </w:rPr>
        <w:t>66</w:t>
      </w:r>
      <w:r>
        <w:fldChar w:fldCharType="end"/>
      </w:r>
    </w:p>
    <w:p w14:paraId="7D598E98" w14:textId="321E870D" w:rsidR="003515B1" w:rsidRDefault="003515B1" w:rsidP="003515B1">
      <w:pPr>
        <w:pStyle w:val="EntradandiceSumarioNivel2"/>
        <w:keepNext w:val="0"/>
      </w:pPr>
      <w:r>
        <w:t>J) Comunidades y Ciudades Autónomas</w:t>
      </w:r>
      <w:r>
        <w:tab/>
      </w:r>
      <w:r>
        <w:tab/>
      </w:r>
      <w:r>
        <w:fldChar w:fldCharType="begin"/>
      </w:r>
      <w:r>
        <w:instrText xml:space="preserve"> PAGEREF INDICE22851 \h </w:instrText>
      </w:r>
      <w:r>
        <w:fldChar w:fldCharType="separate"/>
      </w:r>
      <w:r>
        <w:rPr>
          <w:noProof/>
        </w:rPr>
        <w:t>67</w:t>
      </w:r>
      <w:r>
        <w:fldChar w:fldCharType="end"/>
      </w:r>
    </w:p>
    <w:p w14:paraId="2920709B" w14:textId="3A852DFE" w:rsidR="003515B1" w:rsidRDefault="003515B1" w:rsidP="003515B1">
      <w:pPr>
        <w:pStyle w:val="EntradandiceSumarioNivel2"/>
        <w:keepNext w:val="0"/>
      </w:pPr>
      <w:r>
        <w:t>L) Tratados y acuerdos internacionales</w:t>
      </w:r>
      <w:r>
        <w:tab/>
      </w:r>
      <w:r>
        <w:tab/>
      </w:r>
      <w:r>
        <w:fldChar w:fldCharType="begin"/>
      </w:r>
      <w:r>
        <w:instrText xml:space="preserve"> PAGEREF INDICE22870 \h </w:instrText>
      </w:r>
      <w:r>
        <w:fldChar w:fldCharType="separate"/>
      </w:r>
      <w:r>
        <w:rPr>
          <w:noProof/>
        </w:rPr>
        <w:t>81</w:t>
      </w:r>
      <w:r>
        <w:fldChar w:fldCharType="end"/>
      </w:r>
    </w:p>
    <w:p w14:paraId="02880068" w14:textId="5F77EAD9" w:rsidR="003515B1" w:rsidRDefault="003515B1" w:rsidP="003515B1">
      <w:pPr>
        <w:pStyle w:val="EntradandiceSumarioNivel2"/>
        <w:keepNext w:val="0"/>
      </w:pPr>
      <w:r>
        <w:t>M) Unión Europea</w:t>
      </w:r>
      <w:r>
        <w:tab/>
      </w:r>
      <w:r>
        <w:tab/>
      </w:r>
      <w:r>
        <w:fldChar w:fldCharType="begin"/>
      </w:r>
      <w:r>
        <w:instrText xml:space="preserve"> PAGEREF INDICE22871 \h </w:instrText>
      </w:r>
      <w:r>
        <w:fldChar w:fldCharType="separate"/>
      </w:r>
      <w:r>
        <w:rPr>
          <w:noProof/>
        </w:rPr>
        <w:t>81</w:t>
      </w:r>
      <w:r>
        <w:fldChar w:fldCharType="end"/>
      </w:r>
    </w:p>
    <w:p w14:paraId="50BE5686" w14:textId="4CD151E0" w:rsidR="003515B1" w:rsidRDefault="003515B1" w:rsidP="003515B1">
      <w:pPr>
        <w:pStyle w:val="EntradandiceSumarioNivel2"/>
        <w:keepNext w:val="0"/>
      </w:pPr>
      <w:r>
        <w:t>N) Consejo de Europa</w:t>
      </w:r>
      <w:r>
        <w:tab/>
      </w:r>
      <w:r>
        <w:tab/>
      </w:r>
      <w:r>
        <w:fldChar w:fldCharType="begin"/>
      </w:r>
      <w:r>
        <w:instrText xml:space="preserve"> PAGEREF INDICE27994 \h </w:instrText>
      </w:r>
      <w:r>
        <w:fldChar w:fldCharType="separate"/>
      </w:r>
      <w:r>
        <w:rPr>
          <w:noProof/>
        </w:rPr>
        <w:t>82</w:t>
      </w:r>
      <w:r>
        <w:fldChar w:fldCharType="end"/>
      </w:r>
    </w:p>
    <w:p w14:paraId="19B2872E" w14:textId="77777777" w:rsidR="003515B1" w:rsidRDefault="003515B1" w:rsidP="003515B1">
      <w:pPr>
        <w:spacing w:after="160" w:line="278" w:lineRule="auto"/>
      </w:pPr>
    </w:p>
    <w:p w14:paraId="6FBFA08D" w14:textId="28133AFB" w:rsidR="003515B1" w:rsidRDefault="003515B1" w:rsidP="003515B1">
      <w:pPr>
        <w:pStyle w:val="EntradandiceSumario"/>
        <w:keepNext w:val="0"/>
      </w:pPr>
      <w:r>
        <w:t>6. ÍNDICE DE RESOLUCIONES DE ÓRGANOS JUDICIALES IMPUGNADAS</w:t>
      </w:r>
      <w:r>
        <w:tab/>
      </w:r>
      <w:r>
        <w:tab/>
      </w:r>
      <w:r>
        <w:fldChar w:fldCharType="begin"/>
      </w:r>
      <w:r>
        <w:instrText xml:space="preserve"> PAGEREF INDICE41030 \h </w:instrText>
      </w:r>
      <w:r>
        <w:fldChar w:fldCharType="separate"/>
      </w:r>
      <w:r>
        <w:rPr>
          <w:noProof/>
        </w:rPr>
        <w:t>83</w:t>
      </w:r>
      <w:r>
        <w:fldChar w:fldCharType="end"/>
      </w:r>
    </w:p>
    <w:p w14:paraId="5999F845" w14:textId="77777777" w:rsidR="003515B1" w:rsidRDefault="003515B1" w:rsidP="003515B1">
      <w:pPr>
        <w:spacing w:after="160" w:line="278" w:lineRule="auto"/>
      </w:pPr>
    </w:p>
    <w:p w14:paraId="67A0EE40" w14:textId="77777777" w:rsidR="003515B1" w:rsidRDefault="003515B1" w:rsidP="003515B1">
      <w:pPr>
        <w:pStyle w:val="EntradandiceSumario"/>
        <w:keepNext w:val="0"/>
      </w:pPr>
      <w:r>
        <w:t>7. ÍNDICE DE RESOLUCIONES DE OTROS TRIBUNALES CITADAS:</w:t>
      </w:r>
    </w:p>
    <w:p w14:paraId="55E3CFF5" w14:textId="1FADBFB9" w:rsidR="003515B1" w:rsidRDefault="003515B1" w:rsidP="003515B1">
      <w:pPr>
        <w:pStyle w:val="EntradandiceSumario"/>
        <w:keepNext w:val="0"/>
      </w:pPr>
    </w:p>
    <w:p w14:paraId="33E4841F" w14:textId="65DE208B" w:rsidR="003515B1" w:rsidRDefault="003515B1" w:rsidP="003515B1">
      <w:pPr>
        <w:pStyle w:val="EntradandiceSumarioNivel2"/>
        <w:keepNext w:val="0"/>
      </w:pPr>
      <w:r>
        <w:t>A) Tribunal Europeo de Derechos Humanos</w:t>
      </w:r>
      <w:r>
        <w:tab/>
      </w:r>
      <w:r>
        <w:tab/>
      </w:r>
      <w:r>
        <w:fldChar w:fldCharType="begin"/>
      </w:r>
      <w:r>
        <w:instrText xml:space="preserve"> PAGEREF INDICE22805 \h </w:instrText>
      </w:r>
      <w:r>
        <w:fldChar w:fldCharType="separate"/>
      </w:r>
      <w:r>
        <w:rPr>
          <w:noProof/>
        </w:rPr>
        <w:t>87</w:t>
      </w:r>
      <w:r>
        <w:fldChar w:fldCharType="end"/>
      </w:r>
    </w:p>
    <w:p w14:paraId="5CEBCFB1" w14:textId="52DA20C1" w:rsidR="003515B1" w:rsidRDefault="003515B1" w:rsidP="003515B1">
      <w:pPr>
        <w:pStyle w:val="EntradandiceSumarioNivel2"/>
        <w:keepNext w:val="0"/>
      </w:pPr>
      <w:r>
        <w:t>B) Tribunales de Justicia de las Comunidades Europeas y de la Unión Europea</w:t>
      </w:r>
      <w:r>
        <w:tab/>
      </w:r>
      <w:r>
        <w:tab/>
      </w:r>
      <w:r>
        <w:fldChar w:fldCharType="begin"/>
      </w:r>
      <w:r>
        <w:instrText xml:space="preserve"> PAGEREF INDICE22924 \h </w:instrText>
      </w:r>
      <w:r>
        <w:fldChar w:fldCharType="separate"/>
      </w:r>
      <w:r>
        <w:rPr>
          <w:noProof/>
        </w:rPr>
        <w:t>88</w:t>
      </w:r>
      <w:r>
        <w:fldChar w:fldCharType="end"/>
      </w:r>
    </w:p>
    <w:p w14:paraId="0CDF7782" w14:textId="23511562" w:rsidR="003515B1" w:rsidRDefault="003515B1" w:rsidP="003515B1">
      <w:pPr>
        <w:pStyle w:val="EntradandiceSumarioNivel2"/>
        <w:keepNext w:val="0"/>
      </w:pPr>
      <w:r>
        <w:t>C) Tribunal Supremo</w:t>
      </w:r>
      <w:r>
        <w:tab/>
      </w:r>
      <w:r>
        <w:tab/>
      </w:r>
      <w:r>
        <w:fldChar w:fldCharType="begin"/>
      </w:r>
      <w:r>
        <w:instrText xml:space="preserve"> PAGEREF INDICE22925 \h </w:instrText>
      </w:r>
      <w:r>
        <w:fldChar w:fldCharType="separate"/>
      </w:r>
      <w:r>
        <w:rPr>
          <w:noProof/>
        </w:rPr>
        <w:t>90</w:t>
      </w:r>
      <w:r>
        <w:fldChar w:fldCharType="end"/>
      </w:r>
    </w:p>
    <w:p w14:paraId="22A69719" w14:textId="4AEFD61F" w:rsidR="003515B1" w:rsidRDefault="003515B1" w:rsidP="003515B1">
      <w:pPr>
        <w:pStyle w:val="EntradandiceSumarioNivel2"/>
        <w:keepNext w:val="0"/>
      </w:pPr>
      <w:r>
        <w:t>D) Otros Tribunales</w:t>
      </w:r>
      <w:r>
        <w:tab/>
      </w:r>
      <w:r>
        <w:tab/>
      </w:r>
      <w:r>
        <w:fldChar w:fldCharType="begin"/>
      </w:r>
      <w:r>
        <w:instrText xml:space="preserve"> PAGEREF INDICE22926 \h </w:instrText>
      </w:r>
      <w:r>
        <w:fldChar w:fldCharType="separate"/>
      </w:r>
      <w:r>
        <w:rPr>
          <w:noProof/>
        </w:rPr>
        <w:t>93</w:t>
      </w:r>
      <w:r>
        <w:fldChar w:fldCharType="end"/>
      </w:r>
    </w:p>
    <w:p w14:paraId="4A54A5DE" w14:textId="77777777" w:rsidR="003515B1" w:rsidRDefault="003515B1" w:rsidP="003515B1">
      <w:pPr>
        <w:spacing w:after="160" w:line="278" w:lineRule="auto"/>
      </w:pPr>
    </w:p>
    <w:p w14:paraId="5187F9F6" w14:textId="1B285965" w:rsidR="003515B1" w:rsidRDefault="003515B1" w:rsidP="003515B1">
      <w:pPr>
        <w:pStyle w:val="EntradandiceSumario"/>
      </w:pPr>
      <w:r>
        <w:t>8. ÍNDICE ANALÍTICO</w:t>
      </w:r>
      <w:r>
        <w:tab/>
      </w:r>
      <w:r>
        <w:tab/>
      </w:r>
      <w:r>
        <w:fldChar w:fldCharType="begin"/>
      </w:r>
      <w:r>
        <w:instrText xml:space="preserve"> PAGEREF INDICE5ALFABETICO \h </w:instrText>
      </w:r>
      <w:r>
        <w:fldChar w:fldCharType="separate"/>
      </w:r>
      <w:r>
        <w:rPr>
          <w:noProof/>
        </w:rPr>
        <w:t>95</w:t>
      </w:r>
      <w:r>
        <w:fldChar w:fldCharType="end"/>
      </w:r>
    </w:p>
    <w:p w14:paraId="0683FB6D" w14:textId="56104C86" w:rsidR="003C7C0B" w:rsidRDefault="003C7C0B">
      <w:pPr>
        <w:spacing w:after="160" w:line="278" w:lineRule="auto"/>
      </w:pPr>
      <w:r>
        <w:br w:type="page"/>
      </w:r>
    </w:p>
    <w:p w14:paraId="1576D2DF" w14:textId="77777777" w:rsidR="003C7C0B" w:rsidRDefault="003C7C0B" w:rsidP="003C7C0B"/>
    <w:p w14:paraId="17ABB26D" w14:textId="77777777" w:rsidR="003C7C0B" w:rsidRDefault="003C7C0B" w:rsidP="003C7C0B"/>
    <w:p w14:paraId="6B4FE461" w14:textId="77777777" w:rsidR="003C7C0B" w:rsidRDefault="003C7C0B" w:rsidP="003C7C0B"/>
    <w:p w14:paraId="593DA3D0" w14:textId="77777777" w:rsidR="003C7C0B" w:rsidRDefault="003C7C0B" w:rsidP="003C7C0B">
      <w:pPr>
        <w:pStyle w:val="Ttulondice"/>
      </w:pPr>
      <w:bookmarkStart w:id="1" w:name="SUMARIOSENTENCIAS"/>
      <w:r>
        <w:t>1. SENTENCIAS: STC 1/2026 A STC 28/2026</w:t>
      </w:r>
    </w:p>
    <w:bookmarkEnd w:id="1"/>
    <w:p w14:paraId="63B087BA" w14:textId="0653D5CC" w:rsidR="003C7C0B" w:rsidRDefault="003C7C0B" w:rsidP="003C7C0B">
      <w:pPr>
        <w:pStyle w:val="Ttulondice"/>
      </w:pPr>
    </w:p>
    <w:p w14:paraId="32F5C8B2" w14:textId="77777777" w:rsidR="003C7C0B" w:rsidRDefault="003C7C0B" w:rsidP="003C7C0B">
      <w:pPr>
        <w:pStyle w:val="Ttulondice"/>
      </w:pPr>
    </w:p>
    <w:p w14:paraId="02308883" w14:textId="77777777" w:rsidR="003C7C0B" w:rsidRDefault="003C7C0B" w:rsidP="003C7C0B">
      <w:pPr>
        <w:pStyle w:val="Ttulondice"/>
      </w:pPr>
    </w:p>
    <w:p w14:paraId="130B6E85" w14:textId="77777777" w:rsidR="003C7C0B" w:rsidRDefault="003C7C0B" w:rsidP="003C7C0B">
      <w:pPr>
        <w:pStyle w:val="Ttulondice"/>
      </w:pPr>
    </w:p>
    <w:p w14:paraId="45AD8650" w14:textId="77777777" w:rsidR="003C7C0B" w:rsidRDefault="003C7C0B" w:rsidP="003C7C0B">
      <w:pPr>
        <w:pStyle w:val="Ttulondice"/>
      </w:pPr>
    </w:p>
    <w:p w14:paraId="6DDAA6F3" w14:textId="77777777" w:rsidR="003C7C0B" w:rsidRDefault="003C7C0B" w:rsidP="003C7C0B">
      <w:pPr>
        <w:pStyle w:val="Ttulondice"/>
      </w:pPr>
    </w:p>
    <w:p w14:paraId="57C726EA" w14:textId="77777777" w:rsidR="003C7C0B" w:rsidRDefault="003C7C0B" w:rsidP="003C7C0B">
      <w:pPr>
        <w:pStyle w:val="Ttulondice"/>
      </w:pPr>
    </w:p>
    <w:p w14:paraId="65E7210D" w14:textId="77777777" w:rsidR="003C7C0B" w:rsidRDefault="003C7C0B" w:rsidP="003C7C0B">
      <w:pPr>
        <w:pStyle w:val="Ttulondice"/>
      </w:pPr>
    </w:p>
    <w:p w14:paraId="6B51F4EC" w14:textId="77777777" w:rsidR="003C7C0B" w:rsidRDefault="003C7C0B" w:rsidP="003C7C0B">
      <w:pPr>
        <w:pStyle w:val="Ttulondice"/>
      </w:pPr>
    </w:p>
    <w:p w14:paraId="7A8BA03E" w14:textId="77777777" w:rsidR="003C7C0B" w:rsidRDefault="003C7C0B" w:rsidP="003C7C0B">
      <w:pPr>
        <w:pStyle w:val="Ttulondice"/>
      </w:pPr>
    </w:p>
    <w:bookmarkStart w:id="2" w:name="SENTENCIA_2026_1"/>
    <w:p w14:paraId="01412B61" w14:textId="75DDF7B2" w:rsidR="003C7C0B" w:rsidRDefault="003C7C0B" w:rsidP="003C7C0B">
      <w:pPr>
        <w:pStyle w:val="TextoNormalNegrita"/>
      </w:pPr>
      <w:r>
        <w:fldChar w:fldCharType="begin"/>
      </w:r>
      <w:r>
        <w:instrText>HYPERLINK "http://hj.tribunalconstitucional.es/es/Resolucion/Show/32022" \o "Ver resolución"</w:instrText>
      </w:r>
      <w:r>
        <w:fldChar w:fldCharType="separate"/>
      </w:r>
      <w:r>
        <w:t>• Sala Segunda. SENTENCIA 1/2026, de 12 de enero de 2026</w:t>
      </w:r>
      <w:r>
        <w:fldChar w:fldCharType="end"/>
      </w:r>
      <w:bookmarkEnd w:id="2"/>
    </w:p>
    <w:p w14:paraId="6E348DF5" w14:textId="77777777" w:rsidR="003C7C0B" w:rsidRDefault="003C7C0B" w:rsidP="003C7C0B">
      <w:pPr>
        <w:pStyle w:val="TextoNormalSinNegrita"/>
      </w:pPr>
      <w:r>
        <w:t xml:space="preserve"> </w:t>
      </w:r>
      <w:r>
        <w:t xml:space="preserve"> </w:t>
      </w:r>
      <w:r>
        <w:t xml:space="preserve"> </w:t>
      </w:r>
      <w:r>
        <w:t> Recurso de amparo 7493-2023.</w:t>
      </w:r>
    </w:p>
    <w:p w14:paraId="0FFA8959" w14:textId="77777777" w:rsidR="003C7C0B" w:rsidRDefault="003C7C0B" w:rsidP="003C7C0B">
      <w:pPr>
        <w:pStyle w:val="TextoNormalCentradoCursiva"/>
      </w:pPr>
      <w:r>
        <w:t xml:space="preserve"> </w:t>
      </w:r>
      <w:r>
        <w:t xml:space="preserve"> </w:t>
      </w:r>
      <w:r>
        <w:t xml:space="preserve"> </w:t>
      </w:r>
      <w:r>
        <w:t> (BOE núm. 40, de 14 de febrero de 2026)</w:t>
      </w:r>
    </w:p>
    <w:p w14:paraId="47DBB9A9" w14:textId="77777777" w:rsidR="003C7C0B" w:rsidRDefault="003C7C0B" w:rsidP="003C7C0B">
      <w:pPr>
        <w:pStyle w:val="TextoNormalCentrado"/>
      </w:pPr>
      <w:r>
        <w:t xml:space="preserve"> </w:t>
      </w:r>
      <w:r>
        <w:t xml:space="preserve"> </w:t>
      </w:r>
      <w:r>
        <w:t xml:space="preserve"> </w:t>
      </w:r>
      <w:r>
        <w:t> ECLI:ES:TC:2026:1</w:t>
      </w:r>
    </w:p>
    <w:p w14:paraId="0E248698" w14:textId="2A4C300A" w:rsidR="003C7C0B" w:rsidRDefault="003C7C0B" w:rsidP="003C7C0B">
      <w:pPr>
        <w:pStyle w:val="TextoNormalCentrado"/>
      </w:pPr>
    </w:p>
    <w:p w14:paraId="51B8848E" w14:textId="77777777" w:rsidR="003C7C0B" w:rsidRDefault="003C7C0B" w:rsidP="003C7C0B">
      <w:pPr>
        <w:pStyle w:val="SntesisDescriptiva"/>
      </w:pPr>
      <w:r w:rsidRPr="003C7C0B">
        <w:rPr>
          <w:rStyle w:val="SntesisDescriptivaTtulo"/>
        </w:rPr>
        <w:t xml:space="preserve">Síntesis Descriptiva: </w:t>
      </w:r>
      <w:r>
        <w:t>Promovido por don Alberto Mengual Vallecillo en relación con la sentencia de la Sala de lo Militar del Tribunal Supremo que anuló la sentencia absolutoria previamente dictada por el Tribunal Militar Territorial Primero en causa por delito continuado contra el patrimonio militar.</w:t>
      </w:r>
    </w:p>
    <w:p w14:paraId="05E1F6A1" w14:textId="69BEA478" w:rsidR="003C7C0B" w:rsidRDefault="003C7C0B" w:rsidP="003C7C0B">
      <w:pPr>
        <w:pStyle w:val="SntesisDescriptiva"/>
      </w:pPr>
    </w:p>
    <w:p w14:paraId="19449AAD" w14:textId="77777777" w:rsidR="003C7C0B" w:rsidRDefault="003C7C0B" w:rsidP="003C7C0B">
      <w:pPr>
        <w:pStyle w:val="SntesisAnaltica"/>
      </w:pPr>
      <w:r w:rsidRPr="003C7C0B">
        <w:rPr>
          <w:rStyle w:val="SntesisAnalticaTtulo"/>
        </w:rPr>
        <w:t xml:space="preserve">Síntesis Analítica: </w:t>
      </w:r>
      <w:r>
        <w:t>Vulneración de los derechos a la tutela judicial efectiva y a la presunción de inocencia: revocación de la sentencia absolutoria basada en una discrepancia en la valoración de la prueba que supone una extralimitación de las facultades del tribunal de casación (STC 72/2024).</w:t>
      </w:r>
    </w:p>
    <w:p w14:paraId="371E96E5" w14:textId="42823C00" w:rsidR="003C7C0B" w:rsidRDefault="003C7C0B" w:rsidP="003C7C0B">
      <w:pPr>
        <w:pStyle w:val="SntesisAnaltica"/>
      </w:pPr>
    </w:p>
    <w:p w14:paraId="43E5133A" w14:textId="77777777" w:rsidR="003C7C0B" w:rsidRDefault="003C7C0B" w:rsidP="003C7C0B">
      <w:pPr>
        <w:pStyle w:val="SntesisDescriptiva"/>
      </w:pPr>
      <w:r w:rsidRPr="003C7C0B">
        <w:rPr>
          <w:rStyle w:val="SntesisDescriptivaTtulo"/>
        </w:rPr>
        <w:t xml:space="preserve">Resumen: </w:t>
      </w:r>
      <w:r>
        <w:t xml:space="preserve">El recurrente en amparo fue absuelto en primera instancia por un delito continuado contra el patrimonio militar. Con posterioridad, la Sala de lo Militar del Tribunal Supremo anuló la sentencia y acordó la celebración de un nuevo juicio oral. </w:t>
      </w:r>
    </w:p>
    <w:p w14:paraId="40D1B8C3" w14:textId="77777777" w:rsidR="003C7C0B" w:rsidRDefault="003C7C0B" w:rsidP="003C7C0B">
      <w:pPr>
        <w:pStyle w:val="SntesisDescriptiva"/>
      </w:pPr>
    </w:p>
    <w:p w14:paraId="289EF9BD" w14:textId="77777777" w:rsidR="003C7C0B" w:rsidRDefault="003C7C0B" w:rsidP="003C7C0B">
      <w:pPr>
        <w:pStyle w:val="SntesisDescriptiva"/>
      </w:pPr>
      <w:r>
        <w:t xml:space="preserve">En aplicación de la STC 72/2024, de 7 de mayo, se otorga el amparo por vulneración de los derechos a la tutela judicial efectiva y a la presunción de inocencia. El órgano judicial revocó el fallo absolutorio de la primera instancia sin justificar una absoluta falta de motivación o una manifiesta irrazonabilidad de las conclusiones </w:t>
      </w:r>
      <w:r>
        <w:lastRenderedPageBreak/>
        <w:t>probatorias. En consecuencia, se anula la resolución judicial impugnada y se declara la firmeza de la sentencia de instancia.</w:t>
      </w:r>
    </w:p>
    <w:p w14:paraId="52DBDA3E" w14:textId="60E0BC26" w:rsidR="003C7C0B" w:rsidRDefault="003C7C0B" w:rsidP="003C7C0B">
      <w:pPr>
        <w:pStyle w:val="SntesisDescriptivaConSeparacion"/>
      </w:pPr>
    </w:p>
    <w:bookmarkStart w:id="3" w:name="SENTENCIA_2026_2"/>
    <w:p w14:paraId="1C01E2AE" w14:textId="70A71737" w:rsidR="003C7C0B" w:rsidRDefault="003C7C0B" w:rsidP="003C7C0B">
      <w:pPr>
        <w:pStyle w:val="TextoNormalNegrita"/>
      </w:pPr>
      <w:r>
        <w:fldChar w:fldCharType="begin"/>
      </w:r>
      <w:r>
        <w:instrText>HYPERLINK "http://hj.tribunalconstitucional.es/es/Resolucion/Show/32030" \o "Ver resolución"</w:instrText>
      </w:r>
      <w:r>
        <w:fldChar w:fldCharType="separate"/>
      </w:r>
      <w:r>
        <w:t>• Sala Segunda. SENTENCIA 2/2026, de 12 de enero de 2026</w:t>
      </w:r>
      <w:r>
        <w:fldChar w:fldCharType="end"/>
      </w:r>
      <w:bookmarkEnd w:id="3"/>
    </w:p>
    <w:p w14:paraId="656CF3AA" w14:textId="77777777" w:rsidR="003C7C0B" w:rsidRDefault="003C7C0B" w:rsidP="003C7C0B">
      <w:pPr>
        <w:pStyle w:val="TextoNormalSinNegrita"/>
      </w:pPr>
      <w:r>
        <w:t xml:space="preserve"> </w:t>
      </w:r>
      <w:r>
        <w:t xml:space="preserve"> </w:t>
      </w:r>
      <w:r>
        <w:t xml:space="preserve"> </w:t>
      </w:r>
      <w:r>
        <w:t> Recurso de amparo 20-2024.</w:t>
      </w:r>
    </w:p>
    <w:p w14:paraId="15F09A7E" w14:textId="77777777" w:rsidR="003C7C0B" w:rsidRDefault="003C7C0B" w:rsidP="003C7C0B">
      <w:pPr>
        <w:pStyle w:val="TextoNormalCentradoCursiva"/>
      </w:pPr>
      <w:r>
        <w:t xml:space="preserve"> </w:t>
      </w:r>
      <w:r>
        <w:t xml:space="preserve"> </w:t>
      </w:r>
      <w:r>
        <w:t xml:space="preserve"> </w:t>
      </w:r>
      <w:r>
        <w:t> (BOE núm. 40, de 14 de febrero de 2026)</w:t>
      </w:r>
    </w:p>
    <w:p w14:paraId="31D49AF7" w14:textId="77777777" w:rsidR="003C7C0B" w:rsidRDefault="003C7C0B" w:rsidP="003C7C0B">
      <w:pPr>
        <w:pStyle w:val="TextoNormalCentrado"/>
      </w:pPr>
      <w:r>
        <w:t xml:space="preserve"> </w:t>
      </w:r>
      <w:r>
        <w:t xml:space="preserve"> </w:t>
      </w:r>
      <w:r>
        <w:t xml:space="preserve"> </w:t>
      </w:r>
      <w:r>
        <w:t> ECLI:ES:TC:2026:2</w:t>
      </w:r>
    </w:p>
    <w:p w14:paraId="6620613E" w14:textId="033F6364" w:rsidR="003C7C0B" w:rsidRDefault="003C7C0B" w:rsidP="003C7C0B">
      <w:pPr>
        <w:pStyle w:val="TextoNormalCentrado"/>
      </w:pPr>
    </w:p>
    <w:p w14:paraId="1E38603E" w14:textId="77777777" w:rsidR="003C7C0B" w:rsidRDefault="003C7C0B" w:rsidP="003C7C0B">
      <w:pPr>
        <w:pStyle w:val="SntesisDescriptiva"/>
      </w:pPr>
      <w:r w:rsidRPr="003C7C0B">
        <w:rPr>
          <w:rStyle w:val="SntesisDescriptivaTtulo"/>
        </w:rPr>
        <w:t xml:space="preserve">Síntesis Descriptiva: </w:t>
      </w:r>
      <w:r>
        <w:t>Promovido por don Rigert Vercani respecto de los autos dictados por la Audiencia Provincial de Málaga y un juzgado de lo penal de su capital en ejecución de sentencia.</w:t>
      </w:r>
    </w:p>
    <w:p w14:paraId="15F96F03" w14:textId="1D248CC0" w:rsidR="003C7C0B" w:rsidRDefault="003C7C0B" w:rsidP="003C7C0B">
      <w:pPr>
        <w:pStyle w:val="SntesisDescriptiva"/>
      </w:pPr>
    </w:p>
    <w:p w14:paraId="37DF3CCE" w14:textId="77777777" w:rsidR="003C7C0B" w:rsidRDefault="003C7C0B" w:rsidP="003C7C0B">
      <w:pPr>
        <w:pStyle w:val="SntesisAnaltica"/>
      </w:pPr>
      <w:r w:rsidRPr="003C7C0B">
        <w:rPr>
          <w:rStyle w:val="SntesisAnalticaTtulo"/>
        </w:rPr>
        <w:t xml:space="preserve">Síntesis Analítica: </w:t>
      </w:r>
      <w:r>
        <w:t>Vulneración del derecho a la tutela judicial efectiva en relación con el derecho a la libertad personal: STC 32/2022 (revocación de la suspensión de la pena de prisión, al no haberse satisfecho la responsabilidad civil, que no satisface las exigencias constitucionales de motivación reforzada).</w:t>
      </w:r>
    </w:p>
    <w:p w14:paraId="7937E44A" w14:textId="109ED1B1" w:rsidR="003C7C0B" w:rsidRDefault="003C7C0B" w:rsidP="003C7C0B">
      <w:pPr>
        <w:pStyle w:val="SntesisAnaltica"/>
      </w:pPr>
    </w:p>
    <w:p w14:paraId="42B65C33" w14:textId="77777777" w:rsidR="003C7C0B" w:rsidRDefault="003C7C0B" w:rsidP="003C7C0B">
      <w:pPr>
        <w:pStyle w:val="SntesisDescriptiva"/>
      </w:pPr>
      <w:r w:rsidRPr="003C7C0B">
        <w:rPr>
          <w:rStyle w:val="SntesisDescriptivaTtulo"/>
        </w:rPr>
        <w:t xml:space="preserve">Resumen: </w:t>
      </w:r>
      <w:r>
        <w:t>En aplicación de la doctrina sintetizada en la STC 32/2022, de 7 de marzo, se otorga el amparo por vulneración del derecho a la tutela judicial efectiva en relación con el derecho a la libertad personal. Las resoluciones judiciales impugnadas no cumplieron con las exigencias de motivación específica o reforzada de analizar, en el momento de acordar y confirmar la revocación, la capacidad económica del penado para valorar el carácter injustificado del impago o su imposibilidad.</w:t>
      </w:r>
    </w:p>
    <w:p w14:paraId="07345EA7" w14:textId="03572F18" w:rsidR="003C7C0B" w:rsidRDefault="003C7C0B" w:rsidP="003C7C0B">
      <w:pPr>
        <w:pStyle w:val="SntesisDescriptivaConSeparacion"/>
      </w:pPr>
    </w:p>
    <w:bookmarkStart w:id="4" w:name="SENTENCIA_2026_3"/>
    <w:p w14:paraId="209AA982" w14:textId="511C6256" w:rsidR="003C7C0B" w:rsidRDefault="003C7C0B" w:rsidP="003C7C0B">
      <w:pPr>
        <w:pStyle w:val="TextoNormalNegrita"/>
      </w:pPr>
      <w:r>
        <w:fldChar w:fldCharType="begin"/>
      </w:r>
      <w:r>
        <w:instrText>HYPERLINK "http://hj.tribunalconstitucional.es/es/Resolucion/Show/32021" \o "Ver resolución"</w:instrText>
      </w:r>
      <w:r>
        <w:fldChar w:fldCharType="separate"/>
      </w:r>
      <w:r>
        <w:t>• Sala Segunda. SENTENCIA 3/2026, de 12 de enero de 2026</w:t>
      </w:r>
      <w:r>
        <w:fldChar w:fldCharType="end"/>
      </w:r>
      <w:bookmarkEnd w:id="4"/>
    </w:p>
    <w:p w14:paraId="31C45642" w14:textId="77777777" w:rsidR="003C7C0B" w:rsidRDefault="003C7C0B" w:rsidP="003C7C0B">
      <w:pPr>
        <w:pStyle w:val="TextoNormalSinNegrita"/>
      </w:pPr>
      <w:r>
        <w:t xml:space="preserve"> </w:t>
      </w:r>
      <w:r>
        <w:t xml:space="preserve"> </w:t>
      </w:r>
      <w:r>
        <w:t xml:space="preserve"> </w:t>
      </w:r>
      <w:r>
        <w:t> Recurso de amparo 5817-2024.</w:t>
      </w:r>
    </w:p>
    <w:p w14:paraId="4800807D" w14:textId="77777777" w:rsidR="003C7C0B" w:rsidRDefault="003C7C0B" w:rsidP="003C7C0B">
      <w:pPr>
        <w:pStyle w:val="TextoNormalCentradoCursiva"/>
      </w:pPr>
      <w:r>
        <w:t xml:space="preserve"> </w:t>
      </w:r>
      <w:r>
        <w:t xml:space="preserve"> </w:t>
      </w:r>
      <w:r>
        <w:t xml:space="preserve"> </w:t>
      </w:r>
      <w:r>
        <w:t> (BOE núm. 40, de 14 de febrero de 2026)</w:t>
      </w:r>
    </w:p>
    <w:p w14:paraId="2CE96F9A" w14:textId="77777777" w:rsidR="003C7C0B" w:rsidRDefault="003C7C0B" w:rsidP="003C7C0B">
      <w:pPr>
        <w:pStyle w:val="TextoNormalCentrado"/>
      </w:pPr>
      <w:r>
        <w:t xml:space="preserve"> </w:t>
      </w:r>
      <w:r>
        <w:t xml:space="preserve"> </w:t>
      </w:r>
      <w:r>
        <w:t xml:space="preserve"> </w:t>
      </w:r>
      <w:r>
        <w:t> ECLI:ES:TC:2026:3</w:t>
      </w:r>
    </w:p>
    <w:p w14:paraId="0DFF1980" w14:textId="0E82043E" w:rsidR="003C7C0B" w:rsidRDefault="003C7C0B" w:rsidP="003C7C0B">
      <w:pPr>
        <w:pStyle w:val="TextoNormalCentrado"/>
      </w:pPr>
    </w:p>
    <w:p w14:paraId="314EE9DE" w14:textId="77777777" w:rsidR="003C7C0B" w:rsidRDefault="003C7C0B" w:rsidP="003C7C0B">
      <w:pPr>
        <w:pStyle w:val="SntesisDescriptiva"/>
      </w:pPr>
      <w:r w:rsidRPr="003C7C0B">
        <w:rPr>
          <w:rStyle w:val="SntesisDescriptivaTtulo"/>
        </w:rPr>
        <w:t xml:space="preserve">Síntesis Descriptiva: </w:t>
      </w:r>
      <w:r>
        <w:t>Promovido por doña Marta Bernardo Llorente, diputada y portavoz adjunta del Grupo Parlamentario Socialista en la Asamblea de Madrid en relación con los acuerdos de la mesa de la Cámara que inadmitieron a trámite cinco preguntas dirigidas al Consejo de Gobierno para su respuesta oral en el Pleno.</w:t>
      </w:r>
    </w:p>
    <w:p w14:paraId="23AD74E4" w14:textId="12A7254E" w:rsidR="003C7C0B" w:rsidRDefault="003C7C0B" w:rsidP="003C7C0B">
      <w:pPr>
        <w:pStyle w:val="SntesisDescriptiva"/>
      </w:pPr>
    </w:p>
    <w:p w14:paraId="5548A1DC" w14:textId="77777777" w:rsidR="003C7C0B" w:rsidRDefault="003C7C0B" w:rsidP="003C7C0B">
      <w:pPr>
        <w:pStyle w:val="SntesisAnaltica"/>
      </w:pPr>
      <w:r w:rsidRPr="003C7C0B">
        <w:rPr>
          <w:rStyle w:val="SntesisAnalticaTtulo"/>
        </w:rPr>
        <w:t xml:space="preserve">Síntesis Analítica: </w:t>
      </w:r>
      <w:r>
        <w:t>Vulneración del derecho al ejercicio de las funciones representativas, en relación con el derecho de los ciudadanos a participar en los asuntos públicos por medio de sus representantes: inadmisión inmotivada de preguntas relativas al cumplimiento del código ético de los altos cargos de la administración de la Comunidad de Madrid y al comportamiento público del jefe de Gabinete de la presidenta autonómica.</w:t>
      </w:r>
    </w:p>
    <w:p w14:paraId="61DC2332" w14:textId="7345BBF5" w:rsidR="003C7C0B" w:rsidRDefault="003C7C0B" w:rsidP="003C7C0B">
      <w:pPr>
        <w:pStyle w:val="SntesisAnaltica"/>
      </w:pPr>
    </w:p>
    <w:p w14:paraId="46CA7776" w14:textId="77777777" w:rsidR="003C7C0B" w:rsidRDefault="003C7C0B" w:rsidP="003C7C0B">
      <w:pPr>
        <w:pStyle w:val="SntesisDescriptiva"/>
      </w:pPr>
      <w:r w:rsidRPr="003C7C0B">
        <w:rPr>
          <w:rStyle w:val="SntesisDescriptivaTtulo"/>
        </w:rPr>
        <w:t xml:space="preserve">Resumen: </w:t>
      </w:r>
      <w:r>
        <w:t xml:space="preserve">La diputada ahora recurrente en amparo formuló varias preguntas al Consejo de Gobierno de la Comunidad de Madrid para su respuesta oral ante el Pleno de la Asamblea. La mesa de la Cámara consideró que las preguntas hacían referencia al jefe de Gabinete de la Presidencia de la Comunidad, cargo que tiene funciones de asistencia y asesoramiento, pero no ejecutivas. En consecuencia, acordó su inadmisión porque su objeto no era el control de la acción del Gobierno. </w:t>
      </w:r>
    </w:p>
    <w:p w14:paraId="55E880ED" w14:textId="77777777" w:rsidR="003C7C0B" w:rsidRDefault="003C7C0B" w:rsidP="003C7C0B">
      <w:pPr>
        <w:pStyle w:val="SntesisDescriptiva"/>
      </w:pPr>
    </w:p>
    <w:p w14:paraId="116B43CC" w14:textId="77777777" w:rsidR="003C7C0B" w:rsidRDefault="003C7C0B" w:rsidP="003C7C0B">
      <w:pPr>
        <w:pStyle w:val="SntesisDescriptiva"/>
      </w:pPr>
      <w:r>
        <w:t>Se estima el recurso por vulneración del derecho al ejercicio de las funciones representativas, en relación con el derecho de los ciudadanos a participar en los asuntos públicos por medio de sus representantes. Los acuerdos impugnados carecen de una motivación suficiente y adecuada porque el objeto de las preguntas sí era una acción de control del Gobierno, ya que pretendían interrogar al Ejecutivo regional sobre el cumplimiento del código ético de los altos cargos de la administración de la Comunidad Autónoma. En particular, se buscaba conocer su postura en relación con el cumplimiento del código por parte del jefe de Gabinete de la presidenta, debido a su comportamiento público. Por tanto, la decisión de inadmisión constituyó una limitación injustificada del derecho de la recurrente a formular preguntas al Gobierno autonómico.</w:t>
      </w:r>
    </w:p>
    <w:p w14:paraId="577ED7D8" w14:textId="0EF2BDE2" w:rsidR="003C7C0B" w:rsidRDefault="003C7C0B" w:rsidP="003C7C0B">
      <w:pPr>
        <w:pStyle w:val="SntesisDescriptivaConSeparacion"/>
      </w:pPr>
    </w:p>
    <w:bookmarkStart w:id="5" w:name="SENTENCIA_2026_4"/>
    <w:p w14:paraId="4185AFA1" w14:textId="3EED5DD1" w:rsidR="003C7C0B" w:rsidRDefault="003C7C0B" w:rsidP="003C7C0B">
      <w:pPr>
        <w:pStyle w:val="TextoNormalNegrita"/>
      </w:pPr>
      <w:r>
        <w:fldChar w:fldCharType="begin"/>
      </w:r>
      <w:r>
        <w:instrText>HYPERLINK "http://hj.tribunalconstitucional.es/es/Resolucion/Show/32032" \o "Ver resolución"</w:instrText>
      </w:r>
      <w:r>
        <w:fldChar w:fldCharType="separate"/>
      </w:r>
      <w:r>
        <w:t>• Pleno. SENTENCIA 4/2026, de 14 de enero de 2026</w:t>
      </w:r>
      <w:r>
        <w:fldChar w:fldCharType="end"/>
      </w:r>
      <w:bookmarkEnd w:id="5"/>
    </w:p>
    <w:p w14:paraId="3378B471" w14:textId="77777777" w:rsidR="003C7C0B" w:rsidRDefault="003C7C0B" w:rsidP="003C7C0B">
      <w:pPr>
        <w:pStyle w:val="TextoNormalSinNegrita"/>
      </w:pPr>
      <w:r>
        <w:t xml:space="preserve"> </w:t>
      </w:r>
      <w:r>
        <w:t xml:space="preserve"> </w:t>
      </w:r>
      <w:r>
        <w:t xml:space="preserve"> </w:t>
      </w:r>
      <w:r>
        <w:t> Recurso de inconstitucionalidad 7079-2022.</w:t>
      </w:r>
    </w:p>
    <w:p w14:paraId="221F1E1A" w14:textId="77777777" w:rsidR="003C7C0B" w:rsidRDefault="003C7C0B" w:rsidP="003C7C0B">
      <w:pPr>
        <w:pStyle w:val="TextoNormalCentradoCursiva"/>
      </w:pPr>
      <w:r>
        <w:t xml:space="preserve"> </w:t>
      </w:r>
      <w:r>
        <w:t xml:space="preserve"> </w:t>
      </w:r>
      <w:r>
        <w:t xml:space="preserve"> </w:t>
      </w:r>
      <w:r>
        <w:t> (BOE núm. 40, de 14 de febrero de 2026)</w:t>
      </w:r>
    </w:p>
    <w:p w14:paraId="20E8A678" w14:textId="77777777" w:rsidR="003C7C0B" w:rsidRDefault="003C7C0B" w:rsidP="003C7C0B">
      <w:pPr>
        <w:pStyle w:val="TextoNormalCentrado"/>
      </w:pPr>
      <w:r>
        <w:t xml:space="preserve"> </w:t>
      </w:r>
      <w:r>
        <w:t xml:space="preserve"> </w:t>
      </w:r>
      <w:r>
        <w:t xml:space="preserve"> </w:t>
      </w:r>
      <w:r>
        <w:t> ECLI:ES:TC:2026:4</w:t>
      </w:r>
    </w:p>
    <w:p w14:paraId="0F0816A1" w14:textId="4458E226" w:rsidR="003C7C0B" w:rsidRDefault="003C7C0B" w:rsidP="003C7C0B">
      <w:pPr>
        <w:pStyle w:val="TextoNormalCentrado"/>
      </w:pPr>
    </w:p>
    <w:p w14:paraId="549C6D4C" w14:textId="77777777" w:rsidR="003C7C0B" w:rsidRDefault="003C7C0B" w:rsidP="003C7C0B">
      <w:pPr>
        <w:pStyle w:val="SntesisDescriptiva"/>
      </w:pPr>
      <w:r w:rsidRPr="003C7C0B">
        <w:rPr>
          <w:rStyle w:val="SntesisDescriptivaTtulo"/>
        </w:rPr>
        <w:t xml:space="preserve">Síntesis Descriptiva: </w:t>
      </w:r>
      <w:r>
        <w:t>Interpuesto por más de cincuenta diputados del Grupo Parlamentario Vox en el Congreso en relación con diversos preceptos del Real Decreto-ley 14/2022, de 1 de agosto, de medidas de sostenibilidad económica en el ámbito del transporte, en materia de becas y ayudas al estudio, así como de medidas de ahorro, eficiencia energética y de reducción de la dependencia energética del gas natural.</w:t>
      </w:r>
    </w:p>
    <w:p w14:paraId="60F22E89" w14:textId="2C04F0F3" w:rsidR="003C7C0B" w:rsidRDefault="003C7C0B" w:rsidP="003C7C0B">
      <w:pPr>
        <w:pStyle w:val="SntesisDescriptiva"/>
      </w:pPr>
    </w:p>
    <w:p w14:paraId="41087DDD" w14:textId="77777777" w:rsidR="003C7C0B" w:rsidRDefault="003C7C0B" w:rsidP="003C7C0B">
      <w:pPr>
        <w:pStyle w:val="SntesisAnaltica"/>
      </w:pPr>
      <w:r w:rsidRPr="003C7C0B">
        <w:rPr>
          <w:rStyle w:val="SntesisAnalticaTtulo"/>
        </w:rPr>
        <w:t xml:space="preserve">Síntesis Analítica: </w:t>
      </w:r>
      <w:r>
        <w:t>Límites de los decretos leyes: desistimiento y pérdida parcial de objeto del recurso; justificación del presupuesto habilitante, existencia de conexión de sentido en el precepto que establece el carácter obligatorio de las directrices operativas que puedan adoptarse en situaciones de emergencia de salud pública de importancia internacional. Votos particulares.</w:t>
      </w:r>
    </w:p>
    <w:p w14:paraId="2E5A9E9D" w14:textId="08A87120" w:rsidR="003C7C0B" w:rsidRDefault="003C7C0B" w:rsidP="003C7C0B">
      <w:pPr>
        <w:pStyle w:val="SntesisAnaltica"/>
      </w:pPr>
    </w:p>
    <w:p w14:paraId="5ADE3184" w14:textId="77777777" w:rsidR="003C7C0B" w:rsidRDefault="003C7C0B" w:rsidP="003C7C0B">
      <w:pPr>
        <w:pStyle w:val="SntesisDescriptiva"/>
      </w:pPr>
      <w:r w:rsidRPr="003C7C0B">
        <w:rPr>
          <w:rStyle w:val="SntesisDescriptivaTtulo"/>
        </w:rPr>
        <w:t xml:space="preserve">Resumen: </w:t>
      </w:r>
      <w:r>
        <w:t xml:space="preserve">Se enjuicia la constitucionalidad de diversos preceptos del Real Decreto-ley 14/2022, de 1 de agosto. Se acepta el desistimiento parcial interesado por los recurrentes en relación con varias de las impugnaciones inicialmente promovidas y se declara la pérdida sobrevenida de objeto respecto de los preceptos que adoptaban medidas de ahorro energético, por haber perdido vigencia al momento de dictarse la sentencia. </w:t>
      </w:r>
    </w:p>
    <w:p w14:paraId="430B2B33" w14:textId="77777777" w:rsidR="003C7C0B" w:rsidRDefault="003C7C0B" w:rsidP="003C7C0B">
      <w:pPr>
        <w:pStyle w:val="SntesisDescriptiva"/>
      </w:pPr>
    </w:p>
    <w:p w14:paraId="42B7CFED" w14:textId="77777777" w:rsidR="003C7C0B" w:rsidRDefault="003C7C0B" w:rsidP="003C7C0B">
      <w:pPr>
        <w:pStyle w:val="SntesisDescriptiva"/>
      </w:pPr>
      <w:r>
        <w:t>Se desestiman las demás impugnaciones, todas formuladas respecto del precepto que faculta al ministro de Transportes para establecer, mediante orden ministerial, el carácter obligatorio de unas directrices operativas en el ámbito aeroportuario. En efecto, la justificación ofrecida por el Gobierno permite entender que concurre el presupuesto habilitante de la extraordinaria y urgente necesidad y la conexión de sentido entre esa necesidad urgente y las medidas adoptadas para afrontarla. Además, la disposición enjuiciada no regula derechos fundamentales ni incide en su contenido esencial, dado que solo habilita la imposición de unas directrices operativas cuyo objeto es garantizar la debida aplicación de la normativa sanitaria atinente a la actividad aeroportuaria en el marco de la pandemia. La medida adoptada tampoco vulnera el principio de reserva de ley, sino que supone una fórmula admisible de colaboración entre esta y el reglamento.</w:t>
      </w:r>
    </w:p>
    <w:p w14:paraId="2F030C64" w14:textId="77777777" w:rsidR="003C7C0B" w:rsidRDefault="003C7C0B" w:rsidP="003C7C0B">
      <w:pPr>
        <w:pStyle w:val="SntesisDescriptiva"/>
      </w:pPr>
    </w:p>
    <w:p w14:paraId="2EA841AC" w14:textId="77777777" w:rsidR="003C7C0B" w:rsidRDefault="003C7C0B" w:rsidP="003C7C0B">
      <w:pPr>
        <w:pStyle w:val="SntesisDescriptiva"/>
      </w:pPr>
      <w:r>
        <w:t>La sentencia cuenta con dos votos particulares.</w:t>
      </w:r>
    </w:p>
    <w:p w14:paraId="3D902DB0" w14:textId="22FF13D3" w:rsidR="003C7C0B" w:rsidRDefault="003C7C0B" w:rsidP="003C7C0B">
      <w:pPr>
        <w:pStyle w:val="SntesisDescriptivaConSeparacion"/>
      </w:pPr>
    </w:p>
    <w:bookmarkStart w:id="6" w:name="SENTENCIA_2026_5"/>
    <w:p w14:paraId="0A10EC53" w14:textId="35862393" w:rsidR="003C7C0B" w:rsidRDefault="003C7C0B" w:rsidP="003C7C0B">
      <w:pPr>
        <w:pStyle w:val="TextoNormalNegrita"/>
      </w:pPr>
      <w:r>
        <w:fldChar w:fldCharType="begin"/>
      </w:r>
      <w:r>
        <w:instrText>HYPERLINK "http://hj.tribunalconstitucional.es/es/Resolucion/Show/32031" \o "Ver resolución"</w:instrText>
      </w:r>
      <w:r>
        <w:fldChar w:fldCharType="separate"/>
      </w:r>
      <w:r>
        <w:t>• Pleno. SENTENCIA 5/2026, de 14 de enero de 2026</w:t>
      </w:r>
      <w:r>
        <w:fldChar w:fldCharType="end"/>
      </w:r>
      <w:bookmarkEnd w:id="6"/>
    </w:p>
    <w:p w14:paraId="5D7C0F35" w14:textId="77777777" w:rsidR="003C7C0B" w:rsidRDefault="003C7C0B" w:rsidP="003C7C0B">
      <w:pPr>
        <w:pStyle w:val="TextoNormalSinNegrita"/>
      </w:pPr>
      <w:r>
        <w:t xml:space="preserve"> </w:t>
      </w:r>
      <w:r>
        <w:t xml:space="preserve"> </w:t>
      </w:r>
      <w:r>
        <w:t xml:space="preserve"> </w:t>
      </w:r>
      <w:r>
        <w:t> Recurso de amparo 5441-2024.</w:t>
      </w:r>
    </w:p>
    <w:p w14:paraId="43F1D279" w14:textId="77777777" w:rsidR="003C7C0B" w:rsidRDefault="003C7C0B" w:rsidP="003C7C0B">
      <w:pPr>
        <w:pStyle w:val="TextoNormalCentradoCursiva"/>
      </w:pPr>
      <w:r>
        <w:t xml:space="preserve"> </w:t>
      </w:r>
      <w:r>
        <w:t xml:space="preserve"> </w:t>
      </w:r>
      <w:r>
        <w:t xml:space="preserve"> </w:t>
      </w:r>
      <w:r>
        <w:t> (BOE núm. 40, de 14 de febrero de 2026)</w:t>
      </w:r>
    </w:p>
    <w:p w14:paraId="261E0739" w14:textId="77777777" w:rsidR="003C7C0B" w:rsidRDefault="003C7C0B" w:rsidP="003C7C0B">
      <w:pPr>
        <w:pStyle w:val="TextoNormalCentrado"/>
      </w:pPr>
      <w:r>
        <w:t xml:space="preserve"> </w:t>
      </w:r>
      <w:r>
        <w:t xml:space="preserve"> </w:t>
      </w:r>
      <w:r>
        <w:t xml:space="preserve"> </w:t>
      </w:r>
      <w:r>
        <w:t> ECLI:ES:TC:2026:5</w:t>
      </w:r>
    </w:p>
    <w:p w14:paraId="202B970A" w14:textId="434E18E6" w:rsidR="003C7C0B" w:rsidRDefault="003C7C0B" w:rsidP="003C7C0B">
      <w:pPr>
        <w:pStyle w:val="TextoNormalCentrado"/>
      </w:pPr>
    </w:p>
    <w:p w14:paraId="26C9A8AC" w14:textId="77777777" w:rsidR="003C7C0B" w:rsidRDefault="003C7C0B" w:rsidP="003C7C0B">
      <w:pPr>
        <w:pStyle w:val="SntesisDescriptiva"/>
      </w:pPr>
      <w:r w:rsidRPr="003C7C0B">
        <w:rPr>
          <w:rStyle w:val="SntesisDescriptivaTtulo"/>
        </w:rPr>
        <w:t xml:space="preserve">Síntesis Descriptiva: </w:t>
      </w:r>
      <w:r>
        <w:t>Promovido por el Grupo Parlamentario Más Madrid de la Asamblea de Madrid, doña Manuela Bergerot Uncal y otros respecto de los acuerdos de la mesa de la Cámara que inadmitieron a trámite diversas iniciativas parlamentarias.</w:t>
      </w:r>
    </w:p>
    <w:p w14:paraId="6B893787" w14:textId="0A241F19" w:rsidR="003C7C0B" w:rsidRDefault="003C7C0B" w:rsidP="003C7C0B">
      <w:pPr>
        <w:pStyle w:val="SntesisDescriptiva"/>
      </w:pPr>
    </w:p>
    <w:p w14:paraId="077B0471" w14:textId="77777777" w:rsidR="003C7C0B" w:rsidRDefault="003C7C0B" w:rsidP="003C7C0B">
      <w:pPr>
        <w:pStyle w:val="SntesisAnaltica"/>
      </w:pPr>
      <w:r w:rsidRPr="003C7C0B">
        <w:rPr>
          <w:rStyle w:val="SntesisAnalticaTtulo"/>
        </w:rPr>
        <w:t xml:space="preserve">Síntesis Analítica: </w:t>
      </w:r>
      <w:r>
        <w:t>Vulneración del derecho al ejercicio de las funciones representativas, en relación con el derecho de los ciudadanos a participar en los asuntos públicos por medio de sus representantes: inadmisión de las iniciativas fundada en un juicio sobre su oportunidad que no le compete formular a la mesa de la Asamblea. Votos particulares.</w:t>
      </w:r>
    </w:p>
    <w:p w14:paraId="605D5DFA" w14:textId="6E63D8A4" w:rsidR="003C7C0B" w:rsidRDefault="003C7C0B" w:rsidP="003C7C0B">
      <w:pPr>
        <w:pStyle w:val="SntesisAnaltica"/>
      </w:pPr>
    </w:p>
    <w:p w14:paraId="1ABF6A81" w14:textId="77777777" w:rsidR="003C7C0B" w:rsidRDefault="003C7C0B" w:rsidP="003C7C0B">
      <w:pPr>
        <w:pStyle w:val="SntesisDescriptiva"/>
      </w:pPr>
      <w:r w:rsidRPr="003C7C0B">
        <w:rPr>
          <w:rStyle w:val="SntesisDescriptivaTtulo"/>
        </w:rPr>
        <w:t xml:space="preserve">Resumen: </w:t>
      </w:r>
      <w:r>
        <w:t xml:space="preserve">La mesa de la Asamblea de Madrid rechazó la solicitud de creación de una comisión de investigación e inadmitió diferentes proposiciones no de ley y solicitudes de comparecencias del jefe de gabinete de la presidenta de la Comunidad de Madrid ante una comisión de la Cámara autonómica. </w:t>
      </w:r>
    </w:p>
    <w:p w14:paraId="2202748B" w14:textId="77777777" w:rsidR="003C7C0B" w:rsidRDefault="003C7C0B" w:rsidP="003C7C0B">
      <w:pPr>
        <w:pStyle w:val="SntesisDescriptiva"/>
      </w:pPr>
    </w:p>
    <w:p w14:paraId="0CEB3F15" w14:textId="77777777" w:rsidR="003C7C0B" w:rsidRDefault="003C7C0B" w:rsidP="003C7C0B">
      <w:pPr>
        <w:pStyle w:val="SntesisDescriptiva"/>
      </w:pPr>
      <w:r>
        <w:t xml:space="preserve">Se estima el recurso de amparo por vulneración del derecho de los recurrentes a ejercer las funciones representativas con los requisitos que señalan las leyes, en conexión con el derecho de los ciudadanos a participar en los asuntos públicos a través de sus representantes. La motivación de los acuerdos impugnados excede de la estricta facultad de control reglado que corresponde a la mesa en su condición de órgano de gobierno de la Cámara y entra a realizar un juicio discrecional de fondo sobre la oportunidad de las iniciativas para cuya formulación no está facultada. </w:t>
      </w:r>
    </w:p>
    <w:p w14:paraId="1C786279" w14:textId="77777777" w:rsidR="003C7C0B" w:rsidRDefault="003C7C0B" w:rsidP="003C7C0B">
      <w:pPr>
        <w:pStyle w:val="SntesisDescriptiva"/>
      </w:pPr>
    </w:p>
    <w:p w14:paraId="618BA9F8" w14:textId="77777777" w:rsidR="003C7C0B" w:rsidRDefault="003C7C0B" w:rsidP="003C7C0B">
      <w:pPr>
        <w:pStyle w:val="SntesisDescriptiva"/>
      </w:pPr>
      <w:r>
        <w:t>La sentencia cuenta con dos votos particulares.</w:t>
      </w:r>
    </w:p>
    <w:p w14:paraId="54404305" w14:textId="51666DB5" w:rsidR="003C7C0B" w:rsidRDefault="003C7C0B" w:rsidP="003C7C0B">
      <w:pPr>
        <w:pStyle w:val="SntesisDescriptivaConSeparacion"/>
      </w:pPr>
    </w:p>
    <w:bookmarkStart w:id="7" w:name="SENTENCIA_2026_6"/>
    <w:p w14:paraId="34DDEC1B" w14:textId="3113FCE6" w:rsidR="003C7C0B" w:rsidRDefault="003C7C0B" w:rsidP="003C7C0B">
      <w:pPr>
        <w:pStyle w:val="TextoNormalNegrita"/>
      </w:pPr>
      <w:r>
        <w:fldChar w:fldCharType="begin"/>
      </w:r>
      <w:r>
        <w:instrText>HYPERLINK "http://hj.tribunalconstitucional.es/es/Resolucion/Show/32034" \o "Ver resolución"</w:instrText>
      </w:r>
      <w:r>
        <w:fldChar w:fldCharType="separate"/>
      </w:r>
      <w:r>
        <w:t>• Pleno. SENTENCIA 6/2026, de 15 de enero de 2026</w:t>
      </w:r>
      <w:r>
        <w:fldChar w:fldCharType="end"/>
      </w:r>
      <w:bookmarkEnd w:id="7"/>
    </w:p>
    <w:p w14:paraId="0C5E93B3" w14:textId="77777777" w:rsidR="003C7C0B" w:rsidRDefault="003C7C0B" w:rsidP="003C7C0B">
      <w:pPr>
        <w:pStyle w:val="TextoNormalSinNegrita"/>
      </w:pPr>
      <w:r>
        <w:t xml:space="preserve"> </w:t>
      </w:r>
      <w:r>
        <w:t xml:space="preserve"> </w:t>
      </w:r>
      <w:r>
        <w:t xml:space="preserve"> </w:t>
      </w:r>
      <w:r>
        <w:t> Recurso de amparo 7432-2023.</w:t>
      </w:r>
    </w:p>
    <w:p w14:paraId="761952EA" w14:textId="77777777" w:rsidR="003C7C0B" w:rsidRDefault="003C7C0B" w:rsidP="003C7C0B">
      <w:pPr>
        <w:pStyle w:val="TextoNormalCentradoCursiva"/>
      </w:pPr>
      <w:r>
        <w:t xml:space="preserve"> </w:t>
      </w:r>
      <w:r>
        <w:t xml:space="preserve"> </w:t>
      </w:r>
      <w:r>
        <w:t xml:space="preserve"> </w:t>
      </w:r>
      <w:r>
        <w:t> (BOE núm. 40, de 14 de febrero de 2026)</w:t>
      </w:r>
    </w:p>
    <w:p w14:paraId="2232C945" w14:textId="77777777" w:rsidR="003C7C0B" w:rsidRDefault="003C7C0B" w:rsidP="003C7C0B">
      <w:pPr>
        <w:pStyle w:val="TextoNormalCentrado"/>
      </w:pPr>
      <w:r>
        <w:t xml:space="preserve"> </w:t>
      </w:r>
      <w:r>
        <w:t xml:space="preserve"> </w:t>
      </w:r>
      <w:r>
        <w:t xml:space="preserve"> </w:t>
      </w:r>
      <w:r>
        <w:t> ECLI:ES:TC:2026:6</w:t>
      </w:r>
    </w:p>
    <w:p w14:paraId="365D054C" w14:textId="29A10B14" w:rsidR="003C7C0B" w:rsidRDefault="003C7C0B" w:rsidP="003C7C0B">
      <w:pPr>
        <w:pStyle w:val="TextoNormalCentrado"/>
      </w:pPr>
    </w:p>
    <w:p w14:paraId="2B2C7DD9" w14:textId="77777777" w:rsidR="003C7C0B" w:rsidRDefault="003C7C0B" w:rsidP="003C7C0B">
      <w:pPr>
        <w:pStyle w:val="SntesisDescriptiva"/>
      </w:pPr>
      <w:r w:rsidRPr="003C7C0B">
        <w:rPr>
          <w:rStyle w:val="SntesisDescriptivaTtulo"/>
        </w:rPr>
        <w:t xml:space="preserve">Síntesis Descriptiva: </w:t>
      </w:r>
      <w:r>
        <w:t>Promovido por don Eduardo Esteban Rincón en relación con la sentencia de la Sección Cuarta de la Sala de lo Contencioso-Administrativo del Tribunal Supremo que anuló el Real Decreto 417/2022, de 31 de mayo, por el que se le promueve a la categoría de fiscal de sala y se le nombra fiscal de sala de la Fiscalía de Sala de Menores de la Fiscalía General del Estado.</w:t>
      </w:r>
    </w:p>
    <w:p w14:paraId="794306AD" w14:textId="6A5A744C" w:rsidR="003C7C0B" w:rsidRDefault="003C7C0B" w:rsidP="003C7C0B">
      <w:pPr>
        <w:pStyle w:val="SntesisDescriptiva"/>
      </w:pPr>
    </w:p>
    <w:p w14:paraId="6ED336C1" w14:textId="77777777" w:rsidR="003C7C0B" w:rsidRDefault="003C7C0B" w:rsidP="003C7C0B">
      <w:pPr>
        <w:pStyle w:val="SntesisAnaltica"/>
      </w:pPr>
      <w:r w:rsidRPr="003C7C0B">
        <w:rPr>
          <w:rStyle w:val="SntesisAnalticaTtulo"/>
        </w:rPr>
        <w:t xml:space="preserve">Síntesis Analítica: </w:t>
      </w:r>
      <w:r>
        <w:t>Vulneración del derecho de acceso a las funciones públicas: resolución judicial que hace de la especialización en Derecho de menores el único mérito determinante de la adjudicación de la plaza (STC 138/2000). Votos particulares.</w:t>
      </w:r>
    </w:p>
    <w:p w14:paraId="3AC3FB6F" w14:textId="0B91AE2A" w:rsidR="003C7C0B" w:rsidRDefault="003C7C0B" w:rsidP="003C7C0B">
      <w:pPr>
        <w:pStyle w:val="SntesisAnaltica"/>
      </w:pPr>
    </w:p>
    <w:p w14:paraId="4B9704A8" w14:textId="77777777" w:rsidR="003C7C0B" w:rsidRDefault="003C7C0B" w:rsidP="003C7C0B">
      <w:pPr>
        <w:pStyle w:val="SntesisDescriptiva"/>
      </w:pPr>
      <w:r w:rsidRPr="003C7C0B">
        <w:rPr>
          <w:rStyle w:val="SntesisDescriptivaTtulo"/>
        </w:rPr>
        <w:t xml:space="preserve">Resumen: </w:t>
      </w:r>
      <w:r>
        <w:t>El recurrente en amparo fue propuesto por la fiscal general del Estado para ser nombrado fiscal de Sala coordinador de menores. Tras una primera anulación judicial del nombramiento por falta de motivación, se formuló una nueva propuesta, que también recayó en su persona y que fue igualmente anulada por el Tribunal Supremo al considerar que el recurrente no acreditaba la experiencia o especialización exigible conforme en atención al perfil del puesto.</w:t>
      </w:r>
    </w:p>
    <w:p w14:paraId="72E0F23B" w14:textId="77777777" w:rsidR="003C7C0B" w:rsidRDefault="003C7C0B" w:rsidP="003C7C0B">
      <w:pPr>
        <w:pStyle w:val="SntesisDescriptiva"/>
      </w:pPr>
    </w:p>
    <w:p w14:paraId="220218C3" w14:textId="77777777" w:rsidR="003C7C0B" w:rsidRDefault="003C7C0B" w:rsidP="003C7C0B">
      <w:pPr>
        <w:pStyle w:val="SntesisDescriptiva"/>
      </w:pPr>
      <w:r>
        <w:t>Se otorga el amparo por vulneración del derecho de acceso en condiciones de igualdad a las funciones públicas. En los nombramientos discrecionales de la carrera fiscal, la Administración puede ponderar diversos méritos en atención al interés general. En este caso, el órgano judicial incurrió en un exceso de jurisdicción al convertir la especialización en menores en un requisito determinante y excluyente, pese a que el Estatuto Orgánico del Ministerio Fiscal no le atribuye ese carácter para la plaza. Al imponer un criterio no previsto en la ley, la sentencia desnaturalizó la libre designación y generó un trato desigual para el candidato que reunía los requisitos legales de promoción profesional.</w:t>
      </w:r>
    </w:p>
    <w:p w14:paraId="4BB72109" w14:textId="0CEE0352" w:rsidR="003C7C0B" w:rsidRDefault="003C7C0B" w:rsidP="003C7C0B">
      <w:pPr>
        <w:pStyle w:val="SntesisDescriptivaConSeparacion"/>
      </w:pPr>
    </w:p>
    <w:bookmarkStart w:id="8" w:name="SENTENCIA_2026_7"/>
    <w:p w14:paraId="5DA97BB4" w14:textId="713B6618" w:rsidR="003C7C0B" w:rsidRDefault="003C7C0B" w:rsidP="003C7C0B">
      <w:pPr>
        <w:pStyle w:val="TextoNormalNegrita"/>
      </w:pPr>
      <w:r>
        <w:fldChar w:fldCharType="begin"/>
      </w:r>
      <w:r>
        <w:instrText>HYPERLINK "http://hj.tribunalconstitucional.es/es/Resolucion/Show/32033" \o "Ver resolución"</w:instrText>
      </w:r>
      <w:r>
        <w:fldChar w:fldCharType="separate"/>
      </w:r>
      <w:r>
        <w:t>• Pleno. SENTENCIA 7/2026, de 15 de enero de 2026</w:t>
      </w:r>
      <w:r>
        <w:fldChar w:fldCharType="end"/>
      </w:r>
      <w:bookmarkEnd w:id="8"/>
    </w:p>
    <w:p w14:paraId="0C1C1DA9" w14:textId="77777777" w:rsidR="003C7C0B" w:rsidRDefault="003C7C0B" w:rsidP="003C7C0B">
      <w:pPr>
        <w:pStyle w:val="TextoNormalSinNegrita"/>
      </w:pPr>
      <w:r>
        <w:t xml:space="preserve"> </w:t>
      </w:r>
      <w:r>
        <w:t xml:space="preserve"> </w:t>
      </w:r>
      <w:r>
        <w:t xml:space="preserve"> </w:t>
      </w:r>
      <w:r>
        <w:t> Recurso de amparo 7433-2023.</w:t>
      </w:r>
    </w:p>
    <w:p w14:paraId="646F8FFD" w14:textId="77777777" w:rsidR="003C7C0B" w:rsidRDefault="003C7C0B" w:rsidP="003C7C0B">
      <w:pPr>
        <w:pStyle w:val="TextoNormalCentradoCursiva"/>
      </w:pPr>
      <w:r>
        <w:t xml:space="preserve"> </w:t>
      </w:r>
      <w:r>
        <w:t xml:space="preserve"> </w:t>
      </w:r>
      <w:r>
        <w:t xml:space="preserve"> </w:t>
      </w:r>
      <w:r>
        <w:t> (BOE núm. 40, de 14 de febrero de 2026)</w:t>
      </w:r>
    </w:p>
    <w:p w14:paraId="268E6DD5" w14:textId="77777777" w:rsidR="003C7C0B" w:rsidRDefault="003C7C0B" w:rsidP="003C7C0B">
      <w:pPr>
        <w:pStyle w:val="TextoNormalCentrado"/>
      </w:pPr>
      <w:r>
        <w:t xml:space="preserve"> </w:t>
      </w:r>
      <w:r>
        <w:t xml:space="preserve"> </w:t>
      </w:r>
      <w:r>
        <w:t xml:space="preserve"> </w:t>
      </w:r>
      <w:r>
        <w:t> ECLI:ES:TC:2026:7</w:t>
      </w:r>
    </w:p>
    <w:p w14:paraId="6EBC7529" w14:textId="4EE79D68" w:rsidR="003C7C0B" w:rsidRDefault="003C7C0B" w:rsidP="003C7C0B">
      <w:pPr>
        <w:pStyle w:val="TextoNormalCentrado"/>
      </w:pPr>
    </w:p>
    <w:p w14:paraId="088D9E44" w14:textId="77777777" w:rsidR="003C7C0B" w:rsidRDefault="003C7C0B" w:rsidP="003C7C0B">
      <w:pPr>
        <w:pStyle w:val="SntesisDescriptiva"/>
      </w:pPr>
      <w:r w:rsidRPr="003C7C0B">
        <w:rPr>
          <w:rStyle w:val="SntesisDescriptivaTtulo"/>
        </w:rPr>
        <w:t xml:space="preserve">Síntesis Descriptiva: </w:t>
      </w:r>
      <w:r>
        <w:t>Promovido por don Eduardo Esteban Rincón en relación con la sentencia de la Sección Cuarta de la Sala de lo Contencioso-Administrativo del Tribunal Supremo que anuló el Real Decreto 417/2022, de 31 de mayo, por el que se le promueve a la categoría de fiscal de sala y se le nombra fiscal de sala de la Fiscalía de Sala de Menores de la Fiscalía General del Estado.</w:t>
      </w:r>
    </w:p>
    <w:p w14:paraId="7E139C5E" w14:textId="54ACE9AE" w:rsidR="003C7C0B" w:rsidRDefault="003C7C0B" w:rsidP="003C7C0B">
      <w:pPr>
        <w:pStyle w:val="SntesisDescriptiva"/>
      </w:pPr>
    </w:p>
    <w:p w14:paraId="250170E1" w14:textId="77777777" w:rsidR="003C7C0B" w:rsidRDefault="003C7C0B" w:rsidP="003C7C0B">
      <w:pPr>
        <w:pStyle w:val="SntesisAnaltica"/>
      </w:pPr>
      <w:r w:rsidRPr="003C7C0B">
        <w:rPr>
          <w:rStyle w:val="SntesisAnalticaTtulo"/>
        </w:rPr>
        <w:t xml:space="preserve">Síntesis Analítica: </w:t>
      </w:r>
      <w:r>
        <w:t>Vulneración del derecho de acceso a las funciones públicas: resolución judicial que hace de la especialización en Derecho de menores el único mérito determinante de la adjudicación de la plaza (STC 138/2000). Votos particulares.</w:t>
      </w:r>
    </w:p>
    <w:p w14:paraId="4A34E775" w14:textId="6AA05C4A" w:rsidR="003C7C0B" w:rsidRDefault="003C7C0B" w:rsidP="003C7C0B">
      <w:pPr>
        <w:pStyle w:val="SntesisAnaltica"/>
      </w:pPr>
    </w:p>
    <w:p w14:paraId="2BA293E6" w14:textId="77777777" w:rsidR="003C7C0B" w:rsidRDefault="003C7C0B" w:rsidP="003C7C0B">
      <w:pPr>
        <w:pStyle w:val="SntesisDescriptiva"/>
      </w:pPr>
      <w:r w:rsidRPr="003C7C0B">
        <w:rPr>
          <w:rStyle w:val="SntesisDescriptivaTtulo"/>
        </w:rPr>
        <w:t xml:space="preserve">Resumen: </w:t>
      </w:r>
      <w:r>
        <w:t>El recurrente en amparo fue propuesto por la fiscal general del Estado para ser nombrado fiscal de Sala coordinador de menores. Tras una primera anulación judicial del nombramiento por falta de motivación, se formuló una nueva propuesta, que también recayó en su persona y que fue igualmente anulada por el Tribunal Supremo al considerar que el recurrente no acreditaba la experiencia o especialización exigible conforme en atención al perfil del puesto.</w:t>
      </w:r>
    </w:p>
    <w:p w14:paraId="747F4EE4" w14:textId="77777777" w:rsidR="003C7C0B" w:rsidRDefault="003C7C0B" w:rsidP="003C7C0B">
      <w:pPr>
        <w:pStyle w:val="SntesisDescriptiva"/>
      </w:pPr>
    </w:p>
    <w:p w14:paraId="72B45159" w14:textId="77777777" w:rsidR="003C7C0B" w:rsidRDefault="003C7C0B" w:rsidP="003C7C0B">
      <w:pPr>
        <w:pStyle w:val="SntesisDescriptiva"/>
      </w:pPr>
      <w:r>
        <w:t>Se otorga el amparo por vulneración del derecho de acceso en condiciones de igualdad a las funciones públicas. En los nombramientos discrecionales de la carrera fiscal, la Administración puede ponderar diversos méritos en atención al interés general. En este caso, el órgano judicial incurrió en un exceso de jurisdicción al convertir la especialización en menores en un requisito determinante y excluyente, pese a que el Estatuto Orgánico del Ministerio Fiscal no le atribuye ese carácter para la plaza. Al imponer un criterio no previsto en la ley, la sentencia desnaturalizó la libre designación y generó un trato desigual para el candidato que reunía los requisitos legales de promoción profesional.</w:t>
      </w:r>
    </w:p>
    <w:p w14:paraId="2561BEFF" w14:textId="52CBE245" w:rsidR="003C7C0B" w:rsidRDefault="003C7C0B" w:rsidP="003C7C0B">
      <w:pPr>
        <w:pStyle w:val="SntesisDescriptivaConSeparacion"/>
      </w:pPr>
    </w:p>
    <w:bookmarkStart w:id="9" w:name="SENTENCIA_2026_8"/>
    <w:p w14:paraId="777037A0" w14:textId="05D4D588" w:rsidR="003C7C0B" w:rsidRDefault="003C7C0B" w:rsidP="003C7C0B">
      <w:pPr>
        <w:pStyle w:val="TextoNormalNegrita"/>
      </w:pPr>
      <w:r>
        <w:fldChar w:fldCharType="begin"/>
      </w:r>
      <w:r>
        <w:instrText>HYPERLINK "http://hj.tribunalconstitucional.es/es/Resolucion/Show/32035" \o "Ver resolución"</w:instrText>
      </w:r>
      <w:r>
        <w:fldChar w:fldCharType="separate"/>
      </w:r>
      <w:r>
        <w:t>• Sala Primera. SENTENCIA 8/2026, de 26 de enero de 2026</w:t>
      </w:r>
      <w:r>
        <w:fldChar w:fldCharType="end"/>
      </w:r>
      <w:bookmarkEnd w:id="9"/>
    </w:p>
    <w:p w14:paraId="5699F567" w14:textId="77777777" w:rsidR="003C7C0B" w:rsidRDefault="003C7C0B" w:rsidP="003C7C0B">
      <w:pPr>
        <w:pStyle w:val="TextoNormalSinNegrita"/>
      </w:pPr>
      <w:r>
        <w:t xml:space="preserve"> </w:t>
      </w:r>
      <w:r>
        <w:t xml:space="preserve"> </w:t>
      </w:r>
      <w:r>
        <w:t xml:space="preserve"> </w:t>
      </w:r>
      <w:r>
        <w:t> Recurso de amparo 6534-2023.</w:t>
      </w:r>
    </w:p>
    <w:p w14:paraId="3CDBF713" w14:textId="77777777" w:rsidR="003C7C0B" w:rsidRDefault="003C7C0B" w:rsidP="003C7C0B">
      <w:pPr>
        <w:pStyle w:val="TextoNormalCentradoCursiva"/>
      </w:pPr>
      <w:r>
        <w:t xml:space="preserve"> </w:t>
      </w:r>
      <w:r>
        <w:t xml:space="preserve"> </w:t>
      </w:r>
      <w:r>
        <w:t xml:space="preserve"> </w:t>
      </w:r>
      <w:r>
        <w:t> (BOE núm. 57, de 05 de marzo de 2026)</w:t>
      </w:r>
    </w:p>
    <w:p w14:paraId="59519793" w14:textId="77777777" w:rsidR="003C7C0B" w:rsidRDefault="003C7C0B" w:rsidP="003C7C0B">
      <w:pPr>
        <w:pStyle w:val="TextoNormalCentrado"/>
      </w:pPr>
      <w:r>
        <w:t xml:space="preserve"> </w:t>
      </w:r>
      <w:r>
        <w:t xml:space="preserve"> </w:t>
      </w:r>
      <w:r>
        <w:t xml:space="preserve"> </w:t>
      </w:r>
      <w:r>
        <w:t> ECLI:ES:TC:2026:8</w:t>
      </w:r>
    </w:p>
    <w:p w14:paraId="39FA3379" w14:textId="4E958664" w:rsidR="003C7C0B" w:rsidRDefault="003C7C0B" w:rsidP="003C7C0B">
      <w:pPr>
        <w:pStyle w:val="TextoNormalCentrado"/>
      </w:pPr>
    </w:p>
    <w:p w14:paraId="14814874" w14:textId="77777777" w:rsidR="003C7C0B" w:rsidRDefault="003C7C0B" w:rsidP="003C7C0B">
      <w:pPr>
        <w:pStyle w:val="SntesisDescriptiva"/>
      </w:pPr>
      <w:r w:rsidRPr="003C7C0B">
        <w:rPr>
          <w:rStyle w:val="SntesisDescriptivaTtulo"/>
        </w:rPr>
        <w:t xml:space="preserve">Síntesis Descriptiva: </w:t>
      </w:r>
      <w:r>
        <w:t>Promovido por doña María Paloma García Casla y cuatro personas más en relación con las resoluciones dictadas por un juzgado de lo contencioso-administrativo de A Coruña en procedimiento ordinario.</w:t>
      </w:r>
    </w:p>
    <w:p w14:paraId="2FA86760" w14:textId="6A929594" w:rsidR="003C7C0B" w:rsidRDefault="003C7C0B" w:rsidP="003C7C0B">
      <w:pPr>
        <w:pStyle w:val="SntesisDescriptiva"/>
      </w:pPr>
    </w:p>
    <w:p w14:paraId="0F67F108" w14:textId="77777777" w:rsidR="003C7C0B" w:rsidRDefault="003C7C0B" w:rsidP="003C7C0B">
      <w:pPr>
        <w:pStyle w:val="SntesisAnaltica"/>
      </w:pPr>
      <w:r w:rsidRPr="003C7C0B">
        <w:rPr>
          <w:rStyle w:val="SntesisAnalticaTtulo"/>
        </w:rPr>
        <w:t xml:space="preserve">Síntesis Analítica: </w:t>
      </w:r>
      <w:r>
        <w:t>Vulneración del derecho a la tutela judicial sin indefensión: falta de emplazamiento de los titulares de las licencias de segregación y edificación en un proceso en el que se controvertía su legalidad urbanística.</w:t>
      </w:r>
    </w:p>
    <w:p w14:paraId="3F025E10" w14:textId="58DF73BD" w:rsidR="003C7C0B" w:rsidRDefault="003C7C0B" w:rsidP="003C7C0B">
      <w:pPr>
        <w:pStyle w:val="SntesisAnaltica"/>
      </w:pPr>
    </w:p>
    <w:p w14:paraId="44965C72" w14:textId="77777777" w:rsidR="003C7C0B" w:rsidRDefault="003C7C0B" w:rsidP="003C7C0B">
      <w:pPr>
        <w:pStyle w:val="SntesisDescriptiva"/>
      </w:pPr>
      <w:r w:rsidRPr="003C7C0B">
        <w:rPr>
          <w:rStyle w:val="SntesisDescriptivaTtulo"/>
        </w:rPr>
        <w:t xml:space="preserve">Resumen: </w:t>
      </w:r>
      <w:r>
        <w:t xml:space="preserve">En el marco de un proceso contencioso-administrativo en el que se controvertía la legalidad de diversas licencias urbanísticas relativas a la segregación </w:t>
      </w:r>
      <w:r>
        <w:lastRenderedPageBreak/>
        <w:t>de parcelas y a la construcción de varias viviendas unifamiliares, los ahora recurrentes en amparo, propietarios de dichas viviendas adquiridas con posterioridad e inscritas en el registro de la propiedad, no fueron emplazados en el procedimiento judicial que concluyó con la declaración de nulidad de las licencias.</w:t>
      </w:r>
    </w:p>
    <w:p w14:paraId="639EDE7C" w14:textId="77777777" w:rsidR="003C7C0B" w:rsidRDefault="003C7C0B" w:rsidP="003C7C0B">
      <w:pPr>
        <w:pStyle w:val="SntesisDescriptiva"/>
      </w:pPr>
    </w:p>
    <w:p w14:paraId="0C73DB36" w14:textId="77777777" w:rsidR="003C7C0B" w:rsidRDefault="003C7C0B" w:rsidP="003C7C0B">
      <w:pPr>
        <w:pStyle w:val="SntesisDescriptiva"/>
      </w:pPr>
      <w:r>
        <w:t>Se otorga el amparo por vulneración del derecho a la tutela judicial efectiva sin indefensión. Reiterando la doctrina sentada por el Tribunal Europeo de Derechos Humanos, se hace hincapié en que la efectividad del derecho de acceso a la jurisdicción exige que quien pueda resultar afectado por un proceso tenga la posibilidad real de intervenir en él para defender sus derechos e intereses legítimos. En este caso, a pesar de que la impugnación de las licencias urbanísticas afectaba a los intereses legítimos de los recurrentes en amparo, estos no fueron emplazados personalmente en el procedimiento.</w:t>
      </w:r>
    </w:p>
    <w:p w14:paraId="5C6ED705" w14:textId="50EC187A" w:rsidR="003C7C0B" w:rsidRDefault="003C7C0B" w:rsidP="003C7C0B">
      <w:pPr>
        <w:pStyle w:val="SntesisDescriptivaConSeparacion"/>
      </w:pPr>
    </w:p>
    <w:bookmarkStart w:id="10" w:name="SENTENCIA_2026_9"/>
    <w:p w14:paraId="3E4BE689" w14:textId="4175C1FF" w:rsidR="003C7C0B" w:rsidRDefault="003C7C0B" w:rsidP="003C7C0B">
      <w:pPr>
        <w:pStyle w:val="TextoNormalNegrita"/>
      </w:pPr>
      <w:r>
        <w:fldChar w:fldCharType="begin"/>
      </w:r>
      <w:r>
        <w:instrText>HYPERLINK "http://hj.tribunalconstitucional.es/es/Resolucion/Show/32036" \o "Ver resolución"</w:instrText>
      </w:r>
      <w:r>
        <w:fldChar w:fldCharType="separate"/>
      </w:r>
      <w:r>
        <w:t>• Pleno. SENTENCIA 9/2026, de 27 de enero de 2026</w:t>
      </w:r>
      <w:r>
        <w:fldChar w:fldCharType="end"/>
      </w:r>
      <w:bookmarkEnd w:id="10"/>
    </w:p>
    <w:p w14:paraId="5F5315CD" w14:textId="77777777" w:rsidR="003C7C0B" w:rsidRDefault="003C7C0B" w:rsidP="003C7C0B">
      <w:pPr>
        <w:pStyle w:val="TextoNormalSinNegrita"/>
      </w:pPr>
      <w:r>
        <w:t xml:space="preserve"> </w:t>
      </w:r>
      <w:r>
        <w:t xml:space="preserve"> </w:t>
      </w:r>
      <w:r>
        <w:t xml:space="preserve"> </w:t>
      </w:r>
      <w:r>
        <w:t> Cuestión de inconstitucionalidad 2940-2024.</w:t>
      </w:r>
    </w:p>
    <w:p w14:paraId="1470B282" w14:textId="77777777" w:rsidR="003C7C0B" w:rsidRDefault="003C7C0B" w:rsidP="003C7C0B">
      <w:pPr>
        <w:pStyle w:val="TextoNormalCentradoCursiva"/>
      </w:pPr>
      <w:r>
        <w:t xml:space="preserve"> </w:t>
      </w:r>
      <w:r>
        <w:t xml:space="preserve"> </w:t>
      </w:r>
      <w:r>
        <w:t xml:space="preserve"> </w:t>
      </w:r>
      <w:r>
        <w:t> (BOE núm. 57, de 05 de marzo de 2026)</w:t>
      </w:r>
    </w:p>
    <w:p w14:paraId="6D0B1A5C" w14:textId="77777777" w:rsidR="003C7C0B" w:rsidRDefault="003C7C0B" w:rsidP="003C7C0B">
      <w:pPr>
        <w:pStyle w:val="TextoNormalCentrado"/>
      </w:pPr>
      <w:r>
        <w:t xml:space="preserve"> </w:t>
      </w:r>
      <w:r>
        <w:t xml:space="preserve"> </w:t>
      </w:r>
      <w:r>
        <w:t xml:space="preserve"> </w:t>
      </w:r>
      <w:r>
        <w:t> ECLI:ES:TC:2026:9</w:t>
      </w:r>
    </w:p>
    <w:p w14:paraId="4AC040FE" w14:textId="4C8A3474" w:rsidR="003C7C0B" w:rsidRDefault="003C7C0B" w:rsidP="003C7C0B">
      <w:pPr>
        <w:pStyle w:val="TextoNormalCentrado"/>
      </w:pPr>
    </w:p>
    <w:p w14:paraId="3606DBAC" w14:textId="77777777" w:rsidR="003C7C0B" w:rsidRDefault="003C7C0B" w:rsidP="003C7C0B">
      <w:pPr>
        <w:pStyle w:val="SntesisDescriptiva"/>
      </w:pPr>
      <w:r w:rsidRPr="003C7C0B">
        <w:rPr>
          <w:rStyle w:val="SntesisDescriptivaTtulo"/>
        </w:rPr>
        <w:t xml:space="preserve">Síntesis Descriptiva: </w:t>
      </w:r>
      <w:r>
        <w:t>Planteada por la Sección Tercera de la Sala de lo Contencioso-Administrativo del Tribunal Superior de Justicia del País Vasco en relación con sendos preceptos del Real Decreto-ley 6/2023, de 19 de diciembre, por el que se aprueban medidas urgentes para la ejecución del plan de recuperación, transformación y resiliencia, en materia de servicio público de justicia y función pública.</w:t>
      </w:r>
    </w:p>
    <w:p w14:paraId="224EB8D5" w14:textId="74D8A38A" w:rsidR="003C7C0B" w:rsidRDefault="003C7C0B" w:rsidP="003C7C0B">
      <w:pPr>
        <w:pStyle w:val="SntesisDescriptiva"/>
      </w:pPr>
    </w:p>
    <w:p w14:paraId="45DAFF88" w14:textId="77777777" w:rsidR="003C7C0B" w:rsidRDefault="003C7C0B" w:rsidP="003C7C0B">
      <w:pPr>
        <w:pStyle w:val="SntesisAnaltica"/>
      </w:pPr>
      <w:r w:rsidRPr="003C7C0B">
        <w:rPr>
          <w:rStyle w:val="SntesisAnalticaTtulo"/>
        </w:rPr>
        <w:t xml:space="preserve">Síntesis Analítica: </w:t>
      </w:r>
      <w:r>
        <w:t>Límites de los decretos leyes: extinción de la cuestión por pérdida sobrevenida del juicio de aplicabilidad y relevancia.</w:t>
      </w:r>
    </w:p>
    <w:p w14:paraId="17873DB7" w14:textId="3A57656E" w:rsidR="003C7C0B" w:rsidRDefault="003C7C0B" w:rsidP="003C7C0B">
      <w:pPr>
        <w:pStyle w:val="SntesisAnaltica"/>
      </w:pPr>
    </w:p>
    <w:p w14:paraId="769079AE" w14:textId="77777777" w:rsidR="003C7C0B" w:rsidRDefault="003C7C0B" w:rsidP="003C7C0B">
      <w:pPr>
        <w:pStyle w:val="SntesisDescriptiva"/>
      </w:pPr>
      <w:r w:rsidRPr="003C7C0B">
        <w:rPr>
          <w:rStyle w:val="SntesisDescriptivaTtulo"/>
        </w:rPr>
        <w:t xml:space="preserve">Resumen: </w:t>
      </w:r>
      <w:r>
        <w:t>Se declara la extinción del proceso. Los preceptos legales cuestionados perdieron aplicabilidad y relevancia porque el fallo en el procedimiento principal ya no depende de ellos, sino de una nueva ley que opera de manera retroactiva. Siendo esto así, enjuiciar las normas impugnadas implicaría adelantar un juicio de constitucionalidad en abstracto, lo que no procede en las cuestiones de inconstitucionalidad.</w:t>
      </w:r>
    </w:p>
    <w:p w14:paraId="3D0FBC45" w14:textId="35617349" w:rsidR="003C7C0B" w:rsidRDefault="003C7C0B" w:rsidP="003C7C0B">
      <w:pPr>
        <w:pStyle w:val="SntesisDescriptivaConSeparacion"/>
      </w:pPr>
    </w:p>
    <w:bookmarkStart w:id="11" w:name="SENTENCIA_2026_10"/>
    <w:p w14:paraId="4960E4CF" w14:textId="2CA9BB12" w:rsidR="003C7C0B" w:rsidRDefault="003C7C0B" w:rsidP="003C7C0B">
      <w:pPr>
        <w:pStyle w:val="TextoNormalNegrita"/>
      </w:pPr>
      <w:r>
        <w:fldChar w:fldCharType="begin"/>
      </w:r>
      <w:r>
        <w:instrText>HYPERLINK "http://hj.tribunalconstitucional.es/es/Resolucion/Show/32037" \o "Ver resolución"</w:instrText>
      </w:r>
      <w:r>
        <w:fldChar w:fldCharType="separate"/>
      </w:r>
      <w:r>
        <w:t>• Pleno. SENTENCIA 10/2026, de 27 de enero de 2026</w:t>
      </w:r>
      <w:r>
        <w:fldChar w:fldCharType="end"/>
      </w:r>
      <w:bookmarkEnd w:id="11"/>
    </w:p>
    <w:p w14:paraId="473043E7" w14:textId="77777777" w:rsidR="003C7C0B" w:rsidRDefault="003C7C0B" w:rsidP="003C7C0B">
      <w:pPr>
        <w:pStyle w:val="TextoNormalSinNegrita"/>
      </w:pPr>
      <w:r>
        <w:t xml:space="preserve"> </w:t>
      </w:r>
      <w:r>
        <w:t xml:space="preserve"> </w:t>
      </w:r>
      <w:r>
        <w:t xml:space="preserve"> </w:t>
      </w:r>
      <w:r>
        <w:t> Recurso de inconstitucionalidad 6556-2024.</w:t>
      </w:r>
    </w:p>
    <w:p w14:paraId="6FA368E4" w14:textId="77777777" w:rsidR="003C7C0B" w:rsidRDefault="003C7C0B" w:rsidP="003C7C0B">
      <w:pPr>
        <w:pStyle w:val="TextoNormalCentradoCursiva"/>
      </w:pPr>
      <w:r>
        <w:t xml:space="preserve"> </w:t>
      </w:r>
      <w:r>
        <w:t xml:space="preserve"> </w:t>
      </w:r>
      <w:r>
        <w:t xml:space="preserve"> </w:t>
      </w:r>
      <w:r>
        <w:t> (BOE núm. 57, de 05 de marzo de 2026)</w:t>
      </w:r>
    </w:p>
    <w:p w14:paraId="5E82DD8C" w14:textId="77777777" w:rsidR="003C7C0B" w:rsidRDefault="003C7C0B" w:rsidP="003C7C0B">
      <w:pPr>
        <w:pStyle w:val="TextoNormalCentrado"/>
      </w:pPr>
      <w:r>
        <w:t xml:space="preserve"> </w:t>
      </w:r>
      <w:r>
        <w:t xml:space="preserve"> </w:t>
      </w:r>
      <w:r>
        <w:t xml:space="preserve"> </w:t>
      </w:r>
      <w:r>
        <w:t> ECLI:ES:TC:2026:10</w:t>
      </w:r>
    </w:p>
    <w:p w14:paraId="5AB938EA" w14:textId="0EC9605F" w:rsidR="003C7C0B" w:rsidRDefault="003C7C0B" w:rsidP="003C7C0B">
      <w:pPr>
        <w:pStyle w:val="TextoNormalCentrado"/>
      </w:pPr>
    </w:p>
    <w:p w14:paraId="5FB3C3E8" w14:textId="77777777" w:rsidR="003C7C0B" w:rsidRDefault="003C7C0B" w:rsidP="003C7C0B">
      <w:pPr>
        <w:pStyle w:val="SntesisDescriptiva"/>
      </w:pPr>
      <w:r w:rsidRPr="003C7C0B">
        <w:rPr>
          <w:rStyle w:val="SntesisDescriptivaTtulo"/>
        </w:rPr>
        <w:lastRenderedPageBreak/>
        <w:t xml:space="preserve">Síntesis Descriptiva: </w:t>
      </w:r>
      <w:r>
        <w:t>Interpuesto por la Xunta de Galicia en relación con la Ley Orgánica 1/2024, de 10 de junio, de amnistía para la normalización institucional, política y social en Cataluña.</w:t>
      </w:r>
    </w:p>
    <w:p w14:paraId="50A72D09" w14:textId="38779C4B" w:rsidR="003C7C0B" w:rsidRDefault="003C7C0B" w:rsidP="003C7C0B">
      <w:pPr>
        <w:pStyle w:val="SntesisDescriptiva"/>
      </w:pPr>
    </w:p>
    <w:p w14:paraId="778F665D" w14:textId="77777777" w:rsidR="003C7C0B" w:rsidRDefault="003C7C0B" w:rsidP="003C7C0B">
      <w:pPr>
        <w:pStyle w:val="SntesisAnaltica"/>
      </w:pPr>
      <w:r w:rsidRPr="003C7C0B">
        <w:rPr>
          <w:rStyle w:val="SntesisAnalticaTtulo"/>
        </w:rPr>
        <w:t xml:space="preserve">Síntesis Analítica: </w:t>
      </w:r>
      <w:r>
        <w:t>Principios de igualdad, seguridad jurídica, interdicción de la arbitrariedad, separación de poderes y monopolio de jurisdicción; derechos a la vida, integridad física y moral y a la tutela judicial efectiva; potestad jurisdiccional del Tribunal de Cuentas: pérdida de objeto de la impugnación de los preceptos legales que delimitan el ámbito objetivo y temporal de aplicación de la ley; constitucionalidad de la amnistía (SSTC 137/2025 y 165/2025). Votos particulares.</w:t>
      </w:r>
    </w:p>
    <w:p w14:paraId="5C3DAEB7" w14:textId="3F353718" w:rsidR="003C7C0B" w:rsidRDefault="003C7C0B" w:rsidP="003C7C0B">
      <w:pPr>
        <w:pStyle w:val="SntesisAnaltica"/>
      </w:pPr>
    </w:p>
    <w:p w14:paraId="17426525" w14:textId="77777777" w:rsidR="003C7C0B" w:rsidRDefault="003C7C0B" w:rsidP="003C7C0B">
      <w:pPr>
        <w:pStyle w:val="SntesisDescriptiva"/>
      </w:pPr>
      <w:r w:rsidRPr="003C7C0B">
        <w:rPr>
          <w:rStyle w:val="SntesisDescriptivaTtulo"/>
        </w:rPr>
        <w:t xml:space="preserve">Resumen: </w:t>
      </w:r>
      <w:r>
        <w:t xml:space="preserve">Se declara la pérdida sobrevenida de objeto del recurso de inconstitucionalidad en relación con los artículos que definen el ámbito de aplicación de la Ley Orgánica 1/2024 por haber sido declarados inconstitucionales en la STC 137/2025, de 26 de junio, y se desestima el recurso en todo lo demás. La Constitución no prohíbe el otorgamiento de amnistías y su concesión es una decisión legislativa que compete a las Cortes Generales, característica que impide proyectar la doctrina de las leyes singulares a la ley enjuiciada. Además, no existe vulneración del principio de seguridad jurídica en tanto los ámbitos material y temporal de la Ley de amnistía están debidamente determinados. Tampoco del principio de interdicción de arbitrariedad por cuanto la ley impugnada tiene una explicación racional, ni del principio de igualdad porque responde a una justificación objetiva y razonable en lo que se refiere a su causa y finalidad. Por último, la cláusula de Estado de Derecho y la independencia judicial no resultan afectadas por la amnistía, que se limita a extinguir la responsabilidad penal sin menoscabar la reserva de jurisdicción. </w:t>
      </w:r>
    </w:p>
    <w:p w14:paraId="4BCA789B" w14:textId="77777777" w:rsidR="003C7C0B" w:rsidRDefault="003C7C0B" w:rsidP="003C7C0B">
      <w:pPr>
        <w:pStyle w:val="SntesisDescriptiva"/>
      </w:pPr>
    </w:p>
    <w:p w14:paraId="59E65ABF" w14:textId="77777777" w:rsidR="003C7C0B" w:rsidRDefault="003C7C0B" w:rsidP="003C7C0B">
      <w:pPr>
        <w:pStyle w:val="SntesisDescriptiva"/>
      </w:pPr>
      <w:r>
        <w:t>La sentencia cuenta con cuatro votos particulares.</w:t>
      </w:r>
    </w:p>
    <w:p w14:paraId="331D59CE" w14:textId="3181C16E" w:rsidR="003C7C0B" w:rsidRDefault="003C7C0B" w:rsidP="003C7C0B">
      <w:pPr>
        <w:pStyle w:val="SntesisDescriptivaConSeparacion"/>
      </w:pPr>
    </w:p>
    <w:bookmarkStart w:id="12" w:name="SENTENCIA_2026_11"/>
    <w:p w14:paraId="702E41ED" w14:textId="27FD2089" w:rsidR="003C7C0B" w:rsidRDefault="003C7C0B" w:rsidP="003C7C0B">
      <w:pPr>
        <w:pStyle w:val="TextoNormalNegrita"/>
      </w:pPr>
      <w:r>
        <w:fldChar w:fldCharType="begin"/>
      </w:r>
      <w:r>
        <w:instrText>HYPERLINK "http://hj.tribunalconstitucional.es/es/Resolucion/Show/32049" \o "Ver resolución"</w:instrText>
      </w:r>
      <w:r>
        <w:fldChar w:fldCharType="separate"/>
      </w:r>
      <w:r>
        <w:t>• Pleno. SENTENCIA 11/2026, de 11 de febrero de 2026</w:t>
      </w:r>
      <w:r>
        <w:fldChar w:fldCharType="end"/>
      </w:r>
      <w:bookmarkEnd w:id="12"/>
    </w:p>
    <w:p w14:paraId="016EAA07" w14:textId="77777777" w:rsidR="003C7C0B" w:rsidRDefault="003C7C0B" w:rsidP="003C7C0B">
      <w:pPr>
        <w:pStyle w:val="TextoNormalSinNegrita"/>
      </w:pPr>
      <w:r>
        <w:t xml:space="preserve"> </w:t>
      </w:r>
      <w:r>
        <w:t xml:space="preserve"> </w:t>
      </w:r>
      <w:r>
        <w:t xml:space="preserve"> </w:t>
      </w:r>
      <w:r>
        <w:t> Recurso de inconstitucionalidad 6245-2023.</w:t>
      </w:r>
    </w:p>
    <w:p w14:paraId="6CA61F56" w14:textId="77777777" w:rsidR="003C7C0B" w:rsidRDefault="003C7C0B" w:rsidP="003C7C0B">
      <w:pPr>
        <w:pStyle w:val="TextoNormalCentradoCursiva"/>
      </w:pPr>
      <w:r>
        <w:t xml:space="preserve"> </w:t>
      </w:r>
      <w:r>
        <w:t xml:space="preserve"> </w:t>
      </w:r>
      <w:r>
        <w:t xml:space="preserve"> </w:t>
      </w:r>
      <w:r>
        <w:t> (BOE núm. 69, de 19 de marzo de 2026)</w:t>
      </w:r>
    </w:p>
    <w:p w14:paraId="1890C67C" w14:textId="77777777" w:rsidR="003C7C0B" w:rsidRDefault="003C7C0B" w:rsidP="003C7C0B">
      <w:pPr>
        <w:pStyle w:val="TextoNormalCentrado"/>
      </w:pPr>
      <w:r>
        <w:t xml:space="preserve"> </w:t>
      </w:r>
      <w:r>
        <w:t xml:space="preserve"> </w:t>
      </w:r>
      <w:r>
        <w:t xml:space="preserve"> </w:t>
      </w:r>
      <w:r>
        <w:t> ECLI:ES:TC:2026:11</w:t>
      </w:r>
    </w:p>
    <w:p w14:paraId="5F075B0E" w14:textId="383D090B" w:rsidR="003C7C0B" w:rsidRDefault="003C7C0B" w:rsidP="003C7C0B">
      <w:pPr>
        <w:pStyle w:val="TextoNormalCentrado"/>
      </w:pPr>
    </w:p>
    <w:p w14:paraId="10DD846A" w14:textId="77777777" w:rsidR="003C7C0B" w:rsidRDefault="003C7C0B" w:rsidP="003C7C0B">
      <w:pPr>
        <w:pStyle w:val="SntesisDescriptiva"/>
      </w:pPr>
      <w:r w:rsidRPr="003C7C0B">
        <w:rPr>
          <w:rStyle w:val="SntesisDescriptivaTtulo"/>
        </w:rPr>
        <w:t xml:space="preserve">Síntesis Descriptiva: </w:t>
      </w:r>
      <w:r>
        <w:t>Interpuesto por el presidente del Gobierno en relación con diversos apartados de la disposición final segunda de la Ley Foral 35/2022, de 28 de diciembre, de presupuestos generales de Navarra para el año 2023.</w:t>
      </w:r>
    </w:p>
    <w:p w14:paraId="15499D88" w14:textId="442D1723" w:rsidR="003C7C0B" w:rsidRDefault="003C7C0B" w:rsidP="003C7C0B">
      <w:pPr>
        <w:pStyle w:val="SntesisDescriptiva"/>
      </w:pPr>
    </w:p>
    <w:p w14:paraId="021D2FDA" w14:textId="77777777" w:rsidR="003C7C0B" w:rsidRDefault="003C7C0B" w:rsidP="003C7C0B">
      <w:pPr>
        <w:pStyle w:val="SntesisAnaltica"/>
      </w:pPr>
      <w:r w:rsidRPr="003C7C0B">
        <w:rPr>
          <w:rStyle w:val="SntesisAnalticaTtulo"/>
        </w:rPr>
        <w:t xml:space="preserve">Síntesis Analítica: </w:t>
      </w:r>
      <w:r>
        <w:t>Competencias sobre contratos administrativos: extinción parcial del recurso de inconstitucionalidad por pérdida sobrevenida de su objeto; nulidad parcial del precepto foral que incluye dentro de la reserva de contratación pública a entidades no contempladas por la legislación básica estatal.</w:t>
      </w:r>
    </w:p>
    <w:p w14:paraId="5ABB11BA" w14:textId="0BA2DDA1" w:rsidR="003C7C0B" w:rsidRDefault="003C7C0B" w:rsidP="003C7C0B">
      <w:pPr>
        <w:pStyle w:val="SntesisAnaltica"/>
      </w:pPr>
    </w:p>
    <w:p w14:paraId="666095C6" w14:textId="77777777" w:rsidR="003C7C0B" w:rsidRDefault="003C7C0B" w:rsidP="003C7C0B">
      <w:pPr>
        <w:pStyle w:val="SntesisDescriptiva"/>
      </w:pPr>
      <w:r w:rsidRPr="003C7C0B">
        <w:rPr>
          <w:rStyle w:val="SntesisDescriptivaTtulo"/>
        </w:rPr>
        <w:t xml:space="preserve">Resumen: </w:t>
      </w:r>
      <w:r>
        <w:t xml:space="preserve">Se enjuicia la constitucionalidad de diversos apartados de la disposición final segunda de la Ley Foral 35/2022, de 28 de diciembre, de presupuestos </w:t>
      </w:r>
      <w:r>
        <w:lastRenderedPageBreak/>
        <w:t>generales de Navarra para el año 2023, por la que se modifica la Ley Foral 2/2018, de 13 de abril, de contratos públicos.</w:t>
      </w:r>
    </w:p>
    <w:p w14:paraId="250B1B69" w14:textId="77777777" w:rsidR="003C7C0B" w:rsidRDefault="003C7C0B" w:rsidP="003C7C0B">
      <w:pPr>
        <w:pStyle w:val="SntesisDescriptiva"/>
      </w:pPr>
    </w:p>
    <w:p w14:paraId="1957BC77" w14:textId="77777777" w:rsidR="003C7C0B" w:rsidRDefault="003C7C0B" w:rsidP="003C7C0B">
      <w:pPr>
        <w:pStyle w:val="SntesisDescriptiva"/>
      </w:pPr>
      <w:r>
        <w:t>Se estima parcialmente el recurso. La Ley Orgánica de reintegración y amejoramiento del régimen foral de Navarra establece como límite a la competencia exclusiva de la Comunidad Foral sobre contratos y concesiones administrativas el respeto de los principios esenciales de la legislación básica del Estado. La determinación subjetiva de los supuestos de reserva de contratación no solo tiene carácter básico, sino que, además, plasma un principio esencial de la legislación básica en tanto que, al suponer una excepción al principio de igualdad de los licitadores en la contratación pública, contribuye a delimitar el significado y alcance de tal principio. En consecuencia, se declara la inconstitucionalidad y nulidad de los preceptos que extienden el régimen de reserva de contratación de la Ley de contratos del sector público a dos nuevos supuestos (los centros especiales de empleo sin ánimo de lucro y las entidades sin ánimo de lucro promotoras al 100 por 100 de empresas de inserción que hubieran sido calificadas con anterioridad como centros de inserción sociolaboral). Asimismo, se declara la extinción, por pérdida sobrevenida de objeto, de todo lo demás, debido a las modificaciones operadas por ley sobre el resto de impugnaciones.</w:t>
      </w:r>
    </w:p>
    <w:p w14:paraId="5CE6CEB5" w14:textId="19136D60" w:rsidR="003C7C0B" w:rsidRDefault="003C7C0B" w:rsidP="003C7C0B">
      <w:pPr>
        <w:pStyle w:val="SntesisDescriptivaConSeparacion"/>
      </w:pPr>
    </w:p>
    <w:bookmarkStart w:id="13" w:name="SENTENCIA_2026_12"/>
    <w:p w14:paraId="706B0F67" w14:textId="003DB55B" w:rsidR="003C7C0B" w:rsidRDefault="003C7C0B" w:rsidP="003C7C0B">
      <w:pPr>
        <w:pStyle w:val="TextoNormalNegrita"/>
      </w:pPr>
      <w:r>
        <w:fldChar w:fldCharType="begin"/>
      </w:r>
      <w:r>
        <w:instrText>HYPERLINK "http://hj.tribunalconstitucional.es/es/Resolucion/Show/32050" \o "Ver resolución"</w:instrText>
      </w:r>
      <w:r>
        <w:fldChar w:fldCharType="separate"/>
      </w:r>
      <w:r>
        <w:t>• Pleno. SENTENCIA 12/2026, de 11 de febrero de 2026</w:t>
      </w:r>
      <w:r>
        <w:fldChar w:fldCharType="end"/>
      </w:r>
      <w:bookmarkEnd w:id="13"/>
    </w:p>
    <w:p w14:paraId="1FB5DC6E" w14:textId="77777777" w:rsidR="003C7C0B" w:rsidRDefault="003C7C0B" w:rsidP="003C7C0B">
      <w:pPr>
        <w:pStyle w:val="TextoNormalSinNegrita"/>
      </w:pPr>
      <w:r>
        <w:t xml:space="preserve"> </w:t>
      </w:r>
      <w:r>
        <w:t xml:space="preserve"> </w:t>
      </w:r>
      <w:r>
        <w:t xml:space="preserve"> </w:t>
      </w:r>
      <w:r>
        <w:t> Recurso de inconstitucionalidad 1143-2025.</w:t>
      </w:r>
    </w:p>
    <w:p w14:paraId="50F9C811" w14:textId="77777777" w:rsidR="003C7C0B" w:rsidRDefault="003C7C0B" w:rsidP="003C7C0B">
      <w:pPr>
        <w:pStyle w:val="TextoNormalCentradoCursiva"/>
      </w:pPr>
      <w:r>
        <w:t xml:space="preserve"> </w:t>
      </w:r>
      <w:r>
        <w:t xml:space="preserve"> </w:t>
      </w:r>
      <w:r>
        <w:t xml:space="preserve"> </w:t>
      </w:r>
      <w:r>
        <w:t> (BOE núm. 69, de 19 de marzo de 2026)</w:t>
      </w:r>
    </w:p>
    <w:p w14:paraId="209F864A" w14:textId="77777777" w:rsidR="003C7C0B" w:rsidRDefault="003C7C0B" w:rsidP="003C7C0B">
      <w:pPr>
        <w:pStyle w:val="TextoNormalCentrado"/>
      </w:pPr>
      <w:r>
        <w:t xml:space="preserve"> </w:t>
      </w:r>
      <w:r>
        <w:t xml:space="preserve"> </w:t>
      </w:r>
      <w:r>
        <w:t xml:space="preserve"> </w:t>
      </w:r>
      <w:r>
        <w:t> ECLI:ES:TC:2026:12</w:t>
      </w:r>
    </w:p>
    <w:p w14:paraId="715B1569" w14:textId="4E51510F" w:rsidR="003C7C0B" w:rsidRDefault="003C7C0B" w:rsidP="003C7C0B">
      <w:pPr>
        <w:pStyle w:val="TextoNormalCentrado"/>
      </w:pPr>
    </w:p>
    <w:p w14:paraId="4077077A" w14:textId="77777777" w:rsidR="003C7C0B" w:rsidRDefault="003C7C0B" w:rsidP="003C7C0B">
      <w:pPr>
        <w:pStyle w:val="SntesisDescriptiva"/>
      </w:pPr>
      <w:r w:rsidRPr="003C7C0B">
        <w:rPr>
          <w:rStyle w:val="SntesisDescriptivaTtulo"/>
        </w:rPr>
        <w:t xml:space="preserve">Síntesis Descriptiva: </w:t>
      </w:r>
      <w:r>
        <w:t>Interpuesto por el presidente del Gobierno respecto del artículo único de la Ley Foral 5/2024, de 10 de mayo, de modificación del artículo 53 de la Ley Foral 8/2005, de 1 de julio, de protección civil y atención de emergencias de Navarra.</w:t>
      </w:r>
    </w:p>
    <w:p w14:paraId="4FD8B71C" w14:textId="34F54579" w:rsidR="003C7C0B" w:rsidRDefault="003C7C0B" w:rsidP="003C7C0B">
      <w:pPr>
        <w:pStyle w:val="SntesisDescriptiva"/>
      </w:pPr>
    </w:p>
    <w:p w14:paraId="21511879" w14:textId="77777777" w:rsidR="003C7C0B" w:rsidRDefault="003C7C0B" w:rsidP="003C7C0B">
      <w:pPr>
        <w:pStyle w:val="SntesisAnaltica"/>
      </w:pPr>
      <w:r w:rsidRPr="003C7C0B">
        <w:rPr>
          <w:rStyle w:val="SntesisAnalticaTtulo"/>
        </w:rPr>
        <w:t xml:space="preserve">Síntesis Analítica: </w:t>
      </w:r>
      <w:r>
        <w:t>Competencias en materia de Seguridad Social: inconstitucionalidad del precepto foral que, mediante la clasificación profesional de puestos de trabajo, extiende un concreto régimen de Seguridad Social a supuestos no previstos en la normativa estatal.</w:t>
      </w:r>
    </w:p>
    <w:p w14:paraId="70901A0B" w14:textId="4513BD47" w:rsidR="003C7C0B" w:rsidRDefault="003C7C0B" w:rsidP="003C7C0B">
      <w:pPr>
        <w:pStyle w:val="SntesisAnaltica"/>
      </w:pPr>
    </w:p>
    <w:p w14:paraId="7C3DFC6E" w14:textId="77777777" w:rsidR="003C7C0B" w:rsidRDefault="003C7C0B" w:rsidP="003C7C0B">
      <w:pPr>
        <w:pStyle w:val="SntesisDescriptiva"/>
      </w:pPr>
      <w:r w:rsidRPr="003C7C0B">
        <w:rPr>
          <w:rStyle w:val="SntesisDescriptivaTtulo"/>
        </w:rPr>
        <w:t xml:space="preserve">Resumen: </w:t>
      </w:r>
      <w:r>
        <w:t>Se enjuicia la constitucionalidad del artículo único de la Ley Foral 5/2024, de 10 de mayo, que modifica la Ley Foral 8/2005, de protección civil y atención de emergencias de Navarra, redefiniendo las funciones de los puestos de conductor auxiliar y peón auxiliar de bombero y establece que estos puestos se integran en la categoría profesional de bombero.</w:t>
      </w:r>
    </w:p>
    <w:p w14:paraId="2544AEE8" w14:textId="77777777" w:rsidR="003C7C0B" w:rsidRDefault="003C7C0B" w:rsidP="003C7C0B">
      <w:pPr>
        <w:pStyle w:val="SntesisDescriptiva"/>
      </w:pPr>
    </w:p>
    <w:p w14:paraId="00B0D5C7" w14:textId="77777777" w:rsidR="003C7C0B" w:rsidRDefault="003C7C0B" w:rsidP="003C7C0B">
      <w:pPr>
        <w:pStyle w:val="SntesisDescriptiva"/>
      </w:pPr>
      <w:r>
        <w:t xml:space="preserve">Se estima parcialmente el recurso. Se declara la inconstitucionalidad sin nulidad del inciso que integra todos los puestos en la categoría profesional de bombero, puesto que esta calificación determina la aplicación de un régimen de jubilación anticipada propio de la Seguridad Social, cuya regulación corresponde en exclusiva al </w:t>
      </w:r>
      <w:r>
        <w:lastRenderedPageBreak/>
        <w:t>Estado. Se desestima el recurso en todo lo demás, en particular en lo relativo a la regulación de las funciones de los puestos de trabajo, por encuadrarse en la materia de protección civil y en las competencias de la Comunidad Foral.</w:t>
      </w:r>
    </w:p>
    <w:p w14:paraId="6AA1064A" w14:textId="0B100587" w:rsidR="003C7C0B" w:rsidRDefault="003C7C0B" w:rsidP="003C7C0B">
      <w:pPr>
        <w:pStyle w:val="SntesisDescriptivaConSeparacion"/>
      </w:pPr>
    </w:p>
    <w:bookmarkStart w:id="14" w:name="SENTENCIA_2026_13"/>
    <w:p w14:paraId="4AEBF6D4" w14:textId="0201072D" w:rsidR="003C7C0B" w:rsidRDefault="003C7C0B" w:rsidP="003C7C0B">
      <w:pPr>
        <w:pStyle w:val="TextoNormalNegrita"/>
      </w:pPr>
      <w:r>
        <w:fldChar w:fldCharType="begin"/>
      </w:r>
      <w:r>
        <w:instrText>HYPERLINK "http://hj.tribunalconstitucional.es/es/Resolucion/Show/32051" \o "Ver resolución"</w:instrText>
      </w:r>
      <w:r>
        <w:fldChar w:fldCharType="separate"/>
      </w:r>
      <w:r>
        <w:t>• Pleno. SENTENCIA 13/2026, de 12 de febrero de 2026</w:t>
      </w:r>
      <w:r>
        <w:fldChar w:fldCharType="end"/>
      </w:r>
      <w:bookmarkEnd w:id="14"/>
    </w:p>
    <w:p w14:paraId="4B37C537" w14:textId="77777777" w:rsidR="003C7C0B" w:rsidRDefault="003C7C0B" w:rsidP="003C7C0B">
      <w:pPr>
        <w:pStyle w:val="TextoNormalSinNegrita"/>
      </w:pPr>
      <w:r>
        <w:t xml:space="preserve"> </w:t>
      </w:r>
      <w:r>
        <w:t xml:space="preserve"> </w:t>
      </w:r>
      <w:r>
        <w:t xml:space="preserve"> </w:t>
      </w:r>
      <w:r>
        <w:t> Cuestión de inconstitucionalidad 3631-2025.</w:t>
      </w:r>
    </w:p>
    <w:p w14:paraId="752839C3" w14:textId="77777777" w:rsidR="003C7C0B" w:rsidRDefault="003C7C0B" w:rsidP="003C7C0B">
      <w:pPr>
        <w:pStyle w:val="TextoNormalCentradoCursiva"/>
      </w:pPr>
      <w:r>
        <w:t xml:space="preserve"> </w:t>
      </w:r>
      <w:r>
        <w:t xml:space="preserve"> </w:t>
      </w:r>
      <w:r>
        <w:t xml:space="preserve"> </w:t>
      </w:r>
      <w:r>
        <w:t> (BOE núm. 69, de 19 de marzo de 2026)</w:t>
      </w:r>
    </w:p>
    <w:p w14:paraId="29DFB9C2" w14:textId="77777777" w:rsidR="003C7C0B" w:rsidRDefault="003C7C0B" w:rsidP="003C7C0B">
      <w:pPr>
        <w:pStyle w:val="TextoNormalCentrado"/>
      </w:pPr>
      <w:r>
        <w:t xml:space="preserve"> </w:t>
      </w:r>
      <w:r>
        <w:t xml:space="preserve"> </w:t>
      </w:r>
      <w:r>
        <w:t xml:space="preserve"> </w:t>
      </w:r>
      <w:r>
        <w:t> ECLI:ES:TC:2026:13</w:t>
      </w:r>
    </w:p>
    <w:p w14:paraId="74BB5FC6" w14:textId="53561E92" w:rsidR="003C7C0B" w:rsidRDefault="003C7C0B" w:rsidP="003C7C0B">
      <w:pPr>
        <w:pStyle w:val="TextoNormalCentrado"/>
      </w:pPr>
    </w:p>
    <w:p w14:paraId="144DA861" w14:textId="77777777" w:rsidR="003C7C0B" w:rsidRDefault="003C7C0B" w:rsidP="003C7C0B">
      <w:pPr>
        <w:pStyle w:val="SntesisDescriptiva"/>
      </w:pPr>
      <w:r w:rsidRPr="003C7C0B">
        <w:rPr>
          <w:rStyle w:val="SntesisDescriptivaTtulo"/>
        </w:rPr>
        <w:t xml:space="preserve">Síntesis Descriptiva: </w:t>
      </w:r>
      <w:r>
        <w:t>Planteada por la Sala de lo Contencioso-Administrativo del Tribunal Superior de Justicia de Andalucía, Ceuta y Melilla, con sede en Málaga, en relación con diversos preceptos de los textos refundidos de las leyes del impuesto sobre transmisiones patrimoniales y actos jurídicos documentados, y del catastro inmobiliario, en la redacción dada por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w:t>
      </w:r>
    </w:p>
    <w:p w14:paraId="06D87BE6" w14:textId="391FCECF" w:rsidR="003C7C0B" w:rsidRDefault="003C7C0B" w:rsidP="003C7C0B">
      <w:pPr>
        <w:pStyle w:val="SntesisDescriptiva"/>
      </w:pPr>
    </w:p>
    <w:p w14:paraId="739F8D5C" w14:textId="77777777" w:rsidR="003C7C0B" w:rsidRDefault="003C7C0B" w:rsidP="003C7C0B">
      <w:pPr>
        <w:pStyle w:val="SntesisAnaltica"/>
      </w:pPr>
      <w:r w:rsidRPr="003C7C0B">
        <w:rPr>
          <w:rStyle w:val="SntesisAnalticaTtulo"/>
        </w:rPr>
        <w:t xml:space="preserve">Síntesis Analítica: </w:t>
      </w:r>
      <w:r>
        <w:t>Principio de capacidad económica: constitucionalidad de la utilización del “valor de referencia” como sistema de cuantificación objetiva de capacidades económicas potenciales en cuanto grava valores medios cercanos a los de mercado y se acompaña de la posibilidad de estimación directa de las bases imponibles.</w:t>
      </w:r>
    </w:p>
    <w:p w14:paraId="2DAE0B82" w14:textId="4E74D86C" w:rsidR="003C7C0B" w:rsidRDefault="003C7C0B" w:rsidP="003C7C0B">
      <w:pPr>
        <w:pStyle w:val="SntesisAnaltica"/>
      </w:pPr>
    </w:p>
    <w:p w14:paraId="4A31EE2B" w14:textId="77777777" w:rsidR="003C7C0B" w:rsidRDefault="003C7C0B" w:rsidP="003C7C0B">
      <w:pPr>
        <w:pStyle w:val="SntesisDescriptiva"/>
      </w:pPr>
      <w:r w:rsidRPr="003C7C0B">
        <w:rPr>
          <w:rStyle w:val="SntesisDescriptivaTtulo"/>
        </w:rPr>
        <w:t xml:space="preserve">Resumen: </w:t>
      </w:r>
      <w:r>
        <w:t>Se enjuicia la constitucionalidad de diversos preceptos de los textos refundidos de las leyes del impuesto sobre transmisiones patrimoniales y actos jurídicos documentados, y del catastro inmobiliario, que establecen el uso del “valor de referencia” como método general de determinación de la base imponible del impuesto aplicable a la transmisión de bienes inmuebles.</w:t>
      </w:r>
    </w:p>
    <w:p w14:paraId="7D5C36F3" w14:textId="77777777" w:rsidR="003C7C0B" w:rsidRDefault="003C7C0B" w:rsidP="003C7C0B">
      <w:pPr>
        <w:pStyle w:val="SntesisDescriptiva"/>
      </w:pPr>
    </w:p>
    <w:p w14:paraId="7240349B" w14:textId="77777777" w:rsidR="003C7C0B" w:rsidRDefault="003C7C0B" w:rsidP="003C7C0B">
      <w:pPr>
        <w:pStyle w:val="SntesisDescriptiva"/>
      </w:pPr>
      <w:r>
        <w:t xml:space="preserve">Se desestima la cuestión. Es legítimo utilizar el “valor de referencia” del bien transmitido, en lugar del precio pactado por las partes, porque permite gravar la capacidad económica más aproximada al valor del inmueble y evita dejar a la voluntad de los contratantes la intensidad con la que cumplirían con su deber constitucional de contribuir. Además, este método responde a un fin constitucionalmente legítimo: dotar al sistema de la suficiente seguridad jurídica, ya que sirve para determinar con mayor precisión la capacidad económica real de los sujetos pasivos del impuesto. Adicionalmente, el cálculo del “valor de referencia” se realiza a partir de criterios objetivos que permiten individualizar el valor de cada inmueble conforme a sus características específicas, de modo que existe una conexión real entre el hecho imponible y la base imponible y, en consecuencia, el medio empleado respeta los parámetros constitucionales. </w:t>
      </w:r>
    </w:p>
    <w:p w14:paraId="3AD2A608" w14:textId="77777777" w:rsidR="003C7C0B" w:rsidRDefault="003C7C0B" w:rsidP="003C7C0B">
      <w:pPr>
        <w:pStyle w:val="SntesisDescriptiva"/>
      </w:pPr>
    </w:p>
    <w:p w14:paraId="72DEEC4C" w14:textId="77777777" w:rsidR="003C7C0B" w:rsidRDefault="003C7C0B" w:rsidP="003C7C0B">
      <w:pPr>
        <w:pStyle w:val="SntesisDescriptiva"/>
      </w:pPr>
      <w:r>
        <w:t>Por otro lado, los preceptos impugnados no impiden discutir la base gravable determinada a partir del “valor de referencia”. Cierto es que el legislador suprimió el procedimiento de comprobación de valores para la determinación inicial contradictoria del valor real del inmueble. Sin embargo, existe la posibilidad de controvertir el “valor de referencia” asignado al bien ante las instancias administrativas y judiciales correspondientes, sin límite probatorio de ninguna clase para demostrar que el inmueble tiene un valor distinto al atribuido.</w:t>
      </w:r>
    </w:p>
    <w:p w14:paraId="41F22082" w14:textId="11C94EC1" w:rsidR="003C7C0B" w:rsidRDefault="003C7C0B" w:rsidP="003C7C0B">
      <w:pPr>
        <w:pStyle w:val="SntesisDescriptivaConSeparacion"/>
      </w:pPr>
    </w:p>
    <w:bookmarkStart w:id="15" w:name="SENTENCIA_2026_14"/>
    <w:p w14:paraId="66C19123" w14:textId="7B9CFC9A" w:rsidR="003C7C0B" w:rsidRDefault="003C7C0B" w:rsidP="003C7C0B">
      <w:pPr>
        <w:pStyle w:val="TextoNormalNegrita"/>
      </w:pPr>
      <w:r>
        <w:fldChar w:fldCharType="begin"/>
      </w:r>
      <w:r>
        <w:instrText>HYPERLINK "http://hj.tribunalconstitucional.es/es/Resolucion/Show/32064" \o "Ver resolución"</w:instrText>
      </w:r>
      <w:r>
        <w:fldChar w:fldCharType="separate"/>
      </w:r>
      <w:r>
        <w:t>• Sala Primera. SENTENCIA 14/2026, de 23 de febrero de 2026</w:t>
      </w:r>
      <w:r>
        <w:fldChar w:fldCharType="end"/>
      </w:r>
      <w:bookmarkEnd w:id="15"/>
    </w:p>
    <w:p w14:paraId="5FFB9504" w14:textId="77777777" w:rsidR="003C7C0B" w:rsidRDefault="003C7C0B" w:rsidP="003C7C0B">
      <w:pPr>
        <w:pStyle w:val="TextoNormalSinNegrita"/>
      </w:pPr>
      <w:r>
        <w:t xml:space="preserve"> </w:t>
      </w:r>
      <w:r>
        <w:t xml:space="preserve"> </w:t>
      </w:r>
      <w:r>
        <w:t xml:space="preserve"> </w:t>
      </w:r>
      <w:r>
        <w:t> Recurso de amparo 8238-2022.</w:t>
      </w:r>
    </w:p>
    <w:p w14:paraId="662EBD23" w14:textId="77777777" w:rsidR="003C7C0B" w:rsidRDefault="003C7C0B" w:rsidP="003C7C0B">
      <w:pPr>
        <w:pStyle w:val="TextoNormalCentradoCursiva"/>
      </w:pPr>
      <w:r>
        <w:t xml:space="preserve"> </w:t>
      </w:r>
      <w:r>
        <w:t xml:space="preserve"> </w:t>
      </w:r>
      <w:r>
        <w:t xml:space="preserve"> </w:t>
      </w:r>
      <w:r>
        <w:t> (BOE núm. 76, de 27 de marzo de 2026)</w:t>
      </w:r>
    </w:p>
    <w:p w14:paraId="581F5BF2" w14:textId="77777777" w:rsidR="003C7C0B" w:rsidRDefault="003C7C0B" w:rsidP="003C7C0B">
      <w:pPr>
        <w:pStyle w:val="TextoNormalCentrado"/>
      </w:pPr>
      <w:r>
        <w:t xml:space="preserve"> </w:t>
      </w:r>
      <w:r>
        <w:t xml:space="preserve"> </w:t>
      </w:r>
      <w:r>
        <w:t xml:space="preserve"> </w:t>
      </w:r>
      <w:r>
        <w:t> ECLI:ES:TC:2026:14</w:t>
      </w:r>
    </w:p>
    <w:p w14:paraId="62A2322D" w14:textId="036BC2DD" w:rsidR="003C7C0B" w:rsidRDefault="003C7C0B" w:rsidP="003C7C0B">
      <w:pPr>
        <w:pStyle w:val="TextoNormalCentrado"/>
      </w:pPr>
    </w:p>
    <w:p w14:paraId="6D0D7539" w14:textId="77777777" w:rsidR="003C7C0B" w:rsidRDefault="003C7C0B" w:rsidP="003C7C0B">
      <w:pPr>
        <w:pStyle w:val="SntesisDescriptiva"/>
      </w:pPr>
      <w:r w:rsidRPr="003C7C0B">
        <w:rPr>
          <w:rStyle w:val="SntesisDescriptivaTtulo"/>
        </w:rPr>
        <w:t xml:space="preserve">Síntesis Descriptiva: </w:t>
      </w:r>
      <w:r>
        <w:t>Promovido por don Carlos Carrizosa Torres y otros cinco diputados más del Grupo Parlamentario Ciutadans del Parlamento de Cataluña, en relación con los acuerdos de la mesa de la Cámara por los que se calificaron y admitieron a trámite diversas propuestas de resolución formuladas en el debate sobre la orientación política general del Gobierno de la Generalitat de Cataluña.</w:t>
      </w:r>
    </w:p>
    <w:p w14:paraId="62F2559A" w14:textId="51B377F3" w:rsidR="003C7C0B" w:rsidRDefault="003C7C0B" w:rsidP="003C7C0B">
      <w:pPr>
        <w:pStyle w:val="SntesisDescriptiva"/>
      </w:pPr>
    </w:p>
    <w:p w14:paraId="24DC4347" w14:textId="77777777" w:rsidR="003C7C0B" w:rsidRDefault="003C7C0B" w:rsidP="003C7C0B">
      <w:pPr>
        <w:pStyle w:val="SntesisAnaltica"/>
      </w:pPr>
      <w:r w:rsidRPr="003C7C0B">
        <w:rPr>
          <w:rStyle w:val="SntesisAnalticaTtulo"/>
        </w:rPr>
        <w:t xml:space="preserve">Síntesis Analítica: </w:t>
      </w:r>
      <w:r>
        <w:t>Vulneración del derecho al ejercicio de las funciones representativas, en conexión con el derecho de los ciudadanos a participar en los asuntos públicos a través de sus representantes: admisión a trámite de propuestas parlamentarias que incumplen manifiestamente el deber de acatar lo decidido por el Tribunal Constitucional.</w:t>
      </w:r>
    </w:p>
    <w:p w14:paraId="4ADBEF6A" w14:textId="2F21202E" w:rsidR="003C7C0B" w:rsidRDefault="003C7C0B" w:rsidP="003C7C0B">
      <w:pPr>
        <w:pStyle w:val="SntesisAnaltica"/>
      </w:pPr>
    </w:p>
    <w:p w14:paraId="5A5A548F" w14:textId="77777777" w:rsidR="003C7C0B" w:rsidRDefault="003C7C0B" w:rsidP="003C7C0B">
      <w:pPr>
        <w:pStyle w:val="SntesisDescriptiva"/>
      </w:pPr>
      <w:r w:rsidRPr="003C7C0B">
        <w:rPr>
          <w:rStyle w:val="SntesisDescriptivaTtulo"/>
        </w:rPr>
        <w:t xml:space="preserve">Resumen: </w:t>
      </w:r>
      <w:r>
        <w:t xml:space="preserve">En el marco del debate parlamentario sobre la orientación política general del Gobierno de la Generalitat de Cataluña, la mesa del Parlamento catalán admitió a trámite diversas propuestas de resolución cuyo contenido hacía referencia a la independencia de Cataluña y su constitución como república. Algunos parlamentarios, ahora recurrentes en amparo, solicitaron a la mesa reconsiderar la admisión de las propuestas por entender que eran contrarias a la Constitución y a diferentes resoluciones dictadas por el Tribunal Constitucional. Sin embargo, la petición fue desestimada y las iniciativas continuaron su curso.  </w:t>
      </w:r>
    </w:p>
    <w:p w14:paraId="5DC7C2A3" w14:textId="77777777" w:rsidR="003C7C0B" w:rsidRDefault="003C7C0B" w:rsidP="003C7C0B">
      <w:pPr>
        <w:pStyle w:val="SntesisDescriptiva"/>
      </w:pPr>
    </w:p>
    <w:p w14:paraId="3EFF7DE9" w14:textId="77777777" w:rsidR="003C7C0B" w:rsidRDefault="003C7C0B" w:rsidP="003C7C0B">
      <w:pPr>
        <w:pStyle w:val="SntesisDescriptiva"/>
      </w:pPr>
      <w:r>
        <w:t>Se estima el recurso de amparo por vulneración del derecho al ejercicio de las funciones representativas, en relación con el derecho de los ciudadanos a participar en los asuntos públicos por medio de sus representantes. La mesa del Parlamento de Cataluña no debió admitir a trámite las iniciativas parlamentarias en cuestión, dado que contravenían de forma manifiesta las resoluciones del Tribunal Constitucional relacionadas con el proceso independentista catalán. Al hacerlo, impidió que los recurrentes en amparo ejercieran legítimamente sus funciones representativas, pues en tales circunstancias el ejercicio de su cargo conllevaría no acatar lo resuelto por el Tribunal Constitucional e incurrir, por tanto, en un grave ilícito constitucional.</w:t>
      </w:r>
    </w:p>
    <w:p w14:paraId="45B6007F" w14:textId="4F16F69B" w:rsidR="003C7C0B" w:rsidRDefault="003C7C0B" w:rsidP="003C7C0B">
      <w:pPr>
        <w:pStyle w:val="SntesisDescriptivaConSeparacion"/>
      </w:pPr>
    </w:p>
    <w:bookmarkStart w:id="16" w:name="SENTENCIA_2026_15"/>
    <w:p w14:paraId="6D342B8B" w14:textId="7D0655AA" w:rsidR="003C7C0B" w:rsidRDefault="003C7C0B" w:rsidP="003C7C0B">
      <w:pPr>
        <w:pStyle w:val="TextoNormalNegrita"/>
      </w:pPr>
      <w:r>
        <w:fldChar w:fldCharType="begin"/>
      </w:r>
      <w:r>
        <w:instrText>HYPERLINK "http://hj.tribunalconstitucional.es/es/Resolucion/Show/32052" \o "Ver resolución"</w:instrText>
      </w:r>
      <w:r>
        <w:fldChar w:fldCharType="separate"/>
      </w:r>
      <w:r>
        <w:t>• Sala Primera. SENTENCIA 15/2026, de 23 de febrero de 2026</w:t>
      </w:r>
      <w:r>
        <w:fldChar w:fldCharType="end"/>
      </w:r>
      <w:bookmarkEnd w:id="16"/>
    </w:p>
    <w:p w14:paraId="61E7E8BD" w14:textId="77777777" w:rsidR="003C7C0B" w:rsidRDefault="003C7C0B" w:rsidP="003C7C0B">
      <w:pPr>
        <w:pStyle w:val="TextoNormalSinNegrita"/>
      </w:pPr>
      <w:r>
        <w:t xml:space="preserve"> </w:t>
      </w:r>
      <w:r>
        <w:t xml:space="preserve"> </w:t>
      </w:r>
      <w:r>
        <w:t xml:space="preserve"> </w:t>
      </w:r>
      <w:r>
        <w:t> Recurso de amparo 2153-2025.</w:t>
      </w:r>
    </w:p>
    <w:p w14:paraId="2AFCD58C" w14:textId="77777777" w:rsidR="003C7C0B" w:rsidRDefault="003C7C0B" w:rsidP="003C7C0B">
      <w:pPr>
        <w:pStyle w:val="TextoNormalCentradoCursiva"/>
      </w:pPr>
      <w:r>
        <w:t xml:space="preserve"> </w:t>
      </w:r>
      <w:r>
        <w:t xml:space="preserve"> </w:t>
      </w:r>
      <w:r>
        <w:t xml:space="preserve"> </w:t>
      </w:r>
      <w:r>
        <w:t> (BOE núm. 76, de 27 de marzo de 2026)</w:t>
      </w:r>
    </w:p>
    <w:p w14:paraId="6BAFB799" w14:textId="77777777" w:rsidR="003C7C0B" w:rsidRDefault="003C7C0B" w:rsidP="003C7C0B">
      <w:pPr>
        <w:pStyle w:val="TextoNormalCentrado"/>
      </w:pPr>
      <w:r>
        <w:t xml:space="preserve"> </w:t>
      </w:r>
      <w:r>
        <w:t xml:space="preserve"> </w:t>
      </w:r>
      <w:r>
        <w:t xml:space="preserve"> </w:t>
      </w:r>
      <w:r>
        <w:t> ECLI:ES:TC:2026:15</w:t>
      </w:r>
    </w:p>
    <w:p w14:paraId="511840EA" w14:textId="2A7F2B5F" w:rsidR="003C7C0B" w:rsidRDefault="003C7C0B" w:rsidP="003C7C0B">
      <w:pPr>
        <w:pStyle w:val="TextoNormalCentrado"/>
      </w:pPr>
    </w:p>
    <w:p w14:paraId="4F8562AB" w14:textId="77777777" w:rsidR="003C7C0B" w:rsidRDefault="003C7C0B" w:rsidP="003C7C0B">
      <w:pPr>
        <w:pStyle w:val="SntesisDescriptiva"/>
      </w:pPr>
      <w:r w:rsidRPr="003C7C0B">
        <w:rPr>
          <w:rStyle w:val="SntesisDescriptivaTtulo"/>
        </w:rPr>
        <w:t xml:space="preserve">Síntesis Descriptiva: </w:t>
      </w:r>
      <w:r>
        <w:t>Promovido por don Rubén Galindo Vidal respecto de los autos de prisión provisional dictados por un juzgado central de instrucción y la Sala de lo Penal de la Audiencia Nacional.</w:t>
      </w:r>
    </w:p>
    <w:p w14:paraId="4BD7D03E" w14:textId="315CC885" w:rsidR="003C7C0B" w:rsidRDefault="003C7C0B" w:rsidP="003C7C0B">
      <w:pPr>
        <w:pStyle w:val="SntesisDescriptiva"/>
      </w:pPr>
    </w:p>
    <w:p w14:paraId="427EE258" w14:textId="77777777" w:rsidR="003C7C0B" w:rsidRDefault="003C7C0B" w:rsidP="003C7C0B">
      <w:pPr>
        <w:pStyle w:val="SntesisAnaltica"/>
      </w:pPr>
      <w:r w:rsidRPr="003C7C0B">
        <w:rPr>
          <w:rStyle w:val="SntesisAnalticaTtulo"/>
        </w:rPr>
        <w:t xml:space="preserve">Síntesis Analítica: </w:t>
      </w:r>
      <w:r>
        <w:t>Vulneración de los derechos a la libertad personal y a la defensa: denegación de un acceso real y efectivo del investigado a los elementos esenciales de las actuaciones que le permita ejercer una defensa eficaz frente a la privación de su libertad.</w:t>
      </w:r>
    </w:p>
    <w:p w14:paraId="6C4D88EF" w14:textId="752C607F" w:rsidR="003C7C0B" w:rsidRDefault="003C7C0B" w:rsidP="003C7C0B">
      <w:pPr>
        <w:pStyle w:val="SntesisAnaltica"/>
      </w:pPr>
    </w:p>
    <w:p w14:paraId="18BACBDA" w14:textId="77777777" w:rsidR="003C7C0B" w:rsidRDefault="003C7C0B" w:rsidP="003C7C0B">
      <w:pPr>
        <w:pStyle w:val="SntesisDescriptiva"/>
      </w:pPr>
      <w:r w:rsidRPr="003C7C0B">
        <w:rPr>
          <w:rStyle w:val="SntesisDescriptivaTtulo"/>
        </w:rPr>
        <w:t xml:space="preserve">Resumen: </w:t>
      </w:r>
      <w:r>
        <w:t xml:space="preserve">Un juzgado central de instrucción decretó la prisión provisional del ahora recurrente en amparo utilizando como indicio de participación en los delitos que se le atribuían una conversación telefónica cuyo contenido no le fue facilitado a la defensa. La decisión fue confirmada por la Sala de lo Penal de la Audiencia Nacional. </w:t>
      </w:r>
    </w:p>
    <w:p w14:paraId="7FB36EEB" w14:textId="77777777" w:rsidR="003C7C0B" w:rsidRDefault="003C7C0B" w:rsidP="003C7C0B">
      <w:pPr>
        <w:pStyle w:val="SntesisDescriptiva"/>
      </w:pPr>
    </w:p>
    <w:p w14:paraId="3FD86AFB" w14:textId="77777777" w:rsidR="003C7C0B" w:rsidRDefault="003C7C0B" w:rsidP="003C7C0B">
      <w:pPr>
        <w:pStyle w:val="SntesisDescriptiva"/>
      </w:pPr>
      <w:r>
        <w:t>Se otorga el amparo por vulneración de los derechos a la libertad personal y a la defensa jurídica. El secreto de las actuaciones no puede servir de fundamento para excluir el acceso a los elementos esenciales de las actuaciones para impugnar la privación de libertad del investigado. En el caso concreto, el juzgado instructor no proporcionó al investigado la transcripción o grabación de la conversación original, lo que impidió que pudiera realizar una defensa real.</w:t>
      </w:r>
    </w:p>
    <w:p w14:paraId="48D40168" w14:textId="0F941AE5" w:rsidR="003C7C0B" w:rsidRDefault="003C7C0B" w:rsidP="003C7C0B">
      <w:pPr>
        <w:pStyle w:val="SntesisDescriptivaConSeparacion"/>
      </w:pPr>
    </w:p>
    <w:bookmarkStart w:id="17" w:name="SENTENCIA_2026_16"/>
    <w:p w14:paraId="74127130" w14:textId="39F6BA61" w:rsidR="003C7C0B" w:rsidRDefault="003C7C0B" w:rsidP="003C7C0B">
      <w:pPr>
        <w:pStyle w:val="TextoNormalNegrita"/>
      </w:pPr>
      <w:r>
        <w:fldChar w:fldCharType="begin"/>
      </w:r>
      <w:r>
        <w:instrText>HYPERLINK "http://hj.tribunalconstitucional.es/es/Resolucion/Show/32053" \o "Ver resolución"</w:instrText>
      </w:r>
      <w:r>
        <w:fldChar w:fldCharType="separate"/>
      </w:r>
      <w:r>
        <w:t>• Sala Primera. SENTENCIA 16/2026, de 23 de febrero de 2026</w:t>
      </w:r>
      <w:r>
        <w:fldChar w:fldCharType="end"/>
      </w:r>
      <w:bookmarkEnd w:id="17"/>
    </w:p>
    <w:p w14:paraId="37F565D7" w14:textId="77777777" w:rsidR="003C7C0B" w:rsidRDefault="003C7C0B" w:rsidP="003C7C0B">
      <w:pPr>
        <w:pStyle w:val="TextoNormalSinNegrita"/>
      </w:pPr>
      <w:r>
        <w:t xml:space="preserve"> </w:t>
      </w:r>
      <w:r>
        <w:t xml:space="preserve"> </w:t>
      </w:r>
      <w:r>
        <w:t xml:space="preserve"> </w:t>
      </w:r>
      <w:r>
        <w:t> Recurso de amparo 4904-2025.</w:t>
      </w:r>
    </w:p>
    <w:p w14:paraId="57258E87" w14:textId="77777777" w:rsidR="003C7C0B" w:rsidRDefault="003C7C0B" w:rsidP="003C7C0B">
      <w:pPr>
        <w:pStyle w:val="TextoNormalCentradoCursiva"/>
      </w:pPr>
      <w:r>
        <w:t xml:space="preserve"> </w:t>
      </w:r>
      <w:r>
        <w:t xml:space="preserve"> </w:t>
      </w:r>
      <w:r>
        <w:t xml:space="preserve"> </w:t>
      </w:r>
      <w:r>
        <w:t> (BOE núm. 76, de 27 de marzo de 2026)</w:t>
      </w:r>
    </w:p>
    <w:p w14:paraId="4E97CDE3" w14:textId="77777777" w:rsidR="003C7C0B" w:rsidRDefault="003C7C0B" w:rsidP="003C7C0B">
      <w:pPr>
        <w:pStyle w:val="TextoNormalCentrado"/>
      </w:pPr>
      <w:r>
        <w:t xml:space="preserve"> </w:t>
      </w:r>
      <w:r>
        <w:t xml:space="preserve"> </w:t>
      </w:r>
      <w:r>
        <w:t xml:space="preserve"> </w:t>
      </w:r>
      <w:r>
        <w:t> ECLI:ES:TC:2026:16</w:t>
      </w:r>
    </w:p>
    <w:p w14:paraId="79EA55D6" w14:textId="2DEBEAB4" w:rsidR="003C7C0B" w:rsidRDefault="003C7C0B" w:rsidP="003C7C0B">
      <w:pPr>
        <w:pStyle w:val="TextoNormalCentrado"/>
      </w:pPr>
    </w:p>
    <w:p w14:paraId="639C3BDE" w14:textId="77777777" w:rsidR="003C7C0B" w:rsidRDefault="003C7C0B" w:rsidP="003C7C0B">
      <w:pPr>
        <w:pStyle w:val="SntesisDescriptiva"/>
      </w:pPr>
      <w:r w:rsidRPr="003C7C0B">
        <w:rPr>
          <w:rStyle w:val="SntesisDescriptivaTtulo"/>
        </w:rPr>
        <w:t xml:space="preserve">Síntesis Descriptiva: </w:t>
      </w:r>
      <w:r>
        <w:t>Promovido por don Juan José Llanos Cano respecto de los autos de la Sección Primera de la Sala de lo Penal de la Audiencia Nacional que acordaron la transformación de su situación procesal de penado a preso preventivo.</w:t>
      </w:r>
    </w:p>
    <w:p w14:paraId="2461AEB5" w14:textId="527813CB" w:rsidR="003C7C0B" w:rsidRDefault="003C7C0B" w:rsidP="003C7C0B">
      <w:pPr>
        <w:pStyle w:val="SntesisDescriptiva"/>
      </w:pPr>
    </w:p>
    <w:p w14:paraId="5FA3A343" w14:textId="77777777" w:rsidR="003C7C0B" w:rsidRDefault="003C7C0B" w:rsidP="003C7C0B">
      <w:pPr>
        <w:pStyle w:val="SntesisAnaltica"/>
      </w:pPr>
      <w:r w:rsidRPr="003C7C0B">
        <w:rPr>
          <w:rStyle w:val="SntesisAnalticaTtulo"/>
        </w:rPr>
        <w:t xml:space="preserve">Síntesis Analítica: </w:t>
      </w:r>
      <w:r>
        <w:t xml:space="preserve">Vulneración del derecho a la libertad personal: resoluciones judiciales que acuerdan la prisión provisional sin la debida motivación y </w:t>
      </w:r>
      <w:r>
        <w:lastRenderedPageBreak/>
        <w:t>partiendo de una interpretación de la legislación procesal que no se corresponde con los principios de legalidad y excepcionalidad de la medida.</w:t>
      </w:r>
    </w:p>
    <w:p w14:paraId="7EB38E4D" w14:textId="1410B2AF" w:rsidR="003C7C0B" w:rsidRDefault="003C7C0B" w:rsidP="003C7C0B">
      <w:pPr>
        <w:pStyle w:val="SntesisAnaltica"/>
      </w:pPr>
    </w:p>
    <w:p w14:paraId="1473AEF1" w14:textId="77777777" w:rsidR="003C7C0B" w:rsidRDefault="003C7C0B" w:rsidP="003C7C0B">
      <w:pPr>
        <w:pStyle w:val="SntesisDescriptiva"/>
      </w:pPr>
      <w:r w:rsidRPr="003C7C0B">
        <w:rPr>
          <w:rStyle w:val="SntesisDescriptivaTtulo"/>
        </w:rPr>
        <w:t xml:space="preserve">Resumen: </w:t>
      </w:r>
      <w:r>
        <w:t>El ahora recurrente fue condenado por la Sección Primera de la Sala de lo Penal de la Audiencia Nacional como autor de un delito contra la salud pública a una pena de ocho años de prisión. Una vez iniciada la ejecución de la condena, se admitió un recurso de casación. Durante la tramitación de este recurso extraordinario, el condenado siguió privado de libertad por decisión de la Sala de lo Penal de la Audiencia Nacional, que transformó la situación de penado por la de preso preventivo.</w:t>
      </w:r>
    </w:p>
    <w:p w14:paraId="03F0FF85" w14:textId="77777777" w:rsidR="003C7C0B" w:rsidRDefault="003C7C0B" w:rsidP="003C7C0B">
      <w:pPr>
        <w:pStyle w:val="SntesisDescriptiva"/>
      </w:pPr>
    </w:p>
    <w:p w14:paraId="55723478" w14:textId="77777777" w:rsidR="003C7C0B" w:rsidRDefault="003C7C0B" w:rsidP="003C7C0B">
      <w:pPr>
        <w:pStyle w:val="SntesisDescriptiva"/>
      </w:pPr>
      <w:r>
        <w:t>Se otorga el amparo por vulneración del derecho a la libertad personal. El órgano judicial privó de libertad de manera provisional al ahora recurrente sin dictar una resolución judicial en la que, satisfaciendo el canon de motivación reforzada aplicable a las decisiones que afecten a la libertad personal, se le informara de los presupuestos de la medida y de los fines que podrían legitimarla desde el punto de vista constitucional, así como de su idoneidad, necesidad y proporcionalidad.</w:t>
      </w:r>
    </w:p>
    <w:p w14:paraId="5F31FC75" w14:textId="5BA7F516" w:rsidR="003C7C0B" w:rsidRDefault="003C7C0B" w:rsidP="003C7C0B">
      <w:pPr>
        <w:pStyle w:val="SntesisDescriptivaConSeparacion"/>
      </w:pPr>
    </w:p>
    <w:bookmarkStart w:id="18" w:name="SENTENCIA_2026_17"/>
    <w:p w14:paraId="3B1A9337" w14:textId="5232E000" w:rsidR="003C7C0B" w:rsidRDefault="003C7C0B" w:rsidP="003C7C0B">
      <w:pPr>
        <w:pStyle w:val="TextoNormalNegrita"/>
      </w:pPr>
      <w:r>
        <w:fldChar w:fldCharType="begin"/>
      </w:r>
      <w:r>
        <w:instrText>HYPERLINK "http://hj.tribunalconstitucional.es/es/Resolucion/Show/32069" \o "Ver resolución"</w:instrText>
      </w:r>
      <w:r>
        <w:fldChar w:fldCharType="separate"/>
      </w:r>
      <w:r>
        <w:t>• Pleno. SENTENCIA 17/2026, de 24 de febrero de 2026</w:t>
      </w:r>
      <w:r>
        <w:fldChar w:fldCharType="end"/>
      </w:r>
      <w:bookmarkEnd w:id="18"/>
    </w:p>
    <w:p w14:paraId="30FAA514" w14:textId="77777777" w:rsidR="003C7C0B" w:rsidRDefault="003C7C0B" w:rsidP="003C7C0B">
      <w:pPr>
        <w:pStyle w:val="TextoNormalSinNegrita"/>
      </w:pPr>
      <w:r>
        <w:t xml:space="preserve"> </w:t>
      </w:r>
      <w:r>
        <w:t xml:space="preserve"> </w:t>
      </w:r>
      <w:r>
        <w:t xml:space="preserve"> </w:t>
      </w:r>
      <w:r>
        <w:t> Recurso de inconstitucionalidad 5518-2023.</w:t>
      </w:r>
    </w:p>
    <w:p w14:paraId="551F65AA" w14:textId="77777777" w:rsidR="003C7C0B" w:rsidRDefault="003C7C0B" w:rsidP="003C7C0B">
      <w:pPr>
        <w:pStyle w:val="TextoNormalCentradoCursiva"/>
      </w:pPr>
      <w:r>
        <w:t xml:space="preserve"> </w:t>
      </w:r>
      <w:r>
        <w:t xml:space="preserve"> </w:t>
      </w:r>
      <w:r>
        <w:t xml:space="preserve"> </w:t>
      </w:r>
      <w:r>
        <w:t> (BOE núm. 76, de 27 de marzo de 2026)</w:t>
      </w:r>
    </w:p>
    <w:p w14:paraId="68F3A5FF" w14:textId="77777777" w:rsidR="003C7C0B" w:rsidRDefault="003C7C0B" w:rsidP="003C7C0B">
      <w:pPr>
        <w:pStyle w:val="TextoNormalCentrado"/>
      </w:pPr>
      <w:r>
        <w:t xml:space="preserve"> </w:t>
      </w:r>
      <w:r>
        <w:t xml:space="preserve"> </w:t>
      </w:r>
      <w:r>
        <w:t xml:space="preserve"> </w:t>
      </w:r>
      <w:r>
        <w:t> ECLI:ES:TC:2026:17</w:t>
      </w:r>
    </w:p>
    <w:p w14:paraId="09E36D5D" w14:textId="74E74FF7" w:rsidR="003C7C0B" w:rsidRDefault="003C7C0B" w:rsidP="003C7C0B">
      <w:pPr>
        <w:pStyle w:val="TextoNormalCentrado"/>
      </w:pPr>
    </w:p>
    <w:p w14:paraId="7CC81F79" w14:textId="77777777" w:rsidR="003C7C0B" w:rsidRDefault="003C7C0B" w:rsidP="003C7C0B">
      <w:pPr>
        <w:pStyle w:val="SntesisDescriptiva"/>
      </w:pPr>
      <w:r w:rsidRPr="003C7C0B">
        <w:rPr>
          <w:rStyle w:val="SntesisDescriptivaTtulo"/>
        </w:rPr>
        <w:t xml:space="preserve">Síntesis Descriptiva: </w:t>
      </w:r>
      <w:r>
        <w:t>Interpuesto por el Consejo de Gobierno de la Comunidad de Madrid en relación con diversos preceptos de la Ley 12/2023, de 24 de mayo, por el derecho a la vivienda.</w:t>
      </w:r>
    </w:p>
    <w:p w14:paraId="4494FFB4" w14:textId="23227AA7" w:rsidR="003C7C0B" w:rsidRDefault="003C7C0B" w:rsidP="003C7C0B">
      <w:pPr>
        <w:pStyle w:val="SntesisDescriptiva"/>
      </w:pPr>
    </w:p>
    <w:p w14:paraId="7DFD7E01" w14:textId="77777777" w:rsidR="003C7C0B" w:rsidRDefault="003C7C0B" w:rsidP="003C7C0B">
      <w:pPr>
        <w:pStyle w:val="SntesisAnaltica"/>
      </w:pPr>
      <w:r w:rsidRPr="003C7C0B">
        <w:rPr>
          <w:rStyle w:val="SntesisAnalticaTtulo"/>
        </w:rPr>
        <w:t xml:space="preserve">Síntesis Analítica: </w:t>
      </w:r>
      <w:r>
        <w:t>Competencias sobre vivienda: pérdida parcial de objeto del proceso (STC 79/2024); constitucionalidad de los preceptos atinentes al derecho de todos los ciudadanos a disfrutar de una vivienda digna y adecuada y a las viviendas asequibles incentivadas. Votos particulares.</w:t>
      </w:r>
    </w:p>
    <w:p w14:paraId="39C22942" w14:textId="17E9C37E" w:rsidR="003C7C0B" w:rsidRDefault="003C7C0B" w:rsidP="003C7C0B">
      <w:pPr>
        <w:pStyle w:val="SntesisAnaltica"/>
      </w:pPr>
    </w:p>
    <w:p w14:paraId="05F367A5" w14:textId="77777777" w:rsidR="003C7C0B" w:rsidRDefault="003C7C0B" w:rsidP="003C7C0B">
      <w:pPr>
        <w:pStyle w:val="SntesisDescriptiva"/>
      </w:pPr>
      <w:r w:rsidRPr="003C7C0B">
        <w:rPr>
          <w:rStyle w:val="SntesisDescriptivaTtulo"/>
        </w:rPr>
        <w:t xml:space="preserve">Resumen: </w:t>
      </w:r>
      <w:r>
        <w:t>Se enjuicia la constitucionalidad de diversos preceptos de la Ley 12/2023, de 24 de mayo, por el derecho a la vivienda, que regulan, en particular, el derecho a disfrutar de una vivienda digna y adecuada, las viviendas asequibles incentivadas, la declaración de zonas de mercado residencial tensionado y los parques públicos de vivienda.</w:t>
      </w:r>
    </w:p>
    <w:p w14:paraId="3B3BB2E0" w14:textId="77777777" w:rsidR="003C7C0B" w:rsidRDefault="003C7C0B" w:rsidP="003C7C0B">
      <w:pPr>
        <w:pStyle w:val="SntesisDescriptiva"/>
      </w:pPr>
    </w:p>
    <w:p w14:paraId="0EB0B8F5" w14:textId="77777777" w:rsidR="003C7C0B" w:rsidRDefault="003C7C0B" w:rsidP="003C7C0B">
      <w:pPr>
        <w:pStyle w:val="SntesisDescriptiva"/>
      </w:pPr>
      <w:r>
        <w:t>Se declara la pérdida parcial de objeto del proceso respecto de los preceptos ya anulados en las SSTC 79/2024, de 21 de mayo; 26/2025, de 29 de enero, y 190/2025, de 16 de diciembre, que atañen a la vocación de permanencia de la vivienda protegida, a determinados aspectos de los deberes de información de los grandes tenedores y al régimen de los parques públicos de vivienda.</w:t>
      </w:r>
    </w:p>
    <w:p w14:paraId="1C0247DD" w14:textId="77777777" w:rsidR="003C7C0B" w:rsidRDefault="003C7C0B" w:rsidP="003C7C0B">
      <w:pPr>
        <w:pStyle w:val="SntesisDescriptiva"/>
      </w:pPr>
    </w:p>
    <w:p w14:paraId="7CC934A5" w14:textId="77777777" w:rsidR="003C7C0B" w:rsidRDefault="003C7C0B" w:rsidP="003C7C0B">
      <w:pPr>
        <w:pStyle w:val="SntesisDescriptiva"/>
      </w:pPr>
      <w:r>
        <w:lastRenderedPageBreak/>
        <w:t>Se desestima el recurso en todo lo demás. Cabe destacar que, se consideran conformes con el orden constitucional de distribución de competencias las previsiones relativas al derecho a la vivienda y a las viviendas asequibles incentivadas. El resto de los preceptos impugnados encuentran cobertura en las competencias estatales para establecer condiciones básicas de igualdad en el disfrute de los derechos y ejercicio de los deberes constitucionales y para la planificación general de la actividad económica general.</w:t>
      </w:r>
    </w:p>
    <w:p w14:paraId="2BF546D5" w14:textId="6EF65FE1" w:rsidR="003C7C0B" w:rsidRDefault="003C7C0B" w:rsidP="003C7C0B">
      <w:pPr>
        <w:pStyle w:val="SntesisDescriptivaConSeparacion"/>
      </w:pPr>
    </w:p>
    <w:bookmarkStart w:id="19" w:name="SENTENCIA_2026_18"/>
    <w:p w14:paraId="600EE23A" w14:textId="28EAE30F" w:rsidR="003C7C0B" w:rsidRDefault="003C7C0B" w:rsidP="003C7C0B">
      <w:pPr>
        <w:pStyle w:val="TextoNormalNegrita"/>
      </w:pPr>
      <w:r>
        <w:fldChar w:fldCharType="begin"/>
      </w:r>
      <w:r>
        <w:instrText>HYPERLINK "http://hj.tribunalconstitucional.es/es/Resolucion/Show/32066" \o "Ver resolución"</w:instrText>
      </w:r>
      <w:r>
        <w:fldChar w:fldCharType="separate"/>
      </w:r>
      <w:r>
        <w:t>• Pleno. SENTENCIA 18/2026, de 25 de febrero de 2026</w:t>
      </w:r>
      <w:r>
        <w:fldChar w:fldCharType="end"/>
      </w:r>
      <w:bookmarkEnd w:id="19"/>
    </w:p>
    <w:p w14:paraId="7560713A" w14:textId="77777777" w:rsidR="003C7C0B" w:rsidRDefault="003C7C0B" w:rsidP="003C7C0B">
      <w:pPr>
        <w:pStyle w:val="TextoNormalSinNegrita"/>
      </w:pPr>
      <w:r>
        <w:t xml:space="preserve"> </w:t>
      </w:r>
      <w:r>
        <w:t xml:space="preserve"> </w:t>
      </w:r>
      <w:r>
        <w:t xml:space="preserve"> </w:t>
      </w:r>
      <w:r>
        <w:t> Recurso de inconstitucionalidad 6525-2024.</w:t>
      </w:r>
    </w:p>
    <w:p w14:paraId="112B952A" w14:textId="77777777" w:rsidR="003C7C0B" w:rsidRDefault="003C7C0B" w:rsidP="003C7C0B">
      <w:pPr>
        <w:pStyle w:val="TextoNormalCentradoCursiva"/>
      </w:pPr>
      <w:r>
        <w:t xml:space="preserve"> </w:t>
      </w:r>
      <w:r>
        <w:t xml:space="preserve"> </w:t>
      </w:r>
      <w:r>
        <w:t xml:space="preserve"> </w:t>
      </w:r>
      <w:r>
        <w:t> (BOE núm. 76, de 27 de marzo de 2026)</w:t>
      </w:r>
    </w:p>
    <w:p w14:paraId="7D6B1773" w14:textId="77777777" w:rsidR="003C7C0B" w:rsidRDefault="003C7C0B" w:rsidP="003C7C0B">
      <w:pPr>
        <w:pStyle w:val="TextoNormalCentrado"/>
      </w:pPr>
      <w:r>
        <w:t xml:space="preserve"> </w:t>
      </w:r>
      <w:r>
        <w:t xml:space="preserve"> </w:t>
      </w:r>
      <w:r>
        <w:t xml:space="preserve"> </w:t>
      </w:r>
      <w:r>
        <w:t> ECLI:ES:TC:2026:18</w:t>
      </w:r>
    </w:p>
    <w:p w14:paraId="16B71891" w14:textId="09362661" w:rsidR="003C7C0B" w:rsidRDefault="003C7C0B" w:rsidP="003C7C0B">
      <w:pPr>
        <w:pStyle w:val="TextoNormalCentrado"/>
      </w:pPr>
    </w:p>
    <w:p w14:paraId="04D67562" w14:textId="77777777" w:rsidR="003C7C0B" w:rsidRDefault="003C7C0B" w:rsidP="003C7C0B">
      <w:pPr>
        <w:pStyle w:val="SntesisDescriptiva"/>
      </w:pPr>
      <w:r w:rsidRPr="003C7C0B">
        <w:rPr>
          <w:rStyle w:val="SntesisDescriptivaTtulo"/>
        </w:rPr>
        <w:t xml:space="preserve">Síntesis Descriptiva: </w:t>
      </w:r>
      <w:r>
        <w:t>Interpuesto por el Parlamento de Cantabria respecto de la Ley Orgánica 1/2024, de 10 de junio, de amnistía para la normalización institucional, política y social en Cataluña.</w:t>
      </w:r>
    </w:p>
    <w:p w14:paraId="5736B3D4" w14:textId="689DB285" w:rsidR="003C7C0B" w:rsidRDefault="003C7C0B" w:rsidP="003C7C0B">
      <w:pPr>
        <w:pStyle w:val="SntesisDescriptiva"/>
      </w:pPr>
    </w:p>
    <w:p w14:paraId="75F6A879" w14:textId="77777777" w:rsidR="003C7C0B" w:rsidRDefault="003C7C0B" w:rsidP="003C7C0B">
      <w:pPr>
        <w:pStyle w:val="SntesisAnaltica"/>
      </w:pPr>
      <w:r w:rsidRPr="003C7C0B">
        <w:rPr>
          <w:rStyle w:val="SntesisAnalticaTtulo"/>
        </w:rPr>
        <w:t xml:space="preserve">Síntesis Analítica: </w:t>
      </w:r>
      <w:r>
        <w:t>Principios de igualdad, seguridad jurídica e interdicción de la arbitrariedad de los poderes públicos; monopolio jurisdiccional y reserva de ley orgánica: pérdida parcial de objeto del proceso (STC 137/2025); los preceptos legales relativos a los efectos de la extinción de la responsabilidad administrativa o contable y aquellos otros que regulan la competencia y el procedimiento carecen de naturaleza de ley orgánica; constitucionalidad de la medida. Votos particulares.</w:t>
      </w:r>
    </w:p>
    <w:p w14:paraId="1159C64D" w14:textId="2B123E8E" w:rsidR="003C7C0B" w:rsidRDefault="003C7C0B" w:rsidP="003C7C0B">
      <w:pPr>
        <w:pStyle w:val="SntesisAnaltica"/>
      </w:pPr>
    </w:p>
    <w:p w14:paraId="2BB5740E" w14:textId="77777777" w:rsidR="003C7C0B" w:rsidRDefault="003C7C0B" w:rsidP="003C7C0B">
      <w:pPr>
        <w:pStyle w:val="SntesisDescriptiva"/>
      </w:pPr>
      <w:r w:rsidRPr="003C7C0B">
        <w:rPr>
          <w:rStyle w:val="SntesisDescriptivaTtulo"/>
        </w:rPr>
        <w:t xml:space="preserve">Resumen: </w:t>
      </w:r>
      <w:r>
        <w:t>Se enjuicia la constitucionalidad de la Ley Orgánica 1/2024, de 10 de junio, de amnistía para la normalización institucional, política y social en Cataluña, y de algunos de sus artículos en concreto.</w:t>
      </w:r>
    </w:p>
    <w:p w14:paraId="78679924" w14:textId="77777777" w:rsidR="003C7C0B" w:rsidRDefault="003C7C0B" w:rsidP="003C7C0B">
      <w:pPr>
        <w:pStyle w:val="SntesisDescriptiva"/>
      </w:pPr>
    </w:p>
    <w:p w14:paraId="32F91053" w14:textId="77777777" w:rsidR="003C7C0B" w:rsidRDefault="003C7C0B" w:rsidP="003C7C0B">
      <w:pPr>
        <w:pStyle w:val="SntesisDescriptiva"/>
      </w:pPr>
      <w:r>
        <w:t>Por un lado, se estima parcialmente el recurso. Las Cortes Generales atribuyeron carácter orgánico a todos los preceptos de la Ley de amnistía. Sin embargo, aquellos relacionados con la extinción de la responsabilidad administrativa o contable, los que regulan los efectos no penales de la amnistía, y los relativos a la competencia y procedimiento para facilitar su aplicación carecen de naturaleza de ley orgánica. Esto, en tanto que no restringen derechos fundamentales y tampoco alteran la constitución de órganos judiciales ni la composición, organización y funciones del Tribunal de Cuentas. En consecuencia, se determina que tienen carácter de ley ordinaria.</w:t>
      </w:r>
    </w:p>
    <w:p w14:paraId="09E3BEF8" w14:textId="77777777" w:rsidR="003C7C0B" w:rsidRDefault="003C7C0B" w:rsidP="003C7C0B">
      <w:pPr>
        <w:pStyle w:val="SntesisDescriptiva"/>
      </w:pPr>
    </w:p>
    <w:p w14:paraId="6D4E6474" w14:textId="77777777" w:rsidR="003C7C0B" w:rsidRDefault="003C7C0B" w:rsidP="003C7C0B">
      <w:pPr>
        <w:pStyle w:val="SntesisDescriptiva"/>
      </w:pPr>
      <w:r>
        <w:t xml:space="preserve">Por otro lado, se declara la pérdida sobrevenida de objeto en relación con los artículos que definen el ámbito de aplicación de la Ley Orgánica 1/2024 por haber sido declarados inconstitucionales en la STC 137/2025, de 26 de junio. En aplicación de la doctrina constitucional, se desestiman las demás alegaciones referentes a la falta de competencia de las Cortes Generales para conceder una amnistía, la infracción del </w:t>
      </w:r>
      <w:r>
        <w:lastRenderedPageBreak/>
        <w:t xml:space="preserve">derecho a la igualdad y al principio de seguridad jurídica, así como las pretendidas vulneraciones del procedimiento parlamentario. </w:t>
      </w:r>
    </w:p>
    <w:p w14:paraId="4366DE71" w14:textId="77777777" w:rsidR="003C7C0B" w:rsidRDefault="003C7C0B" w:rsidP="003C7C0B">
      <w:pPr>
        <w:pStyle w:val="SntesisDescriptiva"/>
      </w:pPr>
    </w:p>
    <w:p w14:paraId="5F46FEEA" w14:textId="77777777" w:rsidR="003C7C0B" w:rsidRDefault="003C7C0B" w:rsidP="003C7C0B">
      <w:pPr>
        <w:pStyle w:val="SntesisDescriptiva"/>
      </w:pPr>
      <w:r>
        <w:t>La sentencia cuenta con cuatro votos particulares.</w:t>
      </w:r>
    </w:p>
    <w:p w14:paraId="64FBA0DA" w14:textId="5C7067B2" w:rsidR="003C7C0B" w:rsidRDefault="003C7C0B" w:rsidP="003C7C0B">
      <w:pPr>
        <w:pStyle w:val="SntesisDescriptivaConSeparacion"/>
      </w:pPr>
    </w:p>
    <w:bookmarkStart w:id="20" w:name="SENTENCIA_2026_19"/>
    <w:p w14:paraId="544F7296" w14:textId="3C0F839D" w:rsidR="003C7C0B" w:rsidRDefault="003C7C0B" w:rsidP="003C7C0B">
      <w:pPr>
        <w:pStyle w:val="TextoNormalNegrita"/>
      </w:pPr>
      <w:r>
        <w:fldChar w:fldCharType="begin"/>
      </w:r>
      <w:r>
        <w:instrText>HYPERLINK "http://hj.tribunalconstitucional.es/es/Resolucion/Show/32065" \o "Ver resolución"</w:instrText>
      </w:r>
      <w:r>
        <w:fldChar w:fldCharType="separate"/>
      </w:r>
      <w:r>
        <w:t>• Pleno. SENTENCIA 19/2026, de 25 de febrero de 2026</w:t>
      </w:r>
      <w:r>
        <w:fldChar w:fldCharType="end"/>
      </w:r>
      <w:bookmarkEnd w:id="20"/>
    </w:p>
    <w:p w14:paraId="0B7E0045" w14:textId="77777777" w:rsidR="003C7C0B" w:rsidRDefault="003C7C0B" w:rsidP="003C7C0B">
      <w:pPr>
        <w:pStyle w:val="TextoNormalSinNegrita"/>
      </w:pPr>
      <w:r>
        <w:t xml:space="preserve"> </w:t>
      </w:r>
      <w:r>
        <w:t xml:space="preserve"> </w:t>
      </w:r>
      <w:r>
        <w:t xml:space="preserve"> </w:t>
      </w:r>
      <w:r>
        <w:t> Recurso de inconstitucionalidad 6621-2024.</w:t>
      </w:r>
    </w:p>
    <w:p w14:paraId="0DF846F4" w14:textId="77777777" w:rsidR="003C7C0B" w:rsidRDefault="003C7C0B" w:rsidP="003C7C0B">
      <w:pPr>
        <w:pStyle w:val="TextoNormalCentradoCursiva"/>
      </w:pPr>
      <w:r>
        <w:t xml:space="preserve"> </w:t>
      </w:r>
      <w:r>
        <w:t xml:space="preserve"> </w:t>
      </w:r>
      <w:r>
        <w:t xml:space="preserve"> </w:t>
      </w:r>
      <w:r>
        <w:t> (BOE núm. 76, de 27 de marzo de 2026)</w:t>
      </w:r>
    </w:p>
    <w:p w14:paraId="1E04C841" w14:textId="77777777" w:rsidR="003C7C0B" w:rsidRDefault="003C7C0B" w:rsidP="003C7C0B">
      <w:pPr>
        <w:pStyle w:val="TextoNormalCentrado"/>
      </w:pPr>
      <w:r>
        <w:t xml:space="preserve"> </w:t>
      </w:r>
      <w:r>
        <w:t xml:space="preserve"> </w:t>
      </w:r>
      <w:r>
        <w:t xml:space="preserve"> </w:t>
      </w:r>
      <w:r>
        <w:t> ECLI:ES:TC:2026:19</w:t>
      </w:r>
    </w:p>
    <w:p w14:paraId="4B8EE4D8" w14:textId="43EE0A0F" w:rsidR="003C7C0B" w:rsidRDefault="003C7C0B" w:rsidP="003C7C0B">
      <w:pPr>
        <w:pStyle w:val="TextoNormalCentrado"/>
      </w:pPr>
    </w:p>
    <w:p w14:paraId="64ED4D32" w14:textId="77777777" w:rsidR="003C7C0B" w:rsidRDefault="003C7C0B" w:rsidP="003C7C0B">
      <w:pPr>
        <w:pStyle w:val="SntesisDescriptiva"/>
      </w:pPr>
      <w:r w:rsidRPr="003C7C0B">
        <w:rPr>
          <w:rStyle w:val="SntesisDescriptivaTtulo"/>
        </w:rPr>
        <w:t xml:space="preserve">Síntesis Descriptiva: </w:t>
      </w:r>
      <w:r>
        <w:t>Interpuesto por el Consejo de Gobierno de las Illes Balears respecto de la Ley Orgánica 1/2024, de 10 de junio, de amnistía para la normalización institucional, política y social en Cataluña.</w:t>
      </w:r>
    </w:p>
    <w:p w14:paraId="027D86F4" w14:textId="24AEE754" w:rsidR="003C7C0B" w:rsidRDefault="003C7C0B" w:rsidP="003C7C0B">
      <w:pPr>
        <w:pStyle w:val="SntesisDescriptiva"/>
      </w:pPr>
    </w:p>
    <w:p w14:paraId="531E936B" w14:textId="77777777" w:rsidR="003C7C0B" w:rsidRDefault="003C7C0B" w:rsidP="003C7C0B">
      <w:pPr>
        <w:pStyle w:val="SntesisAnaltica"/>
      </w:pPr>
      <w:r w:rsidRPr="003C7C0B">
        <w:rPr>
          <w:rStyle w:val="SntesisAnalticaTtulo"/>
        </w:rPr>
        <w:t xml:space="preserve">Síntesis Analítica: </w:t>
      </w:r>
      <w:r>
        <w:t>Principios de igualdad e interdicción de la arbitrariedad de los poderes públicos; separación de poderes: pérdida parcial de objeto del proceso (STC 137/2025); constitucionalidad de la medida. Votos particulares.</w:t>
      </w:r>
    </w:p>
    <w:p w14:paraId="36858E5F" w14:textId="3CB3A71B" w:rsidR="003C7C0B" w:rsidRDefault="003C7C0B" w:rsidP="003C7C0B">
      <w:pPr>
        <w:pStyle w:val="SntesisAnaltica"/>
      </w:pPr>
    </w:p>
    <w:p w14:paraId="2E760E27" w14:textId="77777777" w:rsidR="003C7C0B" w:rsidRDefault="003C7C0B" w:rsidP="003C7C0B">
      <w:pPr>
        <w:pStyle w:val="SntesisDescriptiva"/>
      </w:pPr>
      <w:r w:rsidRPr="003C7C0B">
        <w:rPr>
          <w:rStyle w:val="SntesisDescriptivaTtulo"/>
        </w:rPr>
        <w:t xml:space="preserve">Resumen: </w:t>
      </w:r>
      <w:r>
        <w:t xml:space="preserve">Se declara la pérdida sobrevenida de objeto del recurso de inconstitucionalidad en relación con los artículos que definen el ámbito de aplicación de la Ley Orgánica 1/2024 por haber sido declarados inconstitucionales en la STC 137/2025, de 26 de junio, y se desestima el recurso en todo lo demás. La Constitución no prohíbe el otorgamiento de amnistías y su concesión es una decisión legislativa que compete a las Cortes Generales, característica que impide proyectar la doctrina de las leyes singulares a la ley enjuiciada. Además, no existe vulneración del principio de seguridad jurídica en tanto los ámbitos material y temporal de la Ley de amnistía están debidamente determinados. Tampoco del principio de interdicción de arbitrariedad por cuanto la ley impugnada tiene una explicación racional, ni del principio de igualdad porque responde a una justificación  objetiva y razonable en lo que se refiere a su causa y finalidad. Por último, la cláusula de Estado de Derecho y la independencia judicial no resultan afectadas por la amnistía, que se limita a extinguir la responsabilidad penal sin menoscabar la reserva de jurisdicción. </w:t>
      </w:r>
    </w:p>
    <w:p w14:paraId="48683325" w14:textId="77777777" w:rsidR="003C7C0B" w:rsidRDefault="003C7C0B" w:rsidP="003C7C0B">
      <w:pPr>
        <w:pStyle w:val="SntesisDescriptiva"/>
      </w:pPr>
    </w:p>
    <w:p w14:paraId="0121647D" w14:textId="77777777" w:rsidR="003C7C0B" w:rsidRDefault="003C7C0B" w:rsidP="003C7C0B">
      <w:pPr>
        <w:pStyle w:val="SntesisDescriptiva"/>
      </w:pPr>
      <w:r>
        <w:t>La sentencia cuenta con cuatro votos particulares.</w:t>
      </w:r>
    </w:p>
    <w:p w14:paraId="357A50E0" w14:textId="607EF246" w:rsidR="003C7C0B" w:rsidRDefault="003C7C0B" w:rsidP="003C7C0B">
      <w:pPr>
        <w:pStyle w:val="SntesisDescriptivaConSeparacion"/>
      </w:pPr>
    </w:p>
    <w:bookmarkStart w:id="21" w:name="SENTENCIA_2026_20"/>
    <w:p w14:paraId="46E225AA" w14:textId="20BE596C" w:rsidR="003C7C0B" w:rsidRDefault="003C7C0B" w:rsidP="003C7C0B">
      <w:pPr>
        <w:pStyle w:val="TextoNormalNegrita"/>
      </w:pPr>
      <w:r>
        <w:fldChar w:fldCharType="begin"/>
      </w:r>
      <w:r>
        <w:instrText>HYPERLINK "http://hj.tribunalconstitucional.es/es/Resolucion/Show/32068" \o "Ver resolución"</w:instrText>
      </w:r>
      <w:r>
        <w:fldChar w:fldCharType="separate"/>
      </w:r>
      <w:r>
        <w:t>• Pleno. SENTENCIA 20/2026, de 25 de febrero de 2026</w:t>
      </w:r>
      <w:r>
        <w:fldChar w:fldCharType="end"/>
      </w:r>
      <w:bookmarkEnd w:id="21"/>
    </w:p>
    <w:p w14:paraId="2C06A781" w14:textId="77777777" w:rsidR="003C7C0B" w:rsidRDefault="003C7C0B" w:rsidP="003C7C0B">
      <w:pPr>
        <w:pStyle w:val="TextoNormalSinNegrita"/>
      </w:pPr>
      <w:r>
        <w:t xml:space="preserve"> </w:t>
      </w:r>
      <w:r>
        <w:t xml:space="preserve"> </w:t>
      </w:r>
      <w:r>
        <w:t xml:space="preserve"> </w:t>
      </w:r>
      <w:r>
        <w:t> Cuestión de inconstitucionalidad 3978-2025.</w:t>
      </w:r>
    </w:p>
    <w:p w14:paraId="6903ED09" w14:textId="77777777" w:rsidR="003C7C0B" w:rsidRDefault="003C7C0B" w:rsidP="003C7C0B">
      <w:pPr>
        <w:pStyle w:val="TextoNormalCentradoCursiva"/>
      </w:pPr>
      <w:r>
        <w:t xml:space="preserve"> </w:t>
      </w:r>
      <w:r>
        <w:t xml:space="preserve"> </w:t>
      </w:r>
      <w:r>
        <w:t xml:space="preserve"> </w:t>
      </w:r>
      <w:r>
        <w:t> (BOE núm. 76, de 27 de marzo de 2026)</w:t>
      </w:r>
    </w:p>
    <w:p w14:paraId="38CBC591" w14:textId="77777777" w:rsidR="003C7C0B" w:rsidRDefault="003C7C0B" w:rsidP="003C7C0B">
      <w:pPr>
        <w:pStyle w:val="TextoNormalCentrado"/>
      </w:pPr>
      <w:r>
        <w:t xml:space="preserve"> </w:t>
      </w:r>
      <w:r>
        <w:t xml:space="preserve"> </w:t>
      </w:r>
      <w:r>
        <w:t xml:space="preserve"> </w:t>
      </w:r>
      <w:r>
        <w:t> ECLI:ES:TC:2026:20</w:t>
      </w:r>
    </w:p>
    <w:p w14:paraId="3A5D82E0" w14:textId="3072A25E" w:rsidR="003C7C0B" w:rsidRDefault="003C7C0B" w:rsidP="003C7C0B">
      <w:pPr>
        <w:pStyle w:val="TextoNormalCentrado"/>
      </w:pPr>
    </w:p>
    <w:p w14:paraId="2A24864F" w14:textId="77777777" w:rsidR="003C7C0B" w:rsidRDefault="003C7C0B" w:rsidP="003C7C0B">
      <w:pPr>
        <w:pStyle w:val="SntesisDescriptiva"/>
      </w:pPr>
      <w:r w:rsidRPr="003C7C0B">
        <w:rPr>
          <w:rStyle w:val="SntesisDescriptivaTtulo"/>
        </w:rPr>
        <w:lastRenderedPageBreak/>
        <w:t xml:space="preserve">Síntesis Descriptiva: </w:t>
      </w:r>
      <w:r>
        <w:t>Planteada por la Sección Cuarta de la Sala de lo Contencioso-Administrativo del Tribunal Superior de Justicia de Galicia en relación con el artículo 15.6 del texto refundido de las disposiciones legales de la Comunidad Autónoma de Galicia en materia de tributos cedidos por el Estado, aprobado por el Decreto Legislativo 1/2011, de 28 de julio.</w:t>
      </w:r>
    </w:p>
    <w:p w14:paraId="6C0D1E38" w14:textId="0118A953" w:rsidR="003C7C0B" w:rsidRDefault="003C7C0B" w:rsidP="003C7C0B">
      <w:pPr>
        <w:pStyle w:val="SntesisDescriptiva"/>
      </w:pPr>
    </w:p>
    <w:p w14:paraId="6BFA3D57" w14:textId="77777777" w:rsidR="003C7C0B" w:rsidRDefault="003C7C0B" w:rsidP="003C7C0B">
      <w:pPr>
        <w:pStyle w:val="SntesisAnaltica"/>
      </w:pPr>
      <w:r w:rsidRPr="003C7C0B">
        <w:rPr>
          <w:rStyle w:val="SntesisAnalticaTtulo"/>
        </w:rPr>
        <w:t xml:space="preserve">Síntesis Analítica: </w:t>
      </w:r>
      <w:r>
        <w:t>Límites a la potestad tributaria de las comunidades autónomas; igualdad en materia tributaria: nulidad del precepto legal autonómico que limita la aplicación del tipo de gravamen reducido de la modalidad actos jurídicos documentados a las sociedades de garantía recíproca con domicilio social en Galicia (STC 60/2015).</w:t>
      </w:r>
    </w:p>
    <w:p w14:paraId="097D9AFC" w14:textId="1056C618" w:rsidR="003C7C0B" w:rsidRDefault="003C7C0B" w:rsidP="003C7C0B">
      <w:pPr>
        <w:pStyle w:val="SntesisAnaltica"/>
      </w:pPr>
    </w:p>
    <w:p w14:paraId="5F9F97A5" w14:textId="77777777" w:rsidR="003C7C0B" w:rsidRDefault="003C7C0B" w:rsidP="003C7C0B">
      <w:pPr>
        <w:pStyle w:val="SntesisDescriptiva"/>
      </w:pPr>
      <w:r w:rsidRPr="003C7C0B">
        <w:rPr>
          <w:rStyle w:val="SntesisDescriptivaTtulo"/>
        </w:rPr>
        <w:t xml:space="preserve">Resumen: </w:t>
      </w:r>
      <w:r>
        <w:t xml:space="preserve">Se cuestiona la constitucionalidad del precepto de la normativa tributaria de la Comunidad Autónoma de Galicia que establece un tipo de gravamen reducido en la modalidad de actos jurídicos documentados para las sociedades de garantía recíproca, condicionando su aplicación a que tengan su domicilio social en dicha comunidad. </w:t>
      </w:r>
    </w:p>
    <w:p w14:paraId="1EA4BB37" w14:textId="77777777" w:rsidR="003C7C0B" w:rsidRDefault="003C7C0B" w:rsidP="003C7C0B">
      <w:pPr>
        <w:pStyle w:val="SntesisDescriptiva"/>
      </w:pPr>
    </w:p>
    <w:p w14:paraId="156CC61C" w14:textId="77777777" w:rsidR="003C7C0B" w:rsidRDefault="003C7C0B" w:rsidP="003C7C0B">
      <w:pPr>
        <w:pStyle w:val="SntesisDescriptiva"/>
      </w:pPr>
      <w:r>
        <w:t>Se estima la cuestión. En aplicación de la doctrina constitucional sobre el principio de igualdad en materia tributaria, en particular la contenida en las SSTC 60/2015 y 20/2022, se declara la inconstitucionalidad y nulidad del inciso que limita la aplicación del tipo reducido a las entidades con domicilio social en Galicia. La medida introduce una diferencia de trato entre sujetos que se encuentran en situación comparable, basada exclusivamente en el domicilio del contribuyente, sin que concurra una justificación objetiva y razonable ni una conexión con el hecho imponible o la capacidad económica gravada. Esta diferencia supone un tratamiento fiscal discriminatorio que vulnera el principio de igualdad y comporta un obstáculo injustificado a la libre circulación y al ejercicio de la actividad económica en condiciones de igualdad.</w:t>
      </w:r>
    </w:p>
    <w:p w14:paraId="1AAE24E4" w14:textId="7087664F" w:rsidR="003C7C0B" w:rsidRDefault="003C7C0B" w:rsidP="003C7C0B">
      <w:pPr>
        <w:pStyle w:val="SntesisDescriptivaConSeparacion"/>
      </w:pPr>
    </w:p>
    <w:bookmarkStart w:id="22" w:name="SENTENCIA_2026_21"/>
    <w:p w14:paraId="4D9FD02F" w14:textId="5492D4E3" w:rsidR="003C7C0B" w:rsidRDefault="003C7C0B" w:rsidP="003C7C0B">
      <w:pPr>
        <w:pStyle w:val="TextoNormalNegrita"/>
      </w:pPr>
      <w:r>
        <w:fldChar w:fldCharType="begin"/>
      </w:r>
      <w:r>
        <w:instrText>HYPERLINK "http://hj.tribunalconstitucional.es/es/Resolucion/Show/32070" \o "Ver resolución"</w:instrText>
      </w:r>
      <w:r>
        <w:fldChar w:fldCharType="separate"/>
      </w:r>
      <w:r>
        <w:t>• Sala Segunda. SENTENCIA 21/2026, de 10 de marzo de 2026</w:t>
      </w:r>
      <w:r>
        <w:fldChar w:fldCharType="end"/>
      </w:r>
      <w:bookmarkEnd w:id="22"/>
    </w:p>
    <w:p w14:paraId="30BE2A8E" w14:textId="77777777" w:rsidR="003C7C0B" w:rsidRDefault="003C7C0B" w:rsidP="003C7C0B">
      <w:pPr>
        <w:pStyle w:val="TextoNormalSinNegrita"/>
      </w:pPr>
      <w:r>
        <w:t xml:space="preserve"> </w:t>
      </w:r>
      <w:r>
        <w:t xml:space="preserve"> </w:t>
      </w:r>
      <w:r>
        <w:t xml:space="preserve"> </w:t>
      </w:r>
      <w:r>
        <w:t> Recurso de amparo 2951-2025.</w:t>
      </w:r>
    </w:p>
    <w:p w14:paraId="49CDEE92" w14:textId="77777777" w:rsidR="003C7C0B" w:rsidRDefault="003C7C0B" w:rsidP="003C7C0B">
      <w:pPr>
        <w:pStyle w:val="TextoNormalCentradoCursiva"/>
      </w:pPr>
      <w:r>
        <w:t xml:space="preserve"> </w:t>
      </w:r>
      <w:r>
        <w:t xml:space="preserve"> </w:t>
      </w:r>
      <w:r>
        <w:t xml:space="preserve"> </w:t>
      </w:r>
      <w:r>
        <w:t> (BOE núm. 91, de 14 de abril de 2026)</w:t>
      </w:r>
    </w:p>
    <w:p w14:paraId="1004A11B" w14:textId="77777777" w:rsidR="003C7C0B" w:rsidRDefault="003C7C0B" w:rsidP="003C7C0B">
      <w:pPr>
        <w:pStyle w:val="TextoNormalCentrado"/>
      </w:pPr>
      <w:r>
        <w:t xml:space="preserve"> </w:t>
      </w:r>
      <w:r>
        <w:t xml:space="preserve"> </w:t>
      </w:r>
      <w:r>
        <w:t xml:space="preserve"> </w:t>
      </w:r>
      <w:r>
        <w:t> ECLI:ES:TC:2026:21</w:t>
      </w:r>
    </w:p>
    <w:p w14:paraId="2E185F07" w14:textId="78026C60" w:rsidR="003C7C0B" w:rsidRDefault="003C7C0B" w:rsidP="003C7C0B">
      <w:pPr>
        <w:pStyle w:val="TextoNormalCentrado"/>
      </w:pPr>
    </w:p>
    <w:p w14:paraId="1EE79B2F" w14:textId="77777777" w:rsidR="003C7C0B" w:rsidRDefault="003C7C0B" w:rsidP="003C7C0B">
      <w:pPr>
        <w:pStyle w:val="SntesisDescriptiva"/>
      </w:pPr>
      <w:r w:rsidRPr="003C7C0B">
        <w:rPr>
          <w:rStyle w:val="SntesisDescriptivaTtulo"/>
        </w:rPr>
        <w:t xml:space="preserve">Síntesis Descriptiva: </w:t>
      </w:r>
      <w:r>
        <w:t>Promovido por el Ministerio Fiscal en relación con el auto de un juzgado de primera instancia e instrucción de Leganés que denegó la incoación de un procedimiento de habeas corpus.</w:t>
      </w:r>
    </w:p>
    <w:p w14:paraId="162A9166" w14:textId="7A18A7BB" w:rsidR="003C7C0B" w:rsidRDefault="003C7C0B" w:rsidP="003C7C0B">
      <w:pPr>
        <w:pStyle w:val="SntesisDescriptiva"/>
      </w:pPr>
    </w:p>
    <w:p w14:paraId="0D9B5D3A" w14:textId="77777777" w:rsidR="003C7C0B" w:rsidRDefault="003C7C0B" w:rsidP="003C7C0B">
      <w:pPr>
        <w:pStyle w:val="SntesisAnaltica"/>
      </w:pPr>
      <w:r w:rsidRPr="003C7C0B">
        <w:rPr>
          <w:rStyle w:val="SntesisAnalticaTtulo"/>
        </w:rPr>
        <w:t xml:space="preserve">Síntesis Analítica: </w:t>
      </w:r>
      <w:r>
        <w:t>Vulneración del derecho a la libertad personal: denegación, por razones de fondo y sin preservar la garantía de inmediación, del control judicial de una privación de libertad a través del procedimiento de habeas corpus (STC 103/2022).</w:t>
      </w:r>
    </w:p>
    <w:p w14:paraId="02232291" w14:textId="18F1C18F" w:rsidR="003C7C0B" w:rsidRDefault="003C7C0B" w:rsidP="003C7C0B">
      <w:pPr>
        <w:pStyle w:val="SntesisAnaltica"/>
      </w:pPr>
    </w:p>
    <w:p w14:paraId="15C3680E" w14:textId="77777777" w:rsidR="003C7C0B" w:rsidRDefault="003C7C0B" w:rsidP="003C7C0B">
      <w:pPr>
        <w:pStyle w:val="SntesisDescriptiva"/>
      </w:pPr>
      <w:r w:rsidRPr="003C7C0B">
        <w:rPr>
          <w:rStyle w:val="SntesisDescriptivaTtulo"/>
        </w:rPr>
        <w:lastRenderedPageBreak/>
        <w:t xml:space="preserve">Resumen: </w:t>
      </w:r>
      <w:r>
        <w:t xml:space="preserve">Un juzgado de primera instancia e instrucción de Leganés inadmitió a trámite la solicitud de habeas corpus sin dar audiencia al detenido por entender que concurrían los presupuestos legales para proceder a su detención. Contra esta decisión el Ministerio Fiscal, ahora recurrente en amparo, interpuso un incidente de nulidad de actuaciones que fue inadmitido. </w:t>
      </w:r>
    </w:p>
    <w:p w14:paraId="15553A99" w14:textId="77777777" w:rsidR="003C7C0B" w:rsidRDefault="003C7C0B" w:rsidP="003C7C0B">
      <w:pPr>
        <w:pStyle w:val="SntesisDescriptiva"/>
      </w:pPr>
    </w:p>
    <w:p w14:paraId="76476F2F" w14:textId="77777777" w:rsidR="003C7C0B" w:rsidRDefault="003C7C0B" w:rsidP="003C7C0B">
      <w:pPr>
        <w:pStyle w:val="SntesisDescriptiva"/>
      </w:pPr>
      <w:r>
        <w:t>Se otorga el amparo por vulneración del derecho a la libertad personal. La denegación de la incoación del procedimiento de habeas corpus solo puede acordarse después de que el juez haya oído a la persona privada de libertad, asistido por un abogado, y con la intervención del Ministerio Fiscal. En este caso, el juzgado se apartó de la doctrina constitucional al denegar la solicitud basándose en razones de fondo sobre la legalidad de la privación de la libertad del detenido.</w:t>
      </w:r>
    </w:p>
    <w:p w14:paraId="070E1399" w14:textId="70C2A52C" w:rsidR="003C7C0B" w:rsidRDefault="003C7C0B" w:rsidP="003C7C0B">
      <w:pPr>
        <w:pStyle w:val="SntesisDescriptivaConSeparacion"/>
      </w:pPr>
    </w:p>
    <w:bookmarkStart w:id="23" w:name="SENTENCIA_2026_22"/>
    <w:p w14:paraId="55A62B93" w14:textId="0FB3BFA6" w:rsidR="003C7C0B" w:rsidRDefault="003C7C0B" w:rsidP="003C7C0B">
      <w:pPr>
        <w:pStyle w:val="TextoNormalNegrita"/>
      </w:pPr>
      <w:r>
        <w:fldChar w:fldCharType="begin"/>
      </w:r>
      <w:r>
        <w:instrText>HYPERLINK "http://hj.tribunalconstitucional.es/es/Resolucion/Show/32072" \o "Ver resolución"</w:instrText>
      </w:r>
      <w:r>
        <w:fldChar w:fldCharType="separate"/>
      </w:r>
      <w:r>
        <w:t>• Pleno. SENTENCIA 22/2026, de 11 de marzo de 2026</w:t>
      </w:r>
      <w:r>
        <w:fldChar w:fldCharType="end"/>
      </w:r>
      <w:bookmarkEnd w:id="23"/>
    </w:p>
    <w:p w14:paraId="3336B90C" w14:textId="77777777" w:rsidR="003C7C0B" w:rsidRDefault="003C7C0B" w:rsidP="003C7C0B">
      <w:pPr>
        <w:pStyle w:val="TextoNormalSinNegrita"/>
      </w:pPr>
      <w:r>
        <w:t xml:space="preserve"> </w:t>
      </w:r>
      <w:r>
        <w:t xml:space="preserve"> </w:t>
      </w:r>
      <w:r>
        <w:t xml:space="preserve"> </w:t>
      </w:r>
      <w:r>
        <w:t> Recurso de amparo 5996-2021.</w:t>
      </w:r>
    </w:p>
    <w:p w14:paraId="6ED99103" w14:textId="77777777" w:rsidR="003C7C0B" w:rsidRDefault="003C7C0B" w:rsidP="003C7C0B">
      <w:pPr>
        <w:pStyle w:val="TextoNormalCentradoCursiva"/>
      </w:pPr>
      <w:r>
        <w:t xml:space="preserve"> </w:t>
      </w:r>
      <w:r>
        <w:t xml:space="preserve"> </w:t>
      </w:r>
      <w:r>
        <w:t xml:space="preserve"> </w:t>
      </w:r>
      <w:r>
        <w:t> (BOE núm. 91, de 14 de abril de 2026)</w:t>
      </w:r>
    </w:p>
    <w:p w14:paraId="69DA75A0" w14:textId="77777777" w:rsidR="003C7C0B" w:rsidRDefault="003C7C0B" w:rsidP="003C7C0B">
      <w:pPr>
        <w:pStyle w:val="TextoNormalCentrado"/>
      </w:pPr>
      <w:r>
        <w:t xml:space="preserve"> </w:t>
      </w:r>
      <w:r>
        <w:t xml:space="preserve"> </w:t>
      </w:r>
      <w:r>
        <w:t xml:space="preserve"> </w:t>
      </w:r>
      <w:r>
        <w:t> ECLI:ES:TC:2026:22</w:t>
      </w:r>
    </w:p>
    <w:p w14:paraId="456874F1" w14:textId="535B1FA9" w:rsidR="003C7C0B" w:rsidRDefault="003C7C0B" w:rsidP="003C7C0B">
      <w:pPr>
        <w:pStyle w:val="TextoNormalCentrado"/>
      </w:pPr>
    </w:p>
    <w:p w14:paraId="4E876029" w14:textId="77777777" w:rsidR="003C7C0B" w:rsidRDefault="003C7C0B" w:rsidP="003C7C0B">
      <w:pPr>
        <w:pStyle w:val="SntesisDescriptiva"/>
      </w:pPr>
      <w:r w:rsidRPr="003C7C0B">
        <w:rPr>
          <w:rStyle w:val="SntesisDescriptivaTtulo"/>
        </w:rPr>
        <w:t xml:space="preserve">Síntesis Descriptiva: </w:t>
      </w:r>
      <w:r>
        <w:t>Promovido por doña Hana Jalloul Muro y otros integrantes del Grupo Parlamentario Socialista en la Asamblea de Madrid respecto del acuerdo de la mesa de la Cámara que elevó al Pleno, para su tramitación por el procedimiento de lectura única, una proposición de reforma de la Ley de la Asamblea de Madrid 8/2015, de 28 de diciembre, de Radio Televisión Madrid.</w:t>
      </w:r>
    </w:p>
    <w:p w14:paraId="11918620" w14:textId="3DA7196E" w:rsidR="003C7C0B" w:rsidRDefault="003C7C0B" w:rsidP="003C7C0B">
      <w:pPr>
        <w:pStyle w:val="SntesisDescriptiva"/>
      </w:pPr>
    </w:p>
    <w:p w14:paraId="22AE5297" w14:textId="77777777" w:rsidR="003C7C0B" w:rsidRDefault="003C7C0B" w:rsidP="003C7C0B">
      <w:pPr>
        <w:pStyle w:val="SntesisAnaltica"/>
      </w:pPr>
      <w:r w:rsidRPr="003C7C0B">
        <w:rPr>
          <w:rStyle w:val="SntesisAnalticaTtulo"/>
        </w:rPr>
        <w:t xml:space="preserve">Síntesis Analítica: </w:t>
      </w:r>
      <w:r>
        <w:t>Vulneración del derecho al ejercicio de las funciones representativas: propuesta fundada en una inadecuada interpretación de la legalidad parlamentaria que privó a los diputados de su derecho de enmienda (SSTC 27/2000 y 139/2017). Votos particulares.</w:t>
      </w:r>
    </w:p>
    <w:p w14:paraId="03C384D1" w14:textId="4D6123FC" w:rsidR="003C7C0B" w:rsidRDefault="003C7C0B" w:rsidP="003C7C0B">
      <w:pPr>
        <w:pStyle w:val="SntesisAnaltica"/>
      </w:pPr>
    </w:p>
    <w:p w14:paraId="0155301E" w14:textId="77777777" w:rsidR="003C7C0B" w:rsidRDefault="003C7C0B" w:rsidP="003C7C0B">
      <w:pPr>
        <w:pStyle w:val="SntesisDescriptiva"/>
      </w:pPr>
      <w:r w:rsidRPr="003C7C0B">
        <w:rPr>
          <w:rStyle w:val="SntesisDescriptivaTtulo"/>
        </w:rPr>
        <w:t xml:space="preserve">Resumen: </w:t>
      </w:r>
      <w:r>
        <w:t>La mesa de la Asamblea de Madrid acordó elevar al Pleno la propuesta de tramitar por el procedimiento de lectura única una proposición de ley de modificación de la Ley de Radio Televisión Madrid. El Pleno aprobó la utilización de este procedimiento y, en la misma sesión, dio curso definitivo a la reforma legal sin posibilidad de presentación de enmiendas.</w:t>
      </w:r>
    </w:p>
    <w:p w14:paraId="3ED6C603" w14:textId="77777777" w:rsidR="003C7C0B" w:rsidRDefault="003C7C0B" w:rsidP="003C7C0B">
      <w:pPr>
        <w:pStyle w:val="SntesisDescriptiva"/>
      </w:pPr>
    </w:p>
    <w:p w14:paraId="15D0F6BB" w14:textId="77777777" w:rsidR="003C7C0B" w:rsidRDefault="003C7C0B" w:rsidP="003C7C0B">
      <w:pPr>
        <w:pStyle w:val="SntesisDescriptiva"/>
      </w:pPr>
      <w:r>
        <w:t>Se otorga el amparo por vulneración del derecho al ejercicio de las funciones representativas en relación con el derecho de acceso a los cargos públicos en condiciones de igualdad. El acuerdo de la mesa constituye un objeto idóneo de amparo pese a su carácter de propuesta, al corresponderle verificar que el procedimiento legislativo respetara los derechos de las minorías parlamentarias. Tampoco procede plantear cuestión interna de inconstitucionalidad, al no derivar la lesión de la regulación del procedimiento de lectura única, sino de la decisión de utilizarlo en el caso concreto.</w:t>
      </w:r>
    </w:p>
    <w:p w14:paraId="7720B0E3" w14:textId="77777777" w:rsidR="003C7C0B" w:rsidRDefault="003C7C0B" w:rsidP="003C7C0B">
      <w:pPr>
        <w:pStyle w:val="SntesisDescriptiva"/>
      </w:pPr>
    </w:p>
    <w:p w14:paraId="7E51EAD5" w14:textId="77777777" w:rsidR="003C7C0B" w:rsidRDefault="003C7C0B" w:rsidP="003C7C0B">
      <w:pPr>
        <w:pStyle w:val="SntesisDescriptiva"/>
      </w:pPr>
      <w:r>
        <w:lastRenderedPageBreak/>
        <w:t xml:space="preserve">La tramitación por lectura única de iniciativas legislativas que excluyen totalmente el derecho de enmienda solo resulta constitucionalmente admisible en supuestos excepcionales. En este caso, la proposición de ley introducía modificaciones relevantes en el régimen de dirección y control parlamentario de Radio Televisión Madrid, por lo que no concurrían las condiciones que justificaban acudir a un procedimiento que privaba a los diputados de toda posibilidad de enmienda. </w:t>
      </w:r>
    </w:p>
    <w:p w14:paraId="611BF976" w14:textId="77777777" w:rsidR="003C7C0B" w:rsidRDefault="003C7C0B" w:rsidP="003C7C0B">
      <w:pPr>
        <w:pStyle w:val="SntesisDescriptiva"/>
      </w:pPr>
    </w:p>
    <w:p w14:paraId="7563621A" w14:textId="77777777" w:rsidR="003C7C0B" w:rsidRDefault="003C7C0B" w:rsidP="003C7C0B">
      <w:pPr>
        <w:pStyle w:val="SntesisDescriptiva"/>
      </w:pPr>
      <w:r>
        <w:t>La sentencia cuenta con dos votos particulares discrepantes, uno de ellos formulado por cuatro magistrados.</w:t>
      </w:r>
    </w:p>
    <w:p w14:paraId="7B66D7AA" w14:textId="2C5FE1BA" w:rsidR="003C7C0B" w:rsidRDefault="003C7C0B" w:rsidP="003C7C0B">
      <w:pPr>
        <w:pStyle w:val="SntesisDescriptivaConSeparacion"/>
      </w:pPr>
    </w:p>
    <w:bookmarkStart w:id="24" w:name="SENTENCIA_2026_23"/>
    <w:p w14:paraId="1824F206" w14:textId="6B261D69" w:rsidR="003C7C0B" w:rsidRDefault="003C7C0B" w:rsidP="003C7C0B">
      <w:pPr>
        <w:pStyle w:val="TextoNormalNegrita"/>
      </w:pPr>
      <w:r>
        <w:fldChar w:fldCharType="begin"/>
      </w:r>
      <w:r>
        <w:instrText>HYPERLINK "http://hj.tribunalconstitucional.es/es/Resolucion/Show/32073" \o "Ver resolución"</w:instrText>
      </w:r>
      <w:r>
        <w:fldChar w:fldCharType="separate"/>
      </w:r>
      <w:r>
        <w:t>• Pleno. SENTENCIA 23/2026, de 11 de marzo de 2026</w:t>
      </w:r>
      <w:r>
        <w:fldChar w:fldCharType="end"/>
      </w:r>
      <w:bookmarkEnd w:id="24"/>
    </w:p>
    <w:p w14:paraId="0F5E40DC" w14:textId="77777777" w:rsidR="003C7C0B" w:rsidRDefault="003C7C0B" w:rsidP="003C7C0B">
      <w:pPr>
        <w:pStyle w:val="TextoNormalSinNegrita"/>
      </w:pPr>
      <w:r>
        <w:t xml:space="preserve"> </w:t>
      </w:r>
      <w:r>
        <w:t xml:space="preserve"> </w:t>
      </w:r>
      <w:r>
        <w:t xml:space="preserve"> </w:t>
      </w:r>
      <w:r>
        <w:t> Recurso de amparo 2179-2024.</w:t>
      </w:r>
    </w:p>
    <w:p w14:paraId="44E24FEE" w14:textId="77777777" w:rsidR="003C7C0B" w:rsidRDefault="003C7C0B" w:rsidP="003C7C0B">
      <w:pPr>
        <w:pStyle w:val="TextoNormalCentradoCursiva"/>
      </w:pPr>
      <w:r>
        <w:t xml:space="preserve"> </w:t>
      </w:r>
      <w:r>
        <w:t xml:space="preserve"> </w:t>
      </w:r>
      <w:r>
        <w:t xml:space="preserve"> </w:t>
      </w:r>
      <w:r>
        <w:t> (BOE núm. 91, de 14 de abril de 2026)</w:t>
      </w:r>
    </w:p>
    <w:p w14:paraId="67716D8A" w14:textId="77777777" w:rsidR="003C7C0B" w:rsidRDefault="003C7C0B" w:rsidP="003C7C0B">
      <w:pPr>
        <w:pStyle w:val="TextoNormalCentrado"/>
      </w:pPr>
      <w:r>
        <w:t xml:space="preserve"> </w:t>
      </w:r>
      <w:r>
        <w:t xml:space="preserve"> </w:t>
      </w:r>
      <w:r>
        <w:t xml:space="preserve"> </w:t>
      </w:r>
      <w:r>
        <w:t> ECLI:ES:TC:2026:23</w:t>
      </w:r>
    </w:p>
    <w:p w14:paraId="48DAC796" w14:textId="0C27A1A8" w:rsidR="003C7C0B" w:rsidRDefault="003C7C0B" w:rsidP="003C7C0B">
      <w:pPr>
        <w:pStyle w:val="TextoNormalCentrado"/>
      </w:pPr>
    </w:p>
    <w:p w14:paraId="71C16AFE" w14:textId="77777777" w:rsidR="003C7C0B" w:rsidRDefault="003C7C0B" w:rsidP="003C7C0B">
      <w:pPr>
        <w:pStyle w:val="SntesisDescriptiva"/>
      </w:pPr>
      <w:r w:rsidRPr="003C7C0B">
        <w:rPr>
          <w:rStyle w:val="SntesisDescriptivaTtulo"/>
        </w:rPr>
        <w:t xml:space="preserve">Síntesis Descriptiva: </w:t>
      </w:r>
      <w:r>
        <w:t>Promovido por don Jesús Granados Hernández y doña Marta Rodríguez Hidalgo respecto de las resoluciones dictadas por un juzgado de primera instancia de Granada en proceso de ejecución hipotecaria.</w:t>
      </w:r>
    </w:p>
    <w:p w14:paraId="5C34FCCB" w14:textId="77D2EC55" w:rsidR="003C7C0B" w:rsidRDefault="003C7C0B" w:rsidP="003C7C0B">
      <w:pPr>
        <w:pStyle w:val="SntesisDescriptiva"/>
      </w:pPr>
    </w:p>
    <w:p w14:paraId="70CBCBDD" w14:textId="77777777" w:rsidR="003C7C0B" w:rsidRDefault="003C7C0B" w:rsidP="003C7C0B">
      <w:pPr>
        <w:pStyle w:val="SntesisAnaltica"/>
      </w:pPr>
      <w:r w:rsidRPr="003C7C0B">
        <w:rPr>
          <w:rStyle w:val="SntesisAnalticaTtulo"/>
        </w:rPr>
        <w:t xml:space="preserve">Síntesis Analítica: </w:t>
      </w:r>
      <w:r>
        <w:t>Supuesta vulneración del derecho a la tutela judicial efectiva (resolución fundada en Derecho); aclaración de la doctrina sentada en la STC 31/2019: conformidad con el derecho a la tutela judicial de aquellas resoluciones que rechacen la procedencia de efectuar un control sobre el posible carácter abusivo de una cláusula contractual cuando el procedimiento ya haya finalizado al ganar firmeza el decreto de adjudicación del bien inmueble ejecutado.</w:t>
      </w:r>
    </w:p>
    <w:p w14:paraId="0F942C91" w14:textId="09CBF6E8" w:rsidR="003C7C0B" w:rsidRDefault="003C7C0B" w:rsidP="003C7C0B">
      <w:pPr>
        <w:pStyle w:val="SntesisAnaltica"/>
      </w:pPr>
    </w:p>
    <w:p w14:paraId="5156F048" w14:textId="77777777" w:rsidR="003C7C0B" w:rsidRDefault="003C7C0B" w:rsidP="003C7C0B">
      <w:pPr>
        <w:pStyle w:val="SntesisDescriptiva"/>
      </w:pPr>
      <w:r w:rsidRPr="003C7C0B">
        <w:rPr>
          <w:rStyle w:val="SntesisDescriptivaTtulo"/>
        </w:rPr>
        <w:t xml:space="preserve">Resumen: </w:t>
      </w:r>
      <w:r>
        <w:t xml:space="preserve">En un procedimiento de ejecución hipotecaria, un juzgado de primera instancia de Granada inadmitió los incidentes de nulidad presentados por los deudores, ahora recurrentes en amparo, en los que denunciaban el carácter abusivo de la cláusula de vencimiento anticipado del contrato de crédito inmobiliario. Esto por considerar que el procedimiento de ejecución hipotecaria había concluido al haber adquirido firmeza el decreto de adjudicación. </w:t>
      </w:r>
    </w:p>
    <w:p w14:paraId="1430CF7F" w14:textId="77777777" w:rsidR="003C7C0B" w:rsidRDefault="003C7C0B" w:rsidP="003C7C0B">
      <w:pPr>
        <w:pStyle w:val="SntesisDescriptiva"/>
      </w:pPr>
    </w:p>
    <w:p w14:paraId="5BC1C710" w14:textId="77777777" w:rsidR="003C7C0B" w:rsidRDefault="003C7C0B" w:rsidP="003C7C0B">
      <w:pPr>
        <w:pStyle w:val="SntesisDescriptiva"/>
      </w:pPr>
      <w:r>
        <w:t xml:space="preserve">Se desestima el recurso de amparo. Con arreglo a la jurisprudencia del Tribunal de Justicia de la Unión Europea, corresponde a cada Estado miembro establecer en su ordenamiento jurídico interno los procedimientos aplicables al examen del carácter supuestamente abusivo de una cláusula contractual. En consecuencia, la determinación del momento en el que un procedimiento de ejecución debe considerarse concluido pertenece al ámbito de la autonomía procedimental de los Estados. </w:t>
      </w:r>
    </w:p>
    <w:p w14:paraId="4BABE5B4" w14:textId="77777777" w:rsidR="003C7C0B" w:rsidRDefault="003C7C0B" w:rsidP="003C7C0B">
      <w:pPr>
        <w:pStyle w:val="SntesisDescriptiva"/>
      </w:pPr>
    </w:p>
    <w:p w14:paraId="5B16C16B" w14:textId="77777777" w:rsidR="003C7C0B" w:rsidRDefault="003C7C0B" w:rsidP="003C7C0B">
      <w:pPr>
        <w:pStyle w:val="SntesisDescriptiva"/>
      </w:pPr>
      <w:r>
        <w:t xml:space="preserve">En este caso, el procedimiento de ejecución hipotecaria se inició con posterioridad a la entrada en vigor de la Ley 1/2013, de 14 de mayo, de medidas para reforzar la protección a los deudores hipotecarios, reestructuración de deuda y alquiler social, por lo que ha de seguirse el criterio de la Sala de lo Civil del Tribunal </w:t>
      </w:r>
      <w:r>
        <w:lastRenderedPageBreak/>
        <w:t>Supremo que indica que el procedimiento concluye con la firmeza del decreto de adjudicación del bien inmueble ejecutado. Por lo tanto, la motivación dada por el órgano judicial en las resoluciones impugnadas no incurre en una interpretación irrazonable y arbitraria de la jurisprudencia del Tribunal de Justicia de la Unión Europea. Se aclara así la doctrina sentada en la STC 31/2019.</w:t>
      </w:r>
    </w:p>
    <w:p w14:paraId="749CA727" w14:textId="2CEB5488" w:rsidR="003C7C0B" w:rsidRDefault="003C7C0B" w:rsidP="003C7C0B">
      <w:pPr>
        <w:pStyle w:val="SntesisDescriptivaConSeparacion"/>
      </w:pPr>
    </w:p>
    <w:bookmarkStart w:id="25" w:name="SENTENCIA_2026_24"/>
    <w:p w14:paraId="0EDD372C" w14:textId="2398E599" w:rsidR="003C7C0B" w:rsidRDefault="003C7C0B" w:rsidP="003C7C0B">
      <w:pPr>
        <w:pStyle w:val="TextoNormalNegrita"/>
      </w:pPr>
      <w:r>
        <w:fldChar w:fldCharType="begin"/>
      </w:r>
      <w:r>
        <w:instrText>HYPERLINK "http://hj.tribunalconstitucional.es/es/Resolucion/Show/32075" \o "Ver resolución"</w:instrText>
      </w:r>
      <w:r>
        <w:fldChar w:fldCharType="separate"/>
      </w:r>
      <w:r>
        <w:t>• Pleno. SENTENCIA 24/2026, de 12 de marzo de 2026</w:t>
      </w:r>
      <w:r>
        <w:fldChar w:fldCharType="end"/>
      </w:r>
      <w:bookmarkEnd w:id="25"/>
    </w:p>
    <w:p w14:paraId="5E9C24C0" w14:textId="77777777" w:rsidR="003C7C0B" w:rsidRDefault="003C7C0B" w:rsidP="003C7C0B">
      <w:pPr>
        <w:pStyle w:val="TextoNormalSinNegrita"/>
      </w:pPr>
      <w:r>
        <w:t xml:space="preserve"> </w:t>
      </w:r>
      <w:r>
        <w:t xml:space="preserve"> </w:t>
      </w:r>
      <w:r>
        <w:t xml:space="preserve"> </w:t>
      </w:r>
      <w:r>
        <w:t> Recurso de amparo 4382-2024.</w:t>
      </w:r>
    </w:p>
    <w:p w14:paraId="0745FC19" w14:textId="77777777" w:rsidR="003C7C0B" w:rsidRDefault="003C7C0B" w:rsidP="003C7C0B">
      <w:pPr>
        <w:pStyle w:val="TextoNormalCentradoCursiva"/>
      </w:pPr>
      <w:r>
        <w:t xml:space="preserve"> </w:t>
      </w:r>
      <w:r>
        <w:t xml:space="preserve"> </w:t>
      </w:r>
      <w:r>
        <w:t xml:space="preserve"> </w:t>
      </w:r>
      <w:r>
        <w:t> (BOE núm. 91, de 14 de abril de 2026)</w:t>
      </w:r>
    </w:p>
    <w:p w14:paraId="0925361C" w14:textId="77777777" w:rsidR="003C7C0B" w:rsidRDefault="003C7C0B" w:rsidP="003C7C0B">
      <w:pPr>
        <w:pStyle w:val="TextoNormalCentrado"/>
      </w:pPr>
      <w:r>
        <w:t xml:space="preserve"> </w:t>
      </w:r>
      <w:r>
        <w:t xml:space="preserve"> </w:t>
      </w:r>
      <w:r>
        <w:t xml:space="preserve"> </w:t>
      </w:r>
      <w:r>
        <w:t> ECLI:ES:TC:2026:24</w:t>
      </w:r>
    </w:p>
    <w:p w14:paraId="45AD69A1" w14:textId="28BA2B8B" w:rsidR="003C7C0B" w:rsidRDefault="003C7C0B" w:rsidP="003C7C0B">
      <w:pPr>
        <w:pStyle w:val="TextoNormalCentrado"/>
      </w:pPr>
    </w:p>
    <w:p w14:paraId="0C123453" w14:textId="77777777" w:rsidR="003C7C0B" w:rsidRDefault="003C7C0B" w:rsidP="003C7C0B">
      <w:pPr>
        <w:pStyle w:val="SntesisDescriptiva"/>
      </w:pPr>
      <w:r w:rsidRPr="003C7C0B">
        <w:rPr>
          <w:rStyle w:val="SntesisDescriptivaTtulo"/>
        </w:rPr>
        <w:t xml:space="preserve">Síntesis Descriptiva: </w:t>
      </w:r>
      <w:r>
        <w:t>Promovido por el Sindicato Independiente de Trabajadores del Transporte respecto de la sentencia dictada por la Sala de lo Social del Tribunal Superior de Justicia de Andalucía, con sede en Sevilla, que desestimó, en suplicación, su demanda en relación con la huelga habida en Metro de Sevilla Sociedad Concesionaria de la Junta de Andalucía, S.A.</w:t>
      </w:r>
    </w:p>
    <w:p w14:paraId="78E41F63" w14:textId="0D2CD5C9" w:rsidR="003C7C0B" w:rsidRDefault="003C7C0B" w:rsidP="003C7C0B">
      <w:pPr>
        <w:pStyle w:val="SntesisDescriptiva"/>
      </w:pPr>
    </w:p>
    <w:p w14:paraId="457F05FA" w14:textId="77777777" w:rsidR="003C7C0B" w:rsidRDefault="003C7C0B" w:rsidP="003C7C0B">
      <w:pPr>
        <w:pStyle w:val="SntesisAnaltica"/>
      </w:pPr>
      <w:r w:rsidRPr="003C7C0B">
        <w:rPr>
          <w:rStyle w:val="SntesisAnalticaTtulo"/>
        </w:rPr>
        <w:t xml:space="preserve">Síntesis Analítica: </w:t>
      </w:r>
      <w:r>
        <w:t>Vulneración del derecho de huelga; aclaración de la doctrina sobre esquirolaje tecnológico sentada en la STC 17/2017: lesiona el derecho fundamental la sustitución del servicio que los trabajadores huelguistas dejan de aportar con otros recursos disponibles, ya sean humanos, técnicos o tecnológicos, cuando minimice, reduzca o limite los efectos del paro laboral y permita mantener la actividad de la empresa. Votos particulares.</w:t>
      </w:r>
    </w:p>
    <w:p w14:paraId="2E31B371" w14:textId="62508158" w:rsidR="003C7C0B" w:rsidRDefault="003C7C0B" w:rsidP="003C7C0B">
      <w:pPr>
        <w:pStyle w:val="SntesisAnaltica"/>
      </w:pPr>
    </w:p>
    <w:p w14:paraId="1B87E074" w14:textId="77777777" w:rsidR="003C7C0B" w:rsidRDefault="003C7C0B" w:rsidP="003C7C0B">
      <w:pPr>
        <w:pStyle w:val="SntesisDescriptiva"/>
      </w:pPr>
      <w:r w:rsidRPr="003C7C0B">
        <w:rPr>
          <w:rStyle w:val="SntesisDescriptivaTtulo"/>
        </w:rPr>
        <w:t xml:space="preserve">Resumen: </w:t>
      </w:r>
      <w:r>
        <w:t>El sindicato recurrente en amparo consideró lesionado su derecho a la huelga porque, durante algunos de los días comprendidos en la convocatoria de paro indefinido, el Metro de Sevilla duplicó la oferta de plazas de viajeros al poner en circulación convoyes dobles en lugar de los simples que estaban planificados antes de la convocatoria de huelga. El Tribunal Superior de Justicia de Andalucía concluyó que no existió la vulneración alguna porque la empresa se limitó a utilizar los medios técnicos habituales de los que disponía para mantener su actividad.</w:t>
      </w:r>
    </w:p>
    <w:p w14:paraId="7BB1CF62" w14:textId="77777777" w:rsidR="003C7C0B" w:rsidRDefault="003C7C0B" w:rsidP="003C7C0B">
      <w:pPr>
        <w:pStyle w:val="SntesisDescriptiva"/>
      </w:pPr>
    </w:p>
    <w:p w14:paraId="2DD64ADD" w14:textId="77777777" w:rsidR="003C7C0B" w:rsidRDefault="003C7C0B" w:rsidP="003C7C0B">
      <w:pPr>
        <w:pStyle w:val="SntesisDescriptiva"/>
      </w:pPr>
      <w:r>
        <w:t xml:space="preserve">Se estima el recurso de amparo por vulneración del derecho a la huelga. La decisión del Metro de Sevilla no estaba planificada ni obedeció a una circunstancia especial. Por el contrario, se adoptó para suplir la inactividad de los trabajadores en huelga y proporcionar a los usuarios una asistencia lo más próxima posible a la del funcionamiento ordinario del servicio. Esto representó un supuesto de esquirolaje, en los términos de la STC 17/2017, ya que la sustitución de los trabajadores por medios tecnológicos disminuyó de manera muy relevante las consecuencias de la huelga. </w:t>
      </w:r>
    </w:p>
    <w:p w14:paraId="31FBB764" w14:textId="77777777" w:rsidR="003C7C0B" w:rsidRDefault="003C7C0B" w:rsidP="003C7C0B">
      <w:pPr>
        <w:pStyle w:val="SntesisDescriptiva"/>
      </w:pPr>
    </w:p>
    <w:p w14:paraId="2F9B5F5E" w14:textId="77777777" w:rsidR="003C7C0B" w:rsidRDefault="003C7C0B" w:rsidP="003C7C0B">
      <w:pPr>
        <w:pStyle w:val="SntesisDescriptiva"/>
      </w:pPr>
      <w:r>
        <w:t>La sentencia cuenta con cuatro votos particulares, uno de ellos parcialmente discrepante.</w:t>
      </w:r>
    </w:p>
    <w:p w14:paraId="5A8A0032" w14:textId="20B735E5" w:rsidR="003C7C0B" w:rsidRDefault="003C7C0B" w:rsidP="003C7C0B">
      <w:pPr>
        <w:pStyle w:val="SntesisDescriptivaConSeparacion"/>
      </w:pPr>
    </w:p>
    <w:bookmarkStart w:id="26" w:name="SENTENCIA_2026_25"/>
    <w:p w14:paraId="6B1A5FA1" w14:textId="0C000543" w:rsidR="003C7C0B" w:rsidRDefault="003C7C0B" w:rsidP="003C7C0B">
      <w:pPr>
        <w:pStyle w:val="TextoNormalNegrita"/>
      </w:pPr>
      <w:r>
        <w:lastRenderedPageBreak/>
        <w:fldChar w:fldCharType="begin"/>
      </w:r>
      <w:r>
        <w:instrText>HYPERLINK "http://hj.tribunalconstitucional.es/es/Resolucion/Show/32071" \o "Ver resolución"</w:instrText>
      </w:r>
      <w:r>
        <w:fldChar w:fldCharType="separate"/>
      </w:r>
      <w:r>
        <w:t>• Pleno. SENTENCIA 25/2026, de 12 de marzo de 2026</w:t>
      </w:r>
      <w:r>
        <w:fldChar w:fldCharType="end"/>
      </w:r>
      <w:bookmarkEnd w:id="26"/>
    </w:p>
    <w:p w14:paraId="3549AB40" w14:textId="77777777" w:rsidR="003C7C0B" w:rsidRDefault="003C7C0B" w:rsidP="003C7C0B">
      <w:pPr>
        <w:pStyle w:val="TextoNormalSinNegrita"/>
      </w:pPr>
      <w:r>
        <w:t xml:space="preserve"> </w:t>
      </w:r>
      <w:r>
        <w:t xml:space="preserve"> </w:t>
      </w:r>
      <w:r>
        <w:t xml:space="preserve"> </w:t>
      </w:r>
      <w:r>
        <w:t> Recurso de inconstitucionalidad 6607-2024.</w:t>
      </w:r>
    </w:p>
    <w:p w14:paraId="0DEA7987" w14:textId="77777777" w:rsidR="003C7C0B" w:rsidRDefault="003C7C0B" w:rsidP="003C7C0B">
      <w:pPr>
        <w:pStyle w:val="TextoNormalCentradoCursiva"/>
      </w:pPr>
      <w:r>
        <w:t xml:space="preserve"> </w:t>
      </w:r>
      <w:r>
        <w:t xml:space="preserve"> </w:t>
      </w:r>
      <w:r>
        <w:t xml:space="preserve"> </w:t>
      </w:r>
      <w:r>
        <w:t> (BOE núm. 91, de 14 de abril de 2026)</w:t>
      </w:r>
    </w:p>
    <w:p w14:paraId="43743516" w14:textId="77777777" w:rsidR="003C7C0B" w:rsidRDefault="003C7C0B" w:rsidP="003C7C0B">
      <w:pPr>
        <w:pStyle w:val="TextoNormalCentrado"/>
      </w:pPr>
      <w:r>
        <w:t xml:space="preserve"> </w:t>
      </w:r>
      <w:r>
        <w:t xml:space="preserve"> </w:t>
      </w:r>
      <w:r>
        <w:t xml:space="preserve"> </w:t>
      </w:r>
      <w:r>
        <w:t> ECLI:ES:TC:2026:25</w:t>
      </w:r>
    </w:p>
    <w:p w14:paraId="29BC4CC6" w14:textId="37DA0EBD" w:rsidR="003C7C0B" w:rsidRDefault="003C7C0B" w:rsidP="003C7C0B">
      <w:pPr>
        <w:pStyle w:val="TextoNormalCentrado"/>
      </w:pPr>
    </w:p>
    <w:p w14:paraId="35332B19" w14:textId="77777777" w:rsidR="003C7C0B" w:rsidRDefault="003C7C0B" w:rsidP="003C7C0B">
      <w:pPr>
        <w:pStyle w:val="SntesisDescriptiva"/>
      </w:pPr>
      <w:r w:rsidRPr="003C7C0B">
        <w:rPr>
          <w:rStyle w:val="SntesisDescriptivaTtulo"/>
        </w:rPr>
        <w:t xml:space="preserve">Síntesis Descriptiva: </w:t>
      </w:r>
      <w:r>
        <w:t>Interpuesto por el Consejo de Gobierno de La Rioja respecto de la Ley Orgánica 1/2024, de 10 de junio, de amnistía para la normalización institucional, política y social en Cataluña.</w:t>
      </w:r>
    </w:p>
    <w:p w14:paraId="66898225" w14:textId="4452BD40" w:rsidR="003C7C0B" w:rsidRDefault="003C7C0B" w:rsidP="003C7C0B">
      <w:pPr>
        <w:pStyle w:val="SntesisDescriptiva"/>
      </w:pPr>
    </w:p>
    <w:p w14:paraId="45979FB5" w14:textId="77777777" w:rsidR="003C7C0B" w:rsidRDefault="003C7C0B" w:rsidP="003C7C0B">
      <w:pPr>
        <w:pStyle w:val="SntesisAnaltica"/>
      </w:pPr>
      <w:r w:rsidRPr="003C7C0B">
        <w:rPr>
          <w:rStyle w:val="SntesisAnalticaTtulo"/>
        </w:rPr>
        <w:t xml:space="preserve">Síntesis Analítica: </w:t>
      </w:r>
      <w:r>
        <w:t>Principios de igualdad, seguridad jurídica e interdicción de la arbitrariedad de los poderes públicos; monopolio jurisdiccional y separación de poderes; derechos al ejercicio de las funciones representativas y a la tutela judicial efectiva: pérdida parcial de objeto del proceso (STC 137/2025); constitucionalidad de la medida. Votos particulares.</w:t>
      </w:r>
    </w:p>
    <w:p w14:paraId="758AD53C" w14:textId="685CA7A0" w:rsidR="003C7C0B" w:rsidRDefault="003C7C0B" w:rsidP="003C7C0B">
      <w:pPr>
        <w:pStyle w:val="SntesisAnaltica"/>
      </w:pPr>
    </w:p>
    <w:p w14:paraId="01E30C98" w14:textId="77777777" w:rsidR="003C7C0B" w:rsidRDefault="003C7C0B" w:rsidP="003C7C0B">
      <w:pPr>
        <w:pStyle w:val="SntesisDescriptiva"/>
      </w:pPr>
      <w:r w:rsidRPr="003C7C0B">
        <w:rPr>
          <w:rStyle w:val="SntesisDescriptivaTtulo"/>
        </w:rPr>
        <w:t xml:space="preserve">Resumen: </w:t>
      </w:r>
      <w:r>
        <w:t xml:space="preserve">Se declara la pérdida sobrevenida de objeto del recurso de inconstitucionalidad en relación con los artículos que definen el ámbito de aplicación de la Ley Orgánica 1/2024 por haber sido declarados inconstitucionales en la STC 137/2025, de 26 de junio, y se desestima el recurso en todo lo demás. La Constitución no prohíbe el otorgamiento de amnistías y su concesión es una decisión legislativa que compete a las Cortes Generales, característica que impide proyectar la doctrina de las leyes singulares a la ley enjuiciada. Además, no existe vulneración del principio de seguridad jurídica en tanto los ámbitos material y temporal de la Ley de amnistía están debidamente determinados. Tampoco del principio de interdicción de arbitrariedad por cuanto la ley impugnada tiene una explicación racional, ni del principio de igualdad porque responde a una justificación  objetiva y razonable en lo que se refiere a su causa y finalidad. Por último, la cláusula de Estado de Derecho y la independencia judicial no resultan afectadas por la amnistía, que se limita a extinguir la responsabilidad penal sin menoscabar la reserva de jurisdicción. </w:t>
      </w:r>
    </w:p>
    <w:p w14:paraId="4B0AB38B" w14:textId="77777777" w:rsidR="003C7C0B" w:rsidRDefault="003C7C0B" w:rsidP="003C7C0B">
      <w:pPr>
        <w:pStyle w:val="SntesisDescriptiva"/>
      </w:pPr>
    </w:p>
    <w:p w14:paraId="565B2308" w14:textId="77777777" w:rsidR="003C7C0B" w:rsidRDefault="003C7C0B" w:rsidP="003C7C0B">
      <w:pPr>
        <w:pStyle w:val="SntesisDescriptiva"/>
      </w:pPr>
      <w:r>
        <w:t>La sentencia cuenta con cuatro votos particulares.</w:t>
      </w:r>
    </w:p>
    <w:p w14:paraId="3807FB9A" w14:textId="7496C046" w:rsidR="003C7C0B" w:rsidRDefault="003C7C0B" w:rsidP="003C7C0B">
      <w:pPr>
        <w:pStyle w:val="SntesisDescriptivaConSeparacion"/>
      </w:pPr>
    </w:p>
    <w:bookmarkStart w:id="27" w:name="SENTENCIA_2026_26"/>
    <w:p w14:paraId="3A31B3E2" w14:textId="318C323E" w:rsidR="003C7C0B" w:rsidRDefault="003C7C0B" w:rsidP="003C7C0B">
      <w:pPr>
        <w:pStyle w:val="TextoNormalNegrita"/>
      </w:pPr>
      <w:r>
        <w:fldChar w:fldCharType="begin"/>
      </w:r>
      <w:r>
        <w:instrText>HYPERLINK "http://hj.tribunalconstitucional.es/es/Resolucion/Show/32074" \o "Ver resolución"</w:instrText>
      </w:r>
      <w:r>
        <w:fldChar w:fldCharType="separate"/>
      </w:r>
      <w:r>
        <w:t>• Pleno. SENTENCIA 26/2026, de 12 de marzo de 2026</w:t>
      </w:r>
      <w:r>
        <w:fldChar w:fldCharType="end"/>
      </w:r>
      <w:bookmarkEnd w:id="27"/>
    </w:p>
    <w:p w14:paraId="32950CCD" w14:textId="77777777" w:rsidR="003C7C0B" w:rsidRDefault="003C7C0B" w:rsidP="003C7C0B">
      <w:pPr>
        <w:pStyle w:val="TextoNormalSinNegrita"/>
      </w:pPr>
      <w:r>
        <w:t xml:space="preserve"> </w:t>
      </w:r>
      <w:r>
        <w:t xml:space="preserve"> </w:t>
      </w:r>
      <w:r>
        <w:t xml:space="preserve"> </w:t>
      </w:r>
      <w:r>
        <w:t> Recurso de inconstitucionalidad 6616-2024.</w:t>
      </w:r>
    </w:p>
    <w:p w14:paraId="4A4B673C" w14:textId="77777777" w:rsidR="003C7C0B" w:rsidRDefault="003C7C0B" w:rsidP="003C7C0B">
      <w:pPr>
        <w:pStyle w:val="TextoNormalCentradoCursiva"/>
      </w:pPr>
      <w:r>
        <w:t xml:space="preserve"> </w:t>
      </w:r>
      <w:r>
        <w:t xml:space="preserve"> </w:t>
      </w:r>
      <w:r>
        <w:t xml:space="preserve"> </w:t>
      </w:r>
      <w:r>
        <w:t> (BOE núm. 91, de 14 de abril de 2026)</w:t>
      </w:r>
    </w:p>
    <w:p w14:paraId="4396495B" w14:textId="77777777" w:rsidR="003C7C0B" w:rsidRDefault="003C7C0B" w:rsidP="003C7C0B">
      <w:pPr>
        <w:pStyle w:val="TextoNormalCentrado"/>
      </w:pPr>
      <w:r>
        <w:t xml:space="preserve"> </w:t>
      </w:r>
      <w:r>
        <w:t xml:space="preserve"> </w:t>
      </w:r>
      <w:r>
        <w:t xml:space="preserve"> </w:t>
      </w:r>
      <w:r>
        <w:t> ECLI:ES:TC:2026:26</w:t>
      </w:r>
    </w:p>
    <w:p w14:paraId="0C5F34CF" w14:textId="3B799D5A" w:rsidR="003C7C0B" w:rsidRDefault="003C7C0B" w:rsidP="003C7C0B">
      <w:pPr>
        <w:pStyle w:val="TextoNormalCentrado"/>
      </w:pPr>
    </w:p>
    <w:p w14:paraId="749CCF1B" w14:textId="77777777" w:rsidR="003C7C0B" w:rsidRDefault="003C7C0B" w:rsidP="003C7C0B">
      <w:pPr>
        <w:pStyle w:val="SntesisDescriptiva"/>
      </w:pPr>
      <w:r w:rsidRPr="003C7C0B">
        <w:rPr>
          <w:rStyle w:val="SntesisDescriptivaTtulo"/>
        </w:rPr>
        <w:t xml:space="preserve">Síntesis Descriptiva: </w:t>
      </w:r>
      <w:r>
        <w:t>Interpuesto por el Gobierno de Cantabria respecto de la Ley Orgánica 1/2024, de 10 de junio, de amnistía para la normalización institucional, política y social en Cataluña.</w:t>
      </w:r>
    </w:p>
    <w:p w14:paraId="32324732" w14:textId="4DE2106C" w:rsidR="003C7C0B" w:rsidRDefault="003C7C0B" w:rsidP="003C7C0B">
      <w:pPr>
        <w:pStyle w:val="SntesisDescriptiva"/>
      </w:pPr>
    </w:p>
    <w:p w14:paraId="3343AE6B" w14:textId="77777777" w:rsidR="003C7C0B" w:rsidRDefault="003C7C0B" w:rsidP="003C7C0B">
      <w:pPr>
        <w:pStyle w:val="SntesisAnaltica"/>
      </w:pPr>
      <w:r w:rsidRPr="003C7C0B">
        <w:rPr>
          <w:rStyle w:val="SntesisAnalticaTtulo"/>
        </w:rPr>
        <w:t xml:space="preserve">Síntesis Analítica: </w:t>
      </w:r>
      <w:r>
        <w:t xml:space="preserve">Principios de igualdad, seguridad jurídica e interdicción de la arbitrariedad de los poderes públicos; monopolio jurisdiccional y separación de poderes; funciones jurisdiccionales del Tribunal de Cuentas y autonomía </w:t>
      </w:r>
      <w:r>
        <w:lastRenderedPageBreak/>
        <w:t>financiera de las comunidades autónomas; derecho a la tutela judicial efectiva: pérdida parcial de objeto del proceso (SSTC 137/2025, 165/2025 y 18/2026); interpretación conforme con la Constitución de los preceptos relativos a la extinción de procedimientos de depuración de responsabilidades contables; constitucionalidad de la medida. Votos particulares.</w:t>
      </w:r>
    </w:p>
    <w:p w14:paraId="604EB206" w14:textId="2F8C4519" w:rsidR="003C7C0B" w:rsidRDefault="003C7C0B" w:rsidP="003C7C0B">
      <w:pPr>
        <w:pStyle w:val="SntesisAnaltica"/>
      </w:pPr>
    </w:p>
    <w:p w14:paraId="65D7DD00" w14:textId="77777777" w:rsidR="003C7C0B" w:rsidRDefault="003C7C0B" w:rsidP="003C7C0B">
      <w:pPr>
        <w:pStyle w:val="SntesisDescriptiva"/>
      </w:pPr>
      <w:r w:rsidRPr="003C7C0B">
        <w:rPr>
          <w:rStyle w:val="SntesisDescriptivaTtulo"/>
        </w:rPr>
        <w:t xml:space="preserve">Resumen: </w:t>
      </w:r>
      <w:r>
        <w:t xml:space="preserve">Se declara la pérdida sobrevenida de objeto del recurso de inconstitucionalidad en relación con los artículos que definen el ámbito de aplicación de la Ley Orgánica 1/2024 por haber sido declarados inconstitucionales en la STC 137/2025, de 26 de junio, y se desestima el recurso en todo lo demás. La Constitución no prohíbe el otorgamiento de amnistías y su concesión es una decisión legislativa que compete a las Cortes Generales, característica que impide proyectar la doctrina de las leyes singulares a la ley enjuiciada. Además, no existe vulneración del principio de seguridad jurídica en tanto los ámbitos material y temporal de la Ley de amnistía están debidamente determinados. Tampoco del principio de interdicción de arbitrariedad por cuanto la ley impugnada tiene una explicación racional, ni del principio de igualdad porque responde a una justificación  objetiva y razonable en lo que se refiere a su causa y finalidad. Por último, la cláusula de Estado de Derecho y la independencia judicial no resultan afectadas por la amnistía, que se limita a extinguir la responsabilidad penal sin menoscabar la reserva de jurisdicción. </w:t>
      </w:r>
    </w:p>
    <w:p w14:paraId="117F2394" w14:textId="77777777" w:rsidR="003C7C0B" w:rsidRDefault="003C7C0B" w:rsidP="003C7C0B">
      <w:pPr>
        <w:pStyle w:val="SntesisDescriptiva"/>
      </w:pPr>
    </w:p>
    <w:p w14:paraId="5C32E449" w14:textId="77777777" w:rsidR="003C7C0B" w:rsidRDefault="003C7C0B" w:rsidP="003C7C0B">
      <w:pPr>
        <w:pStyle w:val="SntesisDescriptiva"/>
      </w:pPr>
      <w:r>
        <w:t>La sentencia cuenta con cuatro votos particulares.</w:t>
      </w:r>
    </w:p>
    <w:p w14:paraId="15227683" w14:textId="5584A175" w:rsidR="003C7C0B" w:rsidRDefault="003C7C0B" w:rsidP="003C7C0B">
      <w:pPr>
        <w:pStyle w:val="SntesisDescriptivaConSeparacion"/>
      </w:pPr>
    </w:p>
    <w:bookmarkStart w:id="28" w:name="SENTENCIA_2026_27"/>
    <w:p w14:paraId="11792DC1" w14:textId="1D473B8A" w:rsidR="003C7C0B" w:rsidRDefault="003C7C0B" w:rsidP="003C7C0B">
      <w:pPr>
        <w:pStyle w:val="TextoNormalNegrita"/>
      </w:pPr>
      <w:r>
        <w:fldChar w:fldCharType="begin"/>
      </w:r>
      <w:r>
        <w:instrText>HYPERLINK "http://hj.tribunalconstitucional.es/es/Resolucion/Show/32077" \o "Ver resolución"</w:instrText>
      </w:r>
      <w:r>
        <w:fldChar w:fldCharType="separate"/>
      </w:r>
      <w:r>
        <w:t>• Pleno. SENTENCIA 27/2026, de 25 de marzo de 2026</w:t>
      </w:r>
      <w:r>
        <w:fldChar w:fldCharType="end"/>
      </w:r>
      <w:bookmarkEnd w:id="28"/>
    </w:p>
    <w:p w14:paraId="6A308AFF" w14:textId="77777777" w:rsidR="003C7C0B" w:rsidRDefault="003C7C0B" w:rsidP="003C7C0B">
      <w:pPr>
        <w:pStyle w:val="TextoNormalSinNegrita"/>
      </w:pPr>
      <w:r>
        <w:t xml:space="preserve"> </w:t>
      </w:r>
      <w:r>
        <w:t xml:space="preserve"> </w:t>
      </w:r>
      <w:r>
        <w:t xml:space="preserve"> </w:t>
      </w:r>
      <w:r>
        <w:t> Cuestión de inconstitucionalidad 1478-2025.</w:t>
      </w:r>
    </w:p>
    <w:p w14:paraId="5ECA73D6" w14:textId="77777777" w:rsidR="003C7C0B" w:rsidRDefault="003C7C0B" w:rsidP="003C7C0B">
      <w:pPr>
        <w:pStyle w:val="TextoNormalCentradoCursiva"/>
      </w:pPr>
      <w:r>
        <w:t xml:space="preserve"> </w:t>
      </w:r>
      <w:r>
        <w:t xml:space="preserve"> </w:t>
      </w:r>
      <w:r>
        <w:t xml:space="preserve"> </w:t>
      </w:r>
      <w:r>
        <w:t> (BOE núm. 107, de 02 de mayo de 2026)</w:t>
      </w:r>
    </w:p>
    <w:p w14:paraId="2B3645C9" w14:textId="77777777" w:rsidR="003C7C0B" w:rsidRDefault="003C7C0B" w:rsidP="003C7C0B">
      <w:pPr>
        <w:pStyle w:val="TextoNormalCentrado"/>
      </w:pPr>
      <w:r>
        <w:t xml:space="preserve"> </w:t>
      </w:r>
      <w:r>
        <w:t xml:space="preserve"> </w:t>
      </w:r>
      <w:r>
        <w:t xml:space="preserve"> </w:t>
      </w:r>
      <w:r>
        <w:t> ECLI:ES:TC:2026:27</w:t>
      </w:r>
    </w:p>
    <w:p w14:paraId="567C8C70" w14:textId="03248606" w:rsidR="003C7C0B" w:rsidRDefault="003C7C0B" w:rsidP="003C7C0B">
      <w:pPr>
        <w:pStyle w:val="TextoNormalCentrado"/>
      </w:pPr>
    </w:p>
    <w:p w14:paraId="5F9B3F76" w14:textId="77777777" w:rsidR="003C7C0B" w:rsidRDefault="003C7C0B" w:rsidP="003C7C0B">
      <w:pPr>
        <w:pStyle w:val="SntesisDescriptiva"/>
      </w:pPr>
      <w:r w:rsidRPr="003C7C0B">
        <w:rPr>
          <w:rStyle w:val="SntesisDescriptivaTtulo"/>
        </w:rPr>
        <w:t xml:space="preserve">Síntesis Descriptiva: </w:t>
      </w:r>
      <w:r>
        <w:t>Planteada por la Sección Cuarta de la Sala de lo Contencioso-Administrativo del Tribunal Superior de Justicia de Galicia, en relación con el artículo 15.6 del texto refundido de las disposiciones legales de la Comunidad Autónoma de Galicia en materia de tributos cedidos por el Estado, aprobado por el Decreto Legislativo de la Xunta de Galicia 1/2011, de 28 de julio.</w:t>
      </w:r>
    </w:p>
    <w:p w14:paraId="60355B10" w14:textId="067C0A13" w:rsidR="003C7C0B" w:rsidRDefault="003C7C0B" w:rsidP="003C7C0B">
      <w:pPr>
        <w:pStyle w:val="SntesisDescriptiva"/>
      </w:pPr>
    </w:p>
    <w:p w14:paraId="2870ECE8" w14:textId="77777777" w:rsidR="003C7C0B" w:rsidRDefault="003C7C0B" w:rsidP="003C7C0B">
      <w:pPr>
        <w:pStyle w:val="SntesisAnaltica"/>
      </w:pPr>
      <w:r w:rsidRPr="003C7C0B">
        <w:rPr>
          <w:rStyle w:val="SntesisAnalticaTtulo"/>
        </w:rPr>
        <w:t xml:space="preserve">Síntesis Analítica: </w:t>
      </w:r>
      <w:r>
        <w:t>Límites a la potestad tributaria de las comunidades autónomas; igualdad en materia tributaria: extinción de la cuestión de inconstitucionalidad por pérdida sobrevenida de su objeto, al versar sobre un precepto legal anulado por la STC 20/2026, de 25 de febrero.</w:t>
      </w:r>
    </w:p>
    <w:p w14:paraId="198E0306" w14:textId="1A8982F0" w:rsidR="003C7C0B" w:rsidRDefault="003C7C0B" w:rsidP="003C7C0B">
      <w:pPr>
        <w:pStyle w:val="SntesisAnaltica"/>
      </w:pPr>
    </w:p>
    <w:p w14:paraId="7FE00DD5" w14:textId="77777777" w:rsidR="003C7C0B" w:rsidRDefault="003C7C0B" w:rsidP="003C7C0B">
      <w:pPr>
        <w:pStyle w:val="SntesisDescriptiva"/>
      </w:pPr>
      <w:r w:rsidRPr="003C7C0B">
        <w:rPr>
          <w:rStyle w:val="SntesisDescriptivaTtulo"/>
        </w:rPr>
        <w:t xml:space="preserve">Resumen: </w:t>
      </w:r>
      <w:r>
        <w:t>Se declara la pérdida sobrevenida de objeto del proceso porque el precepto legal cuestionado fue declarado inconstitucional y nulo por la STC 20/2026, de 25 de febrero.</w:t>
      </w:r>
    </w:p>
    <w:p w14:paraId="43DBEE14" w14:textId="67493E18" w:rsidR="003C7C0B" w:rsidRDefault="003C7C0B" w:rsidP="003C7C0B">
      <w:pPr>
        <w:pStyle w:val="SntesisDescriptivaConSeparacion"/>
      </w:pPr>
    </w:p>
    <w:bookmarkStart w:id="29" w:name="SENTENCIA_2026_28"/>
    <w:p w14:paraId="2AFEC140" w14:textId="60AA02E8" w:rsidR="003C7C0B" w:rsidRDefault="003C7C0B" w:rsidP="003C7C0B">
      <w:pPr>
        <w:pStyle w:val="TextoNormalNegrita"/>
      </w:pPr>
      <w:r>
        <w:lastRenderedPageBreak/>
        <w:fldChar w:fldCharType="begin"/>
      </w:r>
      <w:r>
        <w:instrText>HYPERLINK "http://hj.tribunalconstitucional.es/es/Resolucion/Show/32078" \o "Ver resolución"</w:instrText>
      </w:r>
      <w:r>
        <w:fldChar w:fldCharType="separate"/>
      </w:r>
      <w:r>
        <w:t>• Pleno. SENTENCIA 28/2026, de 25 de marzo de 2026</w:t>
      </w:r>
      <w:r>
        <w:fldChar w:fldCharType="end"/>
      </w:r>
      <w:bookmarkEnd w:id="29"/>
    </w:p>
    <w:p w14:paraId="0CDA8577" w14:textId="77777777" w:rsidR="003C7C0B" w:rsidRDefault="003C7C0B" w:rsidP="003C7C0B">
      <w:pPr>
        <w:pStyle w:val="TextoNormalSinNegrita"/>
      </w:pPr>
      <w:r>
        <w:t xml:space="preserve"> </w:t>
      </w:r>
      <w:r>
        <w:t xml:space="preserve"> </w:t>
      </w:r>
      <w:r>
        <w:t xml:space="preserve"> </w:t>
      </w:r>
      <w:r>
        <w:t> Recurso de inconstitucionalidad 1843-2025.</w:t>
      </w:r>
    </w:p>
    <w:p w14:paraId="71A44CA1" w14:textId="77777777" w:rsidR="003C7C0B" w:rsidRDefault="003C7C0B" w:rsidP="003C7C0B">
      <w:pPr>
        <w:pStyle w:val="TextoNormalCentradoCursiva"/>
      </w:pPr>
      <w:r>
        <w:t xml:space="preserve"> </w:t>
      </w:r>
      <w:r>
        <w:t xml:space="preserve"> </w:t>
      </w:r>
      <w:r>
        <w:t xml:space="preserve"> </w:t>
      </w:r>
      <w:r>
        <w:t> (BOE núm. 107, de 02 de mayo de 2026)</w:t>
      </w:r>
    </w:p>
    <w:p w14:paraId="0D0FB9E2" w14:textId="77777777" w:rsidR="003C7C0B" w:rsidRDefault="003C7C0B" w:rsidP="003C7C0B">
      <w:pPr>
        <w:pStyle w:val="TextoNormalCentrado"/>
      </w:pPr>
      <w:r>
        <w:t xml:space="preserve"> </w:t>
      </w:r>
      <w:r>
        <w:t xml:space="preserve"> </w:t>
      </w:r>
      <w:r>
        <w:t xml:space="preserve"> </w:t>
      </w:r>
      <w:r>
        <w:t> ECLI:ES:TC:2026:28</w:t>
      </w:r>
    </w:p>
    <w:p w14:paraId="34AAC22F" w14:textId="15E854F3" w:rsidR="003C7C0B" w:rsidRDefault="003C7C0B" w:rsidP="003C7C0B">
      <w:pPr>
        <w:pStyle w:val="TextoNormalCentrado"/>
      </w:pPr>
    </w:p>
    <w:p w14:paraId="725A828D" w14:textId="77777777" w:rsidR="003C7C0B" w:rsidRDefault="003C7C0B" w:rsidP="003C7C0B">
      <w:pPr>
        <w:pStyle w:val="SntesisDescriptiva"/>
      </w:pPr>
      <w:r w:rsidRPr="003C7C0B">
        <w:rPr>
          <w:rStyle w:val="SntesisDescriptivaTtulo"/>
        </w:rPr>
        <w:t xml:space="preserve">Síntesis Descriptiva: </w:t>
      </w:r>
      <w:r>
        <w:t>Interpuesto por más de cincuenta diputados de diversos grupos parlamentarios del Congreso de los Diputados en relación con diferentes preceptos del Decreto-ley del Gobierno de las Illes Balears 5/2024, de 13 de diciembre, por el que se modifican diversas normas del ordenamiento jurídico de las Illes Balears en materia de espacios naturales, fomento, agricultura, educación, empleo público, turismo, urbanismo y vivienda.</w:t>
      </w:r>
    </w:p>
    <w:p w14:paraId="1B1AE915" w14:textId="4B2555D4" w:rsidR="003C7C0B" w:rsidRDefault="003C7C0B" w:rsidP="003C7C0B">
      <w:pPr>
        <w:pStyle w:val="SntesisDescriptiva"/>
      </w:pPr>
    </w:p>
    <w:p w14:paraId="2B7F28EF" w14:textId="77777777" w:rsidR="003C7C0B" w:rsidRDefault="003C7C0B" w:rsidP="003C7C0B">
      <w:pPr>
        <w:pStyle w:val="SntesisAnaltica"/>
      </w:pPr>
      <w:r w:rsidRPr="003C7C0B">
        <w:rPr>
          <w:rStyle w:val="SntesisAnalticaTtulo"/>
        </w:rPr>
        <w:t xml:space="preserve">Síntesis Analítica: </w:t>
      </w:r>
      <w:r>
        <w:t>Límites de los decretos leyes: falta de justificación del presupuesto habilitante de la extraordinaria y urgente necesidad. Votos particulares.</w:t>
      </w:r>
    </w:p>
    <w:p w14:paraId="21B2EA8F" w14:textId="67DD2FC9" w:rsidR="003C7C0B" w:rsidRDefault="003C7C0B" w:rsidP="003C7C0B">
      <w:pPr>
        <w:pStyle w:val="SntesisAnaltica"/>
      </w:pPr>
    </w:p>
    <w:p w14:paraId="0DC7209F" w14:textId="77777777" w:rsidR="003C7C0B" w:rsidRDefault="003C7C0B" w:rsidP="003C7C0B">
      <w:pPr>
        <w:pStyle w:val="SntesisDescriptiva"/>
      </w:pPr>
      <w:r w:rsidRPr="003C7C0B">
        <w:rPr>
          <w:rStyle w:val="SntesisDescriptivaTtulo"/>
        </w:rPr>
        <w:t xml:space="preserve">Resumen: </w:t>
      </w:r>
      <w:r>
        <w:t xml:space="preserve">Se enjuicia la constitucionalidad de diversos preceptos del Decreto-ley del Gobierno de las Illes Balears 5/2024, de 13 de diciembre, que eliminaron la exigencia de conocimientos de lengua catalana para el acceso al empleo público en el ámbito sanitario autonómico, requisito introducido en la Ley del Parlamento de Illes Balears 7/2024, de 11 de diciembre, de medidas urgentes de simplificación y racionalización administrativas de las administraciones públicas de las Illes Balears. </w:t>
      </w:r>
    </w:p>
    <w:p w14:paraId="16C7A78F" w14:textId="77777777" w:rsidR="003C7C0B" w:rsidRDefault="003C7C0B" w:rsidP="003C7C0B">
      <w:pPr>
        <w:pStyle w:val="SntesisDescriptiva"/>
      </w:pPr>
    </w:p>
    <w:p w14:paraId="1EFC8C95" w14:textId="77777777" w:rsidR="003C7C0B" w:rsidRDefault="003C7C0B" w:rsidP="003C7C0B">
      <w:pPr>
        <w:pStyle w:val="SntesisDescriptiva"/>
      </w:pPr>
      <w:r>
        <w:t>Se estima el recurso al no haberse acreditado el presupuesto habilitante de la extraordinaria y urgente necesidad. El Gobierno autonómico sostiene que, durante la votación plenaria de la ahora Ley 7/2024, el grupo parlamentario mayoritario se equivocó al votar favorablemente treinta y cuatro enmiendas de otro grupo parlamentario, cuya aprobación afectó la coherencia de la ley. Por tanto, era necesario expedir el decreto-ley impugnado para revertir las modificaciones incorporadas como consecuencia de este error humano, público y notorio. Sin embargo, no corresponde al ejecutivo autonómico decidir unilateralmente si una ley es representativa o no de la voluntad de la Cámara, ni puede ejercer su potestad normativa de urgencia para corregir lo que en su criterio constituye un error. Las disposiciones cuestionadas tampoco eran necesarias para garantizar la seguridad jurídica en relación con el régimen lingüístico, pues este estaba debidamente delimitado en la Ley 7/2024. Finalmente, en la justificación del decreto-ley no se explicó por qué las modificaciones no se podían realizar a través del procedimiento legislativo.</w:t>
      </w:r>
    </w:p>
    <w:p w14:paraId="659BE255" w14:textId="77777777" w:rsidR="003C7C0B" w:rsidRDefault="003C7C0B" w:rsidP="003C7C0B">
      <w:pPr>
        <w:pStyle w:val="SntesisDescriptiva"/>
      </w:pPr>
    </w:p>
    <w:p w14:paraId="3D8E56A4" w14:textId="77777777" w:rsidR="003C7C0B" w:rsidRDefault="003C7C0B" w:rsidP="003C7C0B">
      <w:pPr>
        <w:pStyle w:val="SntesisDescriptiva"/>
      </w:pPr>
      <w:r>
        <w:t>La sentencia cuenta con dos votos particulares, uno de ellos concurrente.</w:t>
      </w:r>
    </w:p>
    <w:p w14:paraId="5618EC7A" w14:textId="2846C207" w:rsidR="003C7C0B" w:rsidRDefault="003C7C0B" w:rsidP="003C7C0B">
      <w:pPr>
        <w:pStyle w:val="SntesisDescriptivaConSeparacion"/>
      </w:pPr>
    </w:p>
    <w:p w14:paraId="1B22CE09" w14:textId="2146F328" w:rsidR="003C7C0B" w:rsidRDefault="003C7C0B">
      <w:pPr>
        <w:spacing w:after="160" w:line="278" w:lineRule="auto"/>
        <w:rPr>
          <w:rFonts w:ascii="Times New Roman" w:eastAsia="Times New Roman" w:hAnsi="Times New Roman" w:cs="Times New Roman"/>
          <w:sz w:val="24"/>
          <w:szCs w:val="24"/>
          <w:lang w:eastAsia="es-ES"/>
        </w:rPr>
      </w:pPr>
      <w:r>
        <w:br w:type="page"/>
      </w:r>
    </w:p>
    <w:p w14:paraId="39EB0EBD" w14:textId="77777777" w:rsidR="003C7C0B" w:rsidRDefault="003C7C0B" w:rsidP="003C7C0B">
      <w:pPr>
        <w:pStyle w:val="SntesisDescriptivaConSeparacion"/>
      </w:pPr>
      <w:bookmarkStart w:id="30" w:name="SUMARIOSAUTOS"/>
      <w:bookmarkEnd w:id="30"/>
    </w:p>
    <w:p w14:paraId="562D8075" w14:textId="77777777" w:rsidR="006378F2" w:rsidRDefault="006378F2" w:rsidP="006378F2">
      <w:pPr>
        <w:pStyle w:val="Ttulondice"/>
      </w:pPr>
      <w:r>
        <w:t>2. AUTOS: ATC 1/2026 A ATC 25/2026</w:t>
      </w:r>
    </w:p>
    <w:p w14:paraId="3680E66D" w14:textId="0A14AC95" w:rsidR="006378F2" w:rsidRDefault="006378F2" w:rsidP="006378F2">
      <w:pPr>
        <w:pStyle w:val="Ttulondice"/>
      </w:pPr>
    </w:p>
    <w:p w14:paraId="39D1F12A" w14:textId="77777777" w:rsidR="006378F2" w:rsidRDefault="006378F2" w:rsidP="006378F2">
      <w:pPr>
        <w:pStyle w:val="Ttulondice"/>
      </w:pPr>
    </w:p>
    <w:p w14:paraId="7DECC7BD" w14:textId="77777777" w:rsidR="006378F2" w:rsidRDefault="006378F2" w:rsidP="006378F2">
      <w:pPr>
        <w:pStyle w:val="Ttulondice"/>
      </w:pPr>
    </w:p>
    <w:p w14:paraId="43524BE5" w14:textId="77777777" w:rsidR="006378F2" w:rsidRDefault="006378F2" w:rsidP="006378F2">
      <w:pPr>
        <w:pStyle w:val="Ttulondice"/>
      </w:pPr>
    </w:p>
    <w:p w14:paraId="0E5D7D45" w14:textId="77777777" w:rsidR="006378F2" w:rsidRDefault="006378F2" w:rsidP="006378F2">
      <w:pPr>
        <w:pStyle w:val="Ttulondice"/>
      </w:pPr>
    </w:p>
    <w:p w14:paraId="6F221C5A" w14:textId="77777777" w:rsidR="006378F2" w:rsidRDefault="006378F2" w:rsidP="006378F2">
      <w:pPr>
        <w:pStyle w:val="Ttulondice"/>
      </w:pPr>
    </w:p>
    <w:p w14:paraId="36CCCFC0" w14:textId="77777777" w:rsidR="006378F2" w:rsidRDefault="006378F2" w:rsidP="006378F2">
      <w:pPr>
        <w:pStyle w:val="Ttulondice"/>
      </w:pPr>
    </w:p>
    <w:p w14:paraId="52CE646A" w14:textId="77777777" w:rsidR="006378F2" w:rsidRDefault="006378F2" w:rsidP="006378F2">
      <w:pPr>
        <w:pStyle w:val="Ttulondice"/>
      </w:pPr>
    </w:p>
    <w:p w14:paraId="3B6F342E" w14:textId="77777777" w:rsidR="006378F2" w:rsidRDefault="006378F2" w:rsidP="006378F2">
      <w:pPr>
        <w:pStyle w:val="Ttulondice"/>
      </w:pPr>
    </w:p>
    <w:p w14:paraId="708BDD81" w14:textId="77777777" w:rsidR="006378F2" w:rsidRDefault="006378F2" w:rsidP="006378F2">
      <w:pPr>
        <w:pStyle w:val="Ttulondice"/>
      </w:pPr>
    </w:p>
    <w:bookmarkStart w:id="31" w:name="AUTO_2026_1"/>
    <w:p w14:paraId="130E1769" w14:textId="4FCA1A16" w:rsidR="006378F2" w:rsidRDefault="006378F2" w:rsidP="006378F2">
      <w:pPr>
        <w:pStyle w:val="TextoNormalNegrita"/>
      </w:pPr>
      <w:r>
        <w:fldChar w:fldCharType="begin"/>
      </w:r>
      <w:r>
        <w:instrText>HYPERLINK "http://hj.tribunalconstitucional.es/es/Resolucion/Show/32038" \o "Ver resolución"</w:instrText>
      </w:r>
      <w:r>
        <w:fldChar w:fldCharType="separate"/>
      </w:r>
      <w:r>
        <w:t>• Pleno. AUTO 1/2026, de 13 de enero de 2026</w:t>
      </w:r>
      <w:r>
        <w:fldChar w:fldCharType="end"/>
      </w:r>
      <w:bookmarkEnd w:id="31"/>
    </w:p>
    <w:p w14:paraId="3A2AAFE3" w14:textId="77777777" w:rsidR="006378F2" w:rsidRDefault="006378F2" w:rsidP="006378F2">
      <w:pPr>
        <w:pStyle w:val="TextoNormalSinNegrita"/>
      </w:pPr>
      <w:r>
        <w:t xml:space="preserve"> </w:t>
      </w:r>
      <w:r>
        <w:t xml:space="preserve"> </w:t>
      </w:r>
      <w:r>
        <w:t xml:space="preserve"> </w:t>
      </w:r>
      <w:r>
        <w:t> Recurso de amparo 5220-2024.</w:t>
      </w:r>
    </w:p>
    <w:p w14:paraId="258556BC" w14:textId="77777777" w:rsidR="006378F2" w:rsidRDefault="006378F2" w:rsidP="006378F2">
      <w:pPr>
        <w:pStyle w:val="TextoNormalCentrado"/>
      </w:pPr>
      <w:r>
        <w:t xml:space="preserve"> </w:t>
      </w:r>
      <w:r>
        <w:t xml:space="preserve"> </w:t>
      </w:r>
      <w:r>
        <w:t xml:space="preserve"> </w:t>
      </w:r>
      <w:r>
        <w:t> ECLI:ES:TC:2026:1A</w:t>
      </w:r>
    </w:p>
    <w:p w14:paraId="2D626AAF" w14:textId="33A39484" w:rsidR="006378F2" w:rsidRDefault="006378F2" w:rsidP="006378F2">
      <w:pPr>
        <w:pStyle w:val="TextoNormalCentrado"/>
      </w:pPr>
    </w:p>
    <w:p w14:paraId="3BBB0A06" w14:textId="77777777" w:rsidR="006378F2" w:rsidRDefault="006378F2" w:rsidP="006378F2">
      <w:pPr>
        <w:pStyle w:val="SntesisDescriptivaConSeparacion"/>
      </w:pPr>
      <w:r w:rsidRPr="006378F2">
        <w:rPr>
          <w:rStyle w:val="SntesisDescriptivaTtulo"/>
        </w:rPr>
        <w:t xml:space="preserve">Síntesis Descriptiva: </w:t>
      </w:r>
      <w:r>
        <w:t>Inadmite la solicitud de ejecución de la STC 88/2025, de 7 de abril, dictada en el recurso de amparo 5220-2024, promovido por doña Ana Migallón Fernández.</w:t>
      </w:r>
    </w:p>
    <w:bookmarkStart w:id="32" w:name="AUTO_2026_2"/>
    <w:p w14:paraId="6C75A3BA" w14:textId="087B977F" w:rsidR="006378F2" w:rsidRDefault="006378F2" w:rsidP="006378F2">
      <w:pPr>
        <w:pStyle w:val="TextoNormalNegrita"/>
      </w:pPr>
      <w:r>
        <w:fldChar w:fldCharType="begin"/>
      </w:r>
      <w:r>
        <w:instrText>HYPERLINK "http://hj.tribunalconstitucional.es/es/Resolucion/Show/32039" \o "Ver resolución"</w:instrText>
      </w:r>
      <w:r>
        <w:fldChar w:fldCharType="separate"/>
      </w:r>
      <w:r>
        <w:t>• Pleno. AUTO 2/2026, de 14 de enero de 2026</w:t>
      </w:r>
      <w:r>
        <w:fldChar w:fldCharType="end"/>
      </w:r>
      <w:bookmarkEnd w:id="32"/>
    </w:p>
    <w:p w14:paraId="552BCFC3" w14:textId="77777777" w:rsidR="006378F2" w:rsidRDefault="006378F2" w:rsidP="006378F2">
      <w:pPr>
        <w:pStyle w:val="TextoNormalSinNegrita"/>
      </w:pPr>
      <w:r>
        <w:t xml:space="preserve"> </w:t>
      </w:r>
      <w:r>
        <w:t xml:space="preserve"> </w:t>
      </w:r>
      <w:r>
        <w:t xml:space="preserve"> </w:t>
      </w:r>
      <w:r>
        <w:t> Recurso de inconstitucionalidad 1843-2025.</w:t>
      </w:r>
    </w:p>
    <w:p w14:paraId="10ED0B48" w14:textId="77777777" w:rsidR="006378F2" w:rsidRDefault="006378F2" w:rsidP="006378F2">
      <w:pPr>
        <w:pStyle w:val="TextoNormalCentrado"/>
      </w:pPr>
      <w:r>
        <w:t xml:space="preserve"> </w:t>
      </w:r>
      <w:r>
        <w:t xml:space="preserve"> </w:t>
      </w:r>
      <w:r>
        <w:t xml:space="preserve"> </w:t>
      </w:r>
      <w:r>
        <w:t> ECLI:ES:TC:2026:2A</w:t>
      </w:r>
    </w:p>
    <w:p w14:paraId="62481F61" w14:textId="03E8B178" w:rsidR="006378F2" w:rsidRDefault="006378F2" w:rsidP="006378F2">
      <w:pPr>
        <w:pStyle w:val="TextoNormalCentrado"/>
      </w:pPr>
    </w:p>
    <w:p w14:paraId="30518C13" w14:textId="77777777" w:rsidR="006378F2" w:rsidRDefault="006378F2" w:rsidP="006378F2">
      <w:pPr>
        <w:pStyle w:val="SntesisDescriptivaConSeparacion"/>
      </w:pPr>
      <w:r w:rsidRPr="006378F2">
        <w:rPr>
          <w:rStyle w:val="SntesisDescriptivaTtulo"/>
        </w:rPr>
        <w:t xml:space="preserve">Síntesis Descriptiva: </w:t>
      </w:r>
      <w:r>
        <w:t>Deniega la práctica de la prueba solicitada en el recurso de inconstitucionalidad 1843-2025, promovido por más de cincuenta diputados de los grupos parlamentarios Socialista, Sumar y Mixto del Congreso de los Diputados en relación con diversos preceptos del Decreto-ley 5/2024, de 13 de diciembre, por el que se modifican diversas normas del ordenamiento jurídico de las Illes Balears en materia de espacios naturales, fomento, agricultura, educación, empleo público, turismo, urbanismo y vivienda.</w:t>
      </w:r>
    </w:p>
    <w:bookmarkStart w:id="33" w:name="AUTO_2026_3"/>
    <w:p w14:paraId="5A98189F" w14:textId="370AF832" w:rsidR="006378F2" w:rsidRDefault="006378F2" w:rsidP="006378F2">
      <w:pPr>
        <w:pStyle w:val="TextoNormalNegrita"/>
      </w:pPr>
      <w:r>
        <w:lastRenderedPageBreak/>
        <w:fldChar w:fldCharType="begin"/>
      </w:r>
      <w:r>
        <w:instrText>HYPERLINK "http://hj.tribunalconstitucional.es/es/Resolucion/Show/32040" \o "Ver resolución"</w:instrText>
      </w:r>
      <w:r>
        <w:fldChar w:fldCharType="separate"/>
      </w:r>
      <w:r>
        <w:t>• Pleno. AUTO 3/2026, de 15 de enero de 2026</w:t>
      </w:r>
      <w:r>
        <w:fldChar w:fldCharType="end"/>
      </w:r>
      <w:bookmarkEnd w:id="33"/>
    </w:p>
    <w:p w14:paraId="2B413C73" w14:textId="77777777" w:rsidR="006378F2" w:rsidRDefault="006378F2" w:rsidP="006378F2">
      <w:pPr>
        <w:pStyle w:val="TextoNormalSinNegrita"/>
      </w:pPr>
      <w:r>
        <w:t xml:space="preserve"> </w:t>
      </w:r>
      <w:r>
        <w:t xml:space="preserve"> </w:t>
      </w:r>
      <w:r>
        <w:t xml:space="preserve"> </w:t>
      </w:r>
      <w:r>
        <w:t> Recurso de amparo 9806-2024.</w:t>
      </w:r>
    </w:p>
    <w:p w14:paraId="2FEB9FF2" w14:textId="77777777" w:rsidR="006378F2" w:rsidRDefault="006378F2" w:rsidP="006378F2">
      <w:pPr>
        <w:pStyle w:val="TextoNormalCentrado"/>
      </w:pPr>
      <w:r>
        <w:t xml:space="preserve"> </w:t>
      </w:r>
      <w:r>
        <w:t xml:space="preserve"> </w:t>
      </w:r>
      <w:r>
        <w:t xml:space="preserve"> </w:t>
      </w:r>
      <w:r>
        <w:t> ECLI:ES:TC:2026:3A</w:t>
      </w:r>
    </w:p>
    <w:p w14:paraId="4EDCA5C5" w14:textId="01D05222" w:rsidR="006378F2" w:rsidRDefault="006378F2" w:rsidP="006378F2">
      <w:pPr>
        <w:pStyle w:val="TextoNormalCentrado"/>
      </w:pPr>
    </w:p>
    <w:p w14:paraId="571B4AA3" w14:textId="77777777" w:rsidR="006378F2" w:rsidRDefault="006378F2" w:rsidP="006378F2">
      <w:pPr>
        <w:pStyle w:val="SntesisDescriptivaConSeparacion"/>
      </w:pPr>
      <w:r w:rsidRPr="006378F2">
        <w:rPr>
          <w:rStyle w:val="SntesisDescriptivaTtulo"/>
        </w:rPr>
        <w:t xml:space="preserve">Síntesis Descriptiva: </w:t>
      </w:r>
      <w:r>
        <w:t>Inadmite a trámite el recurso de amparo 9806-2024, promovido por don Miguel Alejandro Moreno Martet en litigio social. Voto particular.</w:t>
      </w:r>
    </w:p>
    <w:bookmarkStart w:id="34" w:name="AUTO_2026_4"/>
    <w:p w14:paraId="4454A02A" w14:textId="576C1CBA" w:rsidR="006378F2" w:rsidRDefault="006378F2" w:rsidP="006378F2">
      <w:pPr>
        <w:pStyle w:val="TextoNormalNegrita"/>
      </w:pPr>
      <w:r>
        <w:fldChar w:fldCharType="begin"/>
      </w:r>
      <w:r>
        <w:instrText>HYPERLINK "http://hj.tribunalconstitucional.es/es/Resolucion/Show/32041" \o "Ver resolución"</w:instrText>
      </w:r>
      <w:r>
        <w:fldChar w:fldCharType="separate"/>
      </w:r>
      <w:r>
        <w:t>• Sección Cuarta. AUTO 4/2026, de 26 de enero de 2026</w:t>
      </w:r>
      <w:r>
        <w:fldChar w:fldCharType="end"/>
      </w:r>
      <w:bookmarkEnd w:id="34"/>
    </w:p>
    <w:p w14:paraId="6727E7FF" w14:textId="77777777" w:rsidR="006378F2" w:rsidRDefault="006378F2" w:rsidP="006378F2">
      <w:pPr>
        <w:pStyle w:val="TextoNormalSinNegrita"/>
      </w:pPr>
      <w:r>
        <w:t xml:space="preserve"> </w:t>
      </w:r>
      <w:r>
        <w:t xml:space="preserve"> </w:t>
      </w:r>
      <w:r>
        <w:t xml:space="preserve"> </w:t>
      </w:r>
      <w:r>
        <w:t> Recurso de amparo 7775-2024.</w:t>
      </w:r>
    </w:p>
    <w:p w14:paraId="4043E0DF" w14:textId="77777777" w:rsidR="006378F2" w:rsidRDefault="006378F2" w:rsidP="006378F2">
      <w:pPr>
        <w:pStyle w:val="TextoNormalCentrado"/>
      </w:pPr>
      <w:r>
        <w:t xml:space="preserve"> </w:t>
      </w:r>
      <w:r>
        <w:t xml:space="preserve"> </w:t>
      </w:r>
      <w:r>
        <w:t xml:space="preserve"> </w:t>
      </w:r>
      <w:r>
        <w:t> ECLI:ES:TC:2026:4A</w:t>
      </w:r>
    </w:p>
    <w:p w14:paraId="5ED41E84" w14:textId="0AA392D0" w:rsidR="006378F2" w:rsidRDefault="006378F2" w:rsidP="006378F2">
      <w:pPr>
        <w:pStyle w:val="TextoNormalCentrado"/>
      </w:pPr>
    </w:p>
    <w:p w14:paraId="42291963" w14:textId="77777777" w:rsidR="006378F2" w:rsidRDefault="006378F2" w:rsidP="006378F2">
      <w:pPr>
        <w:pStyle w:val="SntesisDescriptivaConSeparacion"/>
      </w:pPr>
      <w:r w:rsidRPr="006378F2">
        <w:rPr>
          <w:rStyle w:val="SntesisDescriptivaTtulo"/>
        </w:rPr>
        <w:t xml:space="preserve">Síntesis Descriptiva: </w:t>
      </w:r>
      <w:r>
        <w:t>Inadmite a trámite el recurso de amparo 7775-2024, promovido por Price Waterhouse Coopers Auditores, S.L., en causa penal. Voto particular.</w:t>
      </w:r>
    </w:p>
    <w:bookmarkStart w:id="35" w:name="AUTO_2026_5"/>
    <w:p w14:paraId="004CEBC1" w14:textId="612EEEF2" w:rsidR="006378F2" w:rsidRDefault="006378F2" w:rsidP="006378F2">
      <w:pPr>
        <w:pStyle w:val="TextoNormalNegrita"/>
      </w:pPr>
      <w:r>
        <w:fldChar w:fldCharType="begin"/>
      </w:r>
      <w:r>
        <w:instrText>HYPERLINK "http://hj.tribunalconstitucional.es/es/Resolucion/Show/32042" \o "Ver resolución"</w:instrText>
      </w:r>
      <w:r>
        <w:fldChar w:fldCharType="separate"/>
      </w:r>
      <w:r>
        <w:t>• Sección Cuarta. AUTO 5/2026, de 26 de enero de 2026</w:t>
      </w:r>
      <w:r>
        <w:fldChar w:fldCharType="end"/>
      </w:r>
      <w:bookmarkEnd w:id="35"/>
    </w:p>
    <w:p w14:paraId="526BD6FA" w14:textId="77777777" w:rsidR="006378F2" w:rsidRDefault="006378F2" w:rsidP="006378F2">
      <w:pPr>
        <w:pStyle w:val="TextoNormalSinNegrita"/>
      </w:pPr>
      <w:r>
        <w:t xml:space="preserve"> </w:t>
      </w:r>
      <w:r>
        <w:t xml:space="preserve"> </w:t>
      </w:r>
      <w:r>
        <w:t xml:space="preserve"> </w:t>
      </w:r>
      <w:r>
        <w:t> Recurso de amparo 1215-2025.</w:t>
      </w:r>
    </w:p>
    <w:p w14:paraId="60753249" w14:textId="77777777" w:rsidR="006378F2" w:rsidRDefault="006378F2" w:rsidP="006378F2">
      <w:pPr>
        <w:pStyle w:val="TextoNormalCentrado"/>
      </w:pPr>
      <w:r>
        <w:t xml:space="preserve"> </w:t>
      </w:r>
      <w:r>
        <w:t xml:space="preserve"> </w:t>
      </w:r>
      <w:r>
        <w:t xml:space="preserve"> </w:t>
      </w:r>
      <w:r>
        <w:t> ECLI:ES:TC:2026:5A</w:t>
      </w:r>
    </w:p>
    <w:p w14:paraId="74072344" w14:textId="50E0F072" w:rsidR="006378F2" w:rsidRDefault="006378F2" w:rsidP="006378F2">
      <w:pPr>
        <w:pStyle w:val="TextoNormalCentrado"/>
      </w:pPr>
    </w:p>
    <w:p w14:paraId="68038CD3" w14:textId="77777777" w:rsidR="006378F2" w:rsidRDefault="006378F2" w:rsidP="006378F2">
      <w:pPr>
        <w:pStyle w:val="SntesisDescriptivaConSeparacion"/>
      </w:pPr>
      <w:r w:rsidRPr="006378F2">
        <w:rPr>
          <w:rStyle w:val="SntesisDescriptivaTtulo"/>
        </w:rPr>
        <w:t xml:space="preserve">Síntesis Descriptiva: </w:t>
      </w:r>
      <w:r>
        <w:t>Inadmite a trámite el recurso de amparo 1215-2025, promovido por don José María Sanz Olmeda en causa penal. Voto particular.</w:t>
      </w:r>
    </w:p>
    <w:bookmarkStart w:id="36" w:name="AUTO_2026_6"/>
    <w:p w14:paraId="52D744F3" w14:textId="0439B5B3" w:rsidR="006378F2" w:rsidRDefault="006378F2" w:rsidP="006378F2">
      <w:pPr>
        <w:pStyle w:val="TextoNormalNegrita"/>
      </w:pPr>
      <w:r>
        <w:fldChar w:fldCharType="begin"/>
      </w:r>
      <w:r>
        <w:instrText>HYPERLINK "http://hj.tribunalconstitucional.es/es/Resolucion/Show/32043" \o "Ver resolución"</w:instrText>
      </w:r>
      <w:r>
        <w:fldChar w:fldCharType="separate"/>
      </w:r>
      <w:r>
        <w:t>• Pleno. AUTO 6/2026, de 27 de enero de 2026</w:t>
      </w:r>
      <w:r>
        <w:fldChar w:fldCharType="end"/>
      </w:r>
      <w:bookmarkEnd w:id="36"/>
    </w:p>
    <w:p w14:paraId="48D5FEF6" w14:textId="77777777" w:rsidR="006378F2" w:rsidRDefault="006378F2" w:rsidP="006378F2">
      <w:pPr>
        <w:pStyle w:val="TextoNormalSinNegrita"/>
      </w:pPr>
      <w:r>
        <w:t xml:space="preserve"> </w:t>
      </w:r>
      <w:r>
        <w:t xml:space="preserve"> </w:t>
      </w:r>
      <w:r>
        <w:t xml:space="preserve"> </w:t>
      </w:r>
      <w:r>
        <w:t> Cuestión de inconstitucionalidad 6754-2024.</w:t>
      </w:r>
    </w:p>
    <w:p w14:paraId="2699071D" w14:textId="77777777" w:rsidR="006378F2" w:rsidRDefault="006378F2" w:rsidP="006378F2">
      <w:pPr>
        <w:pStyle w:val="TextoNormalCentradoCursiva"/>
      </w:pPr>
      <w:r>
        <w:t xml:space="preserve"> </w:t>
      </w:r>
      <w:r>
        <w:t xml:space="preserve"> </w:t>
      </w:r>
      <w:r>
        <w:t xml:space="preserve"> </w:t>
      </w:r>
      <w:r>
        <w:t> (BOE núm. 57, de 05 de marzo de 2026)</w:t>
      </w:r>
    </w:p>
    <w:p w14:paraId="39E31F11" w14:textId="77777777" w:rsidR="006378F2" w:rsidRDefault="006378F2" w:rsidP="006378F2">
      <w:pPr>
        <w:pStyle w:val="TextoNormalCentrado"/>
      </w:pPr>
      <w:r>
        <w:t xml:space="preserve"> </w:t>
      </w:r>
      <w:r>
        <w:t xml:space="preserve"> </w:t>
      </w:r>
      <w:r>
        <w:t xml:space="preserve"> </w:t>
      </w:r>
      <w:r>
        <w:t> ECLI:ES:TC:2026:6A</w:t>
      </w:r>
    </w:p>
    <w:p w14:paraId="7AB1103D" w14:textId="75C8F81B" w:rsidR="006378F2" w:rsidRDefault="006378F2" w:rsidP="006378F2">
      <w:pPr>
        <w:pStyle w:val="TextoNormalCentrado"/>
      </w:pPr>
    </w:p>
    <w:p w14:paraId="52858A15" w14:textId="77777777" w:rsidR="006378F2" w:rsidRDefault="006378F2" w:rsidP="006378F2">
      <w:pPr>
        <w:pStyle w:val="SntesisDescriptiva"/>
      </w:pPr>
      <w:r w:rsidRPr="006378F2">
        <w:rPr>
          <w:rStyle w:val="SntesisDescriptivaTtulo"/>
        </w:rPr>
        <w:t xml:space="preserve">Síntesis Descriptiva: </w:t>
      </w:r>
      <w:r>
        <w:t>Inadmite a trámite la cuestión de inconstitucionalidad 6754-2024, planteada por la Sala de lo Civil y Penal del Tribunal Superior de Justicia de Cataluña en relación con diversos preceptos de la Ley Orgánica 1/2024, de 10 de junio, de amnistía para la normalización institucional, política y social en Cataluña.</w:t>
      </w:r>
    </w:p>
    <w:p w14:paraId="5DF6B412" w14:textId="75261F23" w:rsidR="006378F2" w:rsidRDefault="006378F2" w:rsidP="006378F2">
      <w:pPr>
        <w:pStyle w:val="SntesisDescriptiva"/>
      </w:pPr>
    </w:p>
    <w:p w14:paraId="6027FB4D" w14:textId="77777777" w:rsidR="006378F2" w:rsidRDefault="006378F2" w:rsidP="006378F2">
      <w:pPr>
        <w:pStyle w:val="SntesisDescriptiva"/>
      </w:pPr>
      <w:r w:rsidRPr="006378F2">
        <w:rPr>
          <w:rStyle w:val="SntesisDescriptivaTtulo"/>
        </w:rPr>
        <w:t xml:space="preserve">Reseña: </w:t>
      </w:r>
      <w:r>
        <w:t>La Sala de lo Civil y Penal del Tribunal Superior de Justicia de Cataluña planteó una cuestión de inconstitucionalidad en relación con diversos preceptos de la Ley Orgánica 1/2024, de amnistía. A la par, elevó una cuestión prejudicial ante el Tribunal de Justicia de la Unión Europea respecto de varias disposiciones de la misma ley.</w:t>
      </w:r>
    </w:p>
    <w:p w14:paraId="43F49FC6" w14:textId="5F587907" w:rsidR="006378F2" w:rsidRDefault="006378F2" w:rsidP="006378F2">
      <w:pPr>
        <w:pStyle w:val="SntesisDescriptiva"/>
      </w:pPr>
    </w:p>
    <w:p w14:paraId="5BA1E2ED" w14:textId="77777777" w:rsidR="006378F2" w:rsidRDefault="006378F2" w:rsidP="006378F2">
      <w:pPr>
        <w:pStyle w:val="SntesisDescriptivaConSeparacion"/>
      </w:pPr>
      <w:r>
        <w:lastRenderedPageBreak/>
        <w:t>Se inadmite a trámite la cuestión. El cumplimiento del requisito de aplicabilidad depende de la respuesta que el Tribunal de Justicia de la Unión Europea otorgue a la cuestión prejudicial planteada ya que, de concluirse que las disposiciones son incompatibles con el Derecho de la Unión Europea, no podrán utilizarse en el caso concreto. Por tanto, solo cabrá plantear la cuestión de inconstitucionalidad cuando se descarte tal incompatibilidad.</w:t>
      </w:r>
    </w:p>
    <w:bookmarkStart w:id="37" w:name="AUTO_2026_7"/>
    <w:p w14:paraId="3EAFF669" w14:textId="14C0DB41" w:rsidR="006378F2" w:rsidRDefault="006378F2" w:rsidP="006378F2">
      <w:pPr>
        <w:pStyle w:val="TextoNormalNegrita"/>
      </w:pPr>
      <w:r>
        <w:fldChar w:fldCharType="begin"/>
      </w:r>
      <w:r>
        <w:instrText>HYPERLINK "http://hj.tribunalconstitucional.es/es/Resolucion/Show/32044" \o "Ver resolución"</w:instrText>
      </w:r>
      <w:r>
        <w:fldChar w:fldCharType="separate"/>
      </w:r>
      <w:r>
        <w:t>• Pleno. AUTO 7/2026, de 27 de enero de 2026</w:t>
      </w:r>
      <w:r>
        <w:fldChar w:fldCharType="end"/>
      </w:r>
      <w:bookmarkEnd w:id="37"/>
    </w:p>
    <w:p w14:paraId="70F1C861" w14:textId="77777777" w:rsidR="006378F2" w:rsidRDefault="006378F2" w:rsidP="006378F2">
      <w:pPr>
        <w:pStyle w:val="TextoNormalSinNegrita"/>
      </w:pPr>
      <w:r>
        <w:t xml:space="preserve"> </w:t>
      </w:r>
      <w:r>
        <w:t xml:space="preserve"> </w:t>
      </w:r>
      <w:r>
        <w:t xml:space="preserve"> </w:t>
      </w:r>
      <w:r>
        <w:t> Cuestión de inconstitucionalidad 7668-2024.</w:t>
      </w:r>
    </w:p>
    <w:p w14:paraId="72E1EB87" w14:textId="77777777" w:rsidR="006378F2" w:rsidRDefault="006378F2" w:rsidP="006378F2">
      <w:pPr>
        <w:pStyle w:val="TextoNormalCentradoCursiva"/>
      </w:pPr>
      <w:r>
        <w:t xml:space="preserve"> </w:t>
      </w:r>
      <w:r>
        <w:t xml:space="preserve"> </w:t>
      </w:r>
      <w:r>
        <w:t xml:space="preserve"> </w:t>
      </w:r>
      <w:r>
        <w:t> (BOE núm. 57, de 05 de marzo de 2026)</w:t>
      </w:r>
    </w:p>
    <w:p w14:paraId="6C3BEA1C" w14:textId="77777777" w:rsidR="006378F2" w:rsidRDefault="006378F2" w:rsidP="006378F2">
      <w:pPr>
        <w:pStyle w:val="TextoNormalCentrado"/>
      </w:pPr>
      <w:r>
        <w:t xml:space="preserve"> </w:t>
      </w:r>
      <w:r>
        <w:t xml:space="preserve"> </w:t>
      </w:r>
      <w:r>
        <w:t xml:space="preserve"> </w:t>
      </w:r>
      <w:r>
        <w:t> ECLI:ES:TC:2026:7A</w:t>
      </w:r>
    </w:p>
    <w:p w14:paraId="3356080D" w14:textId="067FB47E" w:rsidR="006378F2" w:rsidRDefault="006378F2" w:rsidP="006378F2">
      <w:pPr>
        <w:pStyle w:val="TextoNormalCentrado"/>
      </w:pPr>
    </w:p>
    <w:p w14:paraId="6267ED30" w14:textId="77777777" w:rsidR="006378F2" w:rsidRDefault="006378F2" w:rsidP="006378F2">
      <w:pPr>
        <w:pStyle w:val="SntesisDescriptiva"/>
      </w:pPr>
      <w:r w:rsidRPr="006378F2">
        <w:rPr>
          <w:rStyle w:val="SntesisDescriptivaTtulo"/>
        </w:rPr>
        <w:t xml:space="preserve">Síntesis Descriptiva: </w:t>
      </w:r>
      <w:r>
        <w:t>Inadmite a trámite la cuestión de inconstitucionalidad 7668-2024, planteada por la Sección Vigesimotercera de la Audiencia Provincial de Madrid en relación con el artículo 1 de la Ley Orgánica 1/2024, de 10 de junio, de amnistía para la normalización institucional, política y social en Cataluña.</w:t>
      </w:r>
    </w:p>
    <w:p w14:paraId="2BA99B6A" w14:textId="5812C04B" w:rsidR="006378F2" w:rsidRDefault="006378F2" w:rsidP="006378F2">
      <w:pPr>
        <w:pStyle w:val="SntesisDescriptiva"/>
      </w:pPr>
    </w:p>
    <w:p w14:paraId="6471B475" w14:textId="77777777" w:rsidR="006378F2" w:rsidRDefault="006378F2" w:rsidP="006378F2">
      <w:pPr>
        <w:pStyle w:val="SntesisDescriptivaConSeparacion"/>
      </w:pPr>
      <w:r w:rsidRPr="006378F2">
        <w:rPr>
          <w:rStyle w:val="SntesisDescriptivaTtulo"/>
        </w:rPr>
        <w:t xml:space="preserve">Reseña: </w:t>
      </w:r>
      <w:r>
        <w:t>Se inadmite la cuestión de inconstitucionalidad planteada por la Audiencia Provincial de Madrid en relación con el artículo 1 de la Ley Orgánica 1/2024, de amnistía. Esta cuestión carece sobrevenidamente de objeto en cuanto versa sobre preceptos declarados inconstitucionales en la STC 137/2025, de 26 de junio. Además, resulta notoriamente infundada en aquello que ha sido desestimado en la STC 137/2025.</w:t>
      </w:r>
    </w:p>
    <w:bookmarkStart w:id="38" w:name="AUTO_2026_8"/>
    <w:p w14:paraId="13108D30" w14:textId="3C525DFD" w:rsidR="006378F2" w:rsidRDefault="006378F2" w:rsidP="006378F2">
      <w:pPr>
        <w:pStyle w:val="TextoNormalNegrita"/>
      </w:pPr>
      <w:r>
        <w:fldChar w:fldCharType="begin"/>
      </w:r>
      <w:r>
        <w:instrText>HYPERLINK "http://hj.tribunalconstitucional.es/es/Resolucion/Show/32045" \o "Ver resolución"</w:instrText>
      </w:r>
      <w:r>
        <w:fldChar w:fldCharType="separate"/>
      </w:r>
      <w:r>
        <w:t>• Pleno. AUTO 8/2026, de 27 de enero de 2026</w:t>
      </w:r>
      <w:r>
        <w:fldChar w:fldCharType="end"/>
      </w:r>
      <w:bookmarkEnd w:id="38"/>
    </w:p>
    <w:p w14:paraId="1BBF6718" w14:textId="77777777" w:rsidR="006378F2" w:rsidRDefault="006378F2" w:rsidP="006378F2">
      <w:pPr>
        <w:pStyle w:val="TextoNormalSinNegrita"/>
      </w:pPr>
      <w:r>
        <w:t xml:space="preserve"> </w:t>
      </w:r>
      <w:r>
        <w:t xml:space="preserve"> </w:t>
      </w:r>
      <w:r>
        <w:t xml:space="preserve"> </w:t>
      </w:r>
      <w:r>
        <w:t> Recurso de amparo 3733-2025.</w:t>
      </w:r>
    </w:p>
    <w:p w14:paraId="7A7DC9C4" w14:textId="77777777" w:rsidR="006378F2" w:rsidRDefault="006378F2" w:rsidP="006378F2">
      <w:pPr>
        <w:pStyle w:val="TextoNormalCentrado"/>
      </w:pPr>
      <w:r>
        <w:t xml:space="preserve"> </w:t>
      </w:r>
      <w:r>
        <w:t xml:space="preserve"> </w:t>
      </w:r>
      <w:r>
        <w:t xml:space="preserve"> </w:t>
      </w:r>
      <w:r>
        <w:t> ECLI:ES:TC:2026:8A</w:t>
      </w:r>
    </w:p>
    <w:p w14:paraId="4FD3C5B8" w14:textId="0A5503C1" w:rsidR="006378F2" w:rsidRDefault="006378F2" w:rsidP="006378F2">
      <w:pPr>
        <w:pStyle w:val="TextoNormalCentrado"/>
      </w:pPr>
    </w:p>
    <w:p w14:paraId="18E96346" w14:textId="77777777" w:rsidR="006378F2" w:rsidRDefault="006378F2" w:rsidP="006378F2">
      <w:pPr>
        <w:pStyle w:val="SntesisDescriptivaConSeparacion"/>
      </w:pPr>
      <w:r w:rsidRPr="006378F2">
        <w:rPr>
          <w:rStyle w:val="SntesisDescriptivaTtulo"/>
        </w:rPr>
        <w:t xml:space="preserve">Síntesis Descriptiva: </w:t>
      </w:r>
      <w:r>
        <w:t>Deniega la suspensión en el recurso de amparo 3733-2025, promovido por don Lluís Puig Gordi en causa penal. Voto particular.</w:t>
      </w:r>
    </w:p>
    <w:bookmarkStart w:id="39" w:name="AUTO_2026_9"/>
    <w:p w14:paraId="1FBB2DD1" w14:textId="41A1BBA0" w:rsidR="006378F2" w:rsidRDefault="006378F2" w:rsidP="006378F2">
      <w:pPr>
        <w:pStyle w:val="TextoNormalNegrita"/>
      </w:pPr>
      <w:r>
        <w:fldChar w:fldCharType="begin"/>
      </w:r>
      <w:r>
        <w:instrText>HYPERLINK "http://hj.tribunalconstitucional.es/es/Resolucion/Show/32046" \o "Ver resolución"</w:instrText>
      </w:r>
      <w:r>
        <w:fldChar w:fldCharType="separate"/>
      </w:r>
      <w:r>
        <w:t>• Pleno. AUTO 9/2026, de 27 de enero de 2026</w:t>
      </w:r>
      <w:r>
        <w:fldChar w:fldCharType="end"/>
      </w:r>
      <w:bookmarkEnd w:id="39"/>
    </w:p>
    <w:p w14:paraId="1FA89D6A" w14:textId="77777777" w:rsidR="006378F2" w:rsidRDefault="006378F2" w:rsidP="006378F2">
      <w:pPr>
        <w:pStyle w:val="TextoNormalSinNegrita"/>
      </w:pPr>
      <w:r>
        <w:t xml:space="preserve"> </w:t>
      </w:r>
      <w:r>
        <w:t xml:space="preserve"> </w:t>
      </w:r>
      <w:r>
        <w:t xml:space="preserve"> </w:t>
      </w:r>
      <w:r>
        <w:t> Recurso de amparo 5510-2025.</w:t>
      </w:r>
    </w:p>
    <w:p w14:paraId="5075147E" w14:textId="77777777" w:rsidR="006378F2" w:rsidRDefault="006378F2" w:rsidP="006378F2">
      <w:pPr>
        <w:pStyle w:val="TextoNormalCentrado"/>
      </w:pPr>
      <w:r>
        <w:t xml:space="preserve"> </w:t>
      </w:r>
      <w:r>
        <w:t xml:space="preserve"> </w:t>
      </w:r>
      <w:r>
        <w:t xml:space="preserve"> </w:t>
      </w:r>
      <w:r>
        <w:t> ECLI:ES:TC:2026:9A</w:t>
      </w:r>
    </w:p>
    <w:p w14:paraId="2CE23C83" w14:textId="7E3849D3" w:rsidR="006378F2" w:rsidRDefault="006378F2" w:rsidP="006378F2">
      <w:pPr>
        <w:pStyle w:val="TextoNormalCentrado"/>
      </w:pPr>
    </w:p>
    <w:p w14:paraId="5A5B1EC8" w14:textId="77777777" w:rsidR="006378F2" w:rsidRDefault="006378F2" w:rsidP="006378F2">
      <w:pPr>
        <w:pStyle w:val="SntesisDescriptivaConSeparacion"/>
      </w:pPr>
      <w:r w:rsidRPr="006378F2">
        <w:rPr>
          <w:rStyle w:val="SntesisDescriptivaTtulo"/>
        </w:rPr>
        <w:t xml:space="preserve">Síntesis Descriptiva: </w:t>
      </w:r>
      <w:r>
        <w:t>Deniega la suspensión en el recurso de amparo 5510-2025, promovido por don Antoni Comín i Oliveres en causa penal. Voto particular.</w:t>
      </w:r>
    </w:p>
    <w:bookmarkStart w:id="40" w:name="AUTO_2026_10"/>
    <w:p w14:paraId="6DDB2E2F" w14:textId="7F1B55D9" w:rsidR="006378F2" w:rsidRDefault="006378F2" w:rsidP="006378F2">
      <w:pPr>
        <w:pStyle w:val="TextoNormalNegrita"/>
      </w:pPr>
      <w:r>
        <w:lastRenderedPageBreak/>
        <w:fldChar w:fldCharType="begin"/>
      </w:r>
      <w:r>
        <w:instrText>HYPERLINK "http://hj.tribunalconstitucional.es/es/Resolucion/Show/32047" \o "Ver resolución"</w:instrText>
      </w:r>
      <w:r>
        <w:fldChar w:fldCharType="separate"/>
      </w:r>
      <w:r>
        <w:t>• Pleno. AUTO 10/2026, de 27 de enero de 2026</w:t>
      </w:r>
      <w:r>
        <w:fldChar w:fldCharType="end"/>
      </w:r>
      <w:bookmarkEnd w:id="40"/>
    </w:p>
    <w:p w14:paraId="054D969F" w14:textId="77777777" w:rsidR="006378F2" w:rsidRDefault="006378F2" w:rsidP="006378F2">
      <w:pPr>
        <w:pStyle w:val="TextoNormalSinNegrita"/>
      </w:pPr>
      <w:r>
        <w:t xml:space="preserve"> </w:t>
      </w:r>
      <w:r>
        <w:t xml:space="preserve"> </w:t>
      </w:r>
      <w:r>
        <w:t xml:space="preserve"> </w:t>
      </w:r>
      <w:r>
        <w:t> Recurso de amparo 5514-2025.</w:t>
      </w:r>
    </w:p>
    <w:p w14:paraId="73858D25" w14:textId="77777777" w:rsidR="006378F2" w:rsidRDefault="006378F2" w:rsidP="006378F2">
      <w:pPr>
        <w:pStyle w:val="TextoNormalCentrado"/>
      </w:pPr>
      <w:r>
        <w:t xml:space="preserve"> </w:t>
      </w:r>
      <w:r>
        <w:t xml:space="preserve"> </w:t>
      </w:r>
      <w:r>
        <w:t xml:space="preserve"> </w:t>
      </w:r>
      <w:r>
        <w:t> ECLI:ES:TC:2026:10A</w:t>
      </w:r>
    </w:p>
    <w:p w14:paraId="3D3EFBA7" w14:textId="34491A5F" w:rsidR="006378F2" w:rsidRDefault="006378F2" w:rsidP="006378F2">
      <w:pPr>
        <w:pStyle w:val="TextoNormalCentrado"/>
      </w:pPr>
    </w:p>
    <w:p w14:paraId="53DA31A8" w14:textId="77777777" w:rsidR="006378F2" w:rsidRDefault="006378F2" w:rsidP="006378F2">
      <w:pPr>
        <w:pStyle w:val="SntesisDescriptivaConSeparacion"/>
      </w:pPr>
      <w:r w:rsidRPr="006378F2">
        <w:rPr>
          <w:rStyle w:val="SntesisDescriptivaTtulo"/>
        </w:rPr>
        <w:t xml:space="preserve">Síntesis Descriptiva: </w:t>
      </w:r>
      <w:r>
        <w:t>Deniega la suspensión en el recurso de amparo 5514-2025, promovido por don Carles Puigdemont i Casamajó en causa penal. Voto particular.</w:t>
      </w:r>
    </w:p>
    <w:bookmarkStart w:id="41" w:name="AUTO_2026_11"/>
    <w:p w14:paraId="1ABE6866" w14:textId="3E28FBD2" w:rsidR="006378F2" w:rsidRDefault="006378F2" w:rsidP="006378F2">
      <w:pPr>
        <w:pStyle w:val="TextoNormalNegrita"/>
      </w:pPr>
      <w:r>
        <w:fldChar w:fldCharType="begin"/>
      </w:r>
      <w:r>
        <w:instrText>HYPERLINK "http://hj.tribunalconstitucional.es/es/Resolucion/Show/32048" \o "Ver resolución"</w:instrText>
      </w:r>
      <w:r>
        <w:fldChar w:fldCharType="separate"/>
      </w:r>
      <w:r>
        <w:t>• Pleno. AUTO 11/2026, de 27 de enero de 2026</w:t>
      </w:r>
      <w:r>
        <w:fldChar w:fldCharType="end"/>
      </w:r>
      <w:bookmarkEnd w:id="41"/>
    </w:p>
    <w:p w14:paraId="2660D634" w14:textId="77777777" w:rsidR="006378F2" w:rsidRDefault="006378F2" w:rsidP="006378F2">
      <w:pPr>
        <w:pStyle w:val="TextoNormalSinNegrita"/>
      </w:pPr>
      <w:r>
        <w:t xml:space="preserve"> </w:t>
      </w:r>
      <w:r>
        <w:t xml:space="preserve"> </w:t>
      </w:r>
      <w:r>
        <w:t xml:space="preserve"> </w:t>
      </w:r>
      <w:r>
        <w:t> Cuestión de inconstitucionalidad 7121-2025.</w:t>
      </w:r>
    </w:p>
    <w:p w14:paraId="275A2279" w14:textId="77777777" w:rsidR="006378F2" w:rsidRDefault="006378F2" w:rsidP="006378F2">
      <w:pPr>
        <w:pStyle w:val="TextoNormalCentrado"/>
      </w:pPr>
      <w:r>
        <w:t xml:space="preserve"> </w:t>
      </w:r>
      <w:r>
        <w:t xml:space="preserve"> </w:t>
      </w:r>
      <w:r>
        <w:t xml:space="preserve"> </w:t>
      </w:r>
      <w:r>
        <w:t> ECLI:ES:TC:2026:11A</w:t>
      </w:r>
    </w:p>
    <w:p w14:paraId="4C17B0D4" w14:textId="43E79C0B" w:rsidR="006378F2" w:rsidRDefault="006378F2" w:rsidP="006378F2">
      <w:pPr>
        <w:pStyle w:val="TextoNormalCentrado"/>
      </w:pPr>
    </w:p>
    <w:p w14:paraId="72356092" w14:textId="77777777" w:rsidR="006378F2" w:rsidRDefault="006378F2" w:rsidP="006378F2">
      <w:pPr>
        <w:pStyle w:val="SntesisDescriptivaConSeparacion"/>
      </w:pPr>
      <w:r w:rsidRPr="006378F2">
        <w:rPr>
          <w:rStyle w:val="SntesisDescriptivaTtulo"/>
        </w:rPr>
        <w:t xml:space="preserve">Síntesis Descriptiva: </w:t>
      </w:r>
      <w:r>
        <w:t>Inadmite a trámite la cuestión de inconstitucionalidad 7121-2025, planteada por la Sección Segunda de la Sala de lo Contencioso-Administrativo de la Audiencia Nacional en relación con el artículo 1.1 del Real Decreto-ley 3/2016, de 2 de diciembre, por el que se adoptan medidas urgentes en el ámbito tributario dirigidas a la consolidación de las finanzas públicas y otras medidas urgentes en materia social.</w:t>
      </w:r>
    </w:p>
    <w:bookmarkStart w:id="42" w:name="AUTO_2026_12"/>
    <w:p w14:paraId="558ED4B0" w14:textId="7D80934A" w:rsidR="006378F2" w:rsidRDefault="006378F2" w:rsidP="006378F2">
      <w:pPr>
        <w:pStyle w:val="TextoNormalNegrita"/>
      </w:pPr>
      <w:r>
        <w:fldChar w:fldCharType="begin"/>
      </w:r>
      <w:r>
        <w:instrText>HYPERLINK "http://hj.tribunalconstitucional.es/es/Resolucion/Show/32054" \o "Ver resolución"</w:instrText>
      </w:r>
      <w:r>
        <w:fldChar w:fldCharType="separate"/>
      </w:r>
      <w:r>
        <w:t>• Pleno. AUTO 12/2026, de 11 de febrero de 2026</w:t>
      </w:r>
      <w:r>
        <w:fldChar w:fldCharType="end"/>
      </w:r>
      <w:bookmarkEnd w:id="42"/>
    </w:p>
    <w:p w14:paraId="23D1CA4D" w14:textId="77777777" w:rsidR="006378F2" w:rsidRDefault="006378F2" w:rsidP="006378F2">
      <w:pPr>
        <w:pStyle w:val="TextoNormalSinNegrita"/>
      </w:pPr>
      <w:r>
        <w:t xml:space="preserve"> </w:t>
      </w:r>
      <w:r>
        <w:t xml:space="preserve"> </w:t>
      </w:r>
      <w:r>
        <w:t xml:space="preserve"> </w:t>
      </w:r>
      <w:r>
        <w:t> Recurso de amparo 3203-2025.</w:t>
      </w:r>
    </w:p>
    <w:p w14:paraId="3A85A7FB" w14:textId="77777777" w:rsidR="006378F2" w:rsidRDefault="006378F2" w:rsidP="006378F2">
      <w:pPr>
        <w:pStyle w:val="TextoNormalCentrado"/>
      </w:pPr>
      <w:r>
        <w:t xml:space="preserve"> </w:t>
      </w:r>
      <w:r>
        <w:t xml:space="preserve"> </w:t>
      </w:r>
      <w:r>
        <w:t xml:space="preserve"> </w:t>
      </w:r>
      <w:r>
        <w:t> ECLI:ES:TC:2026:12A</w:t>
      </w:r>
    </w:p>
    <w:p w14:paraId="45FE977D" w14:textId="53067A10" w:rsidR="006378F2" w:rsidRDefault="006378F2" w:rsidP="006378F2">
      <w:pPr>
        <w:pStyle w:val="TextoNormalCentrado"/>
      </w:pPr>
    </w:p>
    <w:p w14:paraId="6F209F94" w14:textId="77777777" w:rsidR="006378F2" w:rsidRDefault="006378F2" w:rsidP="006378F2">
      <w:pPr>
        <w:pStyle w:val="SntesisDescriptivaConSeparacion"/>
      </w:pPr>
      <w:r w:rsidRPr="006378F2">
        <w:rPr>
          <w:rStyle w:val="SntesisDescriptivaTtulo"/>
        </w:rPr>
        <w:t xml:space="preserve">Síntesis Descriptiva: </w:t>
      </w:r>
      <w:r>
        <w:t>Inadmite las recusaciones formuladas en el recurso de amparo 3203-2025, promovido por el partido político Vox en causa penal.</w:t>
      </w:r>
    </w:p>
    <w:bookmarkStart w:id="43" w:name="AUTO_2026_13"/>
    <w:p w14:paraId="2722C65B" w14:textId="1F13B7EC" w:rsidR="006378F2" w:rsidRDefault="006378F2" w:rsidP="006378F2">
      <w:pPr>
        <w:pStyle w:val="TextoNormalNegrita"/>
      </w:pPr>
      <w:r>
        <w:fldChar w:fldCharType="begin"/>
      </w:r>
      <w:r>
        <w:instrText>HYPERLINK "http://hj.tribunalconstitucional.es/es/Resolucion/Show/32055" \o "Ver resolución"</w:instrText>
      </w:r>
      <w:r>
        <w:fldChar w:fldCharType="separate"/>
      </w:r>
      <w:r>
        <w:t>• Pleno. AUTO 13/2026, de 11 de febrero de 2026</w:t>
      </w:r>
      <w:r>
        <w:fldChar w:fldCharType="end"/>
      </w:r>
      <w:bookmarkEnd w:id="43"/>
    </w:p>
    <w:p w14:paraId="741BF1A6" w14:textId="77777777" w:rsidR="006378F2" w:rsidRDefault="006378F2" w:rsidP="006378F2">
      <w:pPr>
        <w:pStyle w:val="TextoNormalSinNegrita"/>
      </w:pPr>
      <w:r>
        <w:t xml:space="preserve"> </w:t>
      </w:r>
      <w:r>
        <w:t xml:space="preserve"> </w:t>
      </w:r>
      <w:r>
        <w:t xml:space="preserve"> </w:t>
      </w:r>
      <w:r>
        <w:t> Cuestión de inconstitucionalidad 3631-2025.</w:t>
      </w:r>
    </w:p>
    <w:p w14:paraId="7453CDE9" w14:textId="77777777" w:rsidR="006378F2" w:rsidRDefault="006378F2" w:rsidP="006378F2">
      <w:pPr>
        <w:pStyle w:val="TextoNormalCentrado"/>
      </w:pPr>
      <w:r>
        <w:t xml:space="preserve"> </w:t>
      </w:r>
      <w:r>
        <w:t xml:space="preserve"> </w:t>
      </w:r>
      <w:r>
        <w:t xml:space="preserve"> </w:t>
      </w:r>
      <w:r>
        <w:t> ECLI:ES:TC:2026:13A</w:t>
      </w:r>
    </w:p>
    <w:p w14:paraId="2E9E8164" w14:textId="11D6B113" w:rsidR="006378F2" w:rsidRDefault="006378F2" w:rsidP="006378F2">
      <w:pPr>
        <w:pStyle w:val="TextoNormalCentrado"/>
      </w:pPr>
    </w:p>
    <w:p w14:paraId="19BE893A" w14:textId="77777777" w:rsidR="006378F2" w:rsidRDefault="006378F2" w:rsidP="006378F2">
      <w:pPr>
        <w:pStyle w:val="SntesisDescriptivaConSeparacion"/>
      </w:pPr>
      <w:r w:rsidRPr="006378F2">
        <w:rPr>
          <w:rStyle w:val="SntesisDescriptivaTtulo"/>
        </w:rPr>
        <w:t xml:space="preserve">Síntesis Descriptiva: </w:t>
      </w:r>
      <w:r>
        <w:t xml:space="preserve">Acepta una abstención en la cuestión de inconstitucionalidad 3631-2025, planteada por la Sala de lo Contencioso-Administrativo del Tribunal Superior de Justicia de Andalucía, con sede en Málaga, en relación con diversos preceptos de los textos refundidos de las leyes del impuesto sobre transmisiones patrimoniales y actos jurídicos documentados, y del catastro inmobiliario, en la redacción dada por la Ley 11/2021, de 9 de julio, de medidas de prevención y lucha contra el fraude fiscal, de transposición de la Directiva (UE) 2016/1164, del Consejo, de 12 de julio de 2016, por la que se establecen normas contra las prácticas de elusión fiscal </w:t>
      </w:r>
      <w:r>
        <w:lastRenderedPageBreak/>
        <w:t>que inciden directamente en el funcionamiento del mercado interior, de modificación de diversas normas tributarias y en materia de regulación del juego.</w:t>
      </w:r>
    </w:p>
    <w:bookmarkStart w:id="44" w:name="AUTO_2026_14"/>
    <w:p w14:paraId="3A07544E" w14:textId="6F97AE91" w:rsidR="006378F2" w:rsidRDefault="006378F2" w:rsidP="006378F2">
      <w:pPr>
        <w:pStyle w:val="TextoNormalNegrita"/>
      </w:pPr>
      <w:r>
        <w:fldChar w:fldCharType="begin"/>
      </w:r>
      <w:r>
        <w:instrText>HYPERLINK "http://hj.tribunalconstitucional.es/es/Resolucion/Show/32056" \o "Ver resolución"</w:instrText>
      </w:r>
      <w:r>
        <w:fldChar w:fldCharType="separate"/>
      </w:r>
      <w:r>
        <w:t>• Pleno. AUTO 14/2026, de 11 de febrero de 2026</w:t>
      </w:r>
      <w:r>
        <w:fldChar w:fldCharType="end"/>
      </w:r>
      <w:bookmarkEnd w:id="44"/>
    </w:p>
    <w:p w14:paraId="3D17CF45" w14:textId="77777777" w:rsidR="006378F2" w:rsidRDefault="006378F2" w:rsidP="006378F2">
      <w:pPr>
        <w:pStyle w:val="TextoNormalSinNegrita"/>
      </w:pPr>
      <w:r>
        <w:t xml:space="preserve"> </w:t>
      </w:r>
      <w:r>
        <w:t xml:space="preserve"> </w:t>
      </w:r>
      <w:r>
        <w:t xml:space="preserve"> </w:t>
      </w:r>
      <w:r>
        <w:t> Recurso de inconstitucionalidad 6697-2025.</w:t>
      </w:r>
    </w:p>
    <w:p w14:paraId="4148B3F1" w14:textId="77777777" w:rsidR="006378F2" w:rsidRDefault="006378F2" w:rsidP="006378F2">
      <w:pPr>
        <w:pStyle w:val="TextoNormalCentradoCursiva"/>
      </w:pPr>
      <w:r>
        <w:t xml:space="preserve"> </w:t>
      </w:r>
      <w:r>
        <w:t xml:space="preserve"> </w:t>
      </w:r>
      <w:r>
        <w:t xml:space="preserve"> </w:t>
      </w:r>
      <w:r>
        <w:t> (BOE núm. 69, de 19 de marzo de 2026)</w:t>
      </w:r>
    </w:p>
    <w:p w14:paraId="5C8516D1" w14:textId="77777777" w:rsidR="006378F2" w:rsidRDefault="006378F2" w:rsidP="006378F2">
      <w:pPr>
        <w:pStyle w:val="TextoNormalCentrado"/>
      </w:pPr>
      <w:r>
        <w:t xml:space="preserve"> </w:t>
      </w:r>
      <w:r>
        <w:t xml:space="preserve"> </w:t>
      </w:r>
      <w:r>
        <w:t xml:space="preserve"> </w:t>
      </w:r>
      <w:r>
        <w:t> ECLI:ES:TC:2026:14A</w:t>
      </w:r>
    </w:p>
    <w:p w14:paraId="3CDC27B7" w14:textId="64EC6900" w:rsidR="006378F2" w:rsidRDefault="006378F2" w:rsidP="006378F2">
      <w:pPr>
        <w:pStyle w:val="TextoNormalCentrado"/>
      </w:pPr>
    </w:p>
    <w:p w14:paraId="30366CF5" w14:textId="77777777" w:rsidR="006378F2" w:rsidRDefault="006378F2" w:rsidP="006378F2">
      <w:pPr>
        <w:pStyle w:val="SntesisDescriptiva"/>
      </w:pPr>
      <w:r w:rsidRPr="006378F2">
        <w:rPr>
          <w:rStyle w:val="SntesisDescriptivaTtulo"/>
        </w:rPr>
        <w:t xml:space="preserve">Síntesis Descriptiva: </w:t>
      </w:r>
      <w:r>
        <w:t>Levanta la suspensión acordada en el recurso de inconstitucionalidad 6697-2025, interpuesto por el presidente del Gobierno en relación con la Ley 5/2024, de 19 de diciembre, de medidas de fomento de comunidades energéticas y autoconsumo industrial en Aragón.</w:t>
      </w:r>
    </w:p>
    <w:p w14:paraId="62E0F32C" w14:textId="5ACE1CDF" w:rsidR="006378F2" w:rsidRDefault="006378F2" w:rsidP="006378F2">
      <w:pPr>
        <w:pStyle w:val="SntesisDescriptiva"/>
      </w:pPr>
    </w:p>
    <w:p w14:paraId="5E6B000A" w14:textId="77777777" w:rsidR="006378F2" w:rsidRDefault="006378F2" w:rsidP="006378F2">
      <w:pPr>
        <w:pStyle w:val="SntesisDescriptivaConSeparacion"/>
      </w:pPr>
      <w:r w:rsidRPr="006378F2">
        <w:rPr>
          <w:rStyle w:val="SntesisDescriptivaTtulo"/>
        </w:rPr>
        <w:t xml:space="preserve">Reseña: </w:t>
      </w:r>
      <w:r>
        <w:t>En el marco de un recurso de inconstitucionalidad en el que se invocaron los artículos 161.2 de la Constitución Española y 30 de la Ley Orgánica del Tribunal Constitucional, se suspendieron varios preceptos de la Ley 5/2024, de 19 de diciembre, de medidas de fomento de comunidades energéticas y autoconsumo industrial en Aragón. En aplicación de la doctrina establecida por el Tribunal se levanta la suspensión de los preceptos impugnados al no haber concretado la representación del presidente del Gobierno la efectividad de los perjuicios que se dice resultarían de la aplicación de las normas controvertidas; la Abogacía del Estado se limitó a invocar unos perjuicios de carácter hipotético y argumentados de manera genérica.</w:t>
      </w:r>
    </w:p>
    <w:bookmarkStart w:id="45" w:name="AUTO_2026_15"/>
    <w:p w14:paraId="31186DEF" w14:textId="09301C1B" w:rsidR="006378F2" w:rsidRDefault="006378F2" w:rsidP="006378F2">
      <w:pPr>
        <w:pStyle w:val="TextoNormalNegrita"/>
      </w:pPr>
      <w:r>
        <w:fldChar w:fldCharType="begin"/>
      </w:r>
      <w:r>
        <w:instrText>HYPERLINK "http://hj.tribunalconstitucional.es/es/Resolucion/Show/32057" \o "Ver resolución"</w:instrText>
      </w:r>
      <w:r>
        <w:fldChar w:fldCharType="separate"/>
      </w:r>
      <w:r>
        <w:t>• Pleno. AUTO 15/2026, de 11 de febrero de 2026</w:t>
      </w:r>
      <w:r>
        <w:fldChar w:fldCharType="end"/>
      </w:r>
      <w:bookmarkEnd w:id="45"/>
    </w:p>
    <w:p w14:paraId="5DAF7387" w14:textId="77777777" w:rsidR="006378F2" w:rsidRDefault="006378F2" w:rsidP="006378F2">
      <w:pPr>
        <w:pStyle w:val="TextoNormalSinNegrita"/>
      </w:pPr>
      <w:r>
        <w:t xml:space="preserve"> </w:t>
      </w:r>
      <w:r>
        <w:t xml:space="preserve"> </w:t>
      </w:r>
      <w:r>
        <w:t xml:space="preserve"> </w:t>
      </w:r>
      <w:r>
        <w:t> Recurso de inconstitucionalidad 6811-2025.</w:t>
      </w:r>
    </w:p>
    <w:p w14:paraId="06FCFF8E" w14:textId="77777777" w:rsidR="006378F2" w:rsidRDefault="006378F2" w:rsidP="006378F2">
      <w:pPr>
        <w:pStyle w:val="TextoNormalCentradoCursiva"/>
      </w:pPr>
      <w:r>
        <w:t xml:space="preserve"> </w:t>
      </w:r>
      <w:r>
        <w:t xml:space="preserve"> </w:t>
      </w:r>
      <w:r>
        <w:t xml:space="preserve"> </w:t>
      </w:r>
      <w:r>
        <w:t> (BOE núm. 69, de 19 de marzo de 2026)</w:t>
      </w:r>
    </w:p>
    <w:p w14:paraId="55E0B0A4" w14:textId="77777777" w:rsidR="006378F2" w:rsidRDefault="006378F2" w:rsidP="006378F2">
      <w:pPr>
        <w:pStyle w:val="TextoNormalCentrado"/>
      </w:pPr>
      <w:r>
        <w:t xml:space="preserve"> </w:t>
      </w:r>
      <w:r>
        <w:t xml:space="preserve"> </w:t>
      </w:r>
      <w:r>
        <w:t xml:space="preserve"> </w:t>
      </w:r>
      <w:r>
        <w:t> ECLI:ES:TC:2026:15A</w:t>
      </w:r>
    </w:p>
    <w:p w14:paraId="04D61CEA" w14:textId="251FF402" w:rsidR="006378F2" w:rsidRDefault="006378F2" w:rsidP="006378F2">
      <w:pPr>
        <w:pStyle w:val="TextoNormalCentrado"/>
      </w:pPr>
    </w:p>
    <w:p w14:paraId="407D1CAB" w14:textId="77777777" w:rsidR="006378F2" w:rsidRDefault="006378F2" w:rsidP="006378F2">
      <w:pPr>
        <w:pStyle w:val="SntesisDescriptiva"/>
      </w:pPr>
      <w:r w:rsidRPr="006378F2">
        <w:rPr>
          <w:rStyle w:val="SntesisDescriptivaTtulo"/>
        </w:rPr>
        <w:t xml:space="preserve">Síntesis Descriptiva: </w:t>
      </w:r>
      <w:r>
        <w:t>Mantiene parcialmente la suspensión acordada en el recurso de inconstitucionalidad 6811-2025, interpuesto por el presidente del Gobierno, en relación con las disposiciones finales cuarta y octava de la Ley 5/2024, de 26 de diciembre, de presupuestos generales de la Comunidad Autónoma de Canarias para 2025.</w:t>
      </w:r>
    </w:p>
    <w:p w14:paraId="6B96F067" w14:textId="22A8CAE9" w:rsidR="006378F2" w:rsidRDefault="006378F2" w:rsidP="006378F2">
      <w:pPr>
        <w:pStyle w:val="SntesisDescriptiva"/>
      </w:pPr>
    </w:p>
    <w:p w14:paraId="7A1E361E" w14:textId="77777777" w:rsidR="006378F2" w:rsidRDefault="006378F2" w:rsidP="006378F2">
      <w:pPr>
        <w:pStyle w:val="SntesisDescriptiva"/>
      </w:pPr>
      <w:r w:rsidRPr="006378F2">
        <w:rPr>
          <w:rStyle w:val="SntesisDescriptivaTtulo"/>
        </w:rPr>
        <w:t xml:space="preserve">Reseña: </w:t>
      </w:r>
      <w:r>
        <w:t>En el marco de un recurso de inconstitucionalidad se suspendieron diversos preceptos de la Ley 5/2024, de 26 de diciembre, de presupuestos generales de la Comunidad Autónoma de Canarias para 2025.</w:t>
      </w:r>
    </w:p>
    <w:p w14:paraId="6A2E6897" w14:textId="116F6910" w:rsidR="006378F2" w:rsidRDefault="006378F2" w:rsidP="006378F2">
      <w:pPr>
        <w:pStyle w:val="SntesisDescriptiva"/>
      </w:pPr>
    </w:p>
    <w:p w14:paraId="12568E18" w14:textId="77777777" w:rsidR="006378F2" w:rsidRDefault="006378F2" w:rsidP="006378F2">
      <w:pPr>
        <w:pStyle w:val="SntesisDescriptiva"/>
      </w:pPr>
      <w:r>
        <w:t xml:space="preserve">Se mantiene la suspensión del precepto que reconoce un suplemento retributivo, de manera retroactiva, a quienes sean nombrados gerentes o directores gerentes en el Servicio Canario de Salud y provengan del desempeño de una actividad privada. El auto constata que el levantamiento de la suspensión podría generar un grave </w:t>
      </w:r>
      <w:r>
        <w:lastRenderedPageBreak/>
        <w:t>quebranto económico para el personal perceptor de las retribuciones cuestionadas, que se vería obligado a restituir lo recibido en caso de que la norma impugnada se declare inconstitucional y nula.</w:t>
      </w:r>
    </w:p>
    <w:p w14:paraId="782285A7" w14:textId="4A75554F" w:rsidR="006378F2" w:rsidRDefault="006378F2" w:rsidP="006378F2">
      <w:pPr>
        <w:pStyle w:val="SntesisDescriptiva"/>
      </w:pPr>
    </w:p>
    <w:p w14:paraId="7422A143" w14:textId="77777777" w:rsidR="006378F2" w:rsidRDefault="006378F2" w:rsidP="006378F2">
      <w:pPr>
        <w:pStyle w:val="SntesisDescriptivaConSeparacion"/>
      </w:pPr>
      <w:r>
        <w:t>Por el contrario, se levanta la medida cautelar respecto de los preceptos relativos a las prórrogas de las concesiones de puertos deportivos porque la parte actora no ha acreditado que la aplicación de la norma cuestionada pueda generar daños medioambientales irreversibles e irreparables. Además, no es imposible ni extremadamente complejo revertir las situaciones que puedan consolidarse con ocasión del levantamiento de la suspensión.</w:t>
      </w:r>
    </w:p>
    <w:bookmarkStart w:id="46" w:name="AUTO_2026_16"/>
    <w:p w14:paraId="39BC9744" w14:textId="7698A8AF" w:rsidR="006378F2" w:rsidRDefault="006378F2" w:rsidP="006378F2">
      <w:pPr>
        <w:pStyle w:val="TextoNormalNegrita"/>
      </w:pPr>
      <w:r>
        <w:fldChar w:fldCharType="begin"/>
      </w:r>
      <w:r>
        <w:instrText>HYPERLINK "http://hj.tribunalconstitucional.es/es/Resolucion/Show/32058" \o "Ver resolución"</w:instrText>
      </w:r>
      <w:r>
        <w:fldChar w:fldCharType="separate"/>
      </w:r>
      <w:r>
        <w:t>• Sección Primera. AUTO 16/2026, de 19 de febrero de 2026</w:t>
      </w:r>
      <w:r>
        <w:fldChar w:fldCharType="end"/>
      </w:r>
      <w:bookmarkEnd w:id="46"/>
    </w:p>
    <w:p w14:paraId="58CA1240" w14:textId="77777777" w:rsidR="006378F2" w:rsidRDefault="006378F2" w:rsidP="006378F2">
      <w:pPr>
        <w:pStyle w:val="TextoNormalSinNegrita"/>
      </w:pPr>
      <w:r>
        <w:t xml:space="preserve"> </w:t>
      </w:r>
      <w:r>
        <w:t xml:space="preserve"> </w:t>
      </w:r>
      <w:r>
        <w:t xml:space="preserve"> </w:t>
      </w:r>
      <w:r>
        <w:t> Recurso de amparo 6407-2025.</w:t>
      </w:r>
    </w:p>
    <w:p w14:paraId="7374DE4F" w14:textId="77777777" w:rsidR="006378F2" w:rsidRDefault="006378F2" w:rsidP="006378F2">
      <w:pPr>
        <w:pStyle w:val="TextoNormalCentrado"/>
      </w:pPr>
      <w:r>
        <w:t xml:space="preserve"> </w:t>
      </w:r>
      <w:r>
        <w:t xml:space="preserve"> </w:t>
      </w:r>
      <w:r>
        <w:t xml:space="preserve"> </w:t>
      </w:r>
      <w:r>
        <w:t> ECLI:ES:TC:2026:16A</w:t>
      </w:r>
    </w:p>
    <w:p w14:paraId="1C0086BE" w14:textId="5B3DF88B" w:rsidR="006378F2" w:rsidRDefault="006378F2" w:rsidP="006378F2">
      <w:pPr>
        <w:pStyle w:val="TextoNormalCentrado"/>
      </w:pPr>
    </w:p>
    <w:p w14:paraId="4D4306AE" w14:textId="77777777" w:rsidR="006378F2" w:rsidRDefault="006378F2" w:rsidP="006378F2">
      <w:pPr>
        <w:pStyle w:val="SntesisDescriptivaConSeparacion"/>
      </w:pPr>
      <w:r w:rsidRPr="006378F2">
        <w:rPr>
          <w:rStyle w:val="SntesisDescriptivaTtulo"/>
        </w:rPr>
        <w:t xml:space="preserve">Síntesis Descriptiva: </w:t>
      </w:r>
      <w:r>
        <w:t>Acepta una abstención en el recurso de amparo 6407-2025, promovido en proceso contencioso administrativo.</w:t>
      </w:r>
    </w:p>
    <w:bookmarkStart w:id="47" w:name="AUTO_2026_17"/>
    <w:p w14:paraId="5D4F2053" w14:textId="75C3BF0E" w:rsidR="006378F2" w:rsidRDefault="006378F2" w:rsidP="006378F2">
      <w:pPr>
        <w:pStyle w:val="TextoNormalNegrita"/>
      </w:pPr>
      <w:r>
        <w:fldChar w:fldCharType="begin"/>
      </w:r>
      <w:r>
        <w:instrText>HYPERLINK "http://hj.tribunalconstitucional.es/es/Resolucion/Show/32059" \o "Ver resolución"</w:instrText>
      </w:r>
      <w:r>
        <w:fldChar w:fldCharType="separate"/>
      </w:r>
      <w:r>
        <w:t>• Sala Primera. AUTO 17/2026, de 23 de febrero de 2026</w:t>
      </w:r>
      <w:r>
        <w:fldChar w:fldCharType="end"/>
      </w:r>
      <w:bookmarkEnd w:id="47"/>
    </w:p>
    <w:p w14:paraId="4E0FADAE" w14:textId="77777777" w:rsidR="006378F2" w:rsidRDefault="006378F2" w:rsidP="006378F2">
      <w:pPr>
        <w:pStyle w:val="TextoNormalSinNegrita"/>
      </w:pPr>
      <w:r>
        <w:t xml:space="preserve"> </w:t>
      </w:r>
      <w:r>
        <w:t xml:space="preserve"> </w:t>
      </w:r>
      <w:r>
        <w:t xml:space="preserve"> </w:t>
      </w:r>
      <w:r>
        <w:t> Recurso de amparo 7104-2025.</w:t>
      </w:r>
    </w:p>
    <w:p w14:paraId="4BAE3EAF" w14:textId="77777777" w:rsidR="006378F2" w:rsidRDefault="006378F2" w:rsidP="006378F2">
      <w:pPr>
        <w:pStyle w:val="TextoNormalCentrado"/>
      </w:pPr>
      <w:r>
        <w:t xml:space="preserve"> </w:t>
      </w:r>
      <w:r>
        <w:t xml:space="preserve"> </w:t>
      </w:r>
      <w:r>
        <w:t xml:space="preserve"> </w:t>
      </w:r>
      <w:r>
        <w:t> ECLI:ES:TC:2026:17A</w:t>
      </w:r>
    </w:p>
    <w:p w14:paraId="32C70B99" w14:textId="1914BD48" w:rsidR="006378F2" w:rsidRDefault="006378F2" w:rsidP="006378F2">
      <w:pPr>
        <w:pStyle w:val="TextoNormalCentrado"/>
      </w:pPr>
    </w:p>
    <w:p w14:paraId="1505BFCC" w14:textId="77777777" w:rsidR="006378F2" w:rsidRDefault="006378F2" w:rsidP="006378F2">
      <w:pPr>
        <w:pStyle w:val="SntesisDescriptivaConSeparacion"/>
      </w:pPr>
      <w:r w:rsidRPr="006378F2">
        <w:rPr>
          <w:rStyle w:val="SntesisDescriptivaTtulo"/>
        </w:rPr>
        <w:t xml:space="preserve">Síntesis Descriptiva: </w:t>
      </w:r>
      <w:r>
        <w:t>Deniega la suspensión en el recurso de amparo 7104-2025, promovido por don J.J.G.V., en pleito civil.</w:t>
      </w:r>
    </w:p>
    <w:bookmarkStart w:id="48" w:name="AUTO_2026_18"/>
    <w:p w14:paraId="275D0BA1" w14:textId="26DA1AEC" w:rsidR="006378F2" w:rsidRDefault="006378F2" w:rsidP="006378F2">
      <w:pPr>
        <w:pStyle w:val="TextoNormalNegrita"/>
      </w:pPr>
      <w:r>
        <w:fldChar w:fldCharType="begin"/>
      </w:r>
      <w:r>
        <w:instrText>HYPERLINK "http://hj.tribunalconstitucional.es/es/Resolucion/Show/32060" \o "Ver resolución"</w:instrText>
      </w:r>
      <w:r>
        <w:fldChar w:fldCharType="separate"/>
      </w:r>
      <w:r>
        <w:t>• Sección Cuarta. AUTO 18/2026, de 23 de febrero de 2026</w:t>
      </w:r>
      <w:r>
        <w:fldChar w:fldCharType="end"/>
      </w:r>
      <w:bookmarkEnd w:id="48"/>
    </w:p>
    <w:p w14:paraId="2B5EB86E" w14:textId="77777777" w:rsidR="006378F2" w:rsidRDefault="006378F2" w:rsidP="006378F2">
      <w:pPr>
        <w:pStyle w:val="TextoNormalSinNegrita"/>
      </w:pPr>
      <w:r>
        <w:t xml:space="preserve"> </w:t>
      </w:r>
      <w:r>
        <w:t xml:space="preserve"> </w:t>
      </w:r>
      <w:r>
        <w:t xml:space="preserve"> </w:t>
      </w:r>
      <w:r>
        <w:t> Recurso de amparo 9045-2025.</w:t>
      </w:r>
    </w:p>
    <w:p w14:paraId="232A08DD" w14:textId="77777777" w:rsidR="006378F2" w:rsidRDefault="006378F2" w:rsidP="006378F2">
      <w:pPr>
        <w:pStyle w:val="TextoNormalCentrado"/>
      </w:pPr>
      <w:r>
        <w:t xml:space="preserve"> </w:t>
      </w:r>
      <w:r>
        <w:t xml:space="preserve"> </w:t>
      </w:r>
      <w:r>
        <w:t xml:space="preserve"> </w:t>
      </w:r>
      <w:r>
        <w:t> ECLI:ES:TC:2026:18A</w:t>
      </w:r>
    </w:p>
    <w:p w14:paraId="11CA8D1B" w14:textId="22940254" w:rsidR="006378F2" w:rsidRDefault="006378F2" w:rsidP="006378F2">
      <w:pPr>
        <w:pStyle w:val="TextoNormalCentrado"/>
      </w:pPr>
    </w:p>
    <w:p w14:paraId="79669616" w14:textId="77777777" w:rsidR="006378F2" w:rsidRDefault="006378F2" w:rsidP="006378F2">
      <w:pPr>
        <w:pStyle w:val="SntesisDescriptivaConSeparacion"/>
      </w:pPr>
      <w:r w:rsidRPr="006378F2">
        <w:rPr>
          <w:rStyle w:val="SntesisDescriptivaTtulo"/>
        </w:rPr>
        <w:t xml:space="preserve">Síntesis Descriptiva: </w:t>
      </w:r>
      <w:r>
        <w:t>Acepta una abstención en el recurso de amparo 9045-2025, promovido en litigio social.</w:t>
      </w:r>
    </w:p>
    <w:bookmarkStart w:id="49" w:name="AUTO_2026_19"/>
    <w:p w14:paraId="53B9F019" w14:textId="07C60430" w:rsidR="006378F2" w:rsidRDefault="006378F2" w:rsidP="006378F2">
      <w:pPr>
        <w:pStyle w:val="TextoNormalNegrita"/>
      </w:pPr>
      <w:r>
        <w:fldChar w:fldCharType="begin"/>
      </w:r>
      <w:r>
        <w:instrText>HYPERLINK "http://hj.tribunalconstitucional.es/es/Resolucion/Show/32061" \o "Ver resolución"</w:instrText>
      </w:r>
      <w:r>
        <w:fldChar w:fldCharType="separate"/>
      </w:r>
      <w:r>
        <w:t>• Pleno. AUTO 19/2026, de 24 de febrero de 2026</w:t>
      </w:r>
      <w:r>
        <w:fldChar w:fldCharType="end"/>
      </w:r>
      <w:bookmarkEnd w:id="49"/>
    </w:p>
    <w:p w14:paraId="4970E2F4" w14:textId="77777777" w:rsidR="006378F2" w:rsidRDefault="006378F2" w:rsidP="006378F2">
      <w:pPr>
        <w:pStyle w:val="TextoNormalSinNegrita"/>
      </w:pPr>
      <w:r>
        <w:t xml:space="preserve"> </w:t>
      </w:r>
      <w:r>
        <w:t xml:space="preserve"> </w:t>
      </w:r>
      <w:r>
        <w:t xml:space="preserve"> </w:t>
      </w:r>
      <w:r>
        <w:t> Recurso de amparo 878-2023.</w:t>
      </w:r>
    </w:p>
    <w:p w14:paraId="5E0A3560" w14:textId="77777777" w:rsidR="006378F2" w:rsidRDefault="006378F2" w:rsidP="006378F2">
      <w:pPr>
        <w:pStyle w:val="TextoNormalCentrado"/>
      </w:pPr>
      <w:r>
        <w:t xml:space="preserve"> </w:t>
      </w:r>
      <w:r>
        <w:t xml:space="preserve"> </w:t>
      </w:r>
      <w:r>
        <w:t xml:space="preserve"> </w:t>
      </w:r>
      <w:r>
        <w:t> ECLI:ES:TC:2026:19A</w:t>
      </w:r>
    </w:p>
    <w:p w14:paraId="71CE42E5" w14:textId="10E937B1" w:rsidR="006378F2" w:rsidRDefault="006378F2" w:rsidP="006378F2">
      <w:pPr>
        <w:pStyle w:val="TextoNormalCentrado"/>
      </w:pPr>
    </w:p>
    <w:p w14:paraId="7DBCE0E9" w14:textId="77777777" w:rsidR="006378F2" w:rsidRDefault="006378F2" w:rsidP="006378F2">
      <w:pPr>
        <w:pStyle w:val="SntesisDescriptivaConSeparacion"/>
      </w:pPr>
      <w:r w:rsidRPr="006378F2">
        <w:rPr>
          <w:rStyle w:val="SntesisDescriptivaTtulo"/>
        </w:rPr>
        <w:lastRenderedPageBreak/>
        <w:t xml:space="preserve">Síntesis Descriptiva: </w:t>
      </w:r>
      <w:r>
        <w:t>Acepta una abstención en el recurso de amparo 878-2023, promovido en procedimiento parlamentario.</w:t>
      </w:r>
    </w:p>
    <w:bookmarkStart w:id="50" w:name="AUTO_2026_20"/>
    <w:p w14:paraId="64140BF5" w14:textId="51B575D0" w:rsidR="006378F2" w:rsidRDefault="006378F2" w:rsidP="006378F2">
      <w:pPr>
        <w:pStyle w:val="TextoNormalNegrita"/>
      </w:pPr>
      <w:r>
        <w:fldChar w:fldCharType="begin"/>
      </w:r>
      <w:r>
        <w:instrText>HYPERLINK "http://hj.tribunalconstitucional.es/es/Resolucion/Show/32062" \o "Ver resolución"</w:instrText>
      </w:r>
      <w:r>
        <w:fldChar w:fldCharType="separate"/>
      </w:r>
      <w:r>
        <w:t>• Pleno. AUTO 20/2026, de 24 de febrero de 2026</w:t>
      </w:r>
      <w:r>
        <w:fldChar w:fldCharType="end"/>
      </w:r>
      <w:bookmarkEnd w:id="50"/>
    </w:p>
    <w:p w14:paraId="465B9A3B" w14:textId="77777777" w:rsidR="006378F2" w:rsidRDefault="006378F2" w:rsidP="006378F2">
      <w:pPr>
        <w:pStyle w:val="TextoNormalSinNegrita"/>
      </w:pPr>
      <w:r>
        <w:t xml:space="preserve"> </w:t>
      </w:r>
      <w:r>
        <w:t xml:space="preserve"> </w:t>
      </w:r>
      <w:r>
        <w:t xml:space="preserve"> </w:t>
      </w:r>
      <w:r>
        <w:t> Recurso de inconstitucionalidad 6810-2025.</w:t>
      </w:r>
    </w:p>
    <w:p w14:paraId="4CEEEC35" w14:textId="77777777" w:rsidR="006378F2" w:rsidRDefault="006378F2" w:rsidP="006378F2">
      <w:pPr>
        <w:pStyle w:val="TextoNormalCentradoCursiva"/>
      </w:pPr>
      <w:r>
        <w:t xml:space="preserve"> </w:t>
      </w:r>
      <w:r>
        <w:t xml:space="preserve"> </w:t>
      </w:r>
      <w:r>
        <w:t xml:space="preserve"> </w:t>
      </w:r>
      <w:r>
        <w:t> (BOE núm. 76, de 27 de marzo de 2026)</w:t>
      </w:r>
    </w:p>
    <w:p w14:paraId="4FB492EC" w14:textId="77777777" w:rsidR="006378F2" w:rsidRDefault="006378F2" w:rsidP="006378F2">
      <w:pPr>
        <w:pStyle w:val="TextoNormalCentrado"/>
      </w:pPr>
      <w:r>
        <w:t xml:space="preserve"> </w:t>
      </w:r>
      <w:r>
        <w:t xml:space="preserve"> </w:t>
      </w:r>
      <w:r>
        <w:t xml:space="preserve"> </w:t>
      </w:r>
      <w:r>
        <w:t> ECLI:ES:TC:2026:20A</w:t>
      </w:r>
    </w:p>
    <w:p w14:paraId="67CA12EE" w14:textId="4E4532A4" w:rsidR="006378F2" w:rsidRDefault="006378F2" w:rsidP="006378F2">
      <w:pPr>
        <w:pStyle w:val="TextoNormalCentrado"/>
      </w:pPr>
    </w:p>
    <w:p w14:paraId="5F53D689" w14:textId="77777777" w:rsidR="006378F2" w:rsidRDefault="006378F2" w:rsidP="006378F2">
      <w:pPr>
        <w:pStyle w:val="SntesisDescriptiva"/>
      </w:pPr>
      <w:r w:rsidRPr="006378F2">
        <w:rPr>
          <w:rStyle w:val="SntesisDescriptivaTtulo"/>
        </w:rPr>
        <w:t xml:space="preserve">Síntesis Descriptiva: </w:t>
      </w:r>
      <w:r>
        <w:t>Levanta la suspensión acordada en el recurso de inconstitucionalidad 6810-2025, interpuesto por el presidente del Gobierno en relación con varios preceptos de la Ley del Parlamento de Galicia 5/2024, de 27 de diciembre, de medidas fiscales y administrativas.</w:t>
      </w:r>
    </w:p>
    <w:p w14:paraId="78DD7FE9" w14:textId="4536B894" w:rsidR="006378F2" w:rsidRDefault="006378F2" w:rsidP="006378F2">
      <w:pPr>
        <w:pStyle w:val="SntesisDescriptiva"/>
      </w:pPr>
    </w:p>
    <w:p w14:paraId="246F8F5F" w14:textId="77777777" w:rsidR="006378F2" w:rsidRDefault="006378F2" w:rsidP="006378F2">
      <w:pPr>
        <w:pStyle w:val="SntesisDescriptivaConSeparacion"/>
      </w:pPr>
      <w:r w:rsidRPr="006378F2">
        <w:rPr>
          <w:rStyle w:val="SntesisDescriptivaTtulo"/>
        </w:rPr>
        <w:t xml:space="preserve">Reseña: </w:t>
      </w:r>
      <w:r>
        <w:t>En el marco de un recurso de inconstitucionalidad se suspendieron diversos preceptos de la Ley del Parlamento de Galicia 5/2024, de 27 de diciembre, de medidas fiscales y administrativas, relativos a la ordenación del sector eólico y a la simplificación de procedimientos en materia de dependencia. Se levanta la suspensión al no acreditarse perjuicios ciertos, graves e irreparables derivados de su aplicación. Los eventuales efectos alegados por el Estado son de carácter hipotético o meramente económico y, por tanto, resarcibles.</w:t>
      </w:r>
    </w:p>
    <w:bookmarkStart w:id="51" w:name="AUTO_2026_21"/>
    <w:p w14:paraId="1D0D10AC" w14:textId="2C5A69CA" w:rsidR="006378F2" w:rsidRDefault="006378F2" w:rsidP="006378F2">
      <w:pPr>
        <w:pStyle w:val="TextoNormalNegrita"/>
      </w:pPr>
      <w:r>
        <w:fldChar w:fldCharType="begin"/>
      </w:r>
      <w:r>
        <w:instrText>HYPERLINK "http://hj.tribunalconstitucional.es/es/Resolucion/Show/32063" \o "Ver resolución"</w:instrText>
      </w:r>
      <w:r>
        <w:fldChar w:fldCharType="separate"/>
      </w:r>
      <w:r>
        <w:t>• Sección Segunda. AUTO 21/2026, de 25 de febrero de 2026</w:t>
      </w:r>
      <w:r>
        <w:fldChar w:fldCharType="end"/>
      </w:r>
      <w:bookmarkEnd w:id="51"/>
    </w:p>
    <w:p w14:paraId="78A4BEB3" w14:textId="77777777" w:rsidR="006378F2" w:rsidRDefault="006378F2" w:rsidP="006378F2">
      <w:pPr>
        <w:pStyle w:val="TextoNormalSinNegrita"/>
      </w:pPr>
      <w:r>
        <w:t xml:space="preserve"> </w:t>
      </w:r>
      <w:r>
        <w:t xml:space="preserve"> </w:t>
      </w:r>
      <w:r>
        <w:t xml:space="preserve"> </w:t>
      </w:r>
      <w:r>
        <w:t> Recurso de amparo 7277-2024.</w:t>
      </w:r>
    </w:p>
    <w:p w14:paraId="2643A415" w14:textId="77777777" w:rsidR="006378F2" w:rsidRDefault="006378F2" w:rsidP="006378F2">
      <w:pPr>
        <w:pStyle w:val="TextoNormalCentrado"/>
      </w:pPr>
      <w:r>
        <w:t xml:space="preserve"> </w:t>
      </w:r>
      <w:r>
        <w:t xml:space="preserve"> </w:t>
      </w:r>
      <w:r>
        <w:t xml:space="preserve"> </w:t>
      </w:r>
      <w:r>
        <w:t> ECLI:ES:TC:2026:21A</w:t>
      </w:r>
    </w:p>
    <w:p w14:paraId="7E4A9512" w14:textId="0E45C92E" w:rsidR="006378F2" w:rsidRDefault="006378F2" w:rsidP="006378F2">
      <w:pPr>
        <w:pStyle w:val="TextoNormalCentrado"/>
      </w:pPr>
    </w:p>
    <w:p w14:paraId="7D897024" w14:textId="77777777" w:rsidR="006378F2" w:rsidRDefault="006378F2" w:rsidP="006378F2">
      <w:pPr>
        <w:pStyle w:val="SntesisDescriptivaConSeparacion"/>
      </w:pPr>
      <w:r w:rsidRPr="006378F2">
        <w:rPr>
          <w:rStyle w:val="SntesisDescriptivaTtulo"/>
        </w:rPr>
        <w:t xml:space="preserve">Síntesis Descriptiva: </w:t>
      </w:r>
      <w:r>
        <w:t>Acepta una abstención en el recurso de amparo 7277-2024, promovido en litigio social.</w:t>
      </w:r>
    </w:p>
    <w:bookmarkStart w:id="52" w:name="AUTO_2026_22"/>
    <w:p w14:paraId="424694F5" w14:textId="2510C22B" w:rsidR="006378F2" w:rsidRDefault="006378F2" w:rsidP="006378F2">
      <w:pPr>
        <w:pStyle w:val="TextoNormalNegrita"/>
      </w:pPr>
      <w:r>
        <w:fldChar w:fldCharType="begin"/>
      </w:r>
      <w:r>
        <w:instrText>HYPERLINK "http://hj.tribunalconstitucional.es/es/Resolucion/Show/32067" \o "Ver resolución"</w:instrText>
      </w:r>
      <w:r>
        <w:fldChar w:fldCharType="separate"/>
      </w:r>
      <w:r>
        <w:t>• Sección Primera. AUTO 22/2026, de 27 de febrero de 2026</w:t>
      </w:r>
      <w:r>
        <w:fldChar w:fldCharType="end"/>
      </w:r>
      <w:bookmarkEnd w:id="52"/>
    </w:p>
    <w:p w14:paraId="699F9F2E" w14:textId="77777777" w:rsidR="006378F2" w:rsidRDefault="006378F2" w:rsidP="006378F2">
      <w:pPr>
        <w:pStyle w:val="TextoNormalSinNegrita"/>
      </w:pPr>
      <w:r>
        <w:t xml:space="preserve"> </w:t>
      </w:r>
      <w:r>
        <w:t xml:space="preserve"> </w:t>
      </w:r>
      <w:r>
        <w:t xml:space="preserve"> </w:t>
      </w:r>
      <w:r>
        <w:t> Recurso de amparo 6925-2025.</w:t>
      </w:r>
    </w:p>
    <w:p w14:paraId="3EDEC215" w14:textId="77777777" w:rsidR="006378F2" w:rsidRDefault="006378F2" w:rsidP="006378F2">
      <w:pPr>
        <w:pStyle w:val="TextoNormalCentrado"/>
      </w:pPr>
      <w:r>
        <w:t xml:space="preserve"> </w:t>
      </w:r>
      <w:r>
        <w:t xml:space="preserve"> </w:t>
      </w:r>
      <w:r>
        <w:t xml:space="preserve"> </w:t>
      </w:r>
      <w:r>
        <w:t> ECLI:ES:TC:2026:22A</w:t>
      </w:r>
    </w:p>
    <w:p w14:paraId="495DD731" w14:textId="30155EB3" w:rsidR="006378F2" w:rsidRDefault="006378F2" w:rsidP="006378F2">
      <w:pPr>
        <w:pStyle w:val="TextoNormalCentrado"/>
      </w:pPr>
    </w:p>
    <w:p w14:paraId="5C8E9980" w14:textId="77777777" w:rsidR="006378F2" w:rsidRDefault="006378F2" w:rsidP="006378F2">
      <w:pPr>
        <w:pStyle w:val="SntesisDescriptivaConSeparacion"/>
      </w:pPr>
      <w:r w:rsidRPr="006378F2">
        <w:rPr>
          <w:rStyle w:val="SntesisDescriptivaTtulo"/>
        </w:rPr>
        <w:t xml:space="preserve">Síntesis Descriptiva: </w:t>
      </w:r>
      <w:r>
        <w:t>Acepta una abstención en el recurso de amparo 6925-2025, promovido en proceso contencioso administrativo.</w:t>
      </w:r>
    </w:p>
    <w:bookmarkStart w:id="53" w:name="AUTO_2026_23"/>
    <w:p w14:paraId="53788604" w14:textId="408737F6" w:rsidR="006378F2" w:rsidRDefault="006378F2" w:rsidP="006378F2">
      <w:pPr>
        <w:pStyle w:val="TextoNormalNegrita"/>
      </w:pPr>
      <w:r>
        <w:fldChar w:fldCharType="begin"/>
      </w:r>
      <w:r>
        <w:instrText>HYPERLINK "http://hj.tribunalconstitucional.es/es/Resolucion/Show/32076" \o "Ver resolución"</w:instrText>
      </w:r>
      <w:r>
        <w:fldChar w:fldCharType="separate"/>
      </w:r>
      <w:r>
        <w:t>• Pleno. AUTO 23/2026, de 11 de marzo de 2026</w:t>
      </w:r>
      <w:r>
        <w:fldChar w:fldCharType="end"/>
      </w:r>
      <w:bookmarkEnd w:id="53"/>
    </w:p>
    <w:p w14:paraId="6805BA36" w14:textId="77777777" w:rsidR="006378F2" w:rsidRDefault="006378F2" w:rsidP="006378F2">
      <w:pPr>
        <w:pStyle w:val="TextoNormalSinNegrita"/>
      </w:pPr>
      <w:r>
        <w:lastRenderedPageBreak/>
        <w:t xml:space="preserve"> </w:t>
      </w:r>
      <w:r>
        <w:t xml:space="preserve"> </w:t>
      </w:r>
      <w:r>
        <w:t xml:space="preserve"> </w:t>
      </w:r>
      <w:r>
        <w:t> Recurso de inconstitucionalidad 7512-2025.</w:t>
      </w:r>
    </w:p>
    <w:p w14:paraId="2ED3044C" w14:textId="77777777" w:rsidR="006378F2" w:rsidRDefault="006378F2" w:rsidP="006378F2">
      <w:pPr>
        <w:pStyle w:val="TextoNormalCentradoCursiva"/>
      </w:pPr>
      <w:r>
        <w:t xml:space="preserve"> </w:t>
      </w:r>
      <w:r>
        <w:t xml:space="preserve"> </w:t>
      </w:r>
      <w:r>
        <w:t xml:space="preserve"> </w:t>
      </w:r>
      <w:r>
        <w:t> (BOE núm. 91, de 14 de abril de 2026)</w:t>
      </w:r>
    </w:p>
    <w:p w14:paraId="33E226E7" w14:textId="77777777" w:rsidR="006378F2" w:rsidRDefault="006378F2" w:rsidP="006378F2">
      <w:pPr>
        <w:pStyle w:val="TextoNormalCentrado"/>
      </w:pPr>
      <w:r>
        <w:t xml:space="preserve"> </w:t>
      </w:r>
      <w:r>
        <w:t xml:space="preserve"> </w:t>
      </w:r>
      <w:r>
        <w:t xml:space="preserve"> </w:t>
      </w:r>
      <w:r>
        <w:t> ECLI:ES:TC:2026:23A</w:t>
      </w:r>
    </w:p>
    <w:p w14:paraId="13A27137" w14:textId="59DDFA8F" w:rsidR="006378F2" w:rsidRDefault="006378F2" w:rsidP="006378F2">
      <w:pPr>
        <w:pStyle w:val="TextoNormalCentrado"/>
      </w:pPr>
    </w:p>
    <w:p w14:paraId="4CB5AA4D" w14:textId="77777777" w:rsidR="006378F2" w:rsidRDefault="006378F2" w:rsidP="006378F2">
      <w:pPr>
        <w:pStyle w:val="SntesisDescriptiva"/>
      </w:pPr>
      <w:r w:rsidRPr="006378F2">
        <w:rPr>
          <w:rStyle w:val="SntesisDescriptivaTtulo"/>
        </w:rPr>
        <w:t xml:space="preserve">Síntesis Descriptiva: </w:t>
      </w:r>
      <w:r>
        <w:t>Mantiene la suspensión acordada en el recurso de inconstitucionalidad 7512-2025, interpuesto por el presidente del Gobierno, en relación con la Ley 2/2025, de 4 de julio, de modificación de la Ley 5/2017, de 5 de julio, de participación institucional de las organizaciones sindicales y empresariales más representativas en el ámbito de la Región de Murcia. Voto particular.</w:t>
      </w:r>
    </w:p>
    <w:p w14:paraId="0A7EDC31" w14:textId="7302C7BE" w:rsidR="006378F2" w:rsidRDefault="006378F2" w:rsidP="006378F2">
      <w:pPr>
        <w:pStyle w:val="SntesisDescriptiva"/>
      </w:pPr>
    </w:p>
    <w:p w14:paraId="2B4C34ED" w14:textId="77777777" w:rsidR="006378F2" w:rsidRDefault="006378F2" w:rsidP="006378F2">
      <w:pPr>
        <w:pStyle w:val="SntesisDescriptiva"/>
      </w:pPr>
      <w:r w:rsidRPr="006378F2">
        <w:rPr>
          <w:rStyle w:val="SntesisDescriptivaTtulo"/>
        </w:rPr>
        <w:t xml:space="preserve">Reseña: </w:t>
      </w:r>
      <w:r>
        <w:t>En el marco de un recurso de inconstitucionalidad se suspendió la Ley 2/2025, de 4 de julio, de modificación de la Ley 5/2017, de 5 de julio, de participación institucional de las organizaciones sindicales y empresariales más representativas en el ámbito de la Región de Murcia.</w:t>
      </w:r>
    </w:p>
    <w:p w14:paraId="04D61295" w14:textId="717EDF5F" w:rsidR="006378F2" w:rsidRDefault="006378F2" w:rsidP="006378F2">
      <w:pPr>
        <w:pStyle w:val="SntesisDescriptiva"/>
      </w:pPr>
    </w:p>
    <w:p w14:paraId="5B9E5BA5" w14:textId="77777777" w:rsidR="006378F2" w:rsidRDefault="006378F2" w:rsidP="006378F2">
      <w:pPr>
        <w:pStyle w:val="SntesisDescriptiva"/>
      </w:pPr>
      <w:r>
        <w:t>Se mantiene la suspensión de la ley impugnada al apreciarse que su levantamiento podría ocasionar perjuicios graves y de difícil reparación para el interés general y para las organizaciones sindicales y empresariales. La supresión de un sistema de financiación pública regular y estable puede debilitar su función de representación institucional. Así, resulta menos intensa la afectación derivada de la demora en la entrada en vigor de la ley autonómica.</w:t>
      </w:r>
    </w:p>
    <w:p w14:paraId="6A6A1F2A" w14:textId="54D71DC8" w:rsidR="006378F2" w:rsidRDefault="006378F2" w:rsidP="006378F2">
      <w:pPr>
        <w:pStyle w:val="SntesisDescriptiva"/>
      </w:pPr>
    </w:p>
    <w:p w14:paraId="7BC5A7F4" w14:textId="77777777" w:rsidR="006378F2" w:rsidRDefault="006378F2" w:rsidP="006378F2">
      <w:pPr>
        <w:pStyle w:val="SntesisDescriptivaConSeparacion"/>
      </w:pPr>
      <w:r>
        <w:t>El auto cuenta con un voto particular discrepante suscrito por cinco magistrados.</w:t>
      </w:r>
    </w:p>
    <w:bookmarkStart w:id="54" w:name="AUTO_2026_24"/>
    <w:p w14:paraId="0AB922D7" w14:textId="41053D9E" w:rsidR="006378F2" w:rsidRDefault="006378F2" w:rsidP="006378F2">
      <w:pPr>
        <w:pStyle w:val="TextoNormalNegrita"/>
      </w:pPr>
      <w:r>
        <w:fldChar w:fldCharType="begin"/>
      </w:r>
      <w:r>
        <w:instrText>HYPERLINK "http://hj.tribunalconstitucional.es/es/Resolucion/Show/32079" \o "Ver resolución"</w:instrText>
      </w:r>
      <w:r>
        <w:fldChar w:fldCharType="separate"/>
      </w:r>
      <w:r>
        <w:t>• Sección Cuarta. AUTO 24/2026, de 12 de marzo de 2026</w:t>
      </w:r>
      <w:r>
        <w:fldChar w:fldCharType="end"/>
      </w:r>
      <w:bookmarkEnd w:id="54"/>
    </w:p>
    <w:p w14:paraId="3C7CDB64" w14:textId="77777777" w:rsidR="006378F2" w:rsidRDefault="006378F2" w:rsidP="006378F2">
      <w:pPr>
        <w:pStyle w:val="TextoNormalSinNegrita"/>
      </w:pPr>
      <w:r>
        <w:t xml:space="preserve"> </w:t>
      </w:r>
      <w:r>
        <w:t xml:space="preserve"> </w:t>
      </w:r>
      <w:r>
        <w:t xml:space="preserve"> </w:t>
      </w:r>
      <w:r>
        <w:t> Recurso de amparo 227-2026.</w:t>
      </w:r>
    </w:p>
    <w:p w14:paraId="6D07F325" w14:textId="77777777" w:rsidR="006378F2" w:rsidRDefault="006378F2" w:rsidP="006378F2">
      <w:pPr>
        <w:pStyle w:val="TextoNormalCentrado"/>
      </w:pPr>
      <w:r>
        <w:t xml:space="preserve"> </w:t>
      </w:r>
      <w:r>
        <w:t xml:space="preserve"> </w:t>
      </w:r>
      <w:r>
        <w:t xml:space="preserve"> </w:t>
      </w:r>
      <w:r>
        <w:t> ECLI:ES:TC:2026:24A</w:t>
      </w:r>
    </w:p>
    <w:p w14:paraId="24860400" w14:textId="445431D1" w:rsidR="006378F2" w:rsidRDefault="006378F2" w:rsidP="006378F2">
      <w:pPr>
        <w:pStyle w:val="TextoNormalCentrado"/>
      </w:pPr>
    </w:p>
    <w:p w14:paraId="0DA9D2D4" w14:textId="77777777" w:rsidR="006378F2" w:rsidRDefault="006378F2" w:rsidP="006378F2">
      <w:pPr>
        <w:pStyle w:val="SntesisDescriptivaConSeparacion"/>
      </w:pPr>
      <w:r w:rsidRPr="006378F2">
        <w:rPr>
          <w:rStyle w:val="SntesisDescriptivaTtulo"/>
        </w:rPr>
        <w:t xml:space="preserve">Síntesis Descriptiva: </w:t>
      </w:r>
      <w:r>
        <w:t>Acepta una abstención en el recurso de amparo 227-2026, promovido en pleito civil.</w:t>
      </w:r>
    </w:p>
    <w:bookmarkStart w:id="55" w:name="AUTO_2026_25"/>
    <w:p w14:paraId="5A8303F2" w14:textId="314BA8FF" w:rsidR="006378F2" w:rsidRDefault="006378F2" w:rsidP="006378F2">
      <w:pPr>
        <w:pStyle w:val="TextoNormalNegrita"/>
      </w:pPr>
      <w:r>
        <w:fldChar w:fldCharType="begin"/>
      </w:r>
      <w:r>
        <w:instrText>HYPERLINK "http://hj.tribunalconstitucional.es/es/Resolucion/Show/32080" \o "Ver resolución"</w:instrText>
      </w:r>
      <w:r>
        <w:fldChar w:fldCharType="separate"/>
      </w:r>
      <w:r>
        <w:t>• Pleno. AUTO 25/2026, de 25 de marzo de 2026</w:t>
      </w:r>
      <w:r>
        <w:fldChar w:fldCharType="end"/>
      </w:r>
      <w:bookmarkEnd w:id="55"/>
    </w:p>
    <w:p w14:paraId="6820A9A2" w14:textId="77777777" w:rsidR="006378F2" w:rsidRDefault="006378F2" w:rsidP="006378F2">
      <w:pPr>
        <w:pStyle w:val="TextoNormalSinNegrita"/>
      </w:pPr>
      <w:r>
        <w:t xml:space="preserve"> </w:t>
      </w:r>
      <w:r>
        <w:t xml:space="preserve"> </w:t>
      </w:r>
      <w:r>
        <w:t xml:space="preserve"> </w:t>
      </w:r>
      <w:r>
        <w:t> Recurso de inconstitucionalidad 6810-2025.</w:t>
      </w:r>
    </w:p>
    <w:p w14:paraId="02EC61B4" w14:textId="77777777" w:rsidR="006378F2" w:rsidRDefault="006378F2" w:rsidP="006378F2">
      <w:pPr>
        <w:pStyle w:val="TextoNormalCentrado"/>
      </w:pPr>
      <w:r>
        <w:t xml:space="preserve"> </w:t>
      </w:r>
      <w:r>
        <w:t xml:space="preserve"> </w:t>
      </w:r>
      <w:r>
        <w:t xml:space="preserve"> </w:t>
      </w:r>
      <w:r>
        <w:t> ECLI:ES:TC:2026:25A</w:t>
      </w:r>
    </w:p>
    <w:p w14:paraId="70C7BDB8" w14:textId="39C62E56" w:rsidR="006378F2" w:rsidRDefault="006378F2" w:rsidP="006378F2">
      <w:pPr>
        <w:pStyle w:val="TextoNormalCentrado"/>
      </w:pPr>
    </w:p>
    <w:p w14:paraId="3F937D08" w14:textId="77777777" w:rsidR="006378F2" w:rsidRDefault="006378F2" w:rsidP="006378F2">
      <w:pPr>
        <w:pStyle w:val="SntesisDescriptivaConSeparacion"/>
      </w:pPr>
      <w:r w:rsidRPr="006378F2">
        <w:rPr>
          <w:rStyle w:val="SntesisDescriptivaTtulo"/>
        </w:rPr>
        <w:t xml:space="preserve">Síntesis Descriptiva: </w:t>
      </w:r>
      <w:r>
        <w:t>Declara la pérdida parcial de objeto y desestima los recursos de súplica interpuestos en relación con la providencia de admisión del recurso de inconstitucionalidad 6810-2025, interpuesto por el presidente del Gobierno en relación con diversos preceptos de la Ley del Parlamento de Galicia 5/2024, de 27 de diciembre, de medidas fiscales y administrativas.</w:t>
      </w:r>
    </w:p>
    <w:p w14:paraId="1680E4CC" w14:textId="69D62186" w:rsidR="006378F2" w:rsidRDefault="006378F2">
      <w:pPr>
        <w:spacing w:after="160" w:line="278" w:lineRule="auto"/>
        <w:rPr>
          <w:rFonts w:ascii="Times New Roman" w:eastAsia="Times New Roman" w:hAnsi="Times New Roman" w:cs="Times New Roman"/>
          <w:sz w:val="24"/>
          <w:szCs w:val="24"/>
          <w:lang w:eastAsia="es-ES"/>
        </w:rPr>
      </w:pPr>
      <w:r>
        <w:lastRenderedPageBreak/>
        <w:br w:type="page"/>
      </w:r>
    </w:p>
    <w:p w14:paraId="67D9D26C" w14:textId="77777777" w:rsidR="00C30DFA" w:rsidRDefault="00C30DFA" w:rsidP="006378F2">
      <w:pPr>
        <w:pStyle w:val="SntesisDescriptivaConSeparacion"/>
        <w:sectPr w:rsidR="00C30DFA" w:rsidSect="003515B1">
          <w:footerReference w:type="default" r:id="rId14"/>
          <w:pgSz w:w="11906" w:h="16838"/>
          <w:pgMar w:top="1559" w:right="1588" w:bottom="1843" w:left="1588" w:header="708" w:footer="708" w:gutter="0"/>
          <w:cols w:space="708"/>
          <w:docGrid w:linePitch="360"/>
        </w:sectPr>
      </w:pPr>
    </w:p>
    <w:p w14:paraId="56D11374" w14:textId="77777777" w:rsidR="006378F2" w:rsidRDefault="006378F2" w:rsidP="006378F2">
      <w:pPr>
        <w:pStyle w:val="SntesisDescriptivaConSeparacion"/>
      </w:pPr>
    </w:p>
    <w:p w14:paraId="4E5D766A" w14:textId="77777777" w:rsidR="00C30DFA" w:rsidRDefault="00C30DFA" w:rsidP="00C30DFA">
      <w:pPr>
        <w:pStyle w:val="TextoNormal"/>
      </w:pPr>
    </w:p>
    <w:p w14:paraId="4C6A7D8D" w14:textId="77777777" w:rsidR="00C30DFA" w:rsidRDefault="00C30DFA" w:rsidP="00C30DFA">
      <w:pPr>
        <w:pStyle w:val="TextoNormal"/>
      </w:pPr>
    </w:p>
    <w:p w14:paraId="649F73B0" w14:textId="77777777" w:rsidR="00C30DFA" w:rsidRDefault="00C30DFA" w:rsidP="00C30DFA">
      <w:pPr>
        <w:pStyle w:val="TextoNormal"/>
      </w:pPr>
    </w:p>
    <w:p w14:paraId="1B876E9B" w14:textId="77777777" w:rsidR="00C30DFA" w:rsidRDefault="00C30DFA" w:rsidP="00C30DFA">
      <w:pPr>
        <w:pStyle w:val="Ttulondice"/>
        <w:suppressAutoHyphens/>
      </w:pPr>
      <w:r>
        <w:t>3. ÍNDICE DE DISPOSICIONES CON FUERZA DE LEY IMPUGNADAS</w:t>
      </w:r>
    </w:p>
    <w:p w14:paraId="52405539" w14:textId="09123BA9" w:rsidR="00C30DFA" w:rsidRDefault="00C30DFA" w:rsidP="00C30DFA">
      <w:pPr>
        <w:pStyle w:val="TextoNormal"/>
        <w:suppressAutoHyphens/>
      </w:pPr>
    </w:p>
    <w:p w14:paraId="78E89C91" w14:textId="77777777" w:rsidR="00C30DFA" w:rsidRDefault="00C30DFA" w:rsidP="00C30DFA">
      <w:pPr>
        <w:pStyle w:val="TextoNormal"/>
        <w:suppressAutoHyphens/>
      </w:pPr>
    </w:p>
    <w:p w14:paraId="2AC6A80A" w14:textId="77777777" w:rsidR="00C30DFA" w:rsidRDefault="00C30DFA" w:rsidP="00C30DFA">
      <w:pPr>
        <w:pStyle w:val="TextoNormal"/>
        <w:suppressAutoHyphens/>
      </w:pPr>
    </w:p>
    <w:p w14:paraId="281755EF" w14:textId="77777777" w:rsidR="00C30DFA" w:rsidRDefault="00C30DFA" w:rsidP="00C30DFA">
      <w:pPr>
        <w:pStyle w:val="TextoNormal"/>
        <w:suppressAutoHyphens/>
      </w:pPr>
    </w:p>
    <w:p w14:paraId="50A4D2A6" w14:textId="77777777" w:rsidR="00C30DFA" w:rsidRDefault="00C30DFA" w:rsidP="00C30DFA">
      <w:pPr>
        <w:pStyle w:val="TextoNormal"/>
        <w:suppressAutoHyphens/>
      </w:pPr>
    </w:p>
    <w:p w14:paraId="421D56DC" w14:textId="77777777" w:rsidR="00C30DFA" w:rsidRDefault="00C30DFA" w:rsidP="00C30DFA">
      <w:pPr>
        <w:pStyle w:val="TextoNormal"/>
        <w:suppressAutoHyphens/>
      </w:pPr>
    </w:p>
    <w:p w14:paraId="0466D17D" w14:textId="77777777" w:rsidR="00C30DFA" w:rsidRDefault="00C30DFA" w:rsidP="00C30DFA">
      <w:pPr>
        <w:pStyle w:val="TextoNormal"/>
        <w:suppressAutoHyphens/>
      </w:pPr>
    </w:p>
    <w:p w14:paraId="6BF4E522" w14:textId="77777777" w:rsidR="00C30DFA" w:rsidRDefault="00C30DFA" w:rsidP="00C30DFA">
      <w:pPr>
        <w:pStyle w:val="TextoNormal"/>
        <w:suppressAutoHyphens/>
      </w:pPr>
    </w:p>
    <w:p w14:paraId="0B921EDB" w14:textId="77777777" w:rsidR="00C30DFA" w:rsidRDefault="00C30DFA" w:rsidP="00C30DFA">
      <w:pPr>
        <w:pStyle w:val="TextoNormal"/>
        <w:suppressAutoHyphens/>
      </w:pPr>
    </w:p>
    <w:p w14:paraId="11E7C475" w14:textId="77777777" w:rsidR="00C30DFA" w:rsidRDefault="00C30DFA" w:rsidP="00C30DFA">
      <w:pPr>
        <w:pStyle w:val="TextoNormal"/>
      </w:pPr>
    </w:p>
    <w:p w14:paraId="58AE0114" w14:textId="77777777" w:rsidR="00C30DFA" w:rsidRDefault="00C30DFA" w:rsidP="00C30DFA">
      <w:pPr>
        <w:pStyle w:val="TextoNormal"/>
      </w:pPr>
      <w:bookmarkStart w:id="56" w:name="INDICE22802"/>
      <w:bookmarkEnd w:id="56"/>
    </w:p>
    <w:p w14:paraId="414785D1" w14:textId="77777777" w:rsidR="00C30DFA" w:rsidRDefault="00C30DFA" w:rsidP="00C30DFA">
      <w:pPr>
        <w:pStyle w:val="TextoIndiceNivel2"/>
        <w:suppressAutoHyphens/>
      </w:pPr>
      <w:r>
        <w:t>A) Disposiciones con fuerza de ley del Estado</w:t>
      </w:r>
    </w:p>
    <w:p w14:paraId="225E64B9" w14:textId="1A4AC3D5" w:rsidR="00C30DFA" w:rsidRDefault="00C30DFA" w:rsidP="00C30DFA">
      <w:pPr>
        <w:pStyle w:val="TextoIndiceNivel2"/>
      </w:pPr>
    </w:p>
    <w:p w14:paraId="4932FBF0" w14:textId="77777777" w:rsidR="00C30DFA" w:rsidRDefault="00C30DFA" w:rsidP="00C30DFA">
      <w:pPr>
        <w:pStyle w:val="TextoNormalNegritaCursivandice"/>
      </w:pPr>
      <w:r>
        <w:t>Real Decreto Legislativo 1/1993, de 24 de septiembre, por el que se aprueba el texto refundido de la Ley del impuesto sobre transmisiones patrimoniales y actos jurídicos documentados</w:t>
      </w:r>
    </w:p>
    <w:p w14:paraId="32B1EAD1" w14:textId="78B55292" w:rsidR="00C30DFA" w:rsidRDefault="00C30DFA" w:rsidP="00C30DFA">
      <w:pPr>
        <w:pStyle w:val="SangriaFrancesaArticulo"/>
      </w:pPr>
      <w:r w:rsidRPr="00C30DFA">
        <w:rPr>
          <w:rStyle w:val="TextoNormalNegritaCaracter"/>
        </w:rPr>
        <w:t>Artículo 10.2</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w:t>
      </w:r>
    </w:p>
    <w:p w14:paraId="3D52A1E1" w14:textId="739AA6F9" w:rsidR="00C30DFA" w:rsidRDefault="00C30DFA" w:rsidP="00C30DFA">
      <w:pPr>
        <w:pStyle w:val="SangriaFrancesaArticulo"/>
      </w:pPr>
      <w:r w:rsidRPr="00C30DFA">
        <w:rPr>
          <w:rStyle w:val="TextoNormalNegritaCaracter"/>
        </w:rPr>
        <w:t>Artículo 10.3</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w:t>
      </w:r>
    </w:p>
    <w:p w14:paraId="03485214" w14:textId="5ED5A096" w:rsidR="00C30DFA" w:rsidRDefault="00C30DFA" w:rsidP="00C30DFA">
      <w:pPr>
        <w:pStyle w:val="SangriaFrancesaArticulo"/>
      </w:pPr>
      <w:r w:rsidRPr="00C30DFA">
        <w:rPr>
          <w:rStyle w:val="TextoNormalNegritaCaracter"/>
        </w:rPr>
        <w:t>Artículo 10.4</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w:t>
      </w:r>
    </w:p>
    <w:p w14:paraId="689559E7" w14:textId="7A1F6662" w:rsidR="00C30DFA" w:rsidRDefault="00C30DFA" w:rsidP="00C30DFA">
      <w:pPr>
        <w:pStyle w:val="SangriaFrancesaArticulo"/>
      </w:pPr>
      <w:r w:rsidRPr="00C30DFA">
        <w:rPr>
          <w:rStyle w:val="TextoNormalNegritaCaracter"/>
        </w:rPr>
        <w:t>Artículo 46.1</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w:t>
      </w:r>
    </w:p>
    <w:p w14:paraId="44107DBB" w14:textId="47B43D02" w:rsidR="00C30DFA" w:rsidRDefault="00C30DFA" w:rsidP="00C30DFA">
      <w:pPr>
        <w:pStyle w:val="SangriaFrancesaArticulo"/>
      </w:pPr>
    </w:p>
    <w:p w14:paraId="38A38901" w14:textId="77777777" w:rsidR="00C30DFA" w:rsidRDefault="00C30DFA" w:rsidP="00C30DFA">
      <w:pPr>
        <w:pStyle w:val="TextoNormalNegritaCursivandice"/>
      </w:pPr>
      <w:r>
        <w:t>Real Decreto Legislativo 1/2004, de 5 de marzo, por el que se aprueba el texto refundido de la Ley del catastro inmobiliario</w:t>
      </w:r>
    </w:p>
    <w:p w14:paraId="1A7CAA4D" w14:textId="502D850E" w:rsidR="00C30DFA" w:rsidRDefault="00C30DFA" w:rsidP="00C30DFA">
      <w:pPr>
        <w:pStyle w:val="SangriaFrancesaArticulo"/>
      </w:pPr>
      <w:r w:rsidRPr="00C30DFA">
        <w:rPr>
          <w:rStyle w:val="TextoNormalNegritaCaracter"/>
        </w:rPr>
        <w:t>Disposición final tercera</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w:t>
      </w:r>
    </w:p>
    <w:p w14:paraId="497E605F" w14:textId="1043F78E" w:rsidR="00C30DFA" w:rsidRDefault="00C30DFA" w:rsidP="00C30DFA">
      <w:pPr>
        <w:pStyle w:val="SangriaFrancesaArticulo"/>
      </w:pPr>
    </w:p>
    <w:p w14:paraId="13741C5E" w14:textId="77777777" w:rsidR="00C30DFA" w:rsidRDefault="00C30DFA" w:rsidP="00C30DFA">
      <w:pPr>
        <w:pStyle w:val="TextoNormalNegritaCursivandice"/>
      </w:pPr>
      <w:r>
        <w:t>Real Decreto-ley 3/2016, de 2 de diciembre, por el que se adoptan medidas en el ámbito tributario dirigidas a la consolidación de las finanzas públicas y otras medidas urgentes en materia social</w:t>
      </w:r>
    </w:p>
    <w:p w14:paraId="17B3C7BF" w14:textId="2AE39DAE" w:rsidR="00C30DFA" w:rsidRDefault="00C30DFA" w:rsidP="00C30DFA">
      <w:pPr>
        <w:pStyle w:val="SangriaFrancesaArticulo"/>
      </w:pPr>
      <w:r w:rsidRPr="00C30DFA">
        <w:rPr>
          <w:rStyle w:val="TextoNormalNegritaCaracter"/>
        </w:rPr>
        <w:lastRenderedPageBreak/>
        <w:t>Artículo 1.1.</w:t>
      </w:r>
      <w:r w:rsidRPr="00C30DFA">
        <w:rPr>
          <w:rStyle w:val="TextoNormalCaracter"/>
        </w:rPr>
        <w:t>-</w:t>
      </w:r>
      <w:r>
        <w:t xml:space="preserve"> Auto </w:t>
      </w:r>
      <w:hyperlink w:anchor="AUTO_2026_11" w:history="1">
        <w:r w:rsidRPr="00C30DFA">
          <w:rPr>
            <w:rStyle w:val="TextoNormalCaracter"/>
          </w:rPr>
          <w:t>11/2026</w:t>
        </w:r>
      </w:hyperlink>
      <w:r>
        <w:t>.</w:t>
      </w:r>
    </w:p>
    <w:p w14:paraId="516EE294" w14:textId="25F734DD" w:rsidR="00C30DFA" w:rsidRDefault="00C30DFA" w:rsidP="00C30DFA">
      <w:pPr>
        <w:pStyle w:val="SangriaFrancesaArticulo"/>
      </w:pPr>
    </w:p>
    <w:p w14:paraId="4FA939DD" w14:textId="77777777" w:rsidR="00C30DFA" w:rsidRDefault="00C30DFA" w:rsidP="00C30DFA">
      <w:pPr>
        <w:pStyle w:val="TextoNormalNegritaCursivandice"/>
      </w:pPr>
      <w:r>
        <w:t>Real Decreto-ley 14/2022, de 1 de agosto, de medidas de sostenibilidad económica en el ámbito del transporte, en materia de becas y ayudas al estudio, así como de medidas de ahorro, eficiencia energética y de reducción de la dependencia energética del gas natural</w:t>
      </w:r>
    </w:p>
    <w:p w14:paraId="7F5273F3" w14:textId="13580579"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4" w:history="1">
        <w:r w:rsidRPr="00C30DFA">
          <w:rPr>
            <w:rStyle w:val="TextoNormalCaracter"/>
          </w:rPr>
          <w:t>4/2026</w:t>
        </w:r>
      </w:hyperlink>
      <w:r>
        <w:t>.</w:t>
      </w:r>
    </w:p>
    <w:p w14:paraId="13D77DB6" w14:textId="5DE90523" w:rsidR="00C30DFA" w:rsidRDefault="00C30DFA" w:rsidP="00C30DFA">
      <w:pPr>
        <w:pStyle w:val="SangriaFrancesaArticulo"/>
      </w:pPr>
      <w:r w:rsidRPr="00C30DFA">
        <w:rPr>
          <w:rStyle w:val="TextoNormalNegritaCaracter"/>
        </w:rPr>
        <w:t>Artículo 29.1.</w:t>
      </w:r>
      <w:r w:rsidRPr="00C30DFA">
        <w:rPr>
          <w:rStyle w:val="TextoNormalCaracter"/>
        </w:rPr>
        <w:t>-</w:t>
      </w:r>
      <w:r>
        <w:t xml:space="preserve"> Sentencia </w:t>
      </w:r>
      <w:hyperlink w:anchor="SENTENCIA_2026_4" w:history="1">
        <w:r w:rsidRPr="00C30DFA">
          <w:rPr>
            <w:rStyle w:val="TextoNormalCaracter"/>
          </w:rPr>
          <w:t>4/2026</w:t>
        </w:r>
      </w:hyperlink>
      <w:r>
        <w:t>.</w:t>
      </w:r>
    </w:p>
    <w:p w14:paraId="33CBC6C4" w14:textId="749EE3E5" w:rsidR="00C30DFA" w:rsidRDefault="00C30DFA" w:rsidP="00C30DFA">
      <w:pPr>
        <w:pStyle w:val="SangriaFrancesaArticulo"/>
      </w:pPr>
      <w:r w:rsidRPr="00C30DFA">
        <w:rPr>
          <w:rStyle w:val="TextoNormalNegritaCaracter"/>
        </w:rPr>
        <w:t>Artículo 29.4.</w:t>
      </w:r>
      <w:r w:rsidRPr="00C30DFA">
        <w:rPr>
          <w:rStyle w:val="TextoNormalCaracter"/>
        </w:rPr>
        <w:t>-</w:t>
      </w:r>
      <w:r>
        <w:t xml:space="preserve"> Sentencia </w:t>
      </w:r>
      <w:hyperlink w:anchor="SENTENCIA_2026_4" w:history="1">
        <w:r w:rsidRPr="00C30DFA">
          <w:rPr>
            <w:rStyle w:val="TextoNormalCaracter"/>
          </w:rPr>
          <w:t>4/2026</w:t>
        </w:r>
      </w:hyperlink>
      <w:r>
        <w:t>.</w:t>
      </w:r>
    </w:p>
    <w:p w14:paraId="2251E296" w14:textId="3A6E47F8" w:rsidR="00C30DFA" w:rsidRDefault="00C30DFA" w:rsidP="00C30DFA">
      <w:pPr>
        <w:pStyle w:val="SangriaFrancesaArticulo"/>
      </w:pPr>
    </w:p>
    <w:p w14:paraId="54A02402" w14:textId="77777777" w:rsidR="00C30DFA" w:rsidRDefault="00C30DFA" w:rsidP="00C30DFA">
      <w:pPr>
        <w:pStyle w:val="TextoNormalNegritaCursivandice"/>
      </w:pPr>
      <w:r>
        <w:t>Ley 12/2023, de 24 de mayo, por el derecho a la vivienda</w:t>
      </w:r>
    </w:p>
    <w:p w14:paraId="4D33584E" w14:textId="3F93D3C6" w:rsidR="00C30DFA" w:rsidRDefault="00C30DFA" w:rsidP="00C30DFA">
      <w:pPr>
        <w:pStyle w:val="SangriaFrancesaArticulo"/>
      </w:pPr>
      <w:r w:rsidRPr="00C30DFA">
        <w:rPr>
          <w:rStyle w:val="TextoNormalNegritaCaracter"/>
        </w:rPr>
        <w:t>Artículo 8 a).</w:t>
      </w:r>
      <w:r w:rsidRPr="00C30DFA">
        <w:rPr>
          <w:rStyle w:val="TextoNormalCaracter"/>
        </w:rPr>
        <w:t>-</w:t>
      </w:r>
      <w:r>
        <w:t xml:space="preserve"> Sentencia </w:t>
      </w:r>
      <w:hyperlink w:anchor="SENTENCIA_2026_17" w:history="1">
        <w:r w:rsidRPr="00C30DFA">
          <w:rPr>
            <w:rStyle w:val="TextoNormalCaracter"/>
          </w:rPr>
          <w:t>17/2026</w:t>
        </w:r>
      </w:hyperlink>
      <w:r>
        <w:t>.</w:t>
      </w:r>
    </w:p>
    <w:p w14:paraId="7004BDBB" w14:textId="3D217BE6" w:rsidR="00C30DFA" w:rsidRDefault="00C30DFA" w:rsidP="00C30DFA">
      <w:pPr>
        <w:pStyle w:val="SangriaFrancesaArticulo"/>
      </w:pPr>
      <w:r w:rsidRPr="00C30DFA">
        <w:rPr>
          <w:rStyle w:val="TextoNormalNegritaCaracter"/>
        </w:rPr>
        <w:t>Artículo 15.1.</w:t>
      </w:r>
      <w:r w:rsidRPr="00C30DFA">
        <w:rPr>
          <w:rStyle w:val="TextoNormalCaracter"/>
        </w:rPr>
        <w:t>-</w:t>
      </w:r>
      <w:r>
        <w:t xml:space="preserve"> Sentencia </w:t>
      </w:r>
      <w:hyperlink w:anchor="SENTENCIA_2026_17" w:history="1">
        <w:r w:rsidRPr="00C30DFA">
          <w:rPr>
            <w:rStyle w:val="TextoNormalCaracter"/>
          </w:rPr>
          <w:t>17/2026</w:t>
        </w:r>
      </w:hyperlink>
      <w:r>
        <w:t>.</w:t>
      </w:r>
    </w:p>
    <w:p w14:paraId="646B05FB" w14:textId="2DD5B6F4" w:rsidR="00C30DFA" w:rsidRDefault="00C30DFA" w:rsidP="00C30DFA">
      <w:pPr>
        <w:pStyle w:val="SangriaFrancesaArticulo"/>
      </w:pPr>
      <w:r w:rsidRPr="00C30DFA">
        <w:rPr>
          <w:rStyle w:val="TextoNormalNegritaCaracter"/>
        </w:rPr>
        <w:t>Artículo 16.1 d).</w:t>
      </w:r>
      <w:r w:rsidRPr="00C30DFA">
        <w:rPr>
          <w:rStyle w:val="TextoNormalCaracter"/>
        </w:rPr>
        <w:t>-</w:t>
      </w:r>
      <w:r>
        <w:t xml:space="preserve"> Sentencia </w:t>
      </w:r>
      <w:hyperlink w:anchor="SENTENCIA_2026_17" w:history="1">
        <w:r w:rsidRPr="00C30DFA">
          <w:rPr>
            <w:rStyle w:val="TextoNormalCaracter"/>
          </w:rPr>
          <w:t>17/2026</w:t>
        </w:r>
      </w:hyperlink>
      <w:r>
        <w:t>.</w:t>
      </w:r>
    </w:p>
    <w:p w14:paraId="564E7A21" w14:textId="72FDA42A" w:rsidR="00C30DFA" w:rsidRDefault="00C30DFA" w:rsidP="00C30DFA">
      <w:pPr>
        <w:pStyle w:val="SangriaFrancesaArticulo"/>
      </w:pPr>
      <w:r w:rsidRPr="00C30DFA">
        <w:rPr>
          <w:rStyle w:val="TextoNormalNegritaCaracter"/>
        </w:rPr>
        <w:t>Artículo 17.4.</w:t>
      </w:r>
      <w:r w:rsidRPr="00C30DFA">
        <w:rPr>
          <w:rStyle w:val="TextoNormalCaracter"/>
        </w:rPr>
        <w:t>-</w:t>
      </w:r>
      <w:r>
        <w:t xml:space="preserve"> Sentencia </w:t>
      </w:r>
      <w:hyperlink w:anchor="SENTENCIA_2026_17" w:history="1">
        <w:r w:rsidRPr="00C30DFA">
          <w:rPr>
            <w:rStyle w:val="TextoNormalCaracter"/>
          </w:rPr>
          <w:t>17/2026</w:t>
        </w:r>
      </w:hyperlink>
      <w:r>
        <w:t>.</w:t>
      </w:r>
    </w:p>
    <w:p w14:paraId="6F93FF2C" w14:textId="73C2DEE8" w:rsidR="00C30DFA" w:rsidRDefault="00C30DFA" w:rsidP="00C30DFA">
      <w:pPr>
        <w:pStyle w:val="SangriaFrancesaArticulo"/>
      </w:pPr>
      <w:r w:rsidRPr="00C30DFA">
        <w:rPr>
          <w:rStyle w:val="TextoNormalNegritaCaracter"/>
        </w:rPr>
        <w:t>Artículo 18.2.</w:t>
      </w:r>
      <w:r w:rsidRPr="00C30DFA">
        <w:rPr>
          <w:rStyle w:val="TextoNormalCaracter"/>
        </w:rPr>
        <w:t>-</w:t>
      </w:r>
      <w:r>
        <w:t xml:space="preserve"> Sentencia </w:t>
      </w:r>
      <w:hyperlink w:anchor="SENTENCIA_2026_17" w:history="1">
        <w:r w:rsidRPr="00C30DFA">
          <w:rPr>
            <w:rStyle w:val="TextoNormalCaracter"/>
          </w:rPr>
          <w:t>17/2026</w:t>
        </w:r>
      </w:hyperlink>
      <w:r>
        <w:t>.</w:t>
      </w:r>
    </w:p>
    <w:p w14:paraId="0866F832" w14:textId="017A3EE0" w:rsidR="00C30DFA" w:rsidRDefault="00C30DFA" w:rsidP="00C30DFA">
      <w:pPr>
        <w:pStyle w:val="SangriaFrancesaArticulo"/>
      </w:pPr>
      <w:r w:rsidRPr="00C30DFA">
        <w:rPr>
          <w:rStyle w:val="TextoNormalNegritaCaracter"/>
        </w:rPr>
        <w:t>Artículo 18.3.</w:t>
      </w:r>
      <w:r w:rsidRPr="00C30DFA">
        <w:rPr>
          <w:rStyle w:val="TextoNormalCaracter"/>
        </w:rPr>
        <w:t>-</w:t>
      </w:r>
      <w:r>
        <w:t xml:space="preserve"> Sentencia </w:t>
      </w:r>
      <w:hyperlink w:anchor="SENTENCIA_2026_17" w:history="1">
        <w:r w:rsidRPr="00C30DFA">
          <w:rPr>
            <w:rStyle w:val="TextoNormalCaracter"/>
          </w:rPr>
          <w:t>17/2026</w:t>
        </w:r>
      </w:hyperlink>
      <w:r>
        <w:t>.</w:t>
      </w:r>
    </w:p>
    <w:p w14:paraId="4781D95A" w14:textId="4536A270" w:rsidR="00C30DFA" w:rsidRDefault="00C30DFA" w:rsidP="00C30DFA">
      <w:pPr>
        <w:pStyle w:val="SangriaFrancesaArticulo"/>
      </w:pPr>
      <w:r w:rsidRPr="00C30DFA">
        <w:rPr>
          <w:rStyle w:val="TextoNormalNegritaCaracter"/>
        </w:rPr>
        <w:t>Artículo 18.4.</w:t>
      </w:r>
      <w:r w:rsidRPr="00C30DFA">
        <w:rPr>
          <w:rStyle w:val="TextoNormalCaracter"/>
        </w:rPr>
        <w:t>-</w:t>
      </w:r>
      <w:r>
        <w:t xml:space="preserve"> Sentencia </w:t>
      </w:r>
      <w:hyperlink w:anchor="SENTENCIA_2026_17" w:history="1">
        <w:r w:rsidRPr="00C30DFA">
          <w:rPr>
            <w:rStyle w:val="TextoNormalCaracter"/>
          </w:rPr>
          <w:t>17/2026</w:t>
        </w:r>
      </w:hyperlink>
      <w:r>
        <w:t>.</w:t>
      </w:r>
    </w:p>
    <w:p w14:paraId="6CA4512A" w14:textId="3AC637C5" w:rsidR="00C30DFA" w:rsidRDefault="00C30DFA" w:rsidP="00C30DFA">
      <w:pPr>
        <w:pStyle w:val="SangriaFrancesaArticulo"/>
      </w:pPr>
      <w:r w:rsidRPr="00C30DFA">
        <w:rPr>
          <w:rStyle w:val="TextoNormalNegritaCaracter"/>
        </w:rPr>
        <w:t>Artículo 19.3.</w:t>
      </w:r>
      <w:r w:rsidRPr="00C30DFA">
        <w:rPr>
          <w:rStyle w:val="TextoNormalCaracter"/>
        </w:rPr>
        <w:t>-</w:t>
      </w:r>
      <w:r>
        <w:t xml:space="preserve"> Sentencia </w:t>
      </w:r>
      <w:hyperlink w:anchor="SENTENCIA_2026_17" w:history="1">
        <w:r w:rsidRPr="00C30DFA">
          <w:rPr>
            <w:rStyle w:val="TextoNormalCaracter"/>
          </w:rPr>
          <w:t>17/2026</w:t>
        </w:r>
      </w:hyperlink>
      <w:r>
        <w:t>.</w:t>
      </w:r>
    </w:p>
    <w:p w14:paraId="0EE8302B" w14:textId="07D6673E" w:rsidR="00C30DFA" w:rsidRDefault="00C30DFA" w:rsidP="00C30DFA">
      <w:pPr>
        <w:pStyle w:val="SangriaFrancesaArticulo"/>
      </w:pPr>
      <w:r w:rsidRPr="00C30DFA">
        <w:rPr>
          <w:rStyle w:val="TextoNormalNegritaCaracter"/>
        </w:rPr>
        <w:t>Artículo 19.3 a partir del inciso "que incluirá, con respecto a las viviendas de titularidad del gran tenedor en la zona de mercado residencial tensionado, al menos, los siguientes datos".</w:t>
      </w:r>
      <w:r w:rsidRPr="00C30DFA">
        <w:rPr>
          <w:rStyle w:val="TextoNormalCaracter"/>
        </w:rPr>
        <w:t>-</w:t>
      </w:r>
      <w:r>
        <w:t xml:space="preserve"> Sentencia </w:t>
      </w:r>
      <w:hyperlink w:anchor="SENTENCIA_2026_17" w:history="1">
        <w:r w:rsidRPr="00C30DFA">
          <w:rPr>
            <w:rStyle w:val="TextoNormalCaracter"/>
          </w:rPr>
          <w:t>17/2026</w:t>
        </w:r>
      </w:hyperlink>
      <w:r>
        <w:t>.</w:t>
      </w:r>
    </w:p>
    <w:p w14:paraId="05D10974" w14:textId="395C9926" w:rsidR="00C30DFA" w:rsidRDefault="00C30DFA" w:rsidP="00C30DFA">
      <w:pPr>
        <w:pStyle w:val="SangriaFrancesaArticulo"/>
      </w:pPr>
      <w:r w:rsidRPr="00C30DFA">
        <w:rPr>
          <w:rStyle w:val="TextoNormalNegritaCaracter"/>
        </w:rPr>
        <w:t>Artículo 27.1.</w:t>
      </w:r>
      <w:r w:rsidRPr="00C30DFA">
        <w:rPr>
          <w:rStyle w:val="TextoNormalCaracter"/>
        </w:rPr>
        <w:t>-</w:t>
      </w:r>
      <w:r>
        <w:t xml:space="preserve"> Sentencia </w:t>
      </w:r>
      <w:hyperlink w:anchor="SENTENCIA_2026_17" w:history="1">
        <w:r w:rsidRPr="00C30DFA">
          <w:rPr>
            <w:rStyle w:val="TextoNormalCaracter"/>
          </w:rPr>
          <w:t>17/2026</w:t>
        </w:r>
      </w:hyperlink>
      <w:r>
        <w:t>.</w:t>
      </w:r>
    </w:p>
    <w:p w14:paraId="7BCAC116" w14:textId="7168322A" w:rsidR="00C30DFA" w:rsidRDefault="00C30DFA" w:rsidP="00C30DFA">
      <w:pPr>
        <w:pStyle w:val="SangriaFrancesaArticulo"/>
      </w:pPr>
      <w:r w:rsidRPr="00C30DFA">
        <w:rPr>
          <w:rStyle w:val="TextoNormalNegritaCaracter"/>
        </w:rPr>
        <w:t>Artículo 27.3.</w:t>
      </w:r>
      <w:r w:rsidRPr="00C30DFA">
        <w:rPr>
          <w:rStyle w:val="TextoNormalCaracter"/>
        </w:rPr>
        <w:t>-</w:t>
      </w:r>
      <w:r>
        <w:t xml:space="preserve"> Sentencia </w:t>
      </w:r>
      <w:hyperlink w:anchor="SENTENCIA_2026_17" w:history="1">
        <w:r w:rsidRPr="00C30DFA">
          <w:rPr>
            <w:rStyle w:val="TextoNormalCaracter"/>
          </w:rPr>
          <w:t>17/2026</w:t>
        </w:r>
      </w:hyperlink>
      <w:r>
        <w:t>.</w:t>
      </w:r>
    </w:p>
    <w:p w14:paraId="5777D159" w14:textId="0ED54648" w:rsidR="00C30DFA" w:rsidRDefault="00C30DFA" w:rsidP="00C30DFA">
      <w:pPr>
        <w:pStyle w:val="SangriaFrancesaArticulo"/>
      </w:pPr>
      <w:r w:rsidRPr="00C30DFA">
        <w:rPr>
          <w:rStyle w:val="TextoNormalNegritaCaracter"/>
        </w:rPr>
        <w:t>Artículo 28.1.</w:t>
      </w:r>
      <w:r w:rsidRPr="00C30DFA">
        <w:rPr>
          <w:rStyle w:val="TextoNormalCaracter"/>
        </w:rPr>
        <w:t>-</w:t>
      </w:r>
      <w:r>
        <w:t xml:space="preserve"> Sentencia </w:t>
      </w:r>
      <w:hyperlink w:anchor="SENTENCIA_2026_17" w:history="1">
        <w:r w:rsidRPr="00C30DFA">
          <w:rPr>
            <w:rStyle w:val="TextoNormalCaracter"/>
          </w:rPr>
          <w:t>17/2026</w:t>
        </w:r>
      </w:hyperlink>
      <w:r>
        <w:t>.</w:t>
      </w:r>
    </w:p>
    <w:p w14:paraId="0C4F5E73" w14:textId="72ACEE46" w:rsidR="00C30DFA" w:rsidRDefault="00C30DFA" w:rsidP="00C30DFA">
      <w:pPr>
        <w:pStyle w:val="SangriaFrancesaArticulo"/>
      </w:pPr>
      <w:r w:rsidRPr="00C30DFA">
        <w:rPr>
          <w:rStyle w:val="TextoNormalNegritaCaracter"/>
        </w:rPr>
        <w:t>Disposición final quinta, apartado 4.</w:t>
      </w:r>
      <w:r w:rsidRPr="00C30DFA">
        <w:rPr>
          <w:rStyle w:val="TextoNormalCaracter"/>
        </w:rPr>
        <w:t>-</w:t>
      </w:r>
      <w:r>
        <w:t xml:space="preserve"> Sentencia </w:t>
      </w:r>
      <w:hyperlink w:anchor="SENTENCIA_2026_17" w:history="1">
        <w:r w:rsidRPr="00C30DFA">
          <w:rPr>
            <w:rStyle w:val="TextoNormalCaracter"/>
          </w:rPr>
          <w:t>17/2026</w:t>
        </w:r>
      </w:hyperlink>
      <w:r>
        <w:t>.</w:t>
      </w:r>
    </w:p>
    <w:p w14:paraId="4212E665" w14:textId="6A1D97A4" w:rsidR="00C30DFA" w:rsidRDefault="00C30DFA" w:rsidP="00C30DFA">
      <w:pPr>
        <w:pStyle w:val="SangriaFrancesaArticulo"/>
      </w:pPr>
    </w:p>
    <w:p w14:paraId="0F2661F7" w14:textId="77777777" w:rsidR="00C30DFA" w:rsidRDefault="00C30DFA" w:rsidP="00C30DFA">
      <w:pPr>
        <w:pStyle w:val="TextoNormalNegritaCursivandice"/>
      </w:pPr>
      <w:r>
        <w:t>Real Decreto-ley 6/2023, de 19 de diciembre, por el que se aprueban medidas urgentes para la ejecución del plan de recuperación, transformación y resiliencia en materia de servicio público de justicia, función pública, régimen local y mecenazgo</w:t>
      </w:r>
    </w:p>
    <w:p w14:paraId="5CB00C5C" w14:textId="2FCB6FF0" w:rsidR="00C30DFA" w:rsidRDefault="00C30DFA" w:rsidP="00C30DFA">
      <w:pPr>
        <w:pStyle w:val="SangriaFrancesaArticulo"/>
      </w:pPr>
      <w:r w:rsidRPr="00C30DFA">
        <w:rPr>
          <w:rStyle w:val="TextoNormalNegritaCaracter"/>
        </w:rPr>
        <w:t>Artículo 128.7.</w:t>
      </w:r>
      <w:r w:rsidRPr="00C30DFA">
        <w:rPr>
          <w:rStyle w:val="TextoNormalCaracter"/>
        </w:rPr>
        <w:t>-</w:t>
      </w:r>
      <w:r>
        <w:t xml:space="preserve"> Sentencia </w:t>
      </w:r>
      <w:hyperlink w:anchor="SENTENCIA_2026_9" w:history="1">
        <w:r w:rsidRPr="00C30DFA">
          <w:rPr>
            <w:rStyle w:val="TextoNormalCaracter"/>
          </w:rPr>
          <w:t>9/2026</w:t>
        </w:r>
      </w:hyperlink>
      <w:r>
        <w:t>.</w:t>
      </w:r>
    </w:p>
    <w:p w14:paraId="54791F9B" w14:textId="3128322D" w:rsidR="00C30DFA" w:rsidRDefault="00C30DFA" w:rsidP="00C30DFA">
      <w:pPr>
        <w:pStyle w:val="SangriaFrancesaArticulo"/>
      </w:pPr>
      <w:r w:rsidRPr="00C30DFA">
        <w:rPr>
          <w:rStyle w:val="TextoNormalNegritaCaracter"/>
        </w:rPr>
        <w:t>Disposición transitoria décima.</w:t>
      </w:r>
      <w:r w:rsidRPr="00C30DFA">
        <w:rPr>
          <w:rStyle w:val="TextoNormalCaracter"/>
        </w:rPr>
        <w:t>-</w:t>
      </w:r>
      <w:r>
        <w:t xml:space="preserve"> Sentencia </w:t>
      </w:r>
      <w:hyperlink w:anchor="SENTENCIA_2026_9" w:history="1">
        <w:r w:rsidRPr="00C30DFA">
          <w:rPr>
            <w:rStyle w:val="TextoNormalCaracter"/>
          </w:rPr>
          <w:t>9/2026</w:t>
        </w:r>
      </w:hyperlink>
      <w:r>
        <w:t>.</w:t>
      </w:r>
    </w:p>
    <w:p w14:paraId="4226E19B" w14:textId="68A9C861" w:rsidR="00C30DFA" w:rsidRDefault="00C30DFA" w:rsidP="00C30DFA">
      <w:pPr>
        <w:pStyle w:val="SangriaFrancesaArticulo"/>
      </w:pPr>
    </w:p>
    <w:p w14:paraId="383F19A2" w14:textId="77777777" w:rsidR="00C30DFA" w:rsidRDefault="00C30DFA" w:rsidP="00C30DFA">
      <w:pPr>
        <w:pStyle w:val="TextoNormalNegritaCursivandice"/>
      </w:pPr>
      <w:r>
        <w:t>Ley Orgánica 1/2024, de 10 de junio, de amnistía para la normalización institucional, política y social en Cataluña</w:t>
      </w:r>
    </w:p>
    <w:p w14:paraId="5D452DF9" w14:textId="3170D4A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10" w:history="1">
        <w:r w:rsidRPr="00C30DFA">
          <w:rPr>
            <w:rStyle w:val="TextoNormalCaracter"/>
          </w:rPr>
          <w:t>10/2026</w:t>
        </w:r>
      </w:hyperlink>
      <w:r>
        <w:t xml:space="preserve">; </w:t>
      </w:r>
      <w:hyperlink w:anchor="SENTENCIA_2026_18" w:history="1">
        <w:r w:rsidRPr="00C30DFA">
          <w:rPr>
            <w:rStyle w:val="TextoNormalCaracter"/>
          </w:rPr>
          <w:t>18/2026</w:t>
        </w:r>
      </w:hyperlink>
      <w:r>
        <w:t xml:space="preserve">; </w:t>
      </w:r>
      <w:hyperlink w:anchor="SENTENCIA_2026_19" w:history="1">
        <w:r w:rsidRPr="00C30DFA">
          <w:rPr>
            <w:rStyle w:val="TextoNormalCaracter"/>
          </w:rPr>
          <w:t>19/2026</w:t>
        </w:r>
      </w:hyperlink>
      <w:r>
        <w:t xml:space="preserve">; </w:t>
      </w:r>
      <w:hyperlink w:anchor="SENTENCIA_2026_25" w:history="1">
        <w:r w:rsidRPr="00C30DFA">
          <w:rPr>
            <w:rStyle w:val="TextoNormalCaracter"/>
          </w:rPr>
          <w:t>25/2026</w:t>
        </w:r>
      </w:hyperlink>
      <w:r>
        <w:t xml:space="preserve">; </w:t>
      </w:r>
      <w:hyperlink w:anchor="SENTENCIA_2026_26" w:history="1">
        <w:r w:rsidRPr="00C30DFA">
          <w:rPr>
            <w:rStyle w:val="TextoNormalCaracter"/>
          </w:rPr>
          <w:t>26/2026</w:t>
        </w:r>
      </w:hyperlink>
      <w:r>
        <w:t>.</w:t>
      </w:r>
    </w:p>
    <w:p w14:paraId="672DF6C7" w14:textId="69CF5D86"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Sentencias </w:t>
      </w:r>
      <w:hyperlink w:anchor="SENTENCIA_2026_10" w:history="1">
        <w:r w:rsidRPr="00C30DFA">
          <w:rPr>
            <w:rStyle w:val="TextoNormalCaracter"/>
          </w:rPr>
          <w:t>10/2026</w:t>
        </w:r>
      </w:hyperlink>
      <w:r>
        <w:t xml:space="preserve">; </w:t>
      </w:r>
      <w:hyperlink w:anchor="SENTENCIA_2026_18" w:history="1">
        <w:r w:rsidRPr="00C30DFA">
          <w:rPr>
            <w:rStyle w:val="TextoNormalCaracter"/>
          </w:rPr>
          <w:t>18/2026</w:t>
        </w:r>
      </w:hyperlink>
      <w:r>
        <w:t>.</w:t>
      </w:r>
    </w:p>
    <w:p w14:paraId="2C4675F9" w14:textId="7FF46B44"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w:t>
      </w:r>
      <w:hyperlink w:anchor="AUTO_2026_7" w:history="1">
        <w:r w:rsidRPr="00C30DFA">
          <w:rPr>
            <w:rStyle w:val="TextoNormalCaracter"/>
          </w:rPr>
          <w:t>7/2026</w:t>
        </w:r>
      </w:hyperlink>
      <w:r>
        <w:t>.</w:t>
      </w:r>
    </w:p>
    <w:p w14:paraId="3F0FBA15" w14:textId="4E5BE7D8"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26" w:history="1">
        <w:r w:rsidRPr="00C30DFA">
          <w:rPr>
            <w:rStyle w:val="TextoNormalCaracter"/>
          </w:rPr>
          <w:t>26/2026</w:t>
        </w:r>
      </w:hyperlink>
      <w:r>
        <w:t>.</w:t>
      </w:r>
    </w:p>
    <w:p w14:paraId="7D0FC16A" w14:textId="5EC3F649"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26" w:history="1">
        <w:r w:rsidRPr="00C30DFA">
          <w:rPr>
            <w:rStyle w:val="TextoNormalCaracter"/>
          </w:rPr>
          <w:t>26/2026</w:t>
        </w:r>
      </w:hyperlink>
      <w:r>
        <w:t>.</w:t>
      </w:r>
    </w:p>
    <w:p w14:paraId="45C5F009" w14:textId="49C9AE7B" w:rsidR="00C30DFA" w:rsidRDefault="00C30DFA" w:rsidP="00C30DFA">
      <w:pPr>
        <w:pStyle w:val="SangriaFrancesaArticulo"/>
      </w:pPr>
      <w:r w:rsidRPr="00C30DFA">
        <w:rPr>
          <w:rStyle w:val="TextoNormalNegritaCaracter"/>
        </w:rPr>
        <w:t>Artículos 1 a 5.</w:t>
      </w:r>
      <w:r w:rsidRPr="00C30DFA">
        <w:rPr>
          <w:rStyle w:val="TextoNormalCaracter"/>
        </w:rPr>
        <w:t>-</w:t>
      </w:r>
      <w:r>
        <w:t xml:space="preserve"> Sentencia </w:t>
      </w:r>
      <w:hyperlink w:anchor="SENTENCIA_2026_25" w:history="1">
        <w:r w:rsidRPr="00C30DFA">
          <w:rPr>
            <w:rStyle w:val="TextoNormalCaracter"/>
          </w:rPr>
          <w:t>25/2026</w:t>
        </w:r>
      </w:hyperlink>
      <w:r>
        <w:t>.</w:t>
      </w:r>
    </w:p>
    <w:p w14:paraId="0585CCB8" w14:textId="768E205D"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 </w:t>
      </w:r>
      <w:hyperlink w:anchor="SENTENCIA_2026_10" w:history="1">
        <w:r w:rsidRPr="00C30DFA">
          <w:rPr>
            <w:rStyle w:val="TextoNormalCaracter"/>
          </w:rPr>
          <w:t>10/2026</w:t>
        </w:r>
      </w:hyperlink>
      <w:r>
        <w:t>.</w:t>
      </w:r>
    </w:p>
    <w:p w14:paraId="04977E9E" w14:textId="5BFB682B" w:rsidR="00C30DFA" w:rsidRDefault="00C30DFA" w:rsidP="00C30DFA">
      <w:pPr>
        <w:pStyle w:val="SangriaFrancesaArticulo"/>
      </w:pPr>
      <w:r w:rsidRPr="00C30DFA">
        <w:rPr>
          <w:rStyle w:val="TextoNormalNegritaCaracter"/>
        </w:rPr>
        <w:t>Artículo 2 a).</w:t>
      </w:r>
      <w:r w:rsidRPr="00C30DFA">
        <w:rPr>
          <w:rStyle w:val="TextoNormalCaracter"/>
        </w:rPr>
        <w:t>-</w:t>
      </w:r>
      <w:r>
        <w:t xml:space="preserve"> Sentencias </w:t>
      </w:r>
      <w:hyperlink w:anchor="SENTENCIA_2026_18" w:history="1">
        <w:r w:rsidRPr="00C30DFA">
          <w:rPr>
            <w:rStyle w:val="TextoNormalCaracter"/>
          </w:rPr>
          <w:t>18/2026</w:t>
        </w:r>
      </w:hyperlink>
      <w:r>
        <w:t xml:space="preserve">; </w:t>
      </w:r>
      <w:hyperlink w:anchor="SENTENCIA_2026_26" w:history="1">
        <w:r w:rsidRPr="00C30DFA">
          <w:rPr>
            <w:rStyle w:val="TextoNormalCaracter"/>
          </w:rPr>
          <w:t>26/2026</w:t>
        </w:r>
      </w:hyperlink>
      <w:r>
        <w:t>.</w:t>
      </w:r>
    </w:p>
    <w:p w14:paraId="4EADDAB6" w14:textId="1FE413B6" w:rsidR="00C30DFA" w:rsidRDefault="00C30DFA" w:rsidP="00C30DFA">
      <w:pPr>
        <w:pStyle w:val="SangriaFrancesaArticulo"/>
      </w:pPr>
      <w:r w:rsidRPr="00C30DFA">
        <w:rPr>
          <w:rStyle w:val="TextoNormalNegritaCaracter"/>
        </w:rPr>
        <w:t>Artículo 2 b).</w:t>
      </w:r>
      <w:r w:rsidRPr="00C30DFA">
        <w:rPr>
          <w:rStyle w:val="TextoNormalCaracter"/>
        </w:rPr>
        <w:t>-</w:t>
      </w:r>
      <w:r>
        <w:t xml:space="preserve"> Sentencias </w:t>
      </w:r>
      <w:hyperlink w:anchor="SENTENCIA_2026_18" w:history="1">
        <w:r w:rsidRPr="00C30DFA">
          <w:rPr>
            <w:rStyle w:val="TextoNormalCaracter"/>
          </w:rPr>
          <w:t>18/2026</w:t>
        </w:r>
      </w:hyperlink>
      <w:r>
        <w:t xml:space="preserve">; </w:t>
      </w:r>
      <w:hyperlink w:anchor="SENTENCIA_2026_26" w:history="1">
        <w:r w:rsidRPr="00C30DFA">
          <w:rPr>
            <w:rStyle w:val="TextoNormalCaracter"/>
          </w:rPr>
          <w:t>26/2026</w:t>
        </w:r>
      </w:hyperlink>
      <w:r>
        <w:t>.</w:t>
      </w:r>
    </w:p>
    <w:p w14:paraId="11581D02" w14:textId="7BA9C5BB" w:rsidR="00C30DFA" w:rsidRDefault="00C30DFA" w:rsidP="00C30DFA">
      <w:pPr>
        <w:pStyle w:val="SangriaFrancesaArticulo"/>
      </w:pPr>
      <w:r w:rsidRPr="00C30DFA">
        <w:rPr>
          <w:rStyle w:val="TextoNormalNegritaCaracter"/>
        </w:rPr>
        <w:t>Artículo 2 c).</w:t>
      </w:r>
      <w:r w:rsidRPr="00C30DFA">
        <w:rPr>
          <w:rStyle w:val="TextoNormalCaracter"/>
        </w:rPr>
        <w:t>-</w:t>
      </w:r>
      <w:r>
        <w:t xml:space="preserve"> Sentencia </w:t>
      </w:r>
      <w:hyperlink w:anchor="SENTENCIA_2026_18" w:history="1">
        <w:r w:rsidRPr="00C30DFA">
          <w:rPr>
            <w:rStyle w:val="TextoNormalCaracter"/>
          </w:rPr>
          <w:t>18/2026</w:t>
        </w:r>
      </w:hyperlink>
      <w:r>
        <w:t>.</w:t>
      </w:r>
    </w:p>
    <w:p w14:paraId="600B6629" w14:textId="5E117E2D" w:rsidR="00C30DFA" w:rsidRDefault="00C30DFA" w:rsidP="00C30DFA">
      <w:pPr>
        <w:pStyle w:val="SangriaFrancesaArticulo"/>
      </w:pPr>
      <w:r w:rsidRPr="00C30DFA">
        <w:rPr>
          <w:rStyle w:val="TextoNormalNegritaCaracter"/>
        </w:rPr>
        <w:t>Artículo 2 f).</w:t>
      </w:r>
      <w:r w:rsidRPr="00C30DFA">
        <w:rPr>
          <w:rStyle w:val="TextoNormalCaracter"/>
        </w:rPr>
        <w:t>-</w:t>
      </w:r>
      <w:r>
        <w:t xml:space="preserve"> Sentencia </w:t>
      </w:r>
      <w:hyperlink w:anchor="SENTENCIA_2026_18" w:history="1">
        <w:r w:rsidRPr="00C30DFA">
          <w:rPr>
            <w:rStyle w:val="TextoNormalCaracter"/>
          </w:rPr>
          <w:t>18/2026</w:t>
        </w:r>
      </w:hyperlink>
      <w:r>
        <w:t>.</w:t>
      </w:r>
    </w:p>
    <w:p w14:paraId="67796A05" w14:textId="2B4A1B8F"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Sentencias </w:t>
      </w:r>
      <w:hyperlink w:anchor="SENTENCIA_2026_18" w:history="1">
        <w:r w:rsidRPr="00C30DFA">
          <w:rPr>
            <w:rStyle w:val="TextoNormalCaracter"/>
          </w:rPr>
          <w:t>18/2026</w:t>
        </w:r>
      </w:hyperlink>
      <w:r>
        <w:t xml:space="preserve">; </w:t>
      </w:r>
      <w:hyperlink w:anchor="SENTENCIA_2026_26" w:history="1">
        <w:r w:rsidRPr="00C30DFA">
          <w:rPr>
            <w:rStyle w:val="TextoNormalCaracter"/>
          </w:rPr>
          <w:t>26/2026</w:t>
        </w:r>
      </w:hyperlink>
      <w:r>
        <w:t>.</w:t>
      </w:r>
    </w:p>
    <w:p w14:paraId="60919F7F" w14:textId="061337DB" w:rsidR="00C30DFA" w:rsidRDefault="00C30DFA" w:rsidP="00C30DFA">
      <w:pPr>
        <w:pStyle w:val="SangriaIzquierdaArticulo"/>
      </w:pPr>
      <w:r>
        <w:lastRenderedPageBreak/>
        <w:t xml:space="preserve">Auto </w:t>
      </w:r>
      <w:hyperlink w:anchor="AUTO_2026_6" w:history="1">
        <w:r w:rsidRPr="00C30DFA">
          <w:rPr>
            <w:rStyle w:val="TextoNormalCaracter"/>
          </w:rPr>
          <w:t>6/2026</w:t>
        </w:r>
      </w:hyperlink>
      <w:r>
        <w:t>.</w:t>
      </w:r>
    </w:p>
    <w:p w14:paraId="3A3B2EB0" w14:textId="794864E4" w:rsidR="00C30DFA" w:rsidRDefault="00C30DFA" w:rsidP="00C30DFA">
      <w:pPr>
        <w:pStyle w:val="SangriaFrancesaArticulo"/>
      </w:pPr>
      <w:r w:rsidRPr="00C30DFA">
        <w:rPr>
          <w:rStyle w:val="TextoNormalNegritaCaracter"/>
        </w:rPr>
        <w:t>Artículo 3</w:t>
      </w:r>
      <w:r>
        <w:t xml:space="preserve"> (responsabilidad administrativa o contable)</w:t>
      </w:r>
      <w:r w:rsidRPr="00C30DFA">
        <w:rPr>
          <w:rStyle w:val="TextoNormalNegritaCaracter"/>
        </w:rPr>
        <w:t>.</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18D1E09D" w14:textId="7C6B056E"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Sentencia </w:t>
      </w:r>
      <w:hyperlink w:anchor="SENTENCIA_2026_10" w:history="1">
        <w:r w:rsidRPr="00C30DFA">
          <w:rPr>
            <w:rStyle w:val="TextoNormalCaracter"/>
          </w:rPr>
          <w:t>10/2026</w:t>
        </w:r>
      </w:hyperlink>
      <w:r>
        <w:t>.</w:t>
      </w:r>
    </w:p>
    <w:p w14:paraId="22FC7C1B" w14:textId="6B4C952F" w:rsidR="00C30DFA" w:rsidRDefault="00C30DFA" w:rsidP="00C30DFA">
      <w:pPr>
        <w:pStyle w:val="SangriaIzquierdaArticulo"/>
      </w:pPr>
      <w:r>
        <w:t xml:space="preserve">Auto </w:t>
      </w:r>
      <w:hyperlink w:anchor="AUTO_2026_6" w:history="1">
        <w:r w:rsidRPr="00C30DFA">
          <w:rPr>
            <w:rStyle w:val="TextoNormalCaracter"/>
          </w:rPr>
          <w:t>6/2026</w:t>
        </w:r>
      </w:hyperlink>
      <w:r>
        <w:t>.</w:t>
      </w:r>
    </w:p>
    <w:p w14:paraId="5C080805" w14:textId="3F2B2AE9"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0" w:history="1">
        <w:r w:rsidRPr="00C30DFA">
          <w:rPr>
            <w:rStyle w:val="TextoNormalCaracter"/>
          </w:rPr>
          <w:t>10/2026</w:t>
        </w:r>
      </w:hyperlink>
      <w:r>
        <w:t>.</w:t>
      </w:r>
    </w:p>
    <w:p w14:paraId="28BDD4D5" w14:textId="61A5D3AD"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7DBF4FDA" w14:textId="03E713FD"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26" w:history="1">
        <w:r w:rsidRPr="00C30DFA">
          <w:rPr>
            <w:rStyle w:val="TextoNormalCaracter"/>
          </w:rPr>
          <w:t>26/2026</w:t>
        </w:r>
      </w:hyperlink>
      <w:r>
        <w:t>.</w:t>
      </w:r>
    </w:p>
    <w:p w14:paraId="6A9DC434" w14:textId="775A11D1"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4247E60B" w14:textId="0DD1C0FF"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 </w:t>
      </w:r>
      <w:hyperlink w:anchor="SENTENCIA_2026_26" w:history="1">
        <w:r w:rsidRPr="00C30DFA">
          <w:rPr>
            <w:rStyle w:val="TextoNormalCaracter"/>
          </w:rPr>
          <w:t>26/2026</w:t>
        </w:r>
      </w:hyperlink>
      <w:r>
        <w:t>.</w:t>
      </w:r>
    </w:p>
    <w:p w14:paraId="00E53301" w14:textId="2CD2A4B9"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0A6C763B" w14:textId="2D4AED6F"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Sentencia </w:t>
      </w:r>
      <w:hyperlink w:anchor="SENTENCIA_2026_26" w:history="1">
        <w:r w:rsidRPr="00C30DFA">
          <w:rPr>
            <w:rStyle w:val="TextoNormalCaracter"/>
          </w:rPr>
          <w:t>26/2026</w:t>
        </w:r>
      </w:hyperlink>
      <w:r>
        <w:t>.</w:t>
      </w:r>
    </w:p>
    <w:p w14:paraId="23DDC8D5" w14:textId="4053CC79" w:rsidR="00C30DFA" w:rsidRDefault="00C30DFA" w:rsidP="00C30DFA">
      <w:pPr>
        <w:pStyle w:val="SangriaFrancesaArticulo"/>
      </w:pPr>
      <w:r w:rsidRPr="00C30DFA">
        <w:rPr>
          <w:rStyle w:val="TextoNormalNegritaCaracter"/>
        </w:rPr>
        <w:t>Artículo 8.</w:t>
      </w:r>
      <w:r w:rsidRPr="00C30DFA">
        <w:rPr>
          <w:rStyle w:val="TextoNormalCaracter"/>
        </w:rPr>
        <w:t>-</w:t>
      </w:r>
      <w:r>
        <w:t xml:space="preserve"> Sentencia </w:t>
      </w:r>
      <w:hyperlink w:anchor="SENTENCIA_2026_10" w:history="1">
        <w:r w:rsidRPr="00C30DFA">
          <w:rPr>
            <w:rStyle w:val="TextoNormalCaracter"/>
          </w:rPr>
          <w:t>10/2026</w:t>
        </w:r>
      </w:hyperlink>
      <w:r>
        <w:t>.</w:t>
      </w:r>
    </w:p>
    <w:p w14:paraId="325C0F57" w14:textId="21CFB6D7" w:rsidR="00C30DFA" w:rsidRDefault="00C30DFA" w:rsidP="00C30DFA">
      <w:pPr>
        <w:pStyle w:val="SangriaFrancesaArticulo"/>
      </w:pPr>
      <w:r w:rsidRPr="00C30DFA">
        <w:rPr>
          <w:rStyle w:val="TextoNormalNegritaCaracter"/>
        </w:rPr>
        <w:t>Artículo 8.</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02B28AA1" w14:textId="31AD1C9C" w:rsidR="00C30DFA" w:rsidRDefault="00C30DFA" w:rsidP="00C30DFA">
      <w:pPr>
        <w:pStyle w:val="SangriaFrancesaArticulo"/>
      </w:pPr>
      <w:r w:rsidRPr="00C30DFA">
        <w:rPr>
          <w:rStyle w:val="TextoNormalNegritaCaracter"/>
        </w:rPr>
        <w:t>Artículo 8.</w:t>
      </w:r>
      <w:r w:rsidRPr="00C30DFA">
        <w:rPr>
          <w:rStyle w:val="TextoNormalCaracter"/>
        </w:rPr>
        <w:t>-</w:t>
      </w:r>
      <w:r>
        <w:t xml:space="preserve"> Sentencia </w:t>
      </w:r>
      <w:hyperlink w:anchor="SENTENCIA_2026_26" w:history="1">
        <w:r w:rsidRPr="00C30DFA">
          <w:rPr>
            <w:rStyle w:val="TextoNormalCaracter"/>
          </w:rPr>
          <w:t>26/2026</w:t>
        </w:r>
      </w:hyperlink>
      <w:r>
        <w:t>.</w:t>
      </w:r>
    </w:p>
    <w:p w14:paraId="426C8D99" w14:textId="2F2624B7" w:rsidR="00C30DFA" w:rsidRDefault="00C30DFA" w:rsidP="00C30DFA">
      <w:pPr>
        <w:pStyle w:val="SangriaFrancesaArticulo"/>
      </w:pPr>
      <w:r w:rsidRPr="00C30DFA">
        <w:rPr>
          <w:rStyle w:val="TextoNormalNegritaCaracter"/>
        </w:rPr>
        <w:t>Artículos 8 a 12.</w:t>
      </w:r>
      <w:r w:rsidRPr="00C30DFA">
        <w:rPr>
          <w:rStyle w:val="TextoNormalCaracter"/>
        </w:rPr>
        <w:t>-</w:t>
      </w:r>
      <w:r>
        <w:t xml:space="preserve"> Sentencia </w:t>
      </w:r>
      <w:hyperlink w:anchor="SENTENCIA_2026_25" w:history="1">
        <w:r w:rsidRPr="00C30DFA">
          <w:rPr>
            <w:rStyle w:val="TextoNormalCaracter"/>
          </w:rPr>
          <w:t>25/2026</w:t>
        </w:r>
      </w:hyperlink>
      <w:r>
        <w:t>.</w:t>
      </w:r>
    </w:p>
    <w:p w14:paraId="448244B2" w14:textId="002B141D" w:rsidR="00C30DFA" w:rsidRDefault="00C30DFA" w:rsidP="00C30DFA">
      <w:pPr>
        <w:pStyle w:val="SangriaFrancesaArticulo"/>
      </w:pPr>
      <w:r w:rsidRPr="00C30DFA">
        <w:rPr>
          <w:rStyle w:val="TextoNormalNegritaCaracter"/>
        </w:rPr>
        <w:t>Artículo 9.</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38E94ACE" w14:textId="45D05C31" w:rsidR="00C30DFA" w:rsidRDefault="00C30DFA" w:rsidP="00C30DFA">
      <w:pPr>
        <w:pStyle w:val="SangriaFrancesaArticulo"/>
      </w:pPr>
      <w:r w:rsidRPr="00C30DFA">
        <w:rPr>
          <w:rStyle w:val="TextoNormalNegritaCaracter"/>
        </w:rPr>
        <w:t>Artículo 9.2.</w:t>
      </w:r>
      <w:r w:rsidRPr="00C30DFA">
        <w:rPr>
          <w:rStyle w:val="TextoNormalCaracter"/>
        </w:rPr>
        <w:t>-</w:t>
      </w:r>
      <w:r>
        <w:t xml:space="preserve"> Sentencias </w:t>
      </w:r>
      <w:hyperlink w:anchor="SENTENCIA_2026_18" w:history="1">
        <w:r w:rsidRPr="00C30DFA">
          <w:rPr>
            <w:rStyle w:val="TextoNormalCaracter"/>
          </w:rPr>
          <w:t>18/2026</w:t>
        </w:r>
      </w:hyperlink>
      <w:r>
        <w:t xml:space="preserve">; </w:t>
      </w:r>
      <w:hyperlink w:anchor="SENTENCIA_2026_26" w:history="1">
        <w:r w:rsidRPr="00C30DFA">
          <w:rPr>
            <w:rStyle w:val="TextoNormalCaracter"/>
          </w:rPr>
          <w:t>26/2026</w:t>
        </w:r>
      </w:hyperlink>
      <w:r>
        <w:t>.</w:t>
      </w:r>
    </w:p>
    <w:p w14:paraId="7351FE14" w14:textId="108EABAE"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10" w:history="1">
        <w:r w:rsidRPr="00C30DFA">
          <w:rPr>
            <w:rStyle w:val="TextoNormalCaracter"/>
          </w:rPr>
          <w:t>10/2026</w:t>
        </w:r>
      </w:hyperlink>
      <w:r>
        <w:t>.</w:t>
      </w:r>
    </w:p>
    <w:p w14:paraId="71B20833" w14:textId="2D1BF8EF"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0D2AD0C7" w14:textId="23FE250A"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26" w:history="1">
        <w:r w:rsidRPr="00C30DFA">
          <w:rPr>
            <w:rStyle w:val="TextoNormalCaracter"/>
          </w:rPr>
          <w:t>26/2026</w:t>
        </w:r>
      </w:hyperlink>
      <w:r>
        <w:t>.</w:t>
      </w:r>
    </w:p>
    <w:p w14:paraId="1F909773" w14:textId="2D609E70"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Auto </w:t>
      </w:r>
      <w:hyperlink w:anchor="AUTO_2026_6" w:history="1">
        <w:r w:rsidRPr="00C30DFA">
          <w:rPr>
            <w:rStyle w:val="TextoNormalCaracter"/>
          </w:rPr>
          <w:t>6/2026</w:t>
        </w:r>
      </w:hyperlink>
      <w:r>
        <w:t>.</w:t>
      </w:r>
    </w:p>
    <w:p w14:paraId="1EB0F9B4" w14:textId="2A4B078E"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4E2C9B8E" w14:textId="7E2BA7E3"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66D0B2C0" w14:textId="1A914EE7"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26" w:history="1">
        <w:r w:rsidRPr="00C30DFA">
          <w:rPr>
            <w:rStyle w:val="TextoNormalCaracter"/>
          </w:rPr>
          <w:t>26/2026</w:t>
        </w:r>
      </w:hyperlink>
      <w:r>
        <w:t>.</w:t>
      </w:r>
    </w:p>
    <w:p w14:paraId="6346E55D" w14:textId="1EDE2E20"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395E0283" w14:textId="6371F9D2"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 </w:t>
      </w:r>
      <w:hyperlink w:anchor="SENTENCIA_2026_26" w:history="1">
        <w:r w:rsidRPr="00C30DFA">
          <w:rPr>
            <w:rStyle w:val="TextoNormalCaracter"/>
          </w:rPr>
          <w:t>26/2026</w:t>
        </w:r>
      </w:hyperlink>
      <w:r>
        <w:t>.</w:t>
      </w:r>
    </w:p>
    <w:p w14:paraId="36DFA344" w14:textId="1780284E" w:rsidR="00C30DFA" w:rsidRDefault="00C30DFA" w:rsidP="00C30DFA">
      <w:pPr>
        <w:pStyle w:val="SangriaFrancesaArticulo"/>
      </w:pPr>
      <w:r w:rsidRPr="00C30DFA">
        <w:rPr>
          <w:rStyle w:val="TextoNormalNegritaCaracter"/>
        </w:rPr>
        <w:t>Artículo 13.2.</w:t>
      </w:r>
      <w:r w:rsidRPr="00C30DFA">
        <w:rPr>
          <w:rStyle w:val="TextoNormalCaracter"/>
        </w:rPr>
        <w:t>-</w:t>
      </w:r>
      <w:r>
        <w:t xml:space="preserve"> Sentencia </w:t>
      </w:r>
      <w:hyperlink w:anchor="SENTENCIA_2026_26" w:history="1">
        <w:r w:rsidRPr="00C30DFA">
          <w:rPr>
            <w:rStyle w:val="TextoNormalCaracter"/>
          </w:rPr>
          <w:t>26/2026</w:t>
        </w:r>
      </w:hyperlink>
      <w:r>
        <w:t xml:space="preserve"> (interpreta).</w:t>
      </w:r>
    </w:p>
    <w:p w14:paraId="6F8981AA" w14:textId="3DC1A6CE" w:rsidR="00C30DFA" w:rsidRDefault="00C30DFA" w:rsidP="00C30DFA">
      <w:pPr>
        <w:pStyle w:val="SangriaFrancesaArticulo"/>
      </w:pPr>
      <w:r w:rsidRPr="00C30DFA">
        <w:rPr>
          <w:rStyle w:val="TextoNormalNegritaCaracter"/>
        </w:rPr>
        <w:t>Artículo 13.3.</w:t>
      </w:r>
      <w:r w:rsidRPr="00C30DFA">
        <w:rPr>
          <w:rStyle w:val="TextoNormalCaracter"/>
        </w:rPr>
        <w:t>-</w:t>
      </w:r>
      <w:r>
        <w:t xml:space="preserve"> Sentencia </w:t>
      </w:r>
      <w:hyperlink w:anchor="SENTENCIA_2026_26" w:history="1">
        <w:r w:rsidRPr="00C30DFA">
          <w:rPr>
            <w:rStyle w:val="TextoNormalCaracter"/>
          </w:rPr>
          <w:t>26/2026</w:t>
        </w:r>
      </w:hyperlink>
      <w:r>
        <w:t xml:space="preserve"> (interpreta).</w:t>
      </w:r>
    </w:p>
    <w:p w14:paraId="07B6075C" w14:textId="365569E6"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3D1287CB" w14:textId="738F5CE8"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Sentencia </w:t>
      </w:r>
      <w:hyperlink w:anchor="SENTENCIA_2026_26" w:history="1">
        <w:r w:rsidRPr="00C30DFA">
          <w:rPr>
            <w:rStyle w:val="TextoNormalCaracter"/>
          </w:rPr>
          <w:t>26/2026</w:t>
        </w:r>
      </w:hyperlink>
      <w:r>
        <w:t>.</w:t>
      </w:r>
    </w:p>
    <w:p w14:paraId="5677C230" w14:textId="643C84E2"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3C80CF3C" w14:textId="545BB300"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 </w:t>
      </w:r>
      <w:hyperlink w:anchor="SENTENCIA_2026_26" w:history="1">
        <w:r w:rsidRPr="00C30DFA">
          <w:rPr>
            <w:rStyle w:val="TextoNormalCaracter"/>
          </w:rPr>
          <w:t>26/2026</w:t>
        </w:r>
      </w:hyperlink>
      <w:r>
        <w:t>.</w:t>
      </w:r>
    </w:p>
    <w:p w14:paraId="4DF029A4" w14:textId="0625567F" w:rsidR="00C30DFA" w:rsidRDefault="00C30DFA" w:rsidP="00C30DFA">
      <w:pPr>
        <w:pStyle w:val="SangriaFrancesaArticulo"/>
      </w:pPr>
      <w:r w:rsidRPr="00C30DFA">
        <w:rPr>
          <w:rStyle w:val="TextoNormalNegritaCaracter"/>
        </w:rPr>
        <w:t>Artículo 16.</w:t>
      </w:r>
      <w:r w:rsidRPr="00C30DFA">
        <w:rPr>
          <w:rStyle w:val="TextoNormalCaracter"/>
        </w:rPr>
        <w:t>-</w:t>
      </w:r>
      <w:r>
        <w:t xml:space="preserve"> Sentencia </w:t>
      </w:r>
      <w:hyperlink w:anchor="SENTENCIA_2026_18" w:history="1">
        <w:r w:rsidRPr="00C30DFA">
          <w:rPr>
            <w:rStyle w:val="TextoNormalCaracter"/>
          </w:rPr>
          <w:t>18/2026</w:t>
        </w:r>
      </w:hyperlink>
      <w:r>
        <w:t xml:space="preserve"> (declara el carácter de la norma).</w:t>
      </w:r>
    </w:p>
    <w:p w14:paraId="7E373D23" w14:textId="3CFFC8A6" w:rsidR="00C30DFA" w:rsidRDefault="00C30DFA" w:rsidP="00C30DFA">
      <w:pPr>
        <w:pStyle w:val="SangriaFrancesaArticulo"/>
      </w:pPr>
      <w:r w:rsidRPr="00C30DFA">
        <w:rPr>
          <w:rStyle w:val="TextoNormalNegritaCaracter"/>
        </w:rPr>
        <w:t>Artículo 16.</w:t>
      </w:r>
      <w:r w:rsidRPr="00C30DFA">
        <w:rPr>
          <w:rStyle w:val="TextoNormalCaracter"/>
        </w:rPr>
        <w:t>-</w:t>
      </w:r>
      <w:r>
        <w:t xml:space="preserve"> Sentencia </w:t>
      </w:r>
      <w:hyperlink w:anchor="SENTENCIA_2026_26" w:history="1">
        <w:r w:rsidRPr="00C30DFA">
          <w:rPr>
            <w:rStyle w:val="TextoNormalCaracter"/>
          </w:rPr>
          <w:t>26/2026</w:t>
        </w:r>
      </w:hyperlink>
      <w:r>
        <w:t>.</w:t>
      </w:r>
    </w:p>
    <w:p w14:paraId="7AEDA356" w14:textId="35B92CAE" w:rsidR="00C30DFA" w:rsidRDefault="00C30DFA" w:rsidP="00C30DFA">
      <w:pPr>
        <w:pStyle w:val="SangriaFrancesaArticulo"/>
      </w:pPr>
      <w:r w:rsidRPr="00C30DFA">
        <w:rPr>
          <w:rStyle w:val="TextoNormalNegritaCaracter"/>
        </w:rPr>
        <w:t>Disposición final primera.</w:t>
      </w:r>
      <w:r w:rsidRPr="00C30DFA">
        <w:rPr>
          <w:rStyle w:val="TextoNormalCaracter"/>
        </w:rPr>
        <w:t>-</w:t>
      </w:r>
      <w:r>
        <w:t xml:space="preserve"> Sentencia </w:t>
      </w:r>
      <w:hyperlink w:anchor="SENTENCIA_2026_25" w:history="1">
        <w:r w:rsidRPr="00C30DFA">
          <w:rPr>
            <w:rStyle w:val="TextoNormalCaracter"/>
          </w:rPr>
          <w:t>25/2026</w:t>
        </w:r>
      </w:hyperlink>
      <w:r>
        <w:t>.</w:t>
      </w:r>
    </w:p>
    <w:p w14:paraId="4BF9CBA8" w14:textId="7A1A75BE" w:rsidR="00C30DFA" w:rsidRDefault="00C30DFA" w:rsidP="00C30DFA">
      <w:pPr>
        <w:pStyle w:val="SangriaFrancesaArticulo"/>
      </w:pPr>
      <w:r w:rsidRPr="00C30DFA">
        <w:rPr>
          <w:rStyle w:val="TextoNormalNegritaCaracter"/>
        </w:rPr>
        <w:t>Disposición final segunda.</w:t>
      </w:r>
      <w:r w:rsidRPr="00C30DFA">
        <w:rPr>
          <w:rStyle w:val="TextoNormalCaracter"/>
        </w:rPr>
        <w:t>-</w:t>
      </w:r>
      <w:r>
        <w:t xml:space="preserve"> Sentencia </w:t>
      </w:r>
      <w:hyperlink w:anchor="SENTENCIA_2026_25" w:history="1">
        <w:r w:rsidRPr="00C30DFA">
          <w:rPr>
            <w:rStyle w:val="TextoNormalCaracter"/>
          </w:rPr>
          <w:t>25/2026</w:t>
        </w:r>
      </w:hyperlink>
      <w:r>
        <w:t>.</w:t>
      </w:r>
    </w:p>
    <w:p w14:paraId="0DA98C80" w14:textId="397E9644" w:rsidR="00C30DFA" w:rsidRDefault="00C30DFA" w:rsidP="00C30DFA">
      <w:pPr>
        <w:pStyle w:val="SangriaIzquierdaArticulo"/>
      </w:pPr>
      <w:r>
        <w:t xml:space="preserve">Auto </w:t>
      </w:r>
      <w:hyperlink w:anchor="AUTO_2026_6" w:history="1">
        <w:r w:rsidRPr="00C30DFA">
          <w:rPr>
            <w:rStyle w:val="TextoNormalCaracter"/>
          </w:rPr>
          <w:t>6/2026</w:t>
        </w:r>
      </w:hyperlink>
      <w:r>
        <w:t>.</w:t>
      </w:r>
    </w:p>
    <w:p w14:paraId="545D0824" w14:textId="100E3F92" w:rsidR="00C30DFA" w:rsidRDefault="00C30DFA" w:rsidP="00C30DFA">
      <w:pPr>
        <w:pStyle w:val="TextoNormal"/>
      </w:pPr>
    </w:p>
    <w:p w14:paraId="5EA5AA9E" w14:textId="77777777" w:rsidR="00C30DFA" w:rsidRDefault="00C30DFA" w:rsidP="00C30DFA">
      <w:pPr>
        <w:pStyle w:val="SangriaIzquierdaArticulo"/>
      </w:pPr>
      <w:bookmarkStart w:id="57" w:name="INDICE22806"/>
    </w:p>
    <w:bookmarkEnd w:id="57"/>
    <w:p w14:paraId="5348AABA" w14:textId="77777777" w:rsidR="00C30DFA" w:rsidRDefault="00C30DFA" w:rsidP="00C30DFA">
      <w:pPr>
        <w:pStyle w:val="TextoIndiceNivel2"/>
        <w:suppressAutoHyphens/>
      </w:pPr>
      <w:r>
        <w:t>B) Disposiciones con fuerza de ley de las Comunidades Autónomas</w:t>
      </w:r>
    </w:p>
    <w:p w14:paraId="0043F247" w14:textId="49B22BD7" w:rsidR="00C30DFA" w:rsidRDefault="00C30DFA" w:rsidP="00C30DFA">
      <w:pPr>
        <w:pStyle w:val="TextoNormal"/>
      </w:pPr>
    </w:p>
    <w:p w14:paraId="646BB720" w14:textId="77777777" w:rsidR="00C30DFA" w:rsidRDefault="00C30DFA" w:rsidP="00C30DFA">
      <w:pPr>
        <w:pStyle w:val="TextoIndiceNivel2"/>
      </w:pPr>
    </w:p>
    <w:p w14:paraId="4A19D687" w14:textId="77777777" w:rsidR="00C30DFA" w:rsidRDefault="00C30DFA" w:rsidP="00C30DFA">
      <w:pPr>
        <w:pStyle w:val="TextoNormalNegritaCentrado"/>
        <w:suppressAutoHyphens/>
      </w:pPr>
      <w:r w:rsidRPr="00C30DFA">
        <w:rPr>
          <w:rStyle w:val="TextoNormalNegritaCentradoSombreado"/>
        </w:rPr>
        <w:t>B.1) Aragón</w:t>
      </w:r>
    </w:p>
    <w:p w14:paraId="0862D12C" w14:textId="51FF4C2A" w:rsidR="00C30DFA" w:rsidRDefault="00C30DFA" w:rsidP="00C30DFA">
      <w:pPr>
        <w:pStyle w:val="TextoNormalNegritaCentrado"/>
      </w:pPr>
    </w:p>
    <w:p w14:paraId="1466DFDD" w14:textId="77777777" w:rsidR="00C30DFA" w:rsidRDefault="00C30DFA" w:rsidP="00C30DFA">
      <w:pPr>
        <w:pStyle w:val="TextoNormalNegritaCursivandice"/>
      </w:pPr>
      <w:r>
        <w:t>Comunidad Autónoma de Aragón. Ley 5/2024, de 19 de diciembre, de medidas de fomento de comunidades energéticas y autoconsumo industrial en Aragón</w:t>
      </w:r>
    </w:p>
    <w:p w14:paraId="04B3A8DA" w14:textId="30E41B7B" w:rsidR="00C30DFA" w:rsidRDefault="00C30DFA" w:rsidP="00C30DFA">
      <w:pPr>
        <w:pStyle w:val="SangriaFrancesaArticulo"/>
      </w:pPr>
      <w:r w:rsidRPr="00C30DFA">
        <w:rPr>
          <w:rStyle w:val="TextoNormalNegritaCaracter"/>
        </w:rPr>
        <w:t>Artículo 4.3.</w:t>
      </w:r>
      <w:r w:rsidRPr="00C30DFA">
        <w:rPr>
          <w:rStyle w:val="TextoNormalCaracter"/>
        </w:rPr>
        <w:t>-</w:t>
      </w:r>
      <w:r>
        <w:t xml:space="preserve"> Auto </w:t>
      </w:r>
      <w:hyperlink w:anchor="AUTO_2026_14" w:history="1">
        <w:r w:rsidRPr="00C30DFA">
          <w:rPr>
            <w:rStyle w:val="TextoNormalCaracter"/>
          </w:rPr>
          <w:t>14/2026</w:t>
        </w:r>
      </w:hyperlink>
      <w:r>
        <w:t>.</w:t>
      </w:r>
    </w:p>
    <w:p w14:paraId="5E1E081C" w14:textId="04F8B0EF"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Auto </w:t>
      </w:r>
      <w:hyperlink w:anchor="AUTO_2026_14" w:history="1">
        <w:r w:rsidRPr="00C30DFA">
          <w:rPr>
            <w:rStyle w:val="TextoNormalCaracter"/>
          </w:rPr>
          <w:t>14/2026</w:t>
        </w:r>
      </w:hyperlink>
      <w:r>
        <w:t>.</w:t>
      </w:r>
    </w:p>
    <w:p w14:paraId="2075320D" w14:textId="0841577F" w:rsidR="00C30DFA" w:rsidRDefault="00C30DFA" w:rsidP="00C30DFA">
      <w:pPr>
        <w:pStyle w:val="SangriaFrancesaArticulo"/>
      </w:pPr>
      <w:r w:rsidRPr="00C30DFA">
        <w:rPr>
          <w:rStyle w:val="TextoNormalNegritaCaracter"/>
        </w:rPr>
        <w:t>Artículo 58.</w:t>
      </w:r>
      <w:r w:rsidRPr="00C30DFA">
        <w:rPr>
          <w:rStyle w:val="TextoNormalCaracter"/>
        </w:rPr>
        <w:t>-</w:t>
      </w:r>
      <w:r>
        <w:t xml:space="preserve"> Auto </w:t>
      </w:r>
      <w:hyperlink w:anchor="AUTO_2026_14" w:history="1">
        <w:r w:rsidRPr="00C30DFA">
          <w:rPr>
            <w:rStyle w:val="TextoNormalCaracter"/>
          </w:rPr>
          <w:t>14/2026</w:t>
        </w:r>
      </w:hyperlink>
      <w:r>
        <w:t>.</w:t>
      </w:r>
    </w:p>
    <w:p w14:paraId="036E337E" w14:textId="2E9148E1" w:rsidR="00C30DFA" w:rsidRDefault="00C30DFA" w:rsidP="00C30DFA">
      <w:pPr>
        <w:pStyle w:val="SangriaFrancesaArticulo"/>
      </w:pPr>
      <w:r w:rsidRPr="00C30DFA">
        <w:rPr>
          <w:rStyle w:val="TextoNormalNegritaCaracter"/>
        </w:rPr>
        <w:t>Artículo 59.</w:t>
      </w:r>
      <w:r w:rsidRPr="00C30DFA">
        <w:rPr>
          <w:rStyle w:val="TextoNormalCaracter"/>
        </w:rPr>
        <w:t>-</w:t>
      </w:r>
      <w:r>
        <w:t xml:space="preserve"> Auto </w:t>
      </w:r>
      <w:hyperlink w:anchor="AUTO_2026_14" w:history="1">
        <w:r w:rsidRPr="00C30DFA">
          <w:rPr>
            <w:rStyle w:val="TextoNormalCaracter"/>
          </w:rPr>
          <w:t>14/2026</w:t>
        </w:r>
      </w:hyperlink>
      <w:r>
        <w:t>.</w:t>
      </w:r>
    </w:p>
    <w:p w14:paraId="684E68C7" w14:textId="35EAA868" w:rsidR="00C30DFA" w:rsidRDefault="00C30DFA" w:rsidP="00C30DFA">
      <w:pPr>
        <w:pStyle w:val="SangriaFrancesaArticulo"/>
      </w:pPr>
      <w:r w:rsidRPr="00C30DFA">
        <w:rPr>
          <w:rStyle w:val="TextoNormalNegritaCaracter"/>
        </w:rPr>
        <w:t>Artículo 60.1.</w:t>
      </w:r>
      <w:r w:rsidRPr="00C30DFA">
        <w:rPr>
          <w:rStyle w:val="TextoNormalCaracter"/>
        </w:rPr>
        <w:t>-</w:t>
      </w:r>
      <w:r>
        <w:t xml:space="preserve"> Auto </w:t>
      </w:r>
      <w:hyperlink w:anchor="AUTO_2026_14" w:history="1">
        <w:r w:rsidRPr="00C30DFA">
          <w:rPr>
            <w:rStyle w:val="TextoNormalCaracter"/>
          </w:rPr>
          <w:t>14/2026</w:t>
        </w:r>
      </w:hyperlink>
      <w:r>
        <w:t>.</w:t>
      </w:r>
    </w:p>
    <w:p w14:paraId="3808D69C" w14:textId="71CA8791" w:rsidR="00C30DFA" w:rsidRDefault="00C30DFA" w:rsidP="00C30DFA">
      <w:pPr>
        <w:pStyle w:val="SangriaFrancesaArticulo"/>
      </w:pPr>
      <w:r w:rsidRPr="00C30DFA">
        <w:rPr>
          <w:rStyle w:val="TextoNormalNegritaCaracter"/>
        </w:rPr>
        <w:t>Artículo 60.2.</w:t>
      </w:r>
      <w:r w:rsidRPr="00C30DFA">
        <w:rPr>
          <w:rStyle w:val="TextoNormalCaracter"/>
        </w:rPr>
        <w:t>-</w:t>
      </w:r>
      <w:r>
        <w:t xml:space="preserve"> Auto </w:t>
      </w:r>
      <w:hyperlink w:anchor="AUTO_2026_14" w:history="1">
        <w:r w:rsidRPr="00C30DFA">
          <w:rPr>
            <w:rStyle w:val="TextoNormalCaracter"/>
          </w:rPr>
          <w:t>14/2026</w:t>
        </w:r>
      </w:hyperlink>
      <w:r>
        <w:t>.</w:t>
      </w:r>
    </w:p>
    <w:p w14:paraId="44983DEF" w14:textId="6ED5DBC9" w:rsidR="00C30DFA" w:rsidRDefault="00C30DFA" w:rsidP="00C30DFA">
      <w:pPr>
        <w:pStyle w:val="SangriaFrancesaArticulo"/>
      </w:pPr>
      <w:r w:rsidRPr="00C30DFA">
        <w:rPr>
          <w:rStyle w:val="TextoNormalNegritaCaracter"/>
        </w:rPr>
        <w:t>Artículo 60.3 a).</w:t>
      </w:r>
      <w:r w:rsidRPr="00C30DFA">
        <w:rPr>
          <w:rStyle w:val="TextoNormalCaracter"/>
        </w:rPr>
        <w:t>-</w:t>
      </w:r>
      <w:r>
        <w:t xml:space="preserve"> Auto </w:t>
      </w:r>
      <w:hyperlink w:anchor="AUTO_2026_14" w:history="1">
        <w:r w:rsidRPr="00C30DFA">
          <w:rPr>
            <w:rStyle w:val="TextoNormalCaracter"/>
          </w:rPr>
          <w:t>14/2026</w:t>
        </w:r>
      </w:hyperlink>
      <w:r>
        <w:t>.</w:t>
      </w:r>
    </w:p>
    <w:p w14:paraId="61951E4C" w14:textId="6734635B" w:rsidR="00C30DFA" w:rsidRDefault="00C30DFA" w:rsidP="00C30DFA">
      <w:pPr>
        <w:pStyle w:val="SangriaFrancesaArticulo"/>
      </w:pPr>
      <w:r w:rsidRPr="00C30DFA">
        <w:rPr>
          <w:rStyle w:val="TextoNormalNegritaCaracter"/>
        </w:rPr>
        <w:t>Artículo 60.3 b).</w:t>
      </w:r>
      <w:r w:rsidRPr="00C30DFA">
        <w:rPr>
          <w:rStyle w:val="TextoNormalCaracter"/>
        </w:rPr>
        <w:t>-</w:t>
      </w:r>
      <w:r>
        <w:t xml:space="preserve"> Auto </w:t>
      </w:r>
      <w:hyperlink w:anchor="AUTO_2026_14" w:history="1">
        <w:r w:rsidRPr="00C30DFA">
          <w:rPr>
            <w:rStyle w:val="TextoNormalCaracter"/>
          </w:rPr>
          <w:t>14/2026</w:t>
        </w:r>
      </w:hyperlink>
      <w:r>
        <w:t>.</w:t>
      </w:r>
    </w:p>
    <w:p w14:paraId="1C95003D" w14:textId="11CEBC67" w:rsidR="00C30DFA" w:rsidRDefault="00C30DFA" w:rsidP="00C30DFA">
      <w:pPr>
        <w:pStyle w:val="SangriaFrancesaArticulo"/>
      </w:pPr>
      <w:r w:rsidRPr="00C30DFA">
        <w:rPr>
          <w:rStyle w:val="TextoNormalNegritaCaracter"/>
        </w:rPr>
        <w:t>Artículo 60.3 c).</w:t>
      </w:r>
      <w:r w:rsidRPr="00C30DFA">
        <w:rPr>
          <w:rStyle w:val="TextoNormalCaracter"/>
        </w:rPr>
        <w:t>-</w:t>
      </w:r>
      <w:r>
        <w:t xml:space="preserve"> Auto </w:t>
      </w:r>
      <w:hyperlink w:anchor="AUTO_2026_14" w:history="1">
        <w:r w:rsidRPr="00C30DFA">
          <w:rPr>
            <w:rStyle w:val="TextoNormalCaracter"/>
          </w:rPr>
          <w:t>14/2026</w:t>
        </w:r>
      </w:hyperlink>
      <w:r>
        <w:t>.</w:t>
      </w:r>
    </w:p>
    <w:p w14:paraId="45018878" w14:textId="1473371F"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Auto </w:t>
      </w:r>
      <w:hyperlink w:anchor="AUTO_2026_14" w:history="1">
        <w:r w:rsidRPr="00C30DFA">
          <w:rPr>
            <w:rStyle w:val="TextoNormalCaracter"/>
          </w:rPr>
          <w:t>14/2026</w:t>
        </w:r>
      </w:hyperlink>
      <w:r>
        <w:t>.</w:t>
      </w:r>
    </w:p>
    <w:p w14:paraId="3568BBC9" w14:textId="2420A1FB" w:rsidR="00C30DFA" w:rsidRDefault="00C30DFA" w:rsidP="00C30DFA">
      <w:pPr>
        <w:pStyle w:val="SangriaFrancesaArticulo"/>
      </w:pPr>
      <w:r w:rsidRPr="00C30DFA">
        <w:rPr>
          <w:rStyle w:val="TextoNormalNegritaCaracter"/>
        </w:rPr>
        <w:t>Artículo 62.</w:t>
      </w:r>
      <w:r w:rsidRPr="00C30DFA">
        <w:rPr>
          <w:rStyle w:val="TextoNormalCaracter"/>
        </w:rPr>
        <w:t>-</w:t>
      </w:r>
      <w:r>
        <w:t xml:space="preserve"> Auto </w:t>
      </w:r>
      <w:hyperlink w:anchor="AUTO_2026_14" w:history="1">
        <w:r w:rsidRPr="00C30DFA">
          <w:rPr>
            <w:rStyle w:val="TextoNormalCaracter"/>
          </w:rPr>
          <w:t>14/2026</w:t>
        </w:r>
      </w:hyperlink>
      <w:r>
        <w:t>.</w:t>
      </w:r>
    </w:p>
    <w:p w14:paraId="7F629271" w14:textId="1DFCFD88" w:rsidR="00C30DFA" w:rsidRDefault="00C30DFA" w:rsidP="00C30DFA">
      <w:pPr>
        <w:pStyle w:val="SangriaFrancesaArticulo"/>
      </w:pPr>
      <w:r w:rsidRPr="00C30DFA">
        <w:rPr>
          <w:rStyle w:val="TextoNormalNegritaCaracter"/>
        </w:rPr>
        <w:t>Disposición adicional tercera.</w:t>
      </w:r>
      <w:r w:rsidRPr="00C30DFA">
        <w:rPr>
          <w:rStyle w:val="TextoNormalCaracter"/>
        </w:rPr>
        <w:t>-</w:t>
      </w:r>
      <w:r>
        <w:t xml:space="preserve"> Auto </w:t>
      </w:r>
      <w:hyperlink w:anchor="AUTO_2026_14" w:history="1">
        <w:r w:rsidRPr="00C30DFA">
          <w:rPr>
            <w:rStyle w:val="TextoNormalCaracter"/>
          </w:rPr>
          <w:t>14/2026</w:t>
        </w:r>
      </w:hyperlink>
      <w:r>
        <w:t>.</w:t>
      </w:r>
    </w:p>
    <w:p w14:paraId="085E1758" w14:textId="1CB24DE2" w:rsidR="00C30DFA" w:rsidRDefault="00C30DFA" w:rsidP="00C30DFA">
      <w:pPr>
        <w:pStyle w:val="TextoNormal"/>
      </w:pPr>
    </w:p>
    <w:p w14:paraId="7856AD93" w14:textId="77777777" w:rsidR="00C30DFA" w:rsidRDefault="00C30DFA" w:rsidP="00C30DFA">
      <w:pPr>
        <w:pStyle w:val="SangriaFrancesaArticulo"/>
      </w:pPr>
    </w:p>
    <w:p w14:paraId="27C31281" w14:textId="77777777" w:rsidR="00C30DFA" w:rsidRDefault="00C30DFA" w:rsidP="00C30DFA">
      <w:pPr>
        <w:pStyle w:val="TextoNormalNegritaCentrado"/>
        <w:suppressAutoHyphens/>
      </w:pPr>
      <w:r w:rsidRPr="00C30DFA">
        <w:rPr>
          <w:rStyle w:val="TextoNormalNegritaCentradoSombreado"/>
        </w:rPr>
        <w:t>B.2) Baleares</w:t>
      </w:r>
    </w:p>
    <w:p w14:paraId="29E4ABE0" w14:textId="44A2772F" w:rsidR="00C30DFA" w:rsidRDefault="00C30DFA" w:rsidP="00C30DFA">
      <w:pPr>
        <w:pStyle w:val="TextoNormalNegritaCentrado"/>
      </w:pPr>
    </w:p>
    <w:p w14:paraId="3F710777" w14:textId="77777777" w:rsidR="00C30DFA" w:rsidRDefault="00C30DFA" w:rsidP="00C30DFA">
      <w:pPr>
        <w:pStyle w:val="TextoNormalNegritaCursivandice"/>
      </w:pPr>
      <w:r>
        <w:t>Comunidad Autónoma de las Illes Balears. Decreto-ley 5/2024, de 13 de diciembre, por el que se modifican diversas normas del ordenamiento jurídico de las Illes Balears en materia de espacios naturales, fomento, agricultura, educación, empleo público, turismo, urbanismo y vivienda</w:t>
      </w:r>
    </w:p>
    <w:p w14:paraId="6C26D300" w14:textId="76C16A39" w:rsidR="00C30DFA" w:rsidRDefault="00C30DFA" w:rsidP="00C30DFA">
      <w:pPr>
        <w:pStyle w:val="SangriaFrancesaArticulo"/>
      </w:pPr>
      <w:r w:rsidRPr="00C30DFA">
        <w:rPr>
          <w:rStyle w:val="TextoNormalNegritaCaracter"/>
        </w:rPr>
        <w:t>Artículo 7.1.</w:t>
      </w:r>
      <w:r w:rsidRPr="00C30DFA">
        <w:rPr>
          <w:rStyle w:val="TextoNormalCaracter"/>
        </w:rPr>
        <w:t>-</w:t>
      </w:r>
      <w:r>
        <w:t xml:space="preserve"> Auto </w:t>
      </w:r>
      <w:hyperlink w:anchor="AUTO_2026_2" w:history="1">
        <w:r w:rsidRPr="00C30DFA">
          <w:rPr>
            <w:rStyle w:val="TextoNormalCaracter"/>
          </w:rPr>
          <w:t>2/2026</w:t>
        </w:r>
      </w:hyperlink>
      <w:r>
        <w:t>.</w:t>
      </w:r>
    </w:p>
    <w:p w14:paraId="4E35C285" w14:textId="77AE69AD" w:rsidR="00C30DFA" w:rsidRDefault="00C30DFA" w:rsidP="00C30DFA">
      <w:pPr>
        <w:pStyle w:val="SangriaFrancesaArticulo"/>
      </w:pPr>
      <w:r w:rsidRPr="00C30DFA">
        <w:rPr>
          <w:rStyle w:val="TextoNormalNegritaCaracter"/>
        </w:rPr>
        <w:t>Artículo 7.1.</w:t>
      </w:r>
      <w:r w:rsidRPr="00C30DFA">
        <w:rPr>
          <w:rStyle w:val="TextoNormalCaracter"/>
        </w:rPr>
        <w:t>-</w:t>
      </w:r>
      <w:r>
        <w:t xml:space="preserve"> Sentencia </w:t>
      </w:r>
      <w:hyperlink w:anchor="SENTENCIA_2026_28" w:history="1">
        <w:r w:rsidRPr="00C30DFA">
          <w:rPr>
            <w:rStyle w:val="TextoNormalCaracter"/>
          </w:rPr>
          <w:t>28/2026</w:t>
        </w:r>
      </w:hyperlink>
      <w:r>
        <w:t xml:space="preserve"> (anula).</w:t>
      </w:r>
    </w:p>
    <w:p w14:paraId="09198469" w14:textId="013E15A1" w:rsidR="00C30DFA" w:rsidRDefault="00C30DFA" w:rsidP="00C30DFA">
      <w:pPr>
        <w:pStyle w:val="SangriaFrancesaArticulo"/>
      </w:pPr>
      <w:r w:rsidRPr="00C30DFA">
        <w:rPr>
          <w:rStyle w:val="TextoNormalNegritaCaracter"/>
        </w:rPr>
        <w:t>Artículo 7.2.</w:t>
      </w:r>
      <w:r w:rsidRPr="00C30DFA">
        <w:rPr>
          <w:rStyle w:val="TextoNormalCaracter"/>
        </w:rPr>
        <w:t>-</w:t>
      </w:r>
      <w:r>
        <w:t xml:space="preserve"> Auto </w:t>
      </w:r>
      <w:hyperlink w:anchor="AUTO_2026_2" w:history="1">
        <w:r w:rsidRPr="00C30DFA">
          <w:rPr>
            <w:rStyle w:val="TextoNormalCaracter"/>
          </w:rPr>
          <w:t>2/2026</w:t>
        </w:r>
      </w:hyperlink>
      <w:r>
        <w:t>.</w:t>
      </w:r>
    </w:p>
    <w:p w14:paraId="3D913458" w14:textId="27054293" w:rsidR="00C30DFA" w:rsidRDefault="00C30DFA" w:rsidP="00C30DFA">
      <w:pPr>
        <w:pStyle w:val="SangriaFrancesaArticulo"/>
      </w:pPr>
      <w:r w:rsidRPr="00C30DFA">
        <w:rPr>
          <w:rStyle w:val="TextoNormalNegritaCaracter"/>
        </w:rPr>
        <w:t>Artículo 7.2.</w:t>
      </w:r>
      <w:r w:rsidRPr="00C30DFA">
        <w:rPr>
          <w:rStyle w:val="TextoNormalCaracter"/>
        </w:rPr>
        <w:t>-</w:t>
      </w:r>
      <w:r>
        <w:t xml:space="preserve"> Sentencia </w:t>
      </w:r>
      <w:hyperlink w:anchor="SENTENCIA_2026_28" w:history="1">
        <w:r w:rsidRPr="00C30DFA">
          <w:rPr>
            <w:rStyle w:val="TextoNormalCaracter"/>
          </w:rPr>
          <w:t>28/2026</w:t>
        </w:r>
      </w:hyperlink>
      <w:r>
        <w:t xml:space="preserve"> (anula).</w:t>
      </w:r>
    </w:p>
    <w:p w14:paraId="113DE798" w14:textId="171510C7" w:rsidR="00C30DFA" w:rsidRDefault="00C30DFA" w:rsidP="00C30DFA">
      <w:pPr>
        <w:pStyle w:val="SangriaFrancesaArticulo"/>
      </w:pPr>
      <w:r w:rsidRPr="00C30DFA">
        <w:rPr>
          <w:rStyle w:val="TextoNormalNegritaCaracter"/>
        </w:rPr>
        <w:t>Artículo 7.3.</w:t>
      </w:r>
      <w:r w:rsidRPr="00C30DFA">
        <w:rPr>
          <w:rStyle w:val="TextoNormalCaracter"/>
        </w:rPr>
        <w:t>-</w:t>
      </w:r>
      <w:r>
        <w:t xml:space="preserve"> Auto </w:t>
      </w:r>
      <w:hyperlink w:anchor="AUTO_2026_2" w:history="1">
        <w:r w:rsidRPr="00C30DFA">
          <w:rPr>
            <w:rStyle w:val="TextoNormalCaracter"/>
          </w:rPr>
          <w:t>2/2026</w:t>
        </w:r>
      </w:hyperlink>
      <w:r>
        <w:t>.</w:t>
      </w:r>
    </w:p>
    <w:p w14:paraId="49B6A659" w14:textId="3F6A8998" w:rsidR="00C30DFA" w:rsidRDefault="00C30DFA" w:rsidP="00C30DFA">
      <w:pPr>
        <w:pStyle w:val="SangriaFrancesaArticulo"/>
      </w:pPr>
      <w:r w:rsidRPr="00C30DFA">
        <w:rPr>
          <w:rStyle w:val="TextoNormalNegritaCaracter"/>
        </w:rPr>
        <w:t>Artículo 7.3.</w:t>
      </w:r>
      <w:r w:rsidRPr="00C30DFA">
        <w:rPr>
          <w:rStyle w:val="TextoNormalCaracter"/>
        </w:rPr>
        <w:t>-</w:t>
      </w:r>
      <w:r>
        <w:t xml:space="preserve"> Sentencia </w:t>
      </w:r>
      <w:hyperlink w:anchor="SENTENCIA_2026_28" w:history="1">
        <w:r w:rsidRPr="00C30DFA">
          <w:rPr>
            <w:rStyle w:val="TextoNormalCaracter"/>
          </w:rPr>
          <w:t>28/2026</w:t>
        </w:r>
      </w:hyperlink>
      <w:r>
        <w:t xml:space="preserve"> (anula).</w:t>
      </w:r>
    </w:p>
    <w:p w14:paraId="72A519F7" w14:textId="15148DEC" w:rsidR="00C30DFA" w:rsidRDefault="00C30DFA" w:rsidP="00C30DFA">
      <w:pPr>
        <w:pStyle w:val="SangriaFrancesaArticulo"/>
      </w:pPr>
      <w:r w:rsidRPr="00C30DFA">
        <w:rPr>
          <w:rStyle w:val="TextoNormalNegritaCaracter"/>
        </w:rPr>
        <w:t>Artículo 7.5.</w:t>
      </w:r>
      <w:r w:rsidRPr="00C30DFA">
        <w:rPr>
          <w:rStyle w:val="TextoNormalCaracter"/>
        </w:rPr>
        <w:t>-</w:t>
      </w:r>
      <w:r>
        <w:t xml:space="preserve"> Auto </w:t>
      </w:r>
      <w:hyperlink w:anchor="AUTO_2026_2" w:history="1">
        <w:r w:rsidRPr="00C30DFA">
          <w:rPr>
            <w:rStyle w:val="TextoNormalCaracter"/>
          </w:rPr>
          <w:t>2/2026</w:t>
        </w:r>
      </w:hyperlink>
      <w:r>
        <w:t>.</w:t>
      </w:r>
    </w:p>
    <w:p w14:paraId="04B71AA4" w14:textId="16650D41" w:rsidR="00C30DFA" w:rsidRDefault="00C30DFA" w:rsidP="00C30DFA">
      <w:pPr>
        <w:pStyle w:val="SangriaFrancesaArticulo"/>
      </w:pPr>
      <w:r w:rsidRPr="00C30DFA">
        <w:rPr>
          <w:rStyle w:val="TextoNormalNegritaCaracter"/>
        </w:rPr>
        <w:t>Artículo 7.5.</w:t>
      </w:r>
      <w:r w:rsidRPr="00C30DFA">
        <w:rPr>
          <w:rStyle w:val="TextoNormalCaracter"/>
        </w:rPr>
        <w:t>-</w:t>
      </w:r>
      <w:r>
        <w:t xml:space="preserve"> Sentencia </w:t>
      </w:r>
      <w:hyperlink w:anchor="SENTENCIA_2026_28" w:history="1">
        <w:r w:rsidRPr="00C30DFA">
          <w:rPr>
            <w:rStyle w:val="TextoNormalCaracter"/>
          </w:rPr>
          <w:t>28/2026</w:t>
        </w:r>
      </w:hyperlink>
      <w:r>
        <w:t xml:space="preserve"> (anula).</w:t>
      </w:r>
    </w:p>
    <w:p w14:paraId="63AE0876" w14:textId="21D42C7E" w:rsidR="00C30DFA" w:rsidRDefault="00C30DFA" w:rsidP="00C30DFA">
      <w:pPr>
        <w:pStyle w:val="SangriaFrancesaArticulo"/>
      </w:pPr>
      <w:r w:rsidRPr="00C30DFA">
        <w:rPr>
          <w:rStyle w:val="TextoNormalNegritaCaracter"/>
        </w:rPr>
        <w:t>Disposición derogatoria única, apartado d).</w:t>
      </w:r>
      <w:r w:rsidRPr="00C30DFA">
        <w:rPr>
          <w:rStyle w:val="TextoNormalCaracter"/>
        </w:rPr>
        <w:t>-</w:t>
      </w:r>
      <w:r>
        <w:t xml:space="preserve"> Auto </w:t>
      </w:r>
      <w:hyperlink w:anchor="AUTO_2026_2" w:history="1">
        <w:r w:rsidRPr="00C30DFA">
          <w:rPr>
            <w:rStyle w:val="TextoNormalCaracter"/>
          </w:rPr>
          <w:t>2/2026</w:t>
        </w:r>
      </w:hyperlink>
      <w:r>
        <w:t>.</w:t>
      </w:r>
    </w:p>
    <w:p w14:paraId="0BF1B994" w14:textId="2910AAA7" w:rsidR="00C30DFA" w:rsidRDefault="00C30DFA" w:rsidP="00C30DFA">
      <w:pPr>
        <w:pStyle w:val="SangriaFrancesaArticulo"/>
      </w:pPr>
      <w:r w:rsidRPr="00C30DFA">
        <w:rPr>
          <w:rStyle w:val="TextoNormalNegritaCaracter"/>
        </w:rPr>
        <w:t>Disposición derogatoria única, apartado d).</w:t>
      </w:r>
      <w:r w:rsidRPr="00C30DFA">
        <w:rPr>
          <w:rStyle w:val="TextoNormalCaracter"/>
        </w:rPr>
        <w:t>-</w:t>
      </w:r>
      <w:r>
        <w:t xml:space="preserve"> Sentencia </w:t>
      </w:r>
      <w:hyperlink w:anchor="SENTENCIA_2026_28" w:history="1">
        <w:r w:rsidRPr="00C30DFA">
          <w:rPr>
            <w:rStyle w:val="TextoNormalCaracter"/>
          </w:rPr>
          <w:t>28/2026</w:t>
        </w:r>
      </w:hyperlink>
      <w:r>
        <w:t xml:space="preserve"> (anula).</w:t>
      </w:r>
    </w:p>
    <w:p w14:paraId="2F1066CB" w14:textId="23443D55" w:rsidR="00C30DFA" w:rsidRDefault="00C30DFA" w:rsidP="00C30DFA">
      <w:pPr>
        <w:pStyle w:val="TextoNormal"/>
      </w:pPr>
    </w:p>
    <w:p w14:paraId="77FC6F6E" w14:textId="77777777" w:rsidR="00C30DFA" w:rsidRDefault="00C30DFA" w:rsidP="00C30DFA">
      <w:pPr>
        <w:pStyle w:val="SangriaFrancesaArticulo"/>
      </w:pPr>
    </w:p>
    <w:p w14:paraId="00D4E285" w14:textId="77777777" w:rsidR="00C30DFA" w:rsidRDefault="00C30DFA" w:rsidP="00C30DFA">
      <w:pPr>
        <w:pStyle w:val="TextoNormalNegritaCentrado"/>
        <w:suppressAutoHyphens/>
      </w:pPr>
      <w:r w:rsidRPr="00C30DFA">
        <w:rPr>
          <w:rStyle w:val="TextoNormalNegritaCentradoSombreado"/>
        </w:rPr>
        <w:t>B.3) Canarias</w:t>
      </w:r>
    </w:p>
    <w:p w14:paraId="0D52096D" w14:textId="1F404CF4" w:rsidR="00C30DFA" w:rsidRDefault="00C30DFA" w:rsidP="00C30DFA">
      <w:pPr>
        <w:pStyle w:val="TextoNormalNegritaCentrado"/>
      </w:pPr>
    </w:p>
    <w:p w14:paraId="23D79FC2" w14:textId="77777777" w:rsidR="00C30DFA" w:rsidRDefault="00C30DFA" w:rsidP="00C30DFA">
      <w:pPr>
        <w:pStyle w:val="TextoNormalNegritaCursivandice"/>
      </w:pPr>
      <w:r>
        <w:t>Comunidad Autónoma de Canarias. Ley 11/1994, de 26 de julio, de ordenación sanitaria de Canarias</w:t>
      </w:r>
    </w:p>
    <w:p w14:paraId="1478F1B2" w14:textId="5B29C4FA" w:rsidR="00C30DFA" w:rsidRDefault="00C30DFA" w:rsidP="00C30DFA">
      <w:pPr>
        <w:pStyle w:val="SangriaFrancesaArticulo"/>
      </w:pPr>
      <w:r w:rsidRPr="00C30DFA">
        <w:rPr>
          <w:rStyle w:val="TextoNormalNegritaCaracter"/>
        </w:rPr>
        <w:t>Disposición adicional cuarta</w:t>
      </w:r>
      <w:r>
        <w:t xml:space="preserve"> (redactada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w:t>
      </w:r>
    </w:p>
    <w:p w14:paraId="22CF045E" w14:textId="7AE73F6B" w:rsidR="00C30DFA" w:rsidRDefault="00C30DFA" w:rsidP="00C30DFA">
      <w:pPr>
        <w:pStyle w:val="SangriaFrancesaArticulo"/>
      </w:pPr>
    </w:p>
    <w:p w14:paraId="169814F7" w14:textId="77777777" w:rsidR="00C30DFA" w:rsidRDefault="00C30DFA" w:rsidP="00C30DFA">
      <w:pPr>
        <w:pStyle w:val="TextoNormalNegritaCursivandice"/>
      </w:pPr>
      <w:r>
        <w:t>Comunidad Autónoma de Canarias. Ley 9/2014, de 6 de noviembre, de medidas tributarias, administrativas y sociales de Canarias</w:t>
      </w:r>
    </w:p>
    <w:p w14:paraId="742F046D" w14:textId="4F450252" w:rsidR="00C30DFA" w:rsidRDefault="00C30DFA" w:rsidP="00C30DFA">
      <w:pPr>
        <w:pStyle w:val="SangriaFrancesaArticulo"/>
      </w:pPr>
      <w:r w:rsidRPr="00C30DFA">
        <w:rPr>
          <w:rStyle w:val="TextoNormalNegritaCaracter"/>
        </w:rPr>
        <w:lastRenderedPageBreak/>
        <w:t>Disposición transitoria tercera, apartado 4</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w:t>
      </w:r>
    </w:p>
    <w:p w14:paraId="5F7EE258" w14:textId="6706EADE" w:rsidR="00C30DFA" w:rsidRDefault="00C30DFA" w:rsidP="00C30DFA">
      <w:pPr>
        <w:pStyle w:val="SangriaFrancesaArticulo"/>
      </w:pPr>
      <w:r w:rsidRPr="00C30DFA">
        <w:rPr>
          <w:rStyle w:val="TextoNormalNegritaCaracter"/>
        </w:rPr>
        <w:t>Disposición transitoria tercera, apartado 7</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w:t>
      </w:r>
    </w:p>
    <w:p w14:paraId="5F5FF5C9" w14:textId="7F64F7AF" w:rsidR="00C30DFA" w:rsidRDefault="00C30DFA" w:rsidP="00C30DFA">
      <w:pPr>
        <w:pStyle w:val="SangriaFrancesaArticulo"/>
      </w:pPr>
    </w:p>
    <w:p w14:paraId="39F9BA65" w14:textId="77777777" w:rsidR="00C30DFA" w:rsidRDefault="00C30DFA" w:rsidP="00C30DFA">
      <w:pPr>
        <w:pStyle w:val="TextoNormalNegritaCursivandice"/>
      </w:pPr>
      <w:r>
        <w:t>Comunidad Autónoma de Canarias. Ley 5/2024, de 26 de diciembre, de presupuestos generales de la Comunidad Autónoma de Canarias para 2025</w:t>
      </w:r>
    </w:p>
    <w:p w14:paraId="15C0F0D0" w14:textId="2AD65F8C" w:rsidR="00C30DFA" w:rsidRDefault="00C30DFA" w:rsidP="00C30DFA">
      <w:pPr>
        <w:pStyle w:val="SangriaFrancesaArticulo"/>
      </w:pPr>
      <w:r w:rsidRPr="00C30DFA">
        <w:rPr>
          <w:rStyle w:val="TextoNormalNegritaCaracter"/>
        </w:rPr>
        <w:t>Disposición final cuarta.</w:t>
      </w:r>
      <w:r w:rsidRPr="00C30DFA">
        <w:rPr>
          <w:rStyle w:val="TextoNormalCaracter"/>
        </w:rPr>
        <w:t>-</w:t>
      </w:r>
      <w:r>
        <w:t xml:space="preserve"> Auto </w:t>
      </w:r>
      <w:hyperlink w:anchor="AUTO_2026_15" w:history="1">
        <w:r w:rsidRPr="00C30DFA">
          <w:rPr>
            <w:rStyle w:val="TextoNormalCaracter"/>
          </w:rPr>
          <w:t>15/2026</w:t>
        </w:r>
      </w:hyperlink>
      <w:r>
        <w:t>.</w:t>
      </w:r>
    </w:p>
    <w:p w14:paraId="4EFE358F" w14:textId="05115B81" w:rsidR="00C30DFA" w:rsidRDefault="00C30DFA" w:rsidP="00C30DFA">
      <w:pPr>
        <w:pStyle w:val="SangriaFrancesaArticulo"/>
      </w:pPr>
      <w:r w:rsidRPr="00C30DFA">
        <w:rPr>
          <w:rStyle w:val="TextoNormalNegritaCaracter"/>
        </w:rPr>
        <w:t>Disposición final octava, apartado 1.</w:t>
      </w:r>
      <w:r w:rsidRPr="00C30DFA">
        <w:rPr>
          <w:rStyle w:val="TextoNormalCaracter"/>
        </w:rPr>
        <w:t>-</w:t>
      </w:r>
      <w:r>
        <w:t xml:space="preserve"> Auto </w:t>
      </w:r>
      <w:hyperlink w:anchor="AUTO_2026_15" w:history="1">
        <w:r w:rsidRPr="00C30DFA">
          <w:rPr>
            <w:rStyle w:val="TextoNormalCaracter"/>
          </w:rPr>
          <w:t>15/2026</w:t>
        </w:r>
      </w:hyperlink>
      <w:r>
        <w:t>.</w:t>
      </w:r>
    </w:p>
    <w:p w14:paraId="423DCCA2" w14:textId="57E03280" w:rsidR="00C30DFA" w:rsidRDefault="00C30DFA" w:rsidP="00C30DFA">
      <w:pPr>
        <w:pStyle w:val="TextoNormal"/>
      </w:pPr>
    </w:p>
    <w:p w14:paraId="64B3EDAF" w14:textId="77777777" w:rsidR="00C30DFA" w:rsidRDefault="00C30DFA" w:rsidP="00C30DFA">
      <w:pPr>
        <w:pStyle w:val="SangriaFrancesaArticulo"/>
      </w:pPr>
    </w:p>
    <w:p w14:paraId="79B325D4" w14:textId="77777777" w:rsidR="00C30DFA" w:rsidRDefault="00C30DFA" w:rsidP="00C30DFA">
      <w:pPr>
        <w:pStyle w:val="TextoNormalNegritaCentrado"/>
        <w:suppressAutoHyphens/>
      </w:pPr>
      <w:r w:rsidRPr="00C30DFA">
        <w:rPr>
          <w:rStyle w:val="TextoNormalNegritaCentradoSombreado"/>
        </w:rPr>
        <w:t>B.4) Galicia</w:t>
      </w:r>
    </w:p>
    <w:p w14:paraId="719A267B" w14:textId="41C33ACA" w:rsidR="00C30DFA" w:rsidRDefault="00C30DFA" w:rsidP="00C30DFA">
      <w:pPr>
        <w:pStyle w:val="TextoNormalNegritaCentrado"/>
      </w:pPr>
    </w:p>
    <w:p w14:paraId="1DE09DF2" w14:textId="77777777" w:rsidR="00C30DFA" w:rsidRDefault="00C30DFA" w:rsidP="00C30DFA">
      <w:pPr>
        <w:pStyle w:val="TextoNormalNegritaCursivandice"/>
      </w:pPr>
      <w:r>
        <w:t>Comunidad autónoma de Galicia. Ley 13/2008, de 3 de diciembre, de servicios sociales de Galicia</w:t>
      </w:r>
    </w:p>
    <w:p w14:paraId="0A56CBCA" w14:textId="7F9B5C0F" w:rsidR="00C30DFA" w:rsidRDefault="00C30DFA" w:rsidP="00C30DFA">
      <w:pPr>
        <w:pStyle w:val="SangriaFrancesaArticulo"/>
      </w:pPr>
      <w:r w:rsidRPr="00C30DFA">
        <w:rPr>
          <w:rStyle w:val="TextoNormalNegritaCaracter"/>
        </w:rPr>
        <w:t>Disposición adicional décimo segunda.</w:t>
      </w:r>
      <w:r w:rsidRPr="00C30DFA">
        <w:rPr>
          <w:rStyle w:val="TextoNormalCaracter"/>
        </w:rPr>
        <w:t>-</w:t>
      </w:r>
      <w:r>
        <w:t xml:space="preserve"> Auto </w:t>
      </w:r>
      <w:hyperlink w:anchor="AUTO_2026_20" w:history="1">
        <w:r w:rsidRPr="00C30DFA">
          <w:rPr>
            <w:rStyle w:val="TextoNormalCaracter"/>
          </w:rPr>
          <w:t>20/2026</w:t>
        </w:r>
      </w:hyperlink>
      <w:r>
        <w:t>.</w:t>
      </w:r>
    </w:p>
    <w:p w14:paraId="2F633084" w14:textId="0B48FE77" w:rsidR="00C30DFA" w:rsidRDefault="00C30DFA" w:rsidP="00C30DFA">
      <w:pPr>
        <w:pStyle w:val="SangriaFrancesaArticulo"/>
      </w:pPr>
    </w:p>
    <w:p w14:paraId="1105D4DE" w14:textId="77777777" w:rsidR="00C30DFA" w:rsidRDefault="00C30DFA" w:rsidP="00C30DFA">
      <w:pPr>
        <w:pStyle w:val="TextoNormalNegritaCursivandice"/>
      </w:pPr>
      <w:r>
        <w:t>Comunidad Autónoma de Galicia. Ley 8/2009, de 22 de diciembre, por la que se regula el aprovechamiento eólico en Galicia y se crean el canon eólico y el fondo de compensación ambiental</w:t>
      </w:r>
    </w:p>
    <w:p w14:paraId="5FCFBC8E" w14:textId="51EAC2BC" w:rsidR="00C30DFA" w:rsidRDefault="00C30DFA" w:rsidP="00C30DFA">
      <w:pPr>
        <w:pStyle w:val="SangriaFrancesaArticulo"/>
      </w:pPr>
      <w:r w:rsidRPr="00C30DFA">
        <w:rPr>
          <w:rStyle w:val="TextoNormalNegritaCaracter"/>
        </w:rPr>
        <w:t>Artículo 6.3 párrafo primero.</w:t>
      </w:r>
      <w:r w:rsidRPr="00C30DFA">
        <w:rPr>
          <w:rStyle w:val="TextoNormalCaracter"/>
        </w:rPr>
        <w:t>-</w:t>
      </w:r>
      <w:r>
        <w:t xml:space="preserve"> Auto </w:t>
      </w:r>
      <w:hyperlink w:anchor="AUTO_2026_20" w:history="1">
        <w:r w:rsidRPr="00C30DFA">
          <w:rPr>
            <w:rStyle w:val="TextoNormalCaracter"/>
          </w:rPr>
          <w:t>20/2026</w:t>
        </w:r>
      </w:hyperlink>
      <w:r>
        <w:t>.</w:t>
      </w:r>
    </w:p>
    <w:p w14:paraId="28E522FF" w14:textId="62D978BB" w:rsidR="00C30DFA" w:rsidRDefault="00C30DFA" w:rsidP="00C30DFA">
      <w:pPr>
        <w:pStyle w:val="SangriaFrancesaArticulo"/>
      </w:pPr>
      <w:r w:rsidRPr="00C30DFA">
        <w:rPr>
          <w:rStyle w:val="TextoNormalNegritaCaracter"/>
        </w:rPr>
        <w:t>Artículo 34.2 párrafo segundo.</w:t>
      </w:r>
      <w:r w:rsidRPr="00C30DFA">
        <w:rPr>
          <w:rStyle w:val="TextoNormalCaracter"/>
        </w:rPr>
        <w:t>-</w:t>
      </w:r>
      <w:r>
        <w:t xml:space="preserve"> Auto </w:t>
      </w:r>
      <w:hyperlink w:anchor="AUTO_2026_20" w:history="1">
        <w:r w:rsidRPr="00C30DFA">
          <w:rPr>
            <w:rStyle w:val="TextoNormalCaracter"/>
          </w:rPr>
          <w:t>20/2026</w:t>
        </w:r>
      </w:hyperlink>
      <w:r>
        <w:t>.</w:t>
      </w:r>
    </w:p>
    <w:p w14:paraId="3EB3A974" w14:textId="26D36C94" w:rsidR="00C30DFA" w:rsidRDefault="00C30DFA" w:rsidP="00C30DFA">
      <w:pPr>
        <w:pStyle w:val="SangriaFrancesaArticulo"/>
      </w:pPr>
      <w:r w:rsidRPr="00C30DFA">
        <w:rPr>
          <w:rStyle w:val="TextoNormalNegritaCaracter"/>
        </w:rPr>
        <w:t>Disposición adicional décima.</w:t>
      </w:r>
      <w:r w:rsidRPr="00C30DFA">
        <w:rPr>
          <w:rStyle w:val="TextoNormalCaracter"/>
        </w:rPr>
        <w:t>-</w:t>
      </w:r>
      <w:r>
        <w:t xml:space="preserve"> Auto </w:t>
      </w:r>
      <w:hyperlink w:anchor="AUTO_2026_20" w:history="1">
        <w:r w:rsidRPr="00C30DFA">
          <w:rPr>
            <w:rStyle w:val="TextoNormalCaracter"/>
          </w:rPr>
          <w:t>20/2026</w:t>
        </w:r>
      </w:hyperlink>
      <w:r>
        <w:t>.</w:t>
      </w:r>
    </w:p>
    <w:p w14:paraId="6009E331" w14:textId="4E327BCA" w:rsidR="00C30DFA" w:rsidRDefault="00C30DFA" w:rsidP="00C30DFA">
      <w:pPr>
        <w:pStyle w:val="SangriaFrancesaArticulo"/>
      </w:pPr>
      <w:r w:rsidRPr="00C30DFA">
        <w:rPr>
          <w:rStyle w:val="TextoNormalNegritaCaracter"/>
        </w:rPr>
        <w:t>Disposición adicional décimo segunda.</w:t>
      </w:r>
      <w:r w:rsidRPr="00C30DFA">
        <w:rPr>
          <w:rStyle w:val="TextoNormalCaracter"/>
        </w:rPr>
        <w:t>-</w:t>
      </w:r>
      <w:r>
        <w:t xml:space="preserve"> Auto </w:t>
      </w:r>
      <w:hyperlink w:anchor="AUTO_2026_20" w:history="1">
        <w:r w:rsidRPr="00C30DFA">
          <w:rPr>
            <w:rStyle w:val="TextoNormalCaracter"/>
          </w:rPr>
          <w:t>20/2026</w:t>
        </w:r>
      </w:hyperlink>
      <w:r>
        <w:t>.</w:t>
      </w:r>
    </w:p>
    <w:p w14:paraId="5E28A013" w14:textId="2BE98A40" w:rsidR="00C30DFA" w:rsidRDefault="00C30DFA" w:rsidP="00C30DFA">
      <w:pPr>
        <w:pStyle w:val="SangriaFrancesaArticulo"/>
      </w:pPr>
      <w:r w:rsidRPr="00C30DFA">
        <w:rPr>
          <w:rStyle w:val="TextoNormalNegritaCaracter"/>
        </w:rPr>
        <w:t>Disposición adicional décimo tercera.</w:t>
      </w:r>
      <w:r w:rsidRPr="00C30DFA">
        <w:rPr>
          <w:rStyle w:val="TextoNormalCaracter"/>
        </w:rPr>
        <w:t>-</w:t>
      </w:r>
      <w:r>
        <w:t xml:space="preserve"> Auto </w:t>
      </w:r>
      <w:hyperlink w:anchor="AUTO_2026_20" w:history="1">
        <w:r w:rsidRPr="00C30DFA">
          <w:rPr>
            <w:rStyle w:val="TextoNormalCaracter"/>
          </w:rPr>
          <w:t>20/2026</w:t>
        </w:r>
      </w:hyperlink>
      <w:r>
        <w:t>.</w:t>
      </w:r>
    </w:p>
    <w:p w14:paraId="52308534" w14:textId="7778E6DB" w:rsidR="00C30DFA" w:rsidRDefault="00C30DFA" w:rsidP="00C30DFA">
      <w:pPr>
        <w:pStyle w:val="SangriaFrancesaArticulo"/>
      </w:pPr>
      <w:r w:rsidRPr="00C30DFA">
        <w:rPr>
          <w:rStyle w:val="TextoNormalNegritaCaracter"/>
        </w:rPr>
        <w:t>Disposición adicional décimo cuarta.</w:t>
      </w:r>
      <w:r w:rsidRPr="00C30DFA">
        <w:rPr>
          <w:rStyle w:val="TextoNormalCaracter"/>
        </w:rPr>
        <w:t>-</w:t>
      </w:r>
      <w:r>
        <w:t xml:space="preserve"> Auto </w:t>
      </w:r>
      <w:hyperlink w:anchor="AUTO_2026_20" w:history="1">
        <w:r w:rsidRPr="00C30DFA">
          <w:rPr>
            <w:rStyle w:val="TextoNormalCaracter"/>
          </w:rPr>
          <w:t>20/2026</w:t>
        </w:r>
      </w:hyperlink>
      <w:r>
        <w:t>.</w:t>
      </w:r>
    </w:p>
    <w:p w14:paraId="792CD5EE" w14:textId="78D63C13" w:rsidR="00C30DFA" w:rsidRDefault="00C30DFA" w:rsidP="00C30DFA">
      <w:pPr>
        <w:pStyle w:val="SangriaFrancesaArticulo"/>
      </w:pPr>
      <w:r w:rsidRPr="00C30DFA">
        <w:rPr>
          <w:rStyle w:val="TextoNormalNegritaCaracter"/>
        </w:rPr>
        <w:t>Disposición transitoria decimo segunda.7.</w:t>
      </w:r>
      <w:r w:rsidRPr="00C30DFA">
        <w:rPr>
          <w:rStyle w:val="TextoNormalCaracter"/>
        </w:rPr>
        <w:t>-</w:t>
      </w:r>
      <w:r>
        <w:t xml:space="preserve"> Auto </w:t>
      </w:r>
      <w:hyperlink w:anchor="AUTO_2026_20" w:history="1">
        <w:r w:rsidRPr="00C30DFA">
          <w:rPr>
            <w:rStyle w:val="TextoNormalCaracter"/>
          </w:rPr>
          <w:t>20/2026</w:t>
        </w:r>
      </w:hyperlink>
      <w:r>
        <w:t>.</w:t>
      </w:r>
    </w:p>
    <w:p w14:paraId="718CADCA" w14:textId="3CF409E8" w:rsidR="00C30DFA" w:rsidRDefault="00C30DFA" w:rsidP="00C30DFA">
      <w:pPr>
        <w:pStyle w:val="SangriaFrancesaArticulo"/>
      </w:pPr>
    </w:p>
    <w:p w14:paraId="32532BE5" w14:textId="77777777" w:rsidR="00C30DFA" w:rsidRDefault="00C30DFA" w:rsidP="00C30DFA">
      <w:pPr>
        <w:pStyle w:val="TextoNormalNegritaCursivandice"/>
      </w:pPr>
      <w:r>
        <w:t>Comunidad Autónoma de Galicia. Decreto Legislativo 1/2011, de 28 de julio, por el que se aprueba el texto refundido de las disposiciones legales de la Comunidad Autónoma de Galicia en materia de tributos cedidos por el Estado</w:t>
      </w:r>
    </w:p>
    <w:p w14:paraId="30E7A8E9" w14:textId="2316CF64" w:rsidR="00C30DFA" w:rsidRDefault="00C30DFA" w:rsidP="00C30DFA">
      <w:pPr>
        <w:pStyle w:val="SangriaFrancesaArticulo"/>
      </w:pPr>
      <w:r w:rsidRPr="00C30DFA">
        <w:rPr>
          <w:rStyle w:val="TextoNormalNegritaCaracter"/>
        </w:rPr>
        <w:t>Artículo 15.6 inciso “con domicilio social en el territorio de la Comunidad Autónoma de Galicia”.</w:t>
      </w:r>
      <w:r w:rsidRPr="00C30DFA">
        <w:rPr>
          <w:rStyle w:val="TextoNormalCaracter"/>
        </w:rPr>
        <w:t>-</w:t>
      </w:r>
      <w:r>
        <w:t xml:space="preserve"> Sentencia </w:t>
      </w:r>
      <w:hyperlink w:anchor="SENTENCIA_2026_20" w:history="1">
        <w:r w:rsidRPr="00C30DFA">
          <w:rPr>
            <w:rStyle w:val="TextoNormalCaracter"/>
          </w:rPr>
          <w:t>20/2026</w:t>
        </w:r>
      </w:hyperlink>
      <w:r>
        <w:t xml:space="preserve"> (anula).</w:t>
      </w:r>
    </w:p>
    <w:p w14:paraId="741BF463" w14:textId="301DF9F7" w:rsidR="00C30DFA" w:rsidRDefault="00C30DFA" w:rsidP="00C30DFA">
      <w:pPr>
        <w:pStyle w:val="SangriaFrancesaArticulo"/>
      </w:pPr>
      <w:r w:rsidRPr="00C30DFA">
        <w:rPr>
          <w:rStyle w:val="TextoNormalNegritaCaracter"/>
        </w:rPr>
        <w:t>Artículo 15.6 inciso “con domicilio social en el territorio de la Comunidad Autónoma de Galicia”.</w:t>
      </w:r>
      <w:r w:rsidRPr="00C30DFA">
        <w:rPr>
          <w:rStyle w:val="TextoNormalCaracter"/>
        </w:rPr>
        <w:t>-</w:t>
      </w:r>
      <w:r>
        <w:t xml:space="preserve"> Sentencia </w:t>
      </w:r>
      <w:hyperlink w:anchor="SENTENCIA_2026_27" w:history="1">
        <w:r w:rsidRPr="00C30DFA">
          <w:rPr>
            <w:rStyle w:val="TextoNormalCaracter"/>
          </w:rPr>
          <w:t>27/2026</w:t>
        </w:r>
      </w:hyperlink>
      <w:r>
        <w:t>.</w:t>
      </w:r>
    </w:p>
    <w:p w14:paraId="666B396F" w14:textId="3A87502F" w:rsidR="00C30DFA" w:rsidRDefault="00C30DFA" w:rsidP="00C30DFA">
      <w:pPr>
        <w:pStyle w:val="SangriaFrancesaArticulo"/>
      </w:pPr>
    </w:p>
    <w:p w14:paraId="227E1C24" w14:textId="77777777" w:rsidR="00C30DFA" w:rsidRDefault="00C30DFA" w:rsidP="00C30DFA">
      <w:pPr>
        <w:pStyle w:val="TextoNormalNegritaCursivandice"/>
      </w:pPr>
      <w:r>
        <w:t>Comunidad Autónoma de Galicia. Ley 5/2024, de 27 de diciembre, de medidas fiscales y administrativas</w:t>
      </w:r>
    </w:p>
    <w:p w14:paraId="7040F49A" w14:textId="5AD62BED" w:rsidR="00C30DFA" w:rsidRDefault="00C30DFA" w:rsidP="00C30DFA">
      <w:pPr>
        <w:pStyle w:val="SangriaFrancesaArticulo"/>
      </w:pPr>
      <w:r w:rsidRPr="00C30DFA">
        <w:rPr>
          <w:rStyle w:val="TextoNormalNegritaCaracter"/>
        </w:rPr>
        <w:t>Artículo 30.2.</w:t>
      </w:r>
      <w:r w:rsidRPr="00C30DFA">
        <w:rPr>
          <w:rStyle w:val="TextoNormalCaracter"/>
        </w:rPr>
        <w:t>-</w:t>
      </w:r>
      <w:r>
        <w:t xml:space="preserve"> Auto </w:t>
      </w:r>
      <w:hyperlink w:anchor="AUTO_2026_20" w:history="1">
        <w:r w:rsidRPr="00C30DFA">
          <w:rPr>
            <w:rStyle w:val="TextoNormalCaracter"/>
          </w:rPr>
          <w:t>20/2026</w:t>
        </w:r>
      </w:hyperlink>
      <w:r>
        <w:t>.</w:t>
      </w:r>
    </w:p>
    <w:p w14:paraId="695E31FB" w14:textId="544E2CEC" w:rsidR="00C30DFA" w:rsidRDefault="00C30DFA" w:rsidP="00C30DFA">
      <w:pPr>
        <w:pStyle w:val="SangriaFrancesaArticulo"/>
      </w:pPr>
      <w:r w:rsidRPr="00C30DFA">
        <w:rPr>
          <w:rStyle w:val="TextoNormalNegritaCaracter"/>
        </w:rPr>
        <w:t>Artículo 30.13.</w:t>
      </w:r>
      <w:r w:rsidRPr="00C30DFA">
        <w:rPr>
          <w:rStyle w:val="TextoNormalCaracter"/>
        </w:rPr>
        <w:t>-</w:t>
      </w:r>
      <w:r>
        <w:t xml:space="preserve"> Auto </w:t>
      </w:r>
      <w:hyperlink w:anchor="AUTO_2026_20" w:history="1">
        <w:r w:rsidRPr="00C30DFA">
          <w:rPr>
            <w:rStyle w:val="TextoNormalCaracter"/>
          </w:rPr>
          <w:t>20/2026</w:t>
        </w:r>
      </w:hyperlink>
      <w:r>
        <w:t>.</w:t>
      </w:r>
    </w:p>
    <w:p w14:paraId="5A63E339" w14:textId="5B3E74ED" w:rsidR="00C30DFA" w:rsidRDefault="00C30DFA" w:rsidP="00C30DFA">
      <w:pPr>
        <w:pStyle w:val="SangriaFrancesaArticulo"/>
      </w:pPr>
      <w:r w:rsidRPr="00C30DFA">
        <w:rPr>
          <w:rStyle w:val="TextoNormalNegritaCaracter"/>
        </w:rPr>
        <w:t>Artículo 30.17.</w:t>
      </w:r>
      <w:r w:rsidRPr="00C30DFA">
        <w:rPr>
          <w:rStyle w:val="TextoNormalCaracter"/>
        </w:rPr>
        <w:t>-</w:t>
      </w:r>
      <w:r>
        <w:t xml:space="preserve"> Auto </w:t>
      </w:r>
      <w:hyperlink w:anchor="AUTO_2026_20" w:history="1">
        <w:r w:rsidRPr="00C30DFA">
          <w:rPr>
            <w:rStyle w:val="TextoNormalCaracter"/>
          </w:rPr>
          <w:t>20/2026</w:t>
        </w:r>
      </w:hyperlink>
      <w:r>
        <w:t>.</w:t>
      </w:r>
    </w:p>
    <w:p w14:paraId="15D70F0B" w14:textId="6C9BB462" w:rsidR="00C30DFA" w:rsidRDefault="00C30DFA" w:rsidP="00C30DFA">
      <w:pPr>
        <w:pStyle w:val="SangriaFrancesaArticulo"/>
      </w:pPr>
      <w:r w:rsidRPr="00C30DFA">
        <w:rPr>
          <w:rStyle w:val="TextoNormalNegritaCaracter"/>
        </w:rPr>
        <w:t>Artículo 30.19.</w:t>
      </w:r>
      <w:r w:rsidRPr="00C30DFA">
        <w:rPr>
          <w:rStyle w:val="TextoNormalCaracter"/>
        </w:rPr>
        <w:t>-</w:t>
      </w:r>
      <w:r>
        <w:t xml:space="preserve"> Auto </w:t>
      </w:r>
      <w:hyperlink w:anchor="AUTO_2026_20" w:history="1">
        <w:r w:rsidRPr="00C30DFA">
          <w:rPr>
            <w:rStyle w:val="TextoNormalCaracter"/>
          </w:rPr>
          <w:t>20/2026</w:t>
        </w:r>
      </w:hyperlink>
      <w:r>
        <w:t>.</w:t>
      </w:r>
    </w:p>
    <w:p w14:paraId="65CD0A52" w14:textId="04DB9447" w:rsidR="00C30DFA" w:rsidRDefault="00C30DFA" w:rsidP="00C30DFA">
      <w:pPr>
        <w:pStyle w:val="SangriaFrancesaArticulo"/>
      </w:pPr>
      <w:r w:rsidRPr="00C30DFA">
        <w:rPr>
          <w:rStyle w:val="TextoNormalNegritaCaracter"/>
        </w:rPr>
        <w:t>Artículo 30.20.</w:t>
      </w:r>
      <w:r w:rsidRPr="00C30DFA">
        <w:rPr>
          <w:rStyle w:val="TextoNormalCaracter"/>
        </w:rPr>
        <w:t>-</w:t>
      </w:r>
      <w:r>
        <w:t xml:space="preserve"> Auto </w:t>
      </w:r>
      <w:hyperlink w:anchor="AUTO_2026_20" w:history="1">
        <w:r w:rsidRPr="00C30DFA">
          <w:rPr>
            <w:rStyle w:val="TextoNormalCaracter"/>
          </w:rPr>
          <w:t>20/2026</w:t>
        </w:r>
      </w:hyperlink>
      <w:r>
        <w:t>.</w:t>
      </w:r>
    </w:p>
    <w:p w14:paraId="222154FB" w14:textId="455A2A91" w:rsidR="00C30DFA" w:rsidRDefault="00C30DFA" w:rsidP="00C30DFA">
      <w:pPr>
        <w:pStyle w:val="SangriaFrancesaArticulo"/>
      </w:pPr>
      <w:r w:rsidRPr="00C30DFA">
        <w:rPr>
          <w:rStyle w:val="TextoNormalNegritaCaracter"/>
        </w:rPr>
        <w:t>Artículo 30.21.</w:t>
      </w:r>
      <w:r w:rsidRPr="00C30DFA">
        <w:rPr>
          <w:rStyle w:val="TextoNormalCaracter"/>
        </w:rPr>
        <w:t>-</w:t>
      </w:r>
      <w:r>
        <w:t xml:space="preserve"> Auto </w:t>
      </w:r>
      <w:hyperlink w:anchor="AUTO_2026_20" w:history="1">
        <w:r w:rsidRPr="00C30DFA">
          <w:rPr>
            <w:rStyle w:val="TextoNormalCaracter"/>
          </w:rPr>
          <w:t>20/2026</w:t>
        </w:r>
      </w:hyperlink>
      <w:r>
        <w:t>.</w:t>
      </w:r>
    </w:p>
    <w:p w14:paraId="216FFC12" w14:textId="2B7ED39C" w:rsidR="00C30DFA" w:rsidRDefault="00C30DFA" w:rsidP="00C30DFA">
      <w:pPr>
        <w:pStyle w:val="SangriaFrancesaArticulo"/>
      </w:pPr>
      <w:r w:rsidRPr="00C30DFA">
        <w:rPr>
          <w:rStyle w:val="TextoNormalNegritaCaracter"/>
        </w:rPr>
        <w:t>Artículo 30.25.</w:t>
      </w:r>
      <w:r w:rsidRPr="00C30DFA">
        <w:rPr>
          <w:rStyle w:val="TextoNormalCaracter"/>
        </w:rPr>
        <w:t>-</w:t>
      </w:r>
      <w:r>
        <w:t xml:space="preserve"> Auto </w:t>
      </w:r>
      <w:hyperlink w:anchor="AUTO_2026_20" w:history="1">
        <w:r w:rsidRPr="00C30DFA">
          <w:rPr>
            <w:rStyle w:val="TextoNormalCaracter"/>
          </w:rPr>
          <w:t>20/2026</w:t>
        </w:r>
      </w:hyperlink>
      <w:r>
        <w:t>.</w:t>
      </w:r>
    </w:p>
    <w:p w14:paraId="38438F6B" w14:textId="386FA461" w:rsidR="00C30DFA" w:rsidRDefault="00C30DFA" w:rsidP="00C30DFA">
      <w:pPr>
        <w:pStyle w:val="SangriaFrancesaArticulo"/>
      </w:pPr>
      <w:r w:rsidRPr="00C30DFA">
        <w:rPr>
          <w:rStyle w:val="TextoNormalNegritaCaracter"/>
        </w:rPr>
        <w:t>Artículo 45.5.</w:t>
      </w:r>
      <w:r w:rsidRPr="00C30DFA">
        <w:rPr>
          <w:rStyle w:val="TextoNormalCaracter"/>
        </w:rPr>
        <w:t>-</w:t>
      </w:r>
      <w:r>
        <w:t xml:space="preserve"> Auto </w:t>
      </w:r>
      <w:hyperlink w:anchor="AUTO_2026_20" w:history="1">
        <w:r w:rsidRPr="00C30DFA">
          <w:rPr>
            <w:rStyle w:val="TextoNormalCaracter"/>
          </w:rPr>
          <w:t>20/2026</w:t>
        </w:r>
      </w:hyperlink>
      <w:r>
        <w:t>.</w:t>
      </w:r>
    </w:p>
    <w:p w14:paraId="0D7C8D8D" w14:textId="7E4F036E" w:rsidR="00C30DFA" w:rsidRDefault="00C30DFA" w:rsidP="00C30DFA">
      <w:pPr>
        <w:pStyle w:val="TextoNormal"/>
      </w:pPr>
    </w:p>
    <w:p w14:paraId="1A59E3FF" w14:textId="77777777" w:rsidR="00C30DFA" w:rsidRDefault="00C30DFA" w:rsidP="00C30DFA">
      <w:pPr>
        <w:pStyle w:val="SangriaFrancesaArticulo"/>
      </w:pPr>
    </w:p>
    <w:p w14:paraId="5E3E441C" w14:textId="77777777" w:rsidR="00C30DFA" w:rsidRDefault="00C30DFA" w:rsidP="00C30DFA">
      <w:pPr>
        <w:pStyle w:val="TextoNormalNegritaCentrado"/>
        <w:suppressAutoHyphens/>
      </w:pPr>
      <w:r w:rsidRPr="00C30DFA">
        <w:rPr>
          <w:rStyle w:val="TextoNormalNegritaCentradoSombreado"/>
        </w:rPr>
        <w:t>B.5) Murcia</w:t>
      </w:r>
    </w:p>
    <w:p w14:paraId="4FEBC5FF" w14:textId="2317AC6B" w:rsidR="00C30DFA" w:rsidRDefault="00C30DFA" w:rsidP="00C30DFA">
      <w:pPr>
        <w:pStyle w:val="TextoNormalNegritaCentrado"/>
      </w:pPr>
    </w:p>
    <w:p w14:paraId="1BA5B130" w14:textId="77777777" w:rsidR="00C30DFA" w:rsidRDefault="00C30DFA" w:rsidP="00C30DFA">
      <w:pPr>
        <w:pStyle w:val="TextoNormalNegritaCursivandice"/>
      </w:pPr>
      <w:r>
        <w:t>Comunidad Autónoma de la Región de Murcia. Ley 5/2017, de 5 de julio, de participación institucional de las organizaciones sindicales y empresariales más representativas en el ámbito de la Región de Murcia</w:t>
      </w:r>
    </w:p>
    <w:p w14:paraId="31FA784F" w14:textId="5241A59F" w:rsidR="00C30DFA" w:rsidRDefault="00C30DFA" w:rsidP="00C30DFA">
      <w:pPr>
        <w:pStyle w:val="SangriaFrancesaArticulo"/>
      </w:pPr>
      <w:r w:rsidRPr="00C30DFA">
        <w:rPr>
          <w:rStyle w:val="TextoNormalNegritaCaracter"/>
        </w:rPr>
        <w:t>Artículo 6</w:t>
      </w:r>
      <w:r>
        <w:t xml:space="preserve"> (redactado por la Ley 2/2025, de 4 de julio)</w:t>
      </w:r>
      <w:r w:rsidRPr="00C30DFA">
        <w:rPr>
          <w:rStyle w:val="TextoNormalNegritaCaracter"/>
        </w:rPr>
        <w:t>.</w:t>
      </w:r>
      <w:r w:rsidRPr="00C30DFA">
        <w:rPr>
          <w:rStyle w:val="TextoNormalCaracter"/>
        </w:rPr>
        <w:t>-</w:t>
      </w:r>
      <w:r>
        <w:t xml:space="preserve"> Auto </w:t>
      </w:r>
      <w:hyperlink w:anchor="AUTO_2026_23" w:history="1">
        <w:r w:rsidRPr="00C30DFA">
          <w:rPr>
            <w:rStyle w:val="TextoNormalCaracter"/>
          </w:rPr>
          <w:t>23/2026</w:t>
        </w:r>
      </w:hyperlink>
      <w:r>
        <w:t>.</w:t>
      </w:r>
    </w:p>
    <w:p w14:paraId="01A13AA9" w14:textId="215416C6" w:rsidR="00C30DFA" w:rsidRDefault="00C30DFA" w:rsidP="00C30DFA">
      <w:pPr>
        <w:pStyle w:val="SangriaFrancesaArticulo"/>
      </w:pPr>
    </w:p>
    <w:p w14:paraId="0E9E20F0" w14:textId="77777777" w:rsidR="00C30DFA" w:rsidRDefault="00C30DFA" w:rsidP="00C30DFA">
      <w:pPr>
        <w:pStyle w:val="TextoNormalNegritaCursivandice"/>
      </w:pPr>
      <w:r>
        <w:t>Comunidad Autónoma de la Región de Murcia. Ley 2/2025, de 4 de julio, de modificación de la Ley 5/2017, de 5 de julio, de participación institucional de las organizaciones sindicales y empresariales más representativas en el ámbito de la Región de Murcia</w:t>
      </w:r>
    </w:p>
    <w:p w14:paraId="138B80EC" w14:textId="4E8B2F0D" w:rsidR="00C30DFA" w:rsidRDefault="00C30DFA" w:rsidP="00C30DFA">
      <w:pPr>
        <w:pStyle w:val="SangriaFrancesaArticulo"/>
      </w:pPr>
      <w:r w:rsidRPr="00C30DFA">
        <w:rPr>
          <w:rStyle w:val="TextoNormalNegritaCaracter"/>
        </w:rPr>
        <w:t>Artículo único.</w:t>
      </w:r>
      <w:r w:rsidRPr="00C30DFA">
        <w:rPr>
          <w:rStyle w:val="TextoNormalCaracter"/>
        </w:rPr>
        <w:t>-</w:t>
      </w:r>
      <w:r>
        <w:t xml:space="preserve"> Auto </w:t>
      </w:r>
      <w:hyperlink w:anchor="AUTO_2026_23" w:history="1">
        <w:r w:rsidRPr="00C30DFA">
          <w:rPr>
            <w:rStyle w:val="TextoNormalCaracter"/>
          </w:rPr>
          <w:t>23/2026</w:t>
        </w:r>
      </w:hyperlink>
      <w:r>
        <w:t>.</w:t>
      </w:r>
    </w:p>
    <w:p w14:paraId="4CD72D6E" w14:textId="75F6AE59" w:rsidR="00C30DFA" w:rsidRDefault="00C30DFA" w:rsidP="00C30DFA">
      <w:pPr>
        <w:pStyle w:val="TextoNormal"/>
      </w:pPr>
    </w:p>
    <w:p w14:paraId="222F6D2E" w14:textId="77777777" w:rsidR="00C30DFA" w:rsidRDefault="00C30DFA" w:rsidP="00C30DFA">
      <w:pPr>
        <w:pStyle w:val="SangriaFrancesaArticulo"/>
      </w:pPr>
    </w:p>
    <w:p w14:paraId="31A50E8F" w14:textId="77777777" w:rsidR="00C30DFA" w:rsidRDefault="00C30DFA" w:rsidP="00C30DFA">
      <w:pPr>
        <w:pStyle w:val="TextoNormalNegritaCentrado"/>
        <w:suppressAutoHyphens/>
      </w:pPr>
      <w:r w:rsidRPr="00C30DFA">
        <w:rPr>
          <w:rStyle w:val="TextoNormalNegritaCentradoSombreado"/>
        </w:rPr>
        <w:t>B.6) Navarra</w:t>
      </w:r>
    </w:p>
    <w:p w14:paraId="5CD2DE33" w14:textId="20A33E98" w:rsidR="00C30DFA" w:rsidRDefault="00C30DFA" w:rsidP="00C30DFA">
      <w:pPr>
        <w:pStyle w:val="TextoNormalNegritaCentrado"/>
      </w:pPr>
    </w:p>
    <w:p w14:paraId="3BF99647" w14:textId="77777777" w:rsidR="00C30DFA" w:rsidRDefault="00C30DFA" w:rsidP="00C30DFA">
      <w:pPr>
        <w:pStyle w:val="TextoNormalNegritaCursivandice"/>
      </w:pPr>
      <w:r>
        <w:t>Comunidad Foral de Navarra. Ley Foral 8/2005, de 1 de julio, de protección civil y atención de emergencias de Navarra</w:t>
      </w:r>
    </w:p>
    <w:p w14:paraId="5EB7C34B" w14:textId="580F5F08" w:rsidR="00C30DFA" w:rsidRDefault="00C30DFA" w:rsidP="00C30DFA">
      <w:pPr>
        <w:pStyle w:val="SangriaFrancesaArticulo"/>
      </w:pPr>
      <w:r w:rsidRPr="00C30DFA">
        <w:rPr>
          <w:rStyle w:val="TextoNormalNegritaCaracter"/>
        </w:rPr>
        <w:t>Artículo 53.1 e)</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w:t>
      </w:r>
    </w:p>
    <w:p w14:paraId="52CE4267" w14:textId="48BBC906" w:rsidR="00C30DFA" w:rsidRDefault="00C30DFA" w:rsidP="00C30DFA">
      <w:pPr>
        <w:pStyle w:val="SangriaFrancesaArticulo"/>
      </w:pPr>
      <w:r w:rsidRPr="00C30DFA">
        <w:rPr>
          <w:rStyle w:val="TextoNormalNegritaCaracter"/>
        </w:rPr>
        <w:t>Artículo 53.1 f)</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w:t>
      </w:r>
    </w:p>
    <w:p w14:paraId="489D0730" w14:textId="1266BAB6" w:rsidR="00C30DFA" w:rsidRDefault="00C30DFA" w:rsidP="00C30DFA">
      <w:pPr>
        <w:pStyle w:val="SangriaFrancesaArticulo"/>
      </w:pPr>
      <w:r w:rsidRPr="00C30DFA">
        <w:rPr>
          <w:rStyle w:val="TextoNormalNegritaCaracter"/>
        </w:rPr>
        <w:t>Artículo 53.1 último párrafo</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 xml:space="preserve"> (declara inconstitucional).</w:t>
      </w:r>
    </w:p>
    <w:p w14:paraId="2D4E5A6A" w14:textId="31EF6907" w:rsidR="00C30DFA" w:rsidRDefault="00C30DFA" w:rsidP="00C30DFA">
      <w:pPr>
        <w:pStyle w:val="SangriaFrancesaArticulo"/>
      </w:pPr>
    </w:p>
    <w:p w14:paraId="54936330" w14:textId="77777777" w:rsidR="00C30DFA" w:rsidRDefault="00C30DFA" w:rsidP="00C30DFA">
      <w:pPr>
        <w:pStyle w:val="TextoNormalNegritaCursivandice"/>
      </w:pPr>
      <w:r>
        <w:t>Comunidad Foral de Navarra. Ley Foral 2/2018, de 13 de abril, de contratos públicos</w:t>
      </w:r>
    </w:p>
    <w:p w14:paraId="09EED1C7" w14:textId="2D5A0DEA" w:rsidR="00C30DFA" w:rsidRDefault="00C30DFA" w:rsidP="00C30DFA">
      <w:pPr>
        <w:pStyle w:val="SangriaFrancesaArticulo"/>
      </w:pPr>
      <w:r w:rsidRPr="00C30DFA">
        <w:rPr>
          <w:rStyle w:val="TextoNormalNegritaCaracter"/>
        </w:rPr>
        <w:t>Artículo 36.1 inciso “centros especiales de empleo sin ánimo de lucro o”</w:t>
      </w:r>
      <w:r>
        <w:t xml:space="preserve"> (redactado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xml:space="preserve"> (anula).</w:t>
      </w:r>
    </w:p>
    <w:p w14:paraId="0FE17493" w14:textId="645CD524" w:rsidR="00C30DFA" w:rsidRDefault="00C30DFA" w:rsidP="00C30DFA">
      <w:pPr>
        <w:pStyle w:val="SangriaFrancesaArticulo"/>
      </w:pPr>
      <w:r w:rsidRPr="00C30DFA">
        <w:rPr>
          <w:rStyle w:val="TextoNormalNegritaCaracter"/>
        </w:rPr>
        <w:t>Artículo 36.1 inciso “o a entidades sin ánimo de lucro, promotoras al 100 por 100 de empresas de inserción, que hubieran sido calificadas con anterioridad como centro de inserción sociolaboral”</w:t>
      </w:r>
      <w:r>
        <w:t xml:space="preserve"> (redactado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xml:space="preserve"> (anula).</w:t>
      </w:r>
    </w:p>
    <w:p w14:paraId="69BE9AE9" w14:textId="3B60BB81" w:rsidR="00C30DFA" w:rsidRDefault="00C30DFA" w:rsidP="00C30DFA">
      <w:pPr>
        <w:pStyle w:val="SangriaFrancesaArticulo"/>
      </w:pPr>
      <w:r w:rsidRPr="00C30DFA">
        <w:rPr>
          <w:rStyle w:val="TextoNormalNegritaCaracter"/>
        </w:rPr>
        <w:t xml:space="preserve">Disposición adicional décima inciso "y en aquellos contratos que se vayan a adjudicar por su especialidad artística y actividades similares" </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w:t>
      </w:r>
    </w:p>
    <w:p w14:paraId="18F90EDD" w14:textId="1B15D4FB" w:rsidR="00C30DFA" w:rsidRDefault="00C30DFA" w:rsidP="00C30DFA">
      <w:pPr>
        <w:pStyle w:val="SangriaFrancesaArticulo"/>
      </w:pPr>
      <w:r w:rsidRPr="00C30DFA">
        <w:rPr>
          <w:rStyle w:val="TextoNormalNegritaCaracter"/>
        </w:rPr>
        <w:t>Disposición adicional vigesimoprimera, apartado 2</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w:t>
      </w:r>
    </w:p>
    <w:p w14:paraId="48D6E946" w14:textId="77BFED21" w:rsidR="00C30DFA" w:rsidRDefault="00C30DFA" w:rsidP="00C30DFA">
      <w:pPr>
        <w:pStyle w:val="SangriaFrancesaArticulo"/>
      </w:pPr>
    </w:p>
    <w:p w14:paraId="5FA91C4C" w14:textId="77777777" w:rsidR="00C30DFA" w:rsidRDefault="00C30DFA" w:rsidP="00C30DFA">
      <w:pPr>
        <w:pStyle w:val="TextoNormalNegritaCursivandice"/>
      </w:pPr>
      <w:r>
        <w:t>Comunidad Foral de Navarra. Ley Foral 35/2022, de 28 de diciembre, de presupuestos generales de Navarra para el año 2023</w:t>
      </w:r>
    </w:p>
    <w:p w14:paraId="4A394E2A" w14:textId="0928822B" w:rsidR="00C30DFA" w:rsidRDefault="00C30DFA" w:rsidP="00C30DFA">
      <w:pPr>
        <w:pStyle w:val="SangriaFrancesaArticulo"/>
      </w:pPr>
      <w:r w:rsidRPr="00C30DFA">
        <w:rPr>
          <w:rStyle w:val="TextoNormalNegritaCaracter"/>
        </w:rPr>
        <w:t>Disposición final segunda, apartado 1, inciso “centros especiales de empleo sin ánimo de lucro o”.</w:t>
      </w:r>
      <w:r w:rsidRPr="00C30DFA">
        <w:rPr>
          <w:rStyle w:val="TextoNormalCaracter"/>
        </w:rPr>
        <w:t>-</w:t>
      </w:r>
      <w:r>
        <w:t xml:space="preserve"> Sentencia </w:t>
      </w:r>
      <w:hyperlink w:anchor="SENTENCIA_2026_11" w:history="1">
        <w:r w:rsidRPr="00C30DFA">
          <w:rPr>
            <w:rStyle w:val="TextoNormalCaracter"/>
          </w:rPr>
          <w:t>11/2026</w:t>
        </w:r>
      </w:hyperlink>
      <w:r>
        <w:t xml:space="preserve"> (anula).</w:t>
      </w:r>
    </w:p>
    <w:p w14:paraId="32BAE80C" w14:textId="5B1B358C" w:rsidR="00C30DFA" w:rsidRDefault="00C30DFA" w:rsidP="00C30DFA">
      <w:pPr>
        <w:pStyle w:val="SangriaFrancesaArticulo"/>
      </w:pPr>
      <w:r w:rsidRPr="00C30DFA">
        <w:rPr>
          <w:rStyle w:val="TextoNormalNegritaCaracter"/>
        </w:rPr>
        <w:t xml:space="preserve">Disposición final segunda, apartado 1, inciso “o a entidades sin ánimo de lucro, promotoras al 100 por 100 de empresas de inserción, que hubieran sido calificadas </w:t>
      </w:r>
      <w:r w:rsidRPr="00C30DFA">
        <w:rPr>
          <w:rStyle w:val="TextoNormalNegritaCaracter"/>
        </w:rPr>
        <w:lastRenderedPageBreak/>
        <w:t>con anterioridad como centro de inserción sociolaboral”.</w:t>
      </w:r>
      <w:r w:rsidRPr="00C30DFA">
        <w:rPr>
          <w:rStyle w:val="TextoNormalCaracter"/>
        </w:rPr>
        <w:t>-</w:t>
      </w:r>
      <w:r>
        <w:t xml:space="preserve"> Sentencia </w:t>
      </w:r>
      <w:hyperlink w:anchor="SENTENCIA_2026_11" w:history="1">
        <w:r w:rsidRPr="00C30DFA">
          <w:rPr>
            <w:rStyle w:val="TextoNormalCaracter"/>
          </w:rPr>
          <w:t>11/2026</w:t>
        </w:r>
      </w:hyperlink>
      <w:r>
        <w:t xml:space="preserve"> (anula).</w:t>
      </w:r>
    </w:p>
    <w:p w14:paraId="0407105C" w14:textId="72CB02EB" w:rsidR="00C30DFA" w:rsidRDefault="00C30DFA" w:rsidP="00C30DFA">
      <w:pPr>
        <w:pStyle w:val="SangriaFrancesaArticulo"/>
      </w:pPr>
      <w:r w:rsidRPr="00C30DFA">
        <w:rPr>
          <w:rStyle w:val="TextoNormalNegritaCaracter"/>
        </w:rPr>
        <w:t>Disposición final segunda, apartado 6, inciso "y en aquellos contratos que se vayan a adjudicar por su especialidad artística y actividades similares".</w:t>
      </w:r>
      <w:r w:rsidRPr="00C30DFA">
        <w:rPr>
          <w:rStyle w:val="TextoNormalCaracter"/>
        </w:rPr>
        <w:t>-</w:t>
      </w:r>
      <w:r>
        <w:t xml:space="preserve"> Sentencia </w:t>
      </w:r>
      <w:hyperlink w:anchor="SENTENCIA_2026_11" w:history="1">
        <w:r w:rsidRPr="00C30DFA">
          <w:rPr>
            <w:rStyle w:val="TextoNormalCaracter"/>
          </w:rPr>
          <w:t>11/2026</w:t>
        </w:r>
      </w:hyperlink>
      <w:r>
        <w:t>.</w:t>
      </w:r>
    </w:p>
    <w:p w14:paraId="3E6CB708" w14:textId="24508360" w:rsidR="00C30DFA" w:rsidRDefault="00C30DFA" w:rsidP="00C30DFA">
      <w:pPr>
        <w:pStyle w:val="SangriaFrancesaArticulo"/>
      </w:pPr>
      <w:r w:rsidRPr="00C30DFA">
        <w:rPr>
          <w:rStyle w:val="TextoNormalNegritaCaracter"/>
        </w:rPr>
        <w:t>Disposición final segunda, apartado 7.</w:t>
      </w:r>
      <w:r w:rsidRPr="00C30DFA">
        <w:rPr>
          <w:rStyle w:val="TextoNormalCaracter"/>
        </w:rPr>
        <w:t>-</w:t>
      </w:r>
      <w:r>
        <w:t xml:space="preserve"> Sentencia </w:t>
      </w:r>
      <w:hyperlink w:anchor="SENTENCIA_2026_11" w:history="1">
        <w:r w:rsidRPr="00C30DFA">
          <w:rPr>
            <w:rStyle w:val="TextoNormalCaracter"/>
          </w:rPr>
          <w:t>11/2026</w:t>
        </w:r>
      </w:hyperlink>
      <w:r>
        <w:t>.</w:t>
      </w:r>
    </w:p>
    <w:p w14:paraId="241F812F" w14:textId="67ABA1D8" w:rsidR="00C30DFA" w:rsidRDefault="00C30DFA" w:rsidP="00C30DFA">
      <w:pPr>
        <w:pStyle w:val="SangriaFrancesaArticulo"/>
      </w:pPr>
    </w:p>
    <w:p w14:paraId="50DD33B2" w14:textId="77777777" w:rsidR="00C30DFA" w:rsidRDefault="00C30DFA" w:rsidP="00C30DFA">
      <w:pPr>
        <w:pStyle w:val="TextoNormalNegritaCursivandice"/>
      </w:pPr>
      <w:r>
        <w:t>Comunidad Foral de Navarra. Ley Foral 5/2024, de 10 de mayo, de modificación del artículo 53 de la Ley Foral 8/2005, de 1 de julio, de protección civil y atención de emergencias de Navarra</w:t>
      </w:r>
    </w:p>
    <w:p w14:paraId="2CE66865" w14:textId="60E50B7F" w:rsidR="00C30DFA" w:rsidRDefault="00C30DFA" w:rsidP="00C30DFA">
      <w:pPr>
        <w:pStyle w:val="SangriaFrancesaArticulo"/>
      </w:pPr>
      <w:r w:rsidRPr="00C30DFA">
        <w:rPr>
          <w:rStyle w:val="TextoNormalNegritaCaracter"/>
        </w:rPr>
        <w:t>Artículo único.</w:t>
      </w:r>
      <w:r w:rsidRPr="00C30DFA">
        <w:rPr>
          <w:rStyle w:val="TextoNormalCaracter"/>
        </w:rPr>
        <w:t>-</w:t>
      </w:r>
      <w:r>
        <w:t xml:space="preserve"> Sentencia </w:t>
      </w:r>
      <w:hyperlink w:anchor="SENTENCIA_2026_12" w:history="1">
        <w:r w:rsidRPr="00C30DFA">
          <w:rPr>
            <w:rStyle w:val="TextoNormalCaracter"/>
          </w:rPr>
          <w:t>12/2026</w:t>
        </w:r>
      </w:hyperlink>
      <w:r>
        <w:t xml:space="preserve"> (declara inconstitucional parcialmente).</w:t>
      </w:r>
    </w:p>
    <w:p w14:paraId="1F843B1A" w14:textId="1F477584" w:rsidR="00C30DFA" w:rsidRDefault="00C30DFA" w:rsidP="00C30DFA">
      <w:pPr>
        <w:pStyle w:val="SangriaFrancesaArticulo"/>
      </w:pPr>
      <w:r w:rsidRPr="00C30DFA">
        <w:rPr>
          <w:rStyle w:val="TextoNormalNegritaCaracter"/>
        </w:rPr>
        <w:t>Artículo único inciso "los diferentes puestos de trabajo enumerados en este apartado se consideran pertenecientes a la categoría profesional de bombero, en sus diferentes escalas o especialidades".</w:t>
      </w:r>
      <w:r w:rsidRPr="00C30DFA">
        <w:rPr>
          <w:rStyle w:val="TextoNormalCaracter"/>
        </w:rPr>
        <w:t>-</w:t>
      </w:r>
      <w:r>
        <w:t xml:space="preserve"> Sentencia </w:t>
      </w:r>
      <w:hyperlink w:anchor="SENTENCIA_2026_12" w:history="1">
        <w:r w:rsidRPr="00C30DFA">
          <w:rPr>
            <w:rStyle w:val="TextoNormalCaracter"/>
          </w:rPr>
          <w:t>12/2026</w:t>
        </w:r>
      </w:hyperlink>
      <w:r>
        <w:t xml:space="preserve"> (declara inconstitucional).</w:t>
      </w:r>
    </w:p>
    <w:p w14:paraId="66E97420" w14:textId="2518E989" w:rsidR="00C30DFA" w:rsidRDefault="00C30DFA">
      <w:pPr>
        <w:spacing w:after="160" w:line="278" w:lineRule="auto"/>
        <w:rPr>
          <w:rFonts w:ascii="Times New Roman" w:eastAsia="Times New Roman" w:hAnsi="Times New Roman" w:cs="Times New Roman"/>
          <w:sz w:val="24"/>
          <w:szCs w:val="24"/>
          <w:lang w:eastAsia="es-ES"/>
        </w:rPr>
      </w:pPr>
      <w:r>
        <w:br w:type="page"/>
      </w:r>
    </w:p>
    <w:p w14:paraId="47C3F48D" w14:textId="77777777" w:rsidR="00C30DFA" w:rsidRDefault="00C30DFA" w:rsidP="00C30DFA">
      <w:pPr>
        <w:pStyle w:val="SangriaFrancesaArticulo"/>
      </w:pPr>
    </w:p>
    <w:p w14:paraId="11B939B6" w14:textId="77777777" w:rsidR="00C30DFA" w:rsidRDefault="00C30DFA" w:rsidP="00C30DFA">
      <w:pPr>
        <w:pStyle w:val="TextoNormal"/>
      </w:pPr>
    </w:p>
    <w:p w14:paraId="1A1BB822" w14:textId="77777777" w:rsidR="00C30DFA" w:rsidRDefault="00C30DFA" w:rsidP="00C30DFA">
      <w:pPr>
        <w:pStyle w:val="TextoNormal"/>
      </w:pPr>
    </w:p>
    <w:p w14:paraId="53D98841" w14:textId="77777777" w:rsidR="00C30DFA" w:rsidRDefault="00C30DFA" w:rsidP="00C30DFA">
      <w:pPr>
        <w:pStyle w:val="TextoNormal"/>
      </w:pPr>
    </w:p>
    <w:p w14:paraId="67994A57" w14:textId="77777777" w:rsidR="00C30DFA" w:rsidRDefault="00C30DFA" w:rsidP="00C30DFA">
      <w:pPr>
        <w:pStyle w:val="Ttulondice"/>
        <w:suppressAutoHyphens/>
      </w:pPr>
      <w:r>
        <w:t>4. ÍNDICE DE DISPOSICIONES GENERALES Y RESOLUCIONES IMPUGNADAS</w:t>
      </w:r>
    </w:p>
    <w:p w14:paraId="36AE3742" w14:textId="548AB046" w:rsidR="00C30DFA" w:rsidRDefault="00C30DFA" w:rsidP="00C30DFA">
      <w:pPr>
        <w:pStyle w:val="TextoNormal"/>
        <w:suppressAutoHyphens/>
      </w:pPr>
    </w:p>
    <w:p w14:paraId="058D6892" w14:textId="77777777" w:rsidR="00C30DFA" w:rsidRDefault="00C30DFA" w:rsidP="00C30DFA">
      <w:pPr>
        <w:pStyle w:val="TextoNormal"/>
        <w:suppressAutoHyphens/>
      </w:pPr>
    </w:p>
    <w:p w14:paraId="730C7EE6" w14:textId="77777777" w:rsidR="00C30DFA" w:rsidRDefault="00C30DFA" w:rsidP="00C30DFA">
      <w:pPr>
        <w:pStyle w:val="TextoNormal"/>
        <w:suppressAutoHyphens/>
      </w:pPr>
    </w:p>
    <w:p w14:paraId="137774CD" w14:textId="77777777" w:rsidR="00C30DFA" w:rsidRDefault="00C30DFA" w:rsidP="00C30DFA">
      <w:pPr>
        <w:pStyle w:val="TextoNormal"/>
        <w:suppressAutoHyphens/>
      </w:pPr>
    </w:p>
    <w:p w14:paraId="71838C3B" w14:textId="77777777" w:rsidR="00C30DFA" w:rsidRDefault="00C30DFA" w:rsidP="00C30DFA">
      <w:pPr>
        <w:pStyle w:val="TextoNormal"/>
        <w:suppressAutoHyphens/>
      </w:pPr>
    </w:p>
    <w:p w14:paraId="611977C1" w14:textId="77777777" w:rsidR="00C30DFA" w:rsidRDefault="00C30DFA" w:rsidP="00C30DFA">
      <w:pPr>
        <w:pStyle w:val="TextoNormal"/>
        <w:suppressAutoHyphens/>
      </w:pPr>
    </w:p>
    <w:p w14:paraId="7FD9FDC8" w14:textId="77777777" w:rsidR="00C30DFA" w:rsidRDefault="00C30DFA" w:rsidP="00C30DFA">
      <w:pPr>
        <w:pStyle w:val="TextoNormal"/>
        <w:suppressAutoHyphens/>
      </w:pPr>
    </w:p>
    <w:p w14:paraId="70DAD776" w14:textId="77777777" w:rsidR="00C30DFA" w:rsidRDefault="00C30DFA" w:rsidP="00C30DFA">
      <w:pPr>
        <w:pStyle w:val="TextoNormal"/>
        <w:suppressAutoHyphens/>
      </w:pPr>
    </w:p>
    <w:p w14:paraId="15672CC6" w14:textId="77777777" w:rsidR="00C30DFA" w:rsidRDefault="00C30DFA" w:rsidP="00C30DFA">
      <w:pPr>
        <w:pStyle w:val="TextoNormal"/>
        <w:suppressAutoHyphens/>
      </w:pPr>
    </w:p>
    <w:p w14:paraId="12910584" w14:textId="77777777" w:rsidR="00C30DFA" w:rsidRDefault="00C30DFA" w:rsidP="00C30DFA">
      <w:pPr>
        <w:pStyle w:val="TextoNormal"/>
      </w:pPr>
    </w:p>
    <w:p w14:paraId="273E4F32" w14:textId="77777777" w:rsidR="00C30DFA" w:rsidRDefault="00C30DFA" w:rsidP="00C30DFA">
      <w:pPr>
        <w:pStyle w:val="TextoNormal"/>
      </w:pPr>
      <w:bookmarkStart w:id="58" w:name="INDICE22824"/>
      <w:bookmarkEnd w:id="58"/>
    </w:p>
    <w:p w14:paraId="3BE341DD" w14:textId="77777777" w:rsidR="00C30DFA" w:rsidRDefault="00C30DFA" w:rsidP="00C30DFA">
      <w:pPr>
        <w:pStyle w:val="TextoIndiceNivel2"/>
        <w:suppressAutoHyphens/>
      </w:pPr>
      <w:r>
        <w:t>B) Disposiciones de las Comunidades y Ciudades Autónomas</w:t>
      </w:r>
    </w:p>
    <w:p w14:paraId="357E3108" w14:textId="452BC9A3" w:rsidR="00C30DFA" w:rsidRDefault="00C30DFA" w:rsidP="00C30DFA">
      <w:pPr>
        <w:pStyle w:val="TextoNormal"/>
      </w:pPr>
    </w:p>
    <w:p w14:paraId="197B58BD" w14:textId="77777777" w:rsidR="00C30DFA" w:rsidRDefault="00C30DFA" w:rsidP="00C30DFA">
      <w:pPr>
        <w:pStyle w:val="TextoIndiceNivel2"/>
      </w:pPr>
    </w:p>
    <w:p w14:paraId="11AD54BA" w14:textId="77777777" w:rsidR="00C30DFA" w:rsidRDefault="00C30DFA" w:rsidP="00C30DFA">
      <w:pPr>
        <w:pStyle w:val="TextoNormalNegritaCentrado"/>
        <w:suppressAutoHyphens/>
      </w:pPr>
      <w:r w:rsidRPr="00C30DFA">
        <w:rPr>
          <w:rStyle w:val="TextoNormalNegritaCentradoSombreado"/>
        </w:rPr>
        <w:t>B.1) Cataluña</w:t>
      </w:r>
    </w:p>
    <w:p w14:paraId="7B10C09A" w14:textId="4CB9DF03" w:rsidR="00C30DFA" w:rsidRDefault="00C30DFA" w:rsidP="00C30DFA">
      <w:pPr>
        <w:pStyle w:val="TextoNormalNegritaCentrado"/>
      </w:pPr>
    </w:p>
    <w:p w14:paraId="1003D2E7" w14:textId="77777777" w:rsidR="00C30DFA" w:rsidRDefault="00C30DFA" w:rsidP="00C30DFA">
      <w:pPr>
        <w:pStyle w:val="TextoNormalNegritaCursivandice"/>
      </w:pPr>
      <w:r>
        <w:t>Comunidad Autónoma de Cataluña. Acuerdo de la mesa del Parlamento de 28 de septiembre de 2022, por el que se calificaron y admitieron a trámite diversas propuestas de resolución formuladas en el debate sobre la orientación política general del Gobierno de la Generalitat</w:t>
      </w:r>
    </w:p>
    <w:p w14:paraId="2F6F1F15" w14:textId="3D3190A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xml:space="preserve"> (anula parcialmente).</w:t>
      </w:r>
    </w:p>
    <w:p w14:paraId="1481A1AF" w14:textId="4C2480D4" w:rsidR="00C30DFA" w:rsidRDefault="00C30DFA" w:rsidP="00C30DFA">
      <w:pPr>
        <w:pStyle w:val="SangriaFrancesaArticulo"/>
      </w:pPr>
    </w:p>
    <w:p w14:paraId="2DB5A330" w14:textId="77777777" w:rsidR="00C30DFA" w:rsidRDefault="00C30DFA" w:rsidP="00C30DFA">
      <w:pPr>
        <w:pStyle w:val="TextoNormalNegritaCursivandice"/>
      </w:pPr>
      <w:r>
        <w:t>Comunidad Autónoma de Cataluña. Acuerdo de la mesa del Parlamento de 29 de septiembre de 2022 que desestima la solicitud de reconsideración parcial del acuerdo del mismo órgano de 28 de septiembre de 2022, por el que se calificaron y admitieron a trámite diversas propuestas de resolución formuladas en el debate sobre la orientación política general del Gobierno de la Generalitat</w:t>
      </w:r>
    </w:p>
    <w:p w14:paraId="0973D0D1" w14:textId="514BEB7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xml:space="preserve"> (anula).</w:t>
      </w:r>
    </w:p>
    <w:p w14:paraId="050F4E4E" w14:textId="373BBAA3" w:rsidR="00C30DFA" w:rsidRDefault="00C30DFA" w:rsidP="00C30DFA">
      <w:pPr>
        <w:pStyle w:val="TextoNormal"/>
      </w:pPr>
    </w:p>
    <w:p w14:paraId="47A334EF" w14:textId="77777777" w:rsidR="00C30DFA" w:rsidRDefault="00C30DFA" w:rsidP="00C30DFA">
      <w:pPr>
        <w:pStyle w:val="SangriaFrancesaArticulo"/>
      </w:pPr>
    </w:p>
    <w:p w14:paraId="10C3269D" w14:textId="77777777" w:rsidR="00C30DFA" w:rsidRDefault="00C30DFA" w:rsidP="00C30DFA">
      <w:pPr>
        <w:pStyle w:val="TextoNormalNegritaCentrado"/>
        <w:suppressAutoHyphens/>
      </w:pPr>
      <w:r w:rsidRPr="00C30DFA">
        <w:rPr>
          <w:rStyle w:val="TextoNormalNegritaCentradoSombreado"/>
        </w:rPr>
        <w:lastRenderedPageBreak/>
        <w:t>B.2) Madrid</w:t>
      </w:r>
    </w:p>
    <w:p w14:paraId="366D361A" w14:textId="16C14D67" w:rsidR="00C30DFA" w:rsidRDefault="00C30DFA" w:rsidP="00C30DFA">
      <w:pPr>
        <w:pStyle w:val="TextoNormalNegritaCentrado"/>
      </w:pPr>
    </w:p>
    <w:p w14:paraId="04F78FD6" w14:textId="77777777" w:rsidR="00C30DFA" w:rsidRDefault="00C30DFA" w:rsidP="00C30DFA">
      <w:pPr>
        <w:pStyle w:val="TextoNormalNegritaCursivandice"/>
      </w:pPr>
      <w:r>
        <w:t>Comunidad de Madrid. Acuerdo de la mesa de la Asamblea de Madrid, de 23 de junio de 2021, por el que se adopta la propuesta de elevar al Pleno de la Cámara que acuerde la tramitación en lectura única ante el Pleno de la proposición de ley de modificación de la Ley 8/2015, de 28 de diciembre, de Radio Televisión Madrid. Acuerdo del mismo órgano, de 8 de julio de 2021, por el que se acuerda la tramitación en lectura única ante el Pleno de la proposición de ley de modificación de la Ley 8/2015, de 28 de diciembre, de Radio Televisión Madrid</w:t>
      </w:r>
    </w:p>
    <w:p w14:paraId="23FF74B3" w14:textId="06A4FD5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xml:space="preserve"> (anula).</w:t>
      </w:r>
    </w:p>
    <w:p w14:paraId="7DAE23AF" w14:textId="1C9BE727" w:rsidR="00C30DFA" w:rsidRDefault="00C30DFA" w:rsidP="00C30DFA">
      <w:pPr>
        <w:pStyle w:val="SangriaFrancesaArticulo"/>
      </w:pPr>
    </w:p>
    <w:p w14:paraId="6A76AAB9" w14:textId="77777777" w:rsidR="00C30DFA" w:rsidRDefault="00C30DFA" w:rsidP="00C30DFA">
      <w:pPr>
        <w:pStyle w:val="TextoNormalNegritaCursivandice"/>
      </w:pPr>
      <w:r>
        <w:t>Comunidad de Madrid. Acuerdo de la mesa de la Asamblea de Madrid de 1 de marzo de 2024 que inadmite a trámite la solicitud de creación de una comisión de investigación. Acuerdo de 5 de abril de 2024 que desestima la solicitud de reconsideración del anterior</w:t>
      </w:r>
    </w:p>
    <w:p w14:paraId="587BFD9C" w14:textId="697BB05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5" w:history="1">
        <w:r w:rsidRPr="00C30DFA">
          <w:rPr>
            <w:rStyle w:val="TextoNormalCaracter"/>
          </w:rPr>
          <w:t>5/2026</w:t>
        </w:r>
      </w:hyperlink>
      <w:r>
        <w:t xml:space="preserve"> (anula).</w:t>
      </w:r>
    </w:p>
    <w:p w14:paraId="0A705AD3" w14:textId="135900AF" w:rsidR="00C30DFA" w:rsidRDefault="00C30DFA" w:rsidP="00C30DFA">
      <w:pPr>
        <w:pStyle w:val="SangriaFrancesaArticulo"/>
      </w:pPr>
    </w:p>
    <w:p w14:paraId="6066D29F" w14:textId="77777777" w:rsidR="00C30DFA" w:rsidRDefault="00C30DFA" w:rsidP="00C30DFA">
      <w:pPr>
        <w:pStyle w:val="TextoNormalNegritaCursivandice"/>
      </w:pPr>
      <w:r>
        <w:t>Comunidad de Madrid. Acuerdo de la mesa de la Asamblea de Madrid de 22 de marzo de 2024 que inadmite a trámite cinco preguntas dirigidas al Consejo de Gobierno para su respuesta oral en el Pleno. Acuerdo de 25 de abril de 2024 que desestima la solicitud de reconsideración del anterior</w:t>
      </w:r>
    </w:p>
    <w:p w14:paraId="18C1EFF6" w14:textId="27C890E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3" w:history="1">
        <w:r w:rsidRPr="00C30DFA">
          <w:rPr>
            <w:rStyle w:val="TextoNormalCaracter"/>
          </w:rPr>
          <w:t>3/2026</w:t>
        </w:r>
      </w:hyperlink>
      <w:r>
        <w:t xml:space="preserve"> (anula).</w:t>
      </w:r>
    </w:p>
    <w:p w14:paraId="35730360" w14:textId="18553AEA" w:rsidR="00C30DFA" w:rsidRDefault="00C30DFA" w:rsidP="00C30DFA">
      <w:pPr>
        <w:pStyle w:val="SangriaFrancesaArticulo"/>
      </w:pPr>
    </w:p>
    <w:p w14:paraId="541BE2B9" w14:textId="77777777" w:rsidR="00C30DFA" w:rsidRDefault="00C30DFA" w:rsidP="00C30DFA">
      <w:pPr>
        <w:pStyle w:val="TextoNormalNegritaCursivandice"/>
      </w:pPr>
      <w:r>
        <w:t>Comunidad de Madrid. Acuerdo de la mesa de la Asamblea de Madrid de 22 de marzo de 2024 que inadmite a trámite cuatro proposiciones no de ley y varias solicitudes de comparecencia. Acuerdo de 6 de mayo de 2024 que desestima la solicitud de reconsideración del anterior</w:t>
      </w:r>
    </w:p>
    <w:p w14:paraId="200E9FA8" w14:textId="3A7AD4C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5" w:history="1">
        <w:r w:rsidRPr="00C30DFA">
          <w:rPr>
            <w:rStyle w:val="TextoNormalCaracter"/>
          </w:rPr>
          <w:t>5/2026</w:t>
        </w:r>
      </w:hyperlink>
      <w:r>
        <w:t xml:space="preserve"> (anula).</w:t>
      </w:r>
    </w:p>
    <w:p w14:paraId="1CB43672" w14:textId="48997161" w:rsidR="00C30DFA" w:rsidRDefault="00C30DFA">
      <w:pPr>
        <w:spacing w:after="160" w:line="278" w:lineRule="auto"/>
        <w:rPr>
          <w:rFonts w:ascii="Times New Roman" w:eastAsia="Times New Roman" w:hAnsi="Times New Roman" w:cs="Times New Roman"/>
          <w:sz w:val="24"/>
          <w:szCs w:val="24"/>
          <w:lang w:eastAsia="es-ES"/>
        </w:rPr>
      </w:pPr>
      <w:r>
        <w:br w:type="page"/>
      </w:r>
    </w:p>
    <w:p w14:paraId="419F7865" w14:textId="77777777" w:rsidR="00C30DFA" w:rsidRDefault="00C30DFA" w:rsidP="00C30DFA">
      <w:pPr>
        <w:pStyle w:val="SangriaFrancesaArticulo"/>
      </w:pPr>
    </w:p>
    <w:p w14:paraId="65363A70" w14:textId="77777777" w:rsidR="00C30DFA" w:rsidRDefault="00C30DFA" w:rsidP="00C30DFA">
      <w:pPr>
        <w:pStyle w:val="TextoNormal"/>
      </w:pPr>
    </w:p>
    <w:p w14:paraId="25D43CFD" w14:textId="77777777" w:rsidR="00C30DFA" w:rsidRDefault="00C30DFA" w:rsidP="00C30DFA">
      <w:pPr>
        <w:pStyle w:val="TextoNormal"/>
      </w:pPr>
    </w:p>
    <w:p w14:paraId="27DE4B16" w14:textId="77777777" w:rsidR="00C30DFA" w:rsidRDefault="00C30DFA" w:rsidP="00C30DFA">
      <w:pPr>
        <w:pStyle w:val="TextoNormal"/>
      </w:pPr>
    </w:p>
    <w:p w14:paraId="065B5C8A" w14:textId="77777777" w:rsidR="00C30DFA" w:rsidRDefault="00C30DFA" w:rsidP="00C30DFA">
      <w:pPr>
        <w:pStyle w:val="Ttulondice"/>
        <w:suppressAutoHyphens/>
      </w:pPr>
      <w:r>
        <w:t>5. ÍNDICE DE DISPOSICIONES CITADAS</w:t>
      </w:r>
    </w:p>
    <w:p w14:paraId="33B564F8" w14:textId="50EF45F3" w:rsidR="00C30DFA" w:rsidRDefault="00C30DFA" w:rsidP="00C30DFA">
      <w:pPr>
        <w:pStyle w:val="TextoNormal"/>
        <w:suppressAutoHyphens/>
      </w:pPr>
    </w:p>
    <w:p w14:paraId="7DFE7A9A" w14:textId="77777777" w:rsidR="00C30DFA" w:rsidRDefault="00C30DFA" w:rsidP="00C30DFA">
      <w:pPr>
        <w:pStyle w:val="TextoNormal"/>
        <w:suppressAutoHyphens/>
      </w:pPr>
    </w:p>
    <w:p w14:paraId="231727CC" w14:textId="77777777" w:rsidR="00C30DFA" w:rsidRDefault="00C30DFA" w:rsidP="00C30DFA">
      <w:pPr>
        <w:pStyle w:val="TextoNormal"/>
        <w:suppressAutoHyphens/>
      </w:pPr>
    </w:p>
    <w:p w14:paraId="27C9715C" w14:textId="77777777" w:rsidR="00C30DFA" w:rsidRDefault="00C30DFA" w:rsidP="00C30DFA">
      <w:pPr>
        <w:pStyle w:val="TextoNormal"/>
        <w:suppressAutoHyphens/>
      </w:pPr>
    </w:p>
    <w:p w14:paraId="294851A6" w14:textId="77777777" w:rsidR="00C30DFA" w:rsidRDefault="00C30DFA" w:rsidP="00C30DFA">
      <w:pPr>
        <w:pStyle w:val="TextoNormal"/>
        <w:suppressAutoHyphens/>
      </w:pPr>
    </w:p>
    <w:p w14:paraId="49A7B9C6" w14:textId="77777777" w:rsidR="00C30DFA" w:rsidRDefault="00C30DFA" w:rsidP="00C30DFA">
      <w:pPr>
        <w:pStyle w:val="TextoNormal"/>
        <w:suppressAutoHyphens/>
      </w:pPr>
    </w:p>
    <w:p w14:paraId="79FE9975" w14:textId="77777777" w:rsidR="00C30DFA" w:rsidRDefault="00C30DFA" w:rsidP="00C30DFA">
      <w:pPr>
        <w:pStyle w:val="TextoNormal"/>
        <w:suppressAutoHyphens/>
      </w:pPr>
    </w:p>
    <w:p w14:paraId="639E0242" w14:textId="77777777" w:rsidR="00C30DFA" w:rsidRDefault="00C30DFA" w:rsidP="00C30DFA">
      <w:pPr>
        <w:pStyle w:val="TextoNormal"/>
        <w:suppressAutoHyphens/>
      </w:pPr>
    </w:p>
    <w:p w14:paraId="328FD5DC" w14:textId="77777777" w:rsidR="00C30DFA" w:rsidRDefault="00C30DFA" w:rsidP="00C30DFA">
      <w:pPr>
        <w:pStyle w:val="TextoNormal"/>
        <w:suppressAutoHyphens/>
      </w:pPr>
    </w:p>
    <w:p w14:paraId="16E18A8E" w14:textId="77777777" w:rsidR="00C30DFA" w:rsidRDefault="00C30DFA" w:rsidP="00C30DFA">
      <w:pPr>
        <w:pStyle w:val="TextoNormal"/>
      </w:pPr>
    </w:p>
    <w:p w14:paraId="75BFB105" w14:textId="77777777" w:rsidR="00C30DFA" w:rsidRDefault="00C30DFA" w:rsidP="00C30DFA">
      <w:pPr>
        <w:pStyle w:val="TextoNormal"/>
      </w:pPr>
      <w:bookmarkStart w:id="59" w:name="INDICE22804"/>
      <w:bookmarkEnd w:id="59"/>
    </w:p>
    <w:p w14:paraId="1DD187A2" w14:textId="77777777" w:rsidR="00C30DFA" w:rsidRDefault="00C30DFA" w:rsidP="00C30DFA">
      <w:pPr>
        <w:pStyle w:val="TextoIndiceNivel2"/>
        <w:suppressAutoHyphens/>
      </w:pPr>
      <w:r>
        <w:t>A) Constitución</w:t>
      </w:r>
    </w:p>
    <w:p w14:paraId="7F3A4753" w14:textId="79CF392E" w:rsidR="00C30DFA" w:rsidRDefault="00C30DFA" w:rsidP="00C30DFA">
      <w:pPr>
        <w:pStyle w:val="TextoIndiceNivel2"/>
      </w:pPr>
    </w:p>
    <w:p w14:paraId="498A4D51" w14:textId="77777777" w:rsidR="00C30DFA" w:rsidRDefault="00C30DFA" w:rsidP="00C30DFA">
      <w:pPr>
        <w:pStyle w:val="TextoNormalNegritaCursivandice"/>
      </w:pPr>
      <w:r>
        <w:t>Constitución española, de 27 de diciembre de 1978</w:t>
      </w:r>
    </w:p>
    <w:p w14:paraId="03282146" w14:textId="3CEBFC6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10" w:history="1">
        <w:r w:rsidRPr="00C30DFA">
          <w:rPr>
            <w:rStyle w:val="TextoNormalCaracter"/>
          </w:rPr>
          <w:t>10/2026</w:t>
        </w:r>
      </w:hyperlink>
      <w:r>
        <w:t xml:space="preserve">, f. 2, VP I; </w:t>
      </w:r>
      <w:hyperlink w:anchor="SENTENCIA_2026_17" w:history="1">
        <w:r w:rsidRPr="00C30DFA">
          <w:rPr>
            <w:rStyle w:val="TextoNormalCaracter"/>
          </w:rPr>
          <w:t>17/2026</w:t>
        </w:r>
      </w:hyperlink>
      <w:r>
        <w:t xml:space="preserve">, VP II; </w:t>
      </w:r>
      <w:hyperlink w:anchor="SENTENCIA_2026_19" w:history="1">
        <w:r w:rsidRPr="00C30DFA">
          <w:rPr>
            <w:rStyle w:val="TextoNormalCaracter"/>
          </w:rPr>
          <w:t>19/2026</w:t>
        </w:r>
      </w:hyperlink>
      <w:r>
        <w:t>, f. 3, VP II.</w:t>
      </w:r>
    </w:p>
    <w:p w14:paraId="73A41D30" w14:textId="14C2EF13" w:rsidR="00C30DFA" w:rsidRDefault="00C30DFA" w:rsidP="00C30DFA">
      <w:pPr>
        <w:pStyle w:val="SangriaFrancesaArticulo"/>
      </w:pPr>
      <w:r w:rsidRPr="00C30DFA">
        <w:rPr>
          <w:rStyle w:val="TextoNormalNegritaCaracter"/>
        </w:rPr>
        <w:t>Título I.</w:t>
      </w:r>
      <w:r w:rsidRPr="00C30DFA">
        <w:rPr>
          <w:rStyle w:val="TextoNormalCaracter"/>
        </w:rPr>
        <w:t>-</w:t>
      </w:r>
      <w:r>
        <w:t xml:space="preserve"> Sentencias </w:t>
      </w:r>
      <w:hyperlink w:anchor="SENTENCIA_2026_4" w:history="1">
        <w:r w:rsidRPr="00C30DFA">
          <w:rPr>
            <w:rStyle w:val="TextoNormalCaracter"/>
          </w:rPr>
          <w:t>4/2026</w:t>
        </w:r>
      </w:hyperlink>
      <w:r>
        <w:t xml:space="preserve">, f. 4; </w:t>
      </w:r>
      <w:hyperlink w:anchor="SENTENCIA_2026_17" w:history="1">
        <w:r w:rsidRPr="00C30DFA">
          <w:rPr>
            <w:rStyle w:val="TextoNormalCaracter"/>
          </w:rPr>
          <w:t>17/2026</w:t>
        </w:r>
      </w:hyperlink>
      <w:r>
        <w:t>, f. 4, VP III.</w:t>
      </w:r>
    </w:p>
    <w:p w14:paraId="5F54FDB1" w14:textId="0EDDD8B4" w:rsidR="00C30DFA" w:rsidRDefault="00C30DFA" w:rsidP="00C30DFA">
      <w:pPr>
        <w:pStyle w:val="SangriaFrancesaArticulo"/>
      </w:pPr>
      <w:r w:rsidRPr="00C30DFA">
        <w:rPr>
          <w:rStyle w:val="TextoNormalNegritaCaracter"/>
        </w:rPr>
        <w:t>Título I, capítulo II, sección primera.</w:t>
      </w:r>
      <w:r w:rsidRPr="00C30DFA">
        <w:rPr>
          <w:rStyle w:val="TextoNormalCaracter"/>
        </w:rPr>
        <w:t>-</w:t>
      </w:r>
      <w:r>
        <w:t xml:space="preserve"> Sentencia </w:t>
      </w:r>
      <w:hyperlink w:anchor="SENTENCIA_2026_24" w:history="1">
        <w:r w:rsidRPr="00C30DFA">
          <w:rPr>
            <w:rStyle w:val="TextoNormalCaracter"/>
          </w:rPr>
          <w:t>24/2026</w:t>
        </w:r>
      </w:hyperlink>
      <w:r>
        <w:t>, f. 3.</w:t>
      </w:r>
    </w:p>
    <w:p w14:paraId="22CC2AD5" w14:textId="09E398B1" w:rsidR="00C30DFA" w:rsidRDefault="00C30DFA" w:rsidP="00C30DFA">
      <w:pPr>
        <w:pStyle w:val="SangriaFrancesaArticulo"/>
      </w:pPr>
      <w:r w:rsidRPr="00C30DFA">
        <w:rPr>
          <w:rStyle w:val="TextoNormalNegritaCaracter"/>
        </w:rPr>
        <w:t>Título I, capítulo III.</w:t>
      </w:r>
      <w:r w:rsidRPr="00C30DFA">
        <w:rPr>
          <w:rStyle w:val="TextoNormalCaracter"/>
        </w:rPr>
        <w:t>-</w:t>
      </w:r>
      <w:r>
        <w:t xml:space="preserve"> Sentencia </w:t>
      </w:r>
      <w:hyperlink w:anchor="SENTENCIA_2026_17" w:history="1">
        <w:r w:rsidRPr="00C30DFA">
          <w:rPr>
            <w:rStyle w:val="TextoNormalCaracter"/>
          </w:rPr>
          <w:t>17/2026</w:t>
        </w:r>
      </w:hyperlink>
      <w:r>
        <w:t>, f. 3, VP II.</w:t>
      </w:r>
    </w:p>
    <w:p w14:paraId="1B88CB9B" w14:textId="546D5C17"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 </w:t>
      </w:r>
      <w:hyperlink w:anchor="SENTENCIA_2026_18" w:history="1">
        <w:r w:rsidRPr="00C30DFA">
          <w:rPr>
            <w:rStyle w:val="TextoNormalCaracter"/>
          </w:rPr>
          <w:t>18/2026</w:t>
        </w:r>
      </w:hyperlink>
      <w:r>
        <w:t>, f. 1.</w:t>
      </w:r>
    </w:p>
    <w:p w14:paraId="1E56BAC3" w14:textId="60AB19A8"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Sentencias </w:t>
      </w:r>
      <w:hyperlink w:anchor="SENTENCIA_2026_4" w:history="1">
        <w:r w:rsidRPr="00C30DFA">
          <w:rPr>
            <w:rStyle w:val="TextoNormalCaracter"/>
          </w:rPr>
          <w:t>4/2026</w:t>
        </w:r>
      </w:hyperlink>
      <w:r>
        <w:t xml:space="preserve">, VP I; </w:t>
      </w:r>
      <w:hyperlink w:anchor="SENTENCIA_2026_10" w:history="1">
        <w:r w:rsidRPr="00C30DFA">
          <w:rPr>
            <w:rStyle w:val="TextoNormalCaracter"/>
          </w:rPr>
          <w:t>10/2026</w:t>
        </w:r>
      </w:hyperlink>
      <w:r>
        <w:t xml:space="preserve">, f. 2; </w:t>
      </w:r>
      <w:hyperlink w:anchor="SENTENCIA_2026_16" w:history="1">
        <w:r w:rsidRPr="00C30DFA">
          <w:rPr>
            <w:rStyle w:val="TextoNormalCaracter"/>
          </w:rPr>
          <w:t>16/2026</w:t>
        </w:r>
      </w:hyperlink>
      <w:r>
        <w:t xml:space="preserve">, f. 3; </w:t>
      </w:r>
      <w:hyperlink w:anchor="SENTENCIA_2026_18" w:history="1">
        <w:r w:rsidRPr="00C30DFA">
          <w:rPr>
            <w:rStyle w:val="TextoNormalCaracter"/>
          </w:rPr>
          <w:t>18/2026</w:t>
        </w:r>
      </w:hyperlink>
      <w:r>
        <w:t xml:space="preserve">, f. 2; </w:t>
      </w:r>
      <w:hyperlink w:anchor="SENTENCIA_2026_19" w:history="1">
        <w:r w:rsidRPr="00C30DFA">
          <w:rPr>
            <w:rStyle w:val="TextoNormalCaracter"/>
          </w:rPr>
          <w:t>19/2026</w:t>
        </w:r>
      </w:hyperlink>
      <w:r>
        <w:t xml:space="preserve">, ff. 1 a 3, VP III; </w:t>
      </w:r>
      <w:hyperlink w:anchor="SENTENCIA_2026_22" w:history="1">
        <w:r w:rsidRPr="00C30DFA">
          <w:rPr>
            <w:rStyle w:val="TextoNormalCaracter"/>
          </w:rPr>
          <w:t>22/2026</w:t>
        </w:r>
      </w:hyperlink>
      <w:r>
        <w:t xml:space="preserve">, ff. 5, 6; </w:t>
      </w:r>
      <w:hyperlink w:anchor="SENTENCIA_2026_24" w:history="1">
        <w:r w:rsidRPr="00C30DFA">
          <w:rPr>
            <w:rStyle w:val="TextoNormalCaracter"/>
          </w:rPr>
          <w:t>24/2026</w:t>
        </w:r>
      </w:hyperlink>
      <w:r>
        <w:t xml:space="preserve">, f. 3; </w:t>
      </w:r>
      <w:hyperlink w:anchor="SENTENCIA_2026_25" w:history="1">
        <w:r w:rsidRPr="00C30DFA">
          <w:rPr>
            <w:rStyle w:val="TextoNormalCaracter"/>
          </w:rPr>
          <w:t>25/2026</w:t>
        </w:r>
      </w:hyperlink>
      <w:r>
        <w:t>, f. 3, VP III.</w:t>
      </w:r>
    </w:p>
    <w:p w14:paraId="43169906" w14:textId="075E506F" w:rsidR="00C30DFA" w:rsidRDefault="00C30DFA" w:rsidP="00C30DFA">
      <w:pPr>
        <w:pStyle w:val="SangriaIzquierdaArticulo"/>
      </w:pPr>
      <w:r>
        <w:t xml:space="preserve">Autos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xml:space="preserve">, VP I; </w:t>
      </w:r>
      <w:hyperlink w:anchor="AUTO_2026_6" w:history="1">
        <w:r w:rsidRPr="00C30DFA">
          <w:rPr>
            <w:rStyle w:val="TextoNormalCaracter"/>
          </w:rPr>
          <w:t>6/2026</w:t>
        </w:r>
      </w:hyperlink>
      <w:r>
        <w:t xml:space="preserve">, f. 1; </w:t>
      </w:r>
      <w:hyperlink w:anchor="AUTO_2026_7" w:history="1">
        <w:r w:rsidRPr="00C30DFA">
          <w:rPr>
            <w:rStyle w:val="TextoNormalCaracter"/>
          </w:rPr>
          <w:t>7/2026</w:t>
        </w:r>
      </w:hyperlink>
      <w:r>
        <w:t>, f. 2.</w:t>
      </w:r>
    </w:p>
    <w:p w14:paraId="15C5B191" w14:textId="79E96E7B" w:rsidR="00C30DFA" w:rsidRDefault="00C30DFA" w:rsidP="00C30DFA">
      <w:pPr>
        <w:pStyle w:val="SangriaFrancesaArticulo"/>
      </w:pPr>
      <w:r w:rsidRPr="00C30DFA">
        <w:rPr>
          <w:rStyle w:val="TextoNormalNegritaCaracter"/>
        </w:rPr>
        <w:t>Artículo 3.3.</w:t>
      </w:r>
      <w:r w:rsidRPr="00C30DFA">
        <w:rPr>
          <w:rStyle w:val="TextoNormalCaracter"/>
        </w:rPr>
        <w:t>-</w:t>
      </w:r>
      <w:r>
        <w:t xml:space="preserve"> Sentencia </w:t>
      </w:r>
      <w:hyperlink w:anchor="SENTENCIA_2026_28" w:history="1">
        <w:r w:rsidRPr="00C30DFA">
          <w:rPr>
            <w:rStyle w:val="TextoNormalCaracter"/>
          </w:rPr>
          <w:t>28/2026</w:t>
        </w:r>
      </w:hyperlink>
      <w:r>
        <w:t>, f. 1.</w:t>
      </w:r>
    </w:p>
    <w:p w14:paraId="58C3A801" w14:textId="327521F0"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Auto </w:t>
      </w:r>
      <w:hyperlink w:anchor="AUTO_2026_6" w:history="1">
        <w:r w:rsidRPr="00C30DFA">
          <w:rPr>
            <w:rStyle w:val="TextoNormalCaracter"/>
          </w:rPr>
          <w:t>6/2026</w:t>
        </w:r>
      </w:hyperlink>
      <w:r>
        <w:t>, f. 1.</w:t>
      </w:r>
    </w:p>
    <w:p w14:paraId="3EE754A2" w14:textId="1FEDE601"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Auto </w:t>
      </w:r>
      <w:hyperlink w:anchor="AUTO_2026_23" w:history="1">
        <w:r w:rsidRPr="00C30DFA">
          <w:rPr>
            <w:rStyle w:val="TextoNormalCaracter"/>
          </w:rPr>
          <w:t>23/2026</w:t>
        </w:r>
      </w:hyperlink>
      <w:r>
        <w:t>, f. 3, VP.</w:t>
      </w:r>
    </w:p>
    <w:p w14:paraId="48A68E3F" w14:textId="08671856" w:rsidR="00C30DFA" w:rsidRDefault="00C30DFA" w:rsidP="00C30DFA">
      <w:pPr>
        <w:pStyle w:val="SangriaFrancesaArticulo"/>
      </w:pPr>
      <w:r w:rsidRPr="00C30DFA">
        <w:rPr>
          <w:rStyle w:val="TextoNormalNegritaCaracter"/>
        </w:rPr>
        <w:t>Artículo 9.1.</w:t>
      </w:r>
      <w:r w:rsidRPr="00C30DFA">
        <w:rPr>
          <w:rStyle w:val="TextoNormalCaracter"/>
        </w:rPr>
        <w:t>-</w:t>
      </w:r>
      <w:r>
        <w:t xml:space="preserve"> Sentencias </w:t>
      </w:r>
      <w:hyperlink w:anchor="SENTENCIA_2026_4" w:history="1">
        <w:r w:rsidRPr="00C30DFA">
          <w:rPr>
            <w:rStyle w:val="TextoNormalCaracter"/>
          </w:rPr>
          <w:t>4/2026</w:t>
        </w:r>
      </w:hyperlink>
      <w:r>
        <w:t xml:space="preserve">, ff. 1, 2, 5; </w:t>
      </w:r>
      <w:hyperlink w:anchor="SENTENCIA_2026_10" w:history="1">
        <w:r w:rsidRPr="00C30DFA">
          <w:rPr>
            <w:rStyle w:val="TextoNormalCaracter"/>
          </w:rPr>
          <w:t>10/2026</w:t>
        </w:r>
      </w:hyperlink>
      <w:r>
        <w:t xml:space="preserve">, f. 1; </w:t>
      </w:r>
      <w:hyperlink w:anchor="SENTENCIA_2026_14" w:history="1">
        <w:r w:rsidRPr="00C30DFA">
          <w:rPr>
            <w:rStyle w:val="TextoNormalCaracter"/>
          </w:rPr>
          <w:t>14/2026</w:t>
        </w:r>
      </w:hyperlink>
      <w:r>
        <w:t xml:space="preserve">, ff. 4, 5; </w:t>
      </w:r>
      <w:hyperlink w:anchor="SENTENCIA_2026_18" w:history="1">
        <w:r w:rsidRPr="00C30DFA">
          <w:rPr>
            <w:rStyle w:val="TextoNormalCaracter"/>
          </w:rPr>
          <w:t>18/2026</w:t>
        </w:r>
      </w:hyperlink>
      <w:r>
        <w:t xml:space="preserve">, f. 2; </w:t>
      </w:r>
      <w:hyperlink w:anchor="SENTENCIA_2026_19" w:history="1">
        <w:r w:rsidRPr="00C30DFA">
          <w:rPr>
            <w:rStyle w:val="TextoNormalCaracter"/>
          </w:rPr>
          <w:t>19/2026</w:t>
        </w:r>
      </w:hyperlink>
      <w:r>
        <w:t>, f. 2.</w:t>
      </w:r>
    </w:p>
    <w:p w14:paraId="7159CAE8" w14:textId="4DD4BDCD"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1; </w:t>
      </w:r>
      <w:hyperlink w:anchor="AUTO_2026_10" w:history="1">
        <w:r w:rsidRPr="00C30DFA">
          <w:rPr>
            <w:rStyle w:val="TextoNormalCaracter"/>
          </w:rPr>
          <w:t>10/2026</w:t>
        </w:r>
      </w:hyperlink>
      <w:r>
        <w:t>, VP.</w:t>
      </w:r>
    </w:p>
    <w:p w14:paraId="358FAE3A" w14:textId="0EBA3733" w:rsidR="00C30DFA" w:rsidRDefault="00C30DFA" w:rsidP="00C30DFA">
      <w:pPr>
        <w:pStyle w:val="SangriaFrancesaArticulo"/>
      </w:pPr>
      <w:r w:rsidRPr="00C30DFA">
        <w:rPr>
          <w:rStyle w:val="TextoNormalNegritaCaracter"/>
        </w:rPr>
        <w:t>Artículo 9.2.</w:t>
      </w:r>
      <w:r w:rsidRPr="00C30DFA">
        <w:rPr>
          <w:rStyle w:val="TextoNormalCaracter"/>
        </w:rPr>
        <w:t>-</w:t>
      </w:r>
      <w:r>
        <w:t xml:space="preserve"> Sentencias </w:t>
      </w:r>
      <w:hyperlink w:anchor="SENTENCIA_2026_19" w:history="1">
        <w:r w:rsidRPr="00C30DFA">
          <w:rPr>
            <w:rStyle w:val="TextoNormalCaracter"/>
          </w:rPr>
          <w:t>19/2026</w:t>
        </w:r>
      </w:hyperlink>
      <w:r>
        <w:t xml:space="preserve">, ff. 1, 3; </w:t>
      </w:r>
      <w:hyperlink w:anchor="SENTENCIA_2026_24" w:history="1">
        <w:r w:rsidRPr="00C30DFA">
          <w:rPr>
            <w:rStyle w:val="TextoNormalCaracter"/>
          </w:rPr>
          <w:t>24/2026</w:t>
        </w:r>
      </w:hyperlink>
      <w:r>
        <w:t>, f. 3.</w:t>
      </w:r>
    </w:p>
    <w:p w14:paraId="20D55A7E" w14:textId="4C515AE9" w:rsidR="00C30DFA" w:rsidRDefault="00C30DFA" w:rsidP="00C30DFA">
      <w:pPr>
        <w:pStyle w:val="SangriaIzquierdaArticulo"/>
      </w:pPr>
      <w:r>
        <w:t xml:space="preserve">Auto </w:t>
      </w:r>
      <w:hyperlink w:anchor="AUTO_2026_3" w:history="1">
        <w:r w:rsidRPr="00C30DFA">
          <w:rPr>
            <w:rStyle w:val="TextoNormalCaracter"/>
          </w:rPr>
          <w:t>3/2026</w:t>
        </w:r>
      </w:hyperlink>
      <w:r>
        <w:t>, VP.</w:t>
      </w:r>
    </w:p>
    <w:p w14:paraId="0DBA086E" w14:textId="33EBE441" w:rsidR="00C30DFA" w:rsidRDefault="00C30DFA" w:rsidP="00C30DFA">
      <w:pPr>
        <w:pStyle w:val="SangriaFrancesaArticulo"/>
      </w:pPr>
      <w:r w:rsidRPr="00C30DFA">
        <w:rPr>
          <w:rStyle w:val="TextoNormalNegritaCaracter"/>
        </w:rPr>
        <w:t>Artículo 9.3.</w:t>
      </w:r>
      <w:r w:rsidRPr="00C30DFA">
        <w:rPr>
          <w:rStyle w:val="TextoNormalCaracter"/>
        </w:rPr>
        <w:t>-</w:t>
      </w:r>
      <w:r>
        <w:t xml:space="preserve"> Sentencias </w:t>
      </w:r>
      <w:hyperlink w:anchor="SENTENCIA_2026_4" w:history="1">
        <w:r w:rsidRPr="00C30DFA">
          <w:rPr>
            <w:rStyle w:val="TextoNormalCaracter"/>
          </w:rPr>
          <w:t>4/2026</w:t>
        </w:r>
      </w:hyperlink>
      <w:r>
        <w:t xml:space="preserve">, ff. 1, 2, 5; </w:t>
      </w:r>
      <w:hyperlink w:anchor="SENTENCIA_2026_6" w:history="1">
        <w:r w:rsidRPr="00C30DFA">
          <w:rPr>
            <w:rStyle w:val="TextoNormalCaracter"/>
          </w:rPr>
          <w:t>6/2026</w:t>
        </w:r>
      </w:hyperlink>
      <w:r>
        <w:t xml:space="preserve">, f. 4, VP I; </w:t>
      </w:r>
      <w:hyperlink w:anchor="SENTENCIA_2026_7" w:history="1">
        <w:r w:rsidRPr="00C30DFA">
          <w:rPr>
            <w:rStyle w:val="TextoNormalCaracter"/>
          </w:rPr>
          <w:t>7/2026</w:t>
        </w:r>
      </w:hyperlink>
      <w:r>
        <w:t xml:space="preserve">, f. 4; </w:t>
      </w:r>
      <w:hyperlink w:anchor="SENTENCIA_2026_10" w:history="1">
        <w:r w:rsidRPr="00C30DFA">
          <w:rPr>
            <w:rStyle w:val="TextoNormalCaracter"/>
          </w:rPr>
          <w:t>10/2026</w:t>
        </w:r>
      </w:hyperlink>
      <w:r>
        <w:t xml:space="preserve">, ff. 1, 2, VP I; </w:t>
      </w:r>
      <w:hyperlink w:anchor="SENTENCIA_2026_19" w:history="1">
        <w:r w:rsidRPr="00C30DFA">
          <w:rPr>
            <w:rStyle w:val="TextoNormalCaracter"/>
          </w:rPr>
          <w:t>19/2026</w:t>
        </w:r>
      </w:hyperlink>
      <w:r>
        <w:t xml:space="preserve">, f. 3, VP II, VP III; </w:t>
      </w:r>
      <w:hyperlink w:anchor="SENTENCIA_2026_28" w:history="1">
        <w:r w:rsidRPr="00C30DFA">
          <w:rPr>
            <w:rStyle w:val="TextoNormalCaracter"/>
          </w:rPr>
          <w:t>28/2026</w:t>
        </w:r>
      </w:hyperlink>
      <w:r>
        <w:t>, ff. 1, 5, VP II.</w:t>
      </w:r>
    </w:p>
    <w:p w14:paraId="397EB84B" w14:textId="4FC0E54E" w:rsidR="00C30DFA" w:rsidRDefault="00C30DFA" w:rsidP="00C30DFA">
      <w:pPr>
        <w:pStyle w:val="SangriaIzquierdaArticulo"/>
      </w:pPr>
      <w:r>
        <w:t xml:space="preserve">Autos </w:t>
      </w:r>
      <w:hyperlink w:anchor="AUTO_2026_5" w:history="1">
        <w:r w:rsidRPr="00C30DFA">
          <w:rPr>
            <w:rStyle w:val="TextoNormalCaracter"/>
          </w:rPr>
          <w:t>5/2026</w:t>
        </w:r>
      </w:hyperlink>
      <w:r>
        <w:t xml:space="preserve">, VP I; </w:t>
      </w:r>
      <w:hyperlink w:anchor="AUTO_2026_7" w:history="1">
        <w:r w:rsidRPr="00C30DFA">
          <w:rPr>
            <w:rStyle w:val="TextoNormalCaracter"/>
          </w:rPr>
          <w:t>7/2026</w:t>
        </w:r>
      </w:hyperlink>
      <w:r>
        <w:t xml:space="preserve">, f. 1; </w:t>
      </w:r>
      <w:hyperlink w:anchor="AUTO_2026_20" w:history="1">
        <w:r w:rsidRPr="00C30DFA">
          <w:rPr>
            <w:rStyle w:val="TextoNormalCaracter"/>
          </w:rPr>
          <w:t>20/2026</w:t>
        </w:r>
      </w:hyperlink>
      <w:r>
        <w:t>, f. 3.</w:t>
      </w:r>
    </w:p>
    <w:p w14:paraId="73D97CF4" w14:textId="4CC807A2" w:rsidR="00C30DFA" w:rsidRDefault="00C30DFA" w:rsidP="00C30DFA">
      <w:pPr>
        <w:pStyle w:val="SangriaFrancesaArticulo"/>
      </w:pPr>
      <w:r w:rsidRPr="00C30DFA">
        <w:rPr>
          <w:rStyle w:val="TextoNormalNegritaCaracter"/>
        </w:rPr>
        <w:lastRenderedPageBreak/>
        <w:t>Artículo 9.3</w:t>
      </w:r>
      <w:r>
        <w:t xml:space="preserve"> (interdicción de la arbitrariedad de los poderes públicos)</w:t>
      </w:r>
      <w:r w:rsidRPr="00C30DFA">
        <w:rPr>
          <w:rStyle w:val="TextoNormalNegritaCaracter"/>
        </w:rPr>
        <w:t>.</w:t>
      </w:r>
      <w:r w:rsidRPr="00C30DFA">
        <w:rPr>
          <w:rStyle w:val="TextoNormalCaracter"/>
        </w:rPr>
        <w:t>-</w:t>
      </w:r>
      <w:r>
        <w:t xml:space="preserve"> Sentencias </w:t>
      </w:r>
      <w:hyperlink w:anchor="SENTENCIA_2026_18" w:history="1">
        <w:r w:rsidRPr="00C30DFA">
          <w:rPr>
            <w:rStyle w:val="TextoNormalCaracter"/>
          </w:rPr>
          <w:t>18/2026</w:t>
        </w:r>
      </w:hyperlink>
      <w:r>
        <w:t xml:space="preserve">, f. 1, VP II, VP III; </w:t>
      </w:r>
      <w:hyperlink w:anchor="SENTENCIA_2026_25" w:history="1">
        <w:r w:rsidRPr="00C30DFA">
          <w:rPr>
            <w:rStyle w:val="TextoNormalCaracter"/>
          </w:rPr>
          <w:t>25/2026</w:t>
        </w:r>
      </w:hyperlink>
      <w:r>
        <w:t xml:space="preserve">, ff. 1 a 3, VP II, VP III; </w:t>
      </w:r>
      <w:hyperlink w:anchor="SENTENCIA_2026_26" w:history="1">
        <w:r w:rsidRPr="00C30DFA">
          <w:rPr>
            <w:rStyle w:val="TextoNormalCaracter"/>
          </w:rPr>
          <w:t>26/2026</w:t>
        </w:r>
      </w:hyperlink>
      <w:r>
        <w:t>, ff. 1, 2, VP II, VP III.</w:t>
      </w:r>
    </w:p>
    <w:p w14:paraId="24268DDB" w14:textId="0B54ED97" w:rsidR="00C30DFA" w:rsidRDefault="00C30DFA" w:rsidP="00C30DFA">
      <w:pPr>
        <w:pStyle w:val="SangriaIzquierdaArticulo"/>
      </w:pPr>
      <w:r>
        <w:t xml:space="preserve">Auto </w:t>
      </w:r>
      <w:hyperlink w:anchor="AUTO_2026_6" w:history="1">
        <w:r w:rsidRPr="00C30DFA">
          <w:rPr>
            <w:rStyle w:val="TextoNormalCaracter"/>
          </w:rPr>
          <w:t>6/2026</w:t>
        </w:r>
      </w:hyperlink>
      <w:r>
        <w:t>, f. 1.</w:t>
      </w:r>
    </w:p>
    <w:p w14:paraId="14A96F92" w14:textId="1227C212" w:rsidR="00C30DFA" w:rsidRDefault="00C30DFA" w:rsidP="00C30DFA">
      <w:pPr>
        <w:pStyle w:val="SangriaFrancesaArticulo"/>
      </w:pPr>
      <w:r w:rsidRPr="00C30DFA">
        <w:rPr>
          <w:rStyle w:val="TextoNormalNegritaCaracter"/>
        </w:rPr>
        <w:t>Artículo 9.3</w:t>
      </w:r>
      <w:r>
        <w:t xml:space="preserve"> (jerarquía normativa)</w:t>
      </w:r>
      <w:r w:rsidRPr="00C30DFA">
        <w:rPr>
          <w:rStyle w:val="TextoNormalNegritaCaracter"/>
        </w:rPr>
        <w:t>.</w:t>
      </w:r>
      <w:r w:rsidRPr="00C30DFA">
        <w:rPr>
          <w:rStyle w:val="TextoNormalCaracter"/>
        </w:rPr>
        <w:t>-</w:t>
      </w:r>
      <w:r>
        <w:t xml:space="preserve"> Auto </w:t>
      </w:r>
      <w:hyperlink w:anchor="AUTO_2026_3" w:history="1">
        <w:r w:rsidRPr="00C30DFA">
          <w:rPr>
            <w:rStyle w:val="TextoNormalCaracter"/>
          </w:rPr>
          <w:t>3/2026</w:t>
        </w:r>
      </w:hyperlink>
      <w:r>
        <w:t>, f. 2.</w:t>
      </w:r>
    </w:p>
    <w:p w14:paraId="67A83EE2" w14:textId="458F3813" w:rsidR="00C30DFA" w:rsidRDefault="00C30DFA" w:rsidP="00C30DFA">
      <w:pPr>
        <w:pStyle w:val="SangriaFrancesaArticulo"/>
      </w:pPr>
      <w:r w:rsidRPr="00C30DFA">
        <w:rPr>
          <w:rStyle w:val="TextoNormalNegritaCaracter"/>
        </w:rPr>
        <w:t>Artículo 9.3</w:t>
      </w:r>
      <w:r>
        <w:t xml:space="preserve"> (seguridad jurídica)</w:t>
      </w:r>
      <w:r w:rsidRPr="00C30DFA">
        <w:rPr>
          <w:rStyle w:val="TextoNormalNegritaCaracter"/>
        </w:rPr>
        <w:t>.</w:t>
      </w:r>
      <w:r w:rsidRPr="00C30DFA">
        <w:rPr>
          <w:rStyle w:val="TextoNormalCaracter"/>
        </w:rPr>
        <w:t>-</w:t>
      </w:r>
      <w:r>
        <w:t xml:space="preserve"> Sentencias </w:t>
      </w:r>
      <w:hyperlink w:anchor="SENTENCIA_2026_4" w:history="1">
        <w:r w:rsidRPr="00C30DFA">
          <w:rPr>
            <w:rStyle w:val="TextoNormalCaracter"/>
          </w:rPr>
          <w:t>4/2026</w:t>
        </w:r>
      </w:hyperlink>
      <w:r>
        <w:t xml:space="preserve">, f. 2; </w:t>
      </w:r>
      <w:hyperlink w:anchor="SENTENCIA_2026_11" w:history="1">
        <w:r w:rsidRPr="00C30DFA">
          <w:rPr>
            <w:rStyle w:val="TextoNormalCaracter"/>
          </w:rPr>
          <w:t>11/2026</w:t>
        </w:r>
      </w:hyperlink>
      <w:r>
        <w:t xml:space="preserve">, f. 5; </w:t>
      </w:r>
      <w:hyperlink w:anchor="SENTENCIA_2026_18" w:history="1">
        <w:r w:rsidRPr="00C30DFA">
          <w:rPr>
            <w:rStyle w:val="TextoNormalCaracter"/>
          </w:rPr>
          <w:t>18/2026</w:t>
        </w:r>
      </w:hyperlink>
      <w:r>
        <w:t xml:space="preserve">, ff. 1, 3, 4, VP III; </w:t>
      </w:r>
      <w:hyperlink w:anchor="SENTENCIA_2026_25" w:history="1">
        <w:r w:rsidRPr="00C30DFA">
          <w:rPr>
            <w:rStyle w:val="TextoNormalCaracter"/>
          </w:rPr>
          <w:t>25/2026</w:t>
        </w:r>
      </w:hyperlink>
      <w:r>
        <w:t xml:space="preserve">, ff. 1 a 3, VP III; </w:t>
      </w:r>
      <w:hyperlink w:anchor="SENTENCIA_2026_26" w:history="1">
        <w:r w:rsidRPr="00C30DFA">
          <w:rPr>
            <w:rStyle w:val="TextoNormalCaracter"/>
          </w:rPr>
          <w:t>26/2026</w:t>
        </w:r>
      </w:hyperlink>
      <w:r>
        <w:t>, ff. 1, 2, VP III.</w:t>
      </w:r>
    </w:p>
    <w:p w14:paraId="57B852B6" w14:textId="0E3821A1"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1; </w:t>
      </w:r>
      <w:hyperlink w:anchor="AUTO_2026_15" w:history="1">
        <w:r w:rsidRPr="00C30DFA">
          <w:rPr>
            <w:rStyle w:val="TextoNormalCaracter"/>
          </w:rPr>
          <w:t>15/2026</w:t>
        </w:r>
      </w:hyperlink>
      <w:r>
        <w:t>, f. 3.</w:t>
      </w:r>
    </w:p>
    <w:p w14:paraId="6BF9E32B" w14:textId="199AD4BF" w:rsidR="00C30DFA" w:rsidRDefault="00C30DFA" w:rsidP="00C30DFA">
      <w:pPr>
        <w:pStyle w:val="SangriaFrancesaArticulo"/>
      </w:pPr>
      <w:r w:rsidRPr="00C30DFA">
        <w:rPr>
          <w:rStyle w:val="TextoNormalNegritaCaracter"/>
        </w:rPr>
        <w:t>Artículo 10.2.</w:t>
      </w:r>
      <w:r w:rsidRPr="00C30DFA">
        <w:rPr>
          <w:rStyle w:val="TextoNormalCaracter"/>
        </w:rPr>
        <w:t>-</w:t>
      </w:r>
      <w:r>
        <w:t xml:space="preserve"> Sentencia </w:t>
      </w:r>
      <w:hyperlink w:anchor="SENTENCIA_2026_26" w:history="1">
        <w:r w:rsidRPr="00C30DFA">
          <w:rPr>
            <w:rStyle w:val="TextoNormalCaracter"/>
          </w:rPr>
          <w:t>26/2026</w:t>
        </w:r>
      </w:hyperlink>
      <w:r>
        <w:t>, ff. 1, 2.</w:t>
      </w:r>
    </w:p>
    <w:p w14:paraId="52C5FB2B" w14:textId="53489EB1"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 </w:t>
      </w:r>
      <w:hyperlink w:anchor="SENTENCIA_2026_17" w:history="1">
        <w:r w:rsidRPr="00C30DFA">
          <w:rPr>
            <w:rStyle w:val="TextoNormalCaracter"/>
          </w:rPr>
          <w:t>17/2026</w:t>
        </w:r>
      </w:hyperlink>
      <w:r>
        <w:t>, f. 4, VP II.</w:t>
      </w:r>
    </w:p>
    <w:p w14:paraId="2535461D" w14:textId="3F828CEB"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Sentencias </w:t>
      </w:r>
      <w:hyperlink w:anchor="SENTENCIA_2026_4" w:history="1">
        <w:r w:rsidRPr="00C30DFA">
          <w:rPr>
            <w:rStyle w:val="TextoNormalCaracter"/>
          </w:rPr>
          <w:t>4/2026</w:t>
        </w:r>
      </w:hyperlink>
      <w:r>
        <w:t xml:space="preserve">, ff. 1, 2, VP I; </w:t>
      </w:r>
      <w:hyperlink w:anchor="SENTENCIA_2026_6" w:history="1">
        <w:r w:rsidRPr="00C30DFA">
          <w:rPr>
            <w:rStyle w:val="TextoNormalCaracter"/>
          </w:rPr>
          <w:t>6/2026</w:t>
        </w:r>
      </w:hyperlink>
      <w:r>
        <w:t xml:space="preserve">, ff. 1, 2; </w:t>
      </w:r>
      <w:hyperlink w:anchor="SENTENCIA_2026_7" w:history="1">
        <w:r w:rsidRPr="00C30DFA">
          <w:rPr>
            <w:rStyle w:val="TextoNormalCaracter"/>
          </w:rPr>
          <w:t>7/2026</w:t>
        </w:r>
      </w:hyperlink>
      <w:r>
        <w:t xml:space="preserve">, ff. 1, 2, 4; </w:t>
      </w:r>
      <w:hyperlink w:anchor="SENTENCIA_2026_10" w:history="1">
        <w:r w:rsidRPr="00C30DFA">
          <w:rPr>
            <w:rStyle w:val="TextoNormalCaracter"/>
          </w:rPr>
          <w:t>10/2026</w:t>
        </w:r>
      </w:hyperlink>
      <w:r>
        <w:t xml:space="preserve">, ff. 1, 2; </w:t>
      </w:r>
      <w:hyperlink w:anchor="SENTENCIA_2026_18" w:history="1">
        <w:r w:rsidRPr="00C30DFA">
          <w:rPr>
            <w:rStyle w:val="TextoNormalCaracter"/>
          </w:rPr>
          <w:t>18/2026</w:t>
        </w:r>
      </w:hyperlink>
      <w:r>
        <w:t xml:space="preserve">, ff. 1, 2, 4, VP III; </w:t>
      </w:r>
      <w:hyperlink w:anchor="SENTENCIA_2026_19" w:history="1">
        <w:r w:rsidRPr="00C30DFA">
          <w:rPr>
            <w:rStyle w:val="TextoNormalCaracter"/>
          </w:rPr>
          <w:t>19/2026</w:t>
        </w:r>
      </w:hyperlink>
      <w:r>
        <w:t xml:space="preserve">, ff. 1 a 3, VP III; </w:t>
      </w:r>
      <w:hyperlink w:anchor="SENTENCIA_2026_20" w:history="1">
        <w:r w:rsidRPr="00C30DFA">
          <w:rPr>
            <w:rStyle w:val="TextoNormalCaracter"/>
          </w:rPr>
          <w:t>20/2026</w:t>
        </w:r>
      </w:hyperlink>
      <w:r>
        <w:t xml:space="preserve">, ff. 1 a 4; </w:t>
      </w:r>
      <w:hyperlink w:anchor="SENTENCIA_2026_25" w:history="1">
        <w:r w:rsidRPr="00C30DFA">
          <w:rPr>
            <w:rStyle w:val="TextoNormalCaracter"/>
          </w:rPr>
          <w:t>25/2026</w:t>
        </w:r>
      </w:hyperlink>
      <w:r>
        <w:t xml:space="preserve">, ff. 1 a 3, VP III; </w:t>
      </w:r>
      <w:hyperlink w:anchor="SENTENCIA_2026_26" w:history="1">
        <w:r w:rsidRPr="00C30DFA">
          <w:rPr>
            <w:rStyle w:val="TextoNormalCaracter"/>
          </w:rPr>
          <w:t>26/2026</w:t>
        </w:r>
      </w:hyperlink>
      <w:r>
        <w:t xml:space="preserve">, ff. 1, 2, VP III; </w:t>
      </w:r>
      <w:hyperlink w:anchor="SENTENCIA_2026_27" w:history="1">
        <w:r w:rsidRPr="00C30DFA">
          <w:rPr>
            <w:rStyle w:val="TextoNormalCaracter"/>
          </w:rPr>
          <w:t>27/2026</w:t>
        </w:r>
      </w:hyperlink>
      <w:r>
        <w:t xml:space="preserve">, f. 1; </w:t>
      </w:r>
      <w:hyperlink w:anchor="SENTENCIA_2026_28" w:history="1">
        <w:r w:rsidRPr="00C30DFA">
          <w:rPr>
            <w:rStyle w:val="TextoNormalCaracter"/>
          </w:rPr>
          <w:t>28/2026</w:t>
        </w:r>
      </w:hyperlink>
      <w:r>
        <w:t>, f. 1.</w:t>
      </w:r>
    </w:p>
    <w:p w14:paraId="4630C187" w14:textId="7F92601A" w:rsidR="00C30DFA" w:rsidRDefault="00C30DFA" w:rsidP="00C30DFA">
      <w:pPr>
        <w:pStyle w:val="SangriaIzquierdaArticulo"/>
      </w:pPr>
      <w:r>
        <w:t xml:space="preserve">Autos </w:t>
      </w:r>
      <w:hyperlink w:anchor="AUTO_2026_3" w:history="1">
        <w:r w:rsidRPr="00C30DFA">
          <w:rPr>
            <w:rStyle w:val="TextoNormalCaracter"/>
          </w:rPr>
          <w:t>3/2026</w:t>
        </w:r>
      </w:hyperlink>
      <w:r>
        <w:t xml:space="preserve">, f. 2, VP; </w:t>
      </w:r>
      <w:hyperlink w:anchor="AUTO_2026_4" w:history="1">
        <w:r w:rsidRPr="00C30DFA">
          <w:rPr>
            <w:rStyle w:val="TextoNormalCaracter"/>
          </w:rPr>
          <w:t>4/2026</w:t>
        </w:r>
      </w:hyperlink>
      <w:r>
        <w:t xml:space="preserve">, f. 1; </w:t>
      </w:r>
      <w:hyperlink w:anchor="AUTO_2026_6" w:history="1">
        <w:r w:rsidRPr="00C30DFA">
          <w:rPr>
            <w:rStyle w:val="TextoNormalCaracter"/>
          </w:rPr>
          <w:t>6/2026</w:t>
        </w:r>
      </w:hyperlink>
      <w:r>
        <w:t xml:space="preserve">, f. 1; </w:t>
      </w:r>
      <w:hyperlink w:anchor="AUTO_2026_7" w:history="1">
        <w:r w:rsidRPr="00C30DFA">
          <w:rPr>
            <w:rStyle w:val="TextoNormalCaracter"/>
          </w:rPr>
          <w:t>7/2026</w:t>
        </w:r>
      </w:hyperlink>
      <w:r>
        <w:t>, ff. 1, 2.</w:t>
      </w:r>
    </w:p>
    <w:p w14:paraId="6C1E9CD6" w14:textId="371B952D" w:rsidR="00C30DFA" w:rsidRDefault="00C30DFA" w:rsidP="00C30DFA">
      <w:pPr>
        <w:pStyle w:val="SangriaFrancesaArticulo"/>
      </w:pPr>
      <w:r w:rsidRPr="00C30DFA">
        <w:rPr>
          <w:rStyle w:val="TextoNormalNegritaCaracter"/>
        </w:rPr>
        <w:t>Artículo 14</w:t>
      </w:r>
      <w:r>
        <w:t xml:space="preserve"> (discriminación por sexo)</w:t>
      </w:r>
      <w:r w:rsidRPr="00C30DFA">
        <w:rPr>
          <w:rStyle w:val="TextoNormalNegritaCaracter"/>
        </w:rPr>
        <w:t>.</w:t>
      </w:r>
      <w:r w:rsidRPr="00C30DFA">
        <w:rPr>
          <w:rStyle w:val="TextoNormalCaracter"/>
        </w:rPr>
        <w:t>-</w:t>
      </w:r>
      <w:r>
        <w:t xml:space="preserve"> Auto </w:t>
      </w:r>
      <w:hyperlink w:anchor="AUTO_2026_3" w:history="1">
        <w:r w:rsidRPr="00C30DFA">
          <w:rPr>
            <w:rStyle w:val="TextoNormalCaracter"/>
          </w:rPr>
          <w:t>3/2026</w:t>
        </w:r>
      </w:hyperlink>
      <w:r>
        <w:t>, VP.</w:t>
      </w:r>
    </w:p>
    <w:p w14:paraId="4EA56DC2" w14:textId="430CC25D"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Sentencias </w:t>
      </w:r>
      <w:hyperlink w:anchor="SENTENCIA_2026_10" w:history="1">
        <w:r w:rsidRPr="00C30DFA">
          <w:rPr>
            <w:rStyle w:val="TextoNormalCaracter"/>
          </w:rPr>
          <w:t>10/2026</w:t>
        </w:r>
      </w:hyperlink>
      <w:r>
        <w:t xml:space="preserve">, ff. 1, 2; </w:t>
      </w:r>
      <w:hyperlink w:anchor="SENTENCIA_2026_26" w:history="1">
        <w:r w:rsidRPr="00C30DFA">
          <w:rPr>
            <w:rStyle w:val="TextoNormalCaracter"/>
          </w:rPr>
          <w:t>26/2026</w:t>
        </w:r>
      </w:hyperlink>
      <w:r>
        <w:t>, f. 2.</w:t>
      </w:r>
    </w:p>
    <w:p w14:paraId="67A2DB70" w14:textId="767D8106" w:rsidR="00C30DFA" w:rsidRDefault="00C30DFA" w:rsidP="00C30DFA">
      <w:pPr>
        <w:pStyle w:val="SangriaFrancesaArticulo"/>
      </w:pPr>
      <w:r w:rsidRPr="00C30DFA">
        <w:rPr>
          <w:rStyle w:val="TextoNormalNegritaCaracter"/>
        </w:rPr>
        <w:t>Artículo 17.</w:t>
      </w:r>
      <w:r w:rsidRPr="00C30DFA">
        <w:rPr>
          <w:rStyle w:val="TextoNormalCaracter"/>
        </w:rPr>
        <w:t>-</w:t>
      </w:r>
      <w:r>
        <w:t xml:space="preserve"> Sentencias </w:t>
      </w:r>
      <w:hyperlink w:anchor="SENTENCIA_2026_2" w:history="1">
        <w:r w:rsidRPr="00C30DFA">
          <w:rPr>
            <w:rStyle w:val="TextoNormalCaracter"/>
          </w:rPr>
          <w:t>2/2026</w:t>
        </w:r>
      </w:hyperlink>
      <w:r>
        <w:t xml:space="preserve">, f. único; </w:t>
      </w:r>
      <w:hyperlink w:anchor="SENTENCIA_2026_4" w:history="1">
        <w:r w:rsidRPr="00C30DFA">
          <w:rPr>
            <w:rStyle w:val="TextoNormalCaracter"/>
          </w:rPr>
          <w:t>4/2026</w:t>
        </w:r>
      </w:hyperlink>
      <w:r>
        <w:t xml:space="preserve">, f. 1; </w:t>
      </w:r>
      <w:hyperlink w:anchor="SENTENCIA_2026_16" w:history="1">
        <w:r w:rsidRPr="00C30DFA">
          <w:rPr>
            <w:rStyle w:val="TextoNormalCaracter"/>
          </w:rPr>
          <w:t>16/2026</w:t>
        </w:r>
      </w:hyperlink>
      <w:r>
        <w:t xml:space="preserve">, f. 3; </w:t>
      </w:r>
      <w:hyperlink w:anchor="SENTENCIA_2026_18" w:history="1">
        <w:r w:rsidRPr="00C30DFA">
          <w:rPr>
            <w:rStyle w:val="TextoNormalCaracter"/>
          </w:rPr>
          <w:t>18/2026</w:t>
        </w:r>
      </w:hyperlink>
      <w:r>
        <w:t>, f. 3.</w:t>
      </w:r>
    </w:p>
    <w:p w14:paraId="5A31CC3B" w14:textId="77AF76FD" w:rsidR="00C30DFA" w:rsidRDefault="00C30DFA" w:rsidP="00C30DFA">
      <w:pPr>
        <w:pStyle w:val="SangriaIzquierdaArticulo"/>
      </w:pPr>
      <w:r>
        <w:t xml:space="preserve">Auto </w:t>
      </w:r>
      <w:hyperlink w:anchor="AUTO_2026_8" w:history="1">
        <w:r w:rsidRPr="00C30DFA">
          <w:rPr>
            <w:rStyle w:val="TextoNormalCaracter"/>
          </w:rPr>
          <w:t>8/2026</w:t>
        </w:r>
      </w:hyperlink>
      <w:r>
        <w:t>, f. 3.</w:t>
      </w:r>
    </w:p>
    <w:p w14:paraId="2CA656B1" w14:textId="2B8A235F" w:rsidR="00C30DFA" w:rsidRDefault="00C30DFA" w:rsidP="00C30DFA">
      <w:pPr>
        <w:pStyle w:val="SangriaFrancesaArticulo"/>
      </w:pPr>
      <w:r w:rsidRPr="00C30DFA">
        <w:rPr>
          <w:rStyle w:val="TextoNormalNegritaCaracter"/>
        </w:rPr>
        <w:t>Artículo 17.1.</w:t>
      </w:r>
      <w:r w:rsidRPr="00C30DFA">
        <w:rPr>
          <w:rStyle w:val="TextoNormalCaracter"/>
        </w:rPr>
        <w:t>-</w:t>
      </w:r>
      <w:r>
        <w:t xml:space="preserve"> Sentencias </w:t>
      </w:r>
      <w:hyperlink w:anchor="SENTENCIA_2026_2" w:history="1">
        <w:r w:rsidRPr="00C30DFA">
          <w:rPr>
            <w:rStyle w:val="TextoNormalCaracter"/>
          </w:rPr>
          <w:t>2/2026</w:t>
        </w:r>
      </w:hyperlink>
      <w:r>
        <w:t xml:space="preserve">, f. único; </w:t>
      </w:r>
      <w:hyperlink w:anchor="SENTENCIA_2026_4" w:history="1">
        <w:r w:rsidRPr="00C30DFA">
          <w:rPr>
            <w:rStyle w:val="TextoNormalCaracter"/>
          </w:rPr>
          <w:t>4/2026</w:t>
        </w:r>
      </w:hyperlink>
      <w:r>
        <w:t xml:space="preserve">, ff. 2, 4; </w:t>
      </w:r>
      <w:hyperlink w:anchor="SENTENCIA_2026_15" w:history="1">
        <w:r w:rsidRPr="00C30DFA">
          <w:rPr>
            <w:rStyle w:val="TextoNormalCaracter"/>
          </w:rPr>
          <w:t>15/2026</w:t>
        </w:r>
      </w:hyperlink>
      <w:r>
        <w:t xml:space="preserve">, ff. 1, 3; </w:t>
      </w:r>
      <w:hyperlink w:anchor="SENTENCIA_2026_16" w:history="1">
        <w:r w:rsidRPr="00C30DFA">
          <w:rPr>
            <w:rStyle w:val="TextoNormalCaracter"/>
          </w:rPr>
          <w:t>16/2026</w:t>
        </w:r>
      </w:hyperlink>
      <w:r>
        <w:t xml:space="preserve">, ff. 1, 3 a 5; </w:t>
      </w:r>
      <w:hyperlink w:anchor="SENTENCIA_2026_18" w:history="1">
        <w:r w:rsidRPr="00C30DFA">
          <w:rPr>
            <w:rStyle w:val="TextoNormalCaracter"/>
          </w:rPr>
          <w:t>18/2026</w:t>
        </w:r>
      </w:hyperlink>
      <w:r>
        <w:t xml:space="preserve">, f. 3; </w:t>
      </w:r>
      <w:hyperlink w:anchor="SENTENCIA_2026_21" w:history="1">
        <w:r w:rsidRPr="00C30DFA">
          <w:rPr>
            <w:rStyle w:val="TextoNormalCaracter"/>
          </w:rPr>
          <w:t>21/2026</w:t>
        </w:r>
      </w:hyperlink>
      <w:r>
        <w:t>, ff. 1 a 3.</w:t>
      </w:r>
    </w:p>
    <w:p w14:paraId="0A396C55" w14:textId="2609C6A4" w:rsidR="00C30DFA" w:rsidRDefault="00C30DFA" w:rsidP="00C30DFA">
      <w:pPr>
        <w:pStyle w:val="SangriaIzquierdaArticulo"/>
      </w:pPr>
      <w:r>
        <w:t xml:space="preserve">Autos </w:t>
      </w:r>
      <w:hyperlink w:anchor="AUTO_2026_8" w:history="1">
        <w:r w:rsidRPr="00C30DFA">
          <w:rPr>
            <w:rStyle w:val="TextoNormalCaracter"/>
          </w:rPr>
          <w:t>8/2026</w:t>
        </w:r>
      </w:hyperlink>
      <w:r>
        <w:t xml:space="preserve">, f. 1; </w:t>
      </w:r>
      <w:hyperlink w:anchor="AUTO_2026_9" w:history="1">
        <w:r w:rsidRPr="00C30DFA">
          <w:rPr>
            <w:rStyle w:val="TextoNormalCaracter"/>
          </w:rPr>
          <w:t>9/2026</w:t>
        </w:r>
      </w:hyperlink>
      <w:r>
        <w:t>, ff. 1, 3.</w:t>
      </w:r>
    </w:p>
    <w:p w14:paraId="7E5ECD34" w14:textId="18E12723" w:rsidR="00C30DFA" w:rsidRDefault="00C30DFA" w:rsidP="00C30DFA">
      <w:pPr>
        <w:pStyle w:val="SangriaFrancesaArticulo"/>
      </w:pPr>
      <w:r w:rsidRPr="00C30DFA">
        <w:rPr>
          <w:rStyle w:val="TextoNormalNegritaCaracter"/>
        </w:rPr>
        <w:t>Artículo 17.2.</w:t>
      </w:r>
      <w:r w:rsidRPr="00C30DFA">
        <w:rPr>
          <w:rStyle w:val="TextoNormalCaracter"/>
        </w:rPr>
        <w:t>-</w:t>
      </w:r>
      <w:r>
        <w:t xml:space="preserve"> Sentencia </w:t>
      </w:r>
      <w:hyperlink w:anchor="SENTENCIA_2026_21" w:history="1">
        <w:r w:rsidRPr="00C30DFA">
          <w:rPr>
            <w:rStyle w:val="TextoNormalCaracter"/>
          </w:rPr>
          <w:t>21/2026</w:t>
        </w:r>
      </w:hyperlink>
      <w:r>
        <w:t>, ff. 1, 2.</w:t>
      </w:r>
    </w:p>
    <w:p w14:paraId="651F4177" w14:textId="343B9A1E" w:rsidR="00C30DFA" w:rsidRDefault="00C30DFA" w:rsidP="00C30DFA">
      <w:pPr>
        <w:pStyle w:val="SangriaFrancesaArticulo"/>
      </w:pPr>
      <w:r w:rsidRPr="00C30DFA">
        <w:rPr>
          <w:rStyle w:val="TextoNormalNegritaCaracter"/>
        </w:rPr>
        <w:t>Artículo 17.3.</w:t>
      </w:r>
      <w:r w:rsidRPr="00C30DFA">
        <w:rPr>
          <w:rStyle w:val="TextoNormalCaracter"/>
        </w:rPr>
        <w:t>-</w:t>
      </w:r>
      <w:r>
        <w:t xml:space="preserve"> Sentencias </w:t>
      </w:r>
      <w:hyperlink w:anchor="SENTENCIA_2026_15" w:history="1">
        <w:r w:rsidRPr="00C30DFA">
          <w:rPr>
            <w:rStyle w:val="TextoNormalCaracter"/>
          </w:rPr>
          <w:t>15/2026</w:t>
        </w:r>
      </w:hyperlink>
      <w:r>
        <w:t xml:space="preserve">, f. 1; </w:t>
      </w:r>
      <w:hyperlink w:anchor="SENTENCIA_2026_21" w:history="1">
        <w:r w:rsidRPr="00C30DFA">
          <w:rPr>
            <w:rStyle w:val="TextoNormalCaracter"/>
          </w:rPr>
          <w:t>21/2026</w:t>
        </w:r>
      </w:hyperlink>
      <w:r>
        <w:t>, f. 2.</w:t>
      </w:r>
    </w:p>
    <w:p w14:paraId="09A4FEF7" w14:textId="37589E5E" w:rsidR="00C30DFA" w:rsidRDefault="00C30DFA" w:rsidP="00C30DFA">
      <w:pPr>
        <w:pStyle w:val="SangriaFrancesaArticulo"/>
      </w:pPr>
      <w:r w:rsidRPr="00C30DFA">
        <w:rPr>
          <w:rStyle w:val="TextoNormalNegritaCaracter"/>
        </w:rPr>
        <w:t>Artículo 17.4.</w:t>
      </w:r>
      <w:r w:rsidRPr="00C30DFA">
        <w:rPr>
          <w:rStyle w:val="TextoNormalCaracter"/>
        </w:rPr>
        <w:t>-</w:t>
      </w:r>
      <w:r>
        <w:t xml:space="preserve"> Sentencias </w:t>
      </w:r>
      <w:hyperlink w:anchor="SENTENCIA_2026_16" w:history="1">
        <w:r w:rsidRPr="00C30DFA">
          <w:rPr>
            <w:rStyle w:val="TextoNormalCaracter"/>
          </w:rPr>
          <w:t>16/2026</w:t>
        </w:r>
      </w:hyperlink>
      <w:r>
        <w:t xml:space="preserve">, f. 3; </w:t>
      </w:r>
      <w:hyperlink w:anchor="SENTENCIA_2026_21" w:history="1">
        <w:r w:rsidRPr="00C30DFA">
          <w:rPr>
            <w:rStyle w:val="TextoNormalCaracter"/>
          </w:rPr>
          <w:t>21/2026</w:t>
        </w:r>
      </w:hyperlink>
      <w:r>
        <w:t>, ff. 1 a 3.</w:t>
      </w:r>
    </w:p>
    <w:p w14:paraId="6C3A0D81" w14:textId="16E8ECD5" w:rsidR="00C30DFA" w:rsidRDefault="00C30DFA" w:rsidP="00C30DFA">
      <w:pPr>
        <w:pStyle w:val="SangriaFrancesaArticulo"/>
      </w:pPr>
      <w:r w:rsidRPr="00C30DFA">
        <w:rPr>
          <w:rStyle w:val="TextoNormalNegritaCaracter"/>
        </w:rPr>
        <w:t>Artículo 18.</w:t>
      </w:r>
      <w:r w:rsidRPr="00C30DFA">
        <w:rPr>
          <w:rStyle w:val="TextoNormalCaracter"/>
        </w:rPr>
        <w:t>-</w:t>
      </w:r>
      <w:r>
        <w:t xml:space="preserve"> Auto </w:t>
      </w:r>
      <w:hyperlink w:anchor="AUTO_2026_4" w:history="1">
        <w:r w:rsidRPr="00C30DFA">
          <w:rPr>
            <w:rStyle w:val="TextoNormalCaracter"/>
          </w:rPr>
          <w:t>4/2026</w:t>
        </w:r>
      </w:hyperlink>
      <w:r>
        <w:t>, f. 1.</w:t>
      </w:r>
    </w:p>
    <w:p w14:paraId="0205001C" w14:textId="28719E07" w:rsidR="00C30DFA" w:rsidRDefault="00C30DFA" w:rsidP="00C30DFA">
      <w:pPr>
        <w:pStyle w:val="SangriaFrancesaArticulo"/>
      </w:pPr>
      <w:r w:rsidRPr="00C30DFA">
        <w:rPr>
          <w:rStyle w:val="TextoNormalNegritaCaracter"/>
        </w:rPr>
        <w:t>Artículo 18.1.</w:t>
      </w:r>
      <w:r w:rsidRPr="00C30DFA">
        <w:rPr>
          <w:rStyle w:val="TextoNormalCaracter"/>
        </w:rPr>
        <w:t>-</w:t>
      </w:r>
      <w:r>
        <w:t xml:space="preserve"> Sentencia </w:t>
      </w:r>
      <w:hyperlink w:anchor="SENTENCIA_2026_4" w:history="1">
        <w:r w:rsidRPr="00C30DFA">
          <w:rPr>
            <w:rStyle w:val="TextoNormalCaracter"/>
          </w:rPr>
          <w:t>4/2026</w:t>
        </w:r>
      </w:hyperlink>
      <w:r>
        <w:t>, ff. 1, 2, 4.</w:t>
      </w:r>
    </w:p>
    <w:p w14:paraId="45FF4307" w14:textId="34CEDC39" w:rsidR="00C30DFA" w:rsidRDefault="00C30DFA" w:rsidP="00C30DFA">
      <w:pPr>
        <w:pStyle w:val="SangriaFrancesaArticulo"/>
      </w:pPr>
      <w:r w:rsidRPr="00C30DFA">
        <w:rPr>
          <w:rStyle w:val="TextoNormalNegritaCaracter"/>
        </w:rPr>
        <w:t>Artículo 19.</w:t>
      </w:r>
      <w:r w:rsidRPr="00C30DFA">
        <w:rPr>
          <w:rStyle w:val="TextoNormalCaracter"/>
        </w:rPr>
        <w:t>-</w:t>
      </w:r>
      <w:r>
        <w:t xml:space="preserve"> Sentencia </w:t>
      </w:r>
      <w:hyperlink w:anchor="SENTENCIA_2026_4" w:history="1">
        <w:r w:rsidRPr="00C30DFA">
          <w:rPr>
            <w:rStyle w:val="TextoNormalCaracter"/>
          </w:rPr>
          <w:t>4/2026</w:t>
        </w:r>
      </w:hyperlink>
      <w:r>
        <w:t>, ff. 1, 2, 4.</w:t>
      </w:r>
    </w:p>
    <w:p w14:paraId="1E7C539C" w14:textId="553C243A" w:rsidR="00C30DFA" w:rsidRDefault="00C30DFA" w:rsidP="00C30DFA">
      <w:pPr>
        <w:pStyle w:val="SangriaIzquierdaArticulo"/>
      </w:pPr>
      <w:r>
        <w:t xml:space="preserve">Auto </w:t>
      </w:r>
      <w:hyperlink w:anchor="AUTO_2026_9" w:history="1">
        <w:r w:rsidRPr="00C30DFA">
          <w:rPr>
            <w:rStyle w:val="TextoNormalCaracter"/>
          </w:rPr>
          <w:t>9/2026</w:t>
        </w:r>
      </w:hyperlink>
      <w:r>
        <w:t>, ff. 1, 3.</w:t>
      </w:r>
    </w:p>
    <w:p w14:paraId="55B0557C" w14:textId="29972CE0" w:rsidR="00C30DFA" w:rsidRDefault="00C30DFA" w:rsidP="00C30DFA">
      <w:pPr>
        <w:pStyle w:val="SangriaFrancesaArticulo"/>
      </w:pPr>
      <w:r w:rsidRPr="00C30DFA">
        <w:rPr>
          <w:rStyle w:val="TextoNormalNegritaCaracter"/>
        </w:rPr>
        <w:t>Artículo 19.1.</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637BB94C" w14:textId="07440A49" w:rsidR="00C30DFA" w:rsidRDefault="00C30DFA" w:rsidP="00C30DFA">
      <w:pPr>
        <w:pStyle w:val="SangriaFrancesaArticulo"/>
      </w:pPr>
      <w:r w:rsidRPr="00C30DFA">
        <w:rPr>
          <w:rStyle w:val="TextoNormalNegritaCaracter"/>
        </w:rPr>
        <w:t>Artículo 20.1 d).</w:t>
      </w:r>
      <w:r w:rsidRPr="00C30DFA">
        <w:rPr>
          <w:rStyle w:val="TextoNormalCaracter"/>
        </w:rPr>
        <w:t>-</w:t>
      </w:r>
      <w:r>
        <w:t xml:space="preserve"> Sentencia </w:t>
      </w:r>
      <w:hyperlink w:anchor="SENTENCIA_2026_24" w:history="1">
        <w:r w:rsidRPr="00C30DFA">
          <w:rPr>
            <w:rStyle w:val="TextoNormalCaracter"/>
          </w:rPr>
          <w:t>24/2026</w:t>
        </w:r>
      </w:hyperlink>
      <w:r>
        <w:t>, f. 3.</w:t>
      </w:r>
    </w:p>
    <w:p w14:paraId="5E9A2771" w14:textId="7390CCE1" w:rsidR="00C30DFA" w:rsidRDefault="00C30DFA" w:rsidP="00C30DFA">
      <w:pPr>
        <w:pStyle w:val="SangriaFrancesaArticulo"/>
      </w:pPr>
      <w:r w:rsidRPr="00C30DFA">
        <w:rPr>
          <w:rStyle w:val="TextoNormalNegritaCaracter"/>
        </w:rPr>
        <w:t>Artículo 23.</w:t>
      </w:r>
      <w:r w:rsidRPr="00C30DFA">
        <w:rPr>
          <w:rStyle w:val="TextoNormalCaracter"/>
        </w:rPr>
        <w:t>-</w:t>
      </w:r>
      <w:r>
        <w:t xml:space="preserve"> Sentencias </w:t>
      </w:r>
      <w:hyperlink w:anchor="SENTENCIA_2026_3" w:history="1">
        <w:r w:rsidRPr="00C30DFA">
          <w:rPr>
            <w:rStyle w:val="TextoNormalCaracter"/>
          </w:rPr>
          <w:t>3/2026</w:t>
        </w:r>
      </w:hyperlink>
      <w:r>
        <w:t xml:space="preserve">, ff. 1, 4; </w:t>
      </w:r>
      <w:hyperlink w:anchor="SENTENCIA_2026_5" w:history="1">
        <w:r w:rsidRPr="00C30DFA">
          <w:rPr>
            <w:rStyle w:val="TextoNormalCaracter"/>
          </w:rPr>
          <w:t>5/2026</w:t>
        </w:r>
      </w:hyperlink>
      <w:r>
        <w:t xml:space="preserve">, f. 4, VP II; </w:t>
      </w:r>
      <w:hyperlink w:anchor="SENTENCIA_2026_14" w:history="1">
        <w:r w:rsidRPr="00C30DFA">
          <w:rPr>
            <w:rStyle w:val="TextoNormalCaracter"/>
          </w:rPr>
          <w:t>14/2026</w:t>
        </w:r>
      </w:hyperlink>
      <w:r>
        <w:t xml:space="preserve">, f. 1; </w:t>
      </w:r>
      <w:hyperlink w:anchor="SENTENCIA_2026_18" w:history="1">
        <w:r w:rsidRPr="00C30DFA">
          <w:rPr>
            <w:rStyle w:val="TextoNormalCaracter"/>
          </w:rPr>
          <w:t>18/2026</w:t>
        </w:r>
      </w:hyperlink>
      <w:r>
        <w:t xml:space="preserve">, VP III; </w:t>
      </w:r>
      <w:hyperlink w:anchor="SENTENCIA_2026_22" w:history="1">
        <w:r w:rsidRPr="00C30DFA">
          <w:rPr>
            <w:rStyle w:val="TextoNormalCaracter"/>
          </w:rPr>
          <w:t>22/2026</w:t>
        </w:r>
      </w:hyperlink>
      <w:r>
        <w:t>, f. 1.</w:t>
      </w:r>
    </w:p>
    <w:p w14:paraId="363370B8" w14:textId="645983E3" w:rsidR="00C30DFA" w:rsidRDefault="00C30DFA" w:rsidP="00C30DFA">
      <w:pPr>
        <w:pStyle w:val="SangriaIzquierdaArticulo"/>
      </w:pPr>
      <w:r>
        <w:t xml:space="preserve">Auto </w:t>
      </w:r>
      <w:hyperlink w:anchor="AUTO_2026_8" w:history="1">
        <w:r w:rsidRPr="00C30DFA">
          <w:rPr>
            <w:rStyle w:val="TextoNormalCaracter"/>
          </w:rPr>
          <w:t>8/2026</w:t>
        </w:r>
      </w:hyperlink>
      <w:r>
        <w:t>, f. 1.</w:t>
      </w:r>
    </w:p>
    <w:p w14:paraId="249C1431" w14:textId="0B3EEEB3" w:rsidR="00C30DFA" w:rsidRDefault="00C30DFA" w:rsidP="00C30DFA">
      <w:pPr>
        <w:pStyle w:val="SangriaFrancesaArticulo"/>
      </w:pPr>
      <w:r w:rsidRPr="00C30DFA">
        <w:rPr>
          <w:rStyle w:val="TextoNormalNegritaCaracter"/>
        </w:rPr>
        <w:t>Artículo 23.1.</w:t>
      </w:r>
      <w:r w:rsidRPr="00C30DFA">
        <w:rPr>
          <w:rStyle w:val="TextoNormalCaracter"/>
        </w:rPr>
        <w:t>-</w:t>
      </w:r>
      <w:r>
        <w:t xml:space="preserve"> Sentencias </w:t>
      </w:r>
      <w:hyperlink w:anchor="SENTENCIA_2026_3" w:history="1">
        <w:r w:rsidRPr="00C30DFA">
          <w:rPr>
            <w:rStyle w:val="TextoNormalCaracter"/>
          </w:rPr>
          <w:t>3/2026</w:t>
        </w:r>
      </w:hyperlink>
      <w:r>
        <w:t xml:space="preserve">, ff. 1 a 4; </w:t>
      </w:r>
      <w:hyperlink w:anchor="SENTENCIA_2026_5" w:history="1">
        <w:r w:rsidRPr="00C30DFA">
          <w:rPr>
            <w:rStyle w:val="TextoNormalCaracter"/>
          </w:rPr>
          <w:t>5/2026</w:t>
        </w:r>
      </w:hyperlink>
      <w:r>
        <w:t xml:space="preserve">, ff. 1 a 5, VP I; </w:t>
      </w:r>
      <w:hyperlink w:anchor="SENTENCIA_2026_14" w:history="1">
        <w:r w:rsidRPr="00C30DFA">
          <w:rPr>
            <w:rStyle w:val="TextoNormalCaracter"/>
          </w:rPr>
          <w:t>14/2026</w:t>
        </w:r>
      </w:hyperlink>
      <w:r>
        <w:t xml:space="preserve">, ff. 2, 3, 5; </w:t>
      </w:r>
      <w:hyperlink w:anchor="SENTENCIA_2026_22" w:history="1">
        <w:r w:rsidRPr="00C30DFA">
          <w:rPr>
            <w:rStyle w:val="TextoNormalCaracter"/>
          </w:rPr>
          <w:t>22/2026</w:t>
        </w:r>
      </w:hyperlink>
      <w:r>
        <w:t>, ff. 1, 4, 6, VP II.</w:t>
      </w:r>
    </w:p>
    <w:p w14:paraId="2A886D54" w14:textId="2B52A0B8" w:rsidR="00C30DFA" w:rsidRDefault="00C30DFA" w:rsidP="00C30DFA">
      <w:pPr>
        <w:pStyle w:val="SangriaFrancesaArticulo"/>
      </w:pPr>
      <w:r w:rsidRPr="00C30DFA">
        <w:rPr>
          <w:rStyle w:val="TextoNormalNegritaCaracter"/>
        </w:rPr>
        <w:t>Artículo 23.2.</w:t>
      </w:r>
      <w:r w:rsidRPr="00C30DFA">
        <w:rPr>
          <w:rStyle w:val="TextoNormalCaracter"/>
        </w:rPr>
        <w:t>-</w:t>
      </w:r>
      <w:r>
        <w:t xml:space="preserve"> Sentencias </w:t>
      </w:r>
      <w:hyperlink w:anchor="SENTENCIA_2026_3" w:history="1">
        <w:r w:rsidRPr="00C30DFA">
          <w:rPr>
            <w:rStyle w:val="TextoNormalCaracter"/>
          </w:rPr>
          <w:t>3/2026</w:t>
        </w:r>
      </w:hyperlink>
      <w:r>
        <w:t xml:space="preserve">, ff. 1 a 4; </w:t>
      </w:r>
      <w:hyperlink w:anchor="SENTENCIA_2026_5" w:history="1">
        <w:r w:rsidRPr="00C30DFA">
          <w:rPr>
            <w:rStyle w:val="TextoNormalCaracter"/>
          </w:rPr>
          <w:t>5/2026</w:t>
        </w:r>
      </w:hyperlink>
      <w:r>
        <w:t xml:space="preserve">, ff. 1 a 5, VP I, VP II; </w:t>
      </w:r>
      <w:hyperlink w:anchor="SENTENCIA_2026_6" w:history="1">
        <w:r w:rsidRPr="00C30DFA">
          <w:rPr>
            <w:rStyle w:val="TextoNormalCaracter"/>
          </w:rPr>
          <w:t>6/2026</w:t>
        </w:r>
      </w:hyperlink>
      <w:r>
        <w:t xml:space="preserve">, ff. 1, 3 a 5, VP I; </w:t>
      </w:r>
      <w:hyperlink w:anchor="SENTENCIA_2026_7" w:history="1">
        <w:r w:rsidRPr="00C30DFA">
          <w:rPr>
            <w:rStyle w:val="TextoNormalCaracter"/>
          </w:rPr>
          <w:t>7/2026</w:t>
        </w:r>
      </w:hyperlink>
      <w:r>
        <w:t xml:space="preserve">, ff. 1 a 5, VP II; </w:t>
      </w:r>
      <w:hyperlink w:anchor="SENTENCIA_2026_14" w:history="1">
        <w:r w:rsidRPr="00C30DFA">
          <w:rPr>
            <w:rStyle w:val="TextoNormalCaracter"/>
          </w:rPr>
          <w:t>14/2026</w:t>
        </w:r>
      </w:hyperlink>
      <w:r>
        <w:t xml:space="preserve">, ff. 1 a 5; </w:t>
      </w:r>
      <w:hyperlink w:anchor="SENTENCIA_2026_18" w:history="1">
        <w:r w:rsidRPr="00C30DFA">
          <w:rPr>
            <w:rStyle w:val="TextoNormalCaracter"/>
          </w:rPr>
          <w:t>18/2026</w:t>
        </w:r>
      </w:hyperlink>
      <w:r>
        <w:t xml:space="preserve">, ff. 1, 4; </w:t>
      </w:r>
      <w:hyperlink w:anchor="SENTENCIA_2026_22" w:history="1">
        <w:r w:rsidRPr="00C30DFA">
          <w:rPr>
            <w:rStyle w:val="TextoNormalCaracter"/>
          </w:rPr>
          <w:t>22/2026</w:t>
        </w:r>
      </w:hyperlink>
      <w:r>
        <w:t xml:space="preserve">, ff. 1 a 6, VP I, VP II; </w:t>
      </w:r>
      <w:hyperlink w:anchor="SENTENCIA_2026_25" w:history="1">
        <w:r w:rsidRPr="00C30DFA">
          <w:rPr>
            <w:rStyle w:val="TextoNormalCaracter"/>
          </w:rPr>
          <w:t>25/2026</w:t>
        </w:r>
      </w:hyperlink>
      <w:r>
        <w:t>, ff. 1, 3.</w:t>
      </w:r>
    </w:p>
    <w:p w14:paraId="032836FC" w14:textId="00E1D459" w:rsidR="00C30DFA" w:rsidRDefault="00C30DFA" w:rsidP="00C30DFA">
      <w:pPr>
        <w:pStyle w:val="SangriaIzquierdaArticulo"/>
      </w:pPr>
      <w:r>
        <w:t xml:space="preserve">Autos </w:t>
      </w:r>
      <w:hyperlink w:anchor="AUTO_2026_8" w:history="1">
        <w:r w:rsidRPr="00C30DFA">
          <w:rPr>
            <w:rStyle w:val="TextoNormalCaracter"/>
          </w:rPr>
          <w:t>8/2026</w:t>
        </w:r>
      </w:hyperlink>
      <w:r>
        <w:t xml:space="preserve">, ff. 1, 3; </w:t>
      </w:r>
      <w:hyperlink w:anchor="AUTO_2026_9" w:history="1">
        <w:r w:rsidRPr="00C30DFA">
          <w:rPr>
            <w:rStyle w:val="TextoNormalCaracter"/>
          </w:rPr>
          <w:t>9/2026</w:t>
        </w:r>
      </w:hyperlink>
      <w:r>
        <w:t>, ff. 1, 3.</w:t>
      </w:r>
    </w:p>
    <w:p w14:paraId="56DF0968" w14:textId="0FBDB70A" w:rsidR="00C30DFA" w:rsidRDefault="00C30DFA" w:rsidP="00C30DFA">
      <w:pPr>
        <w:pStyle w:val="SangriaFrancesaArticulo"/>
      </w:pPr>
      <w:r w:rsidRPr="00C30DFA">
        <w:rPr>
          <w:rStyle w:val="TextoNormalNegritaCaracter"/>
        </w:rPr>
        <w:t>Artículo 24.</w:t>
      </w:r>
      <w:r w:rsidRPr="00C30DFA">
        <w:rPr>
          <w:rStyle w:val="TextoNormalCaracter"/>
        </w:rPr>
        <w:t>-</w:t>
      </w:r>
      <w:r>
        <w:t xml:space="preserve"> Sentencias </w:t>
      </w:r>
      <w:hyperlink w:anchor="SENTENCIA_2026_1" w:history="1">
        <w:r w:rsidRPr="00C30DFA">
          <w:rPr>
            <w:rStyle w:val="TextoNormalCaracter"/>
          </w:rPr>
          <w:t>1/2026</w:t>
        </w:r>
      </w:hyperlink>
      <w:r>
        <w:t xml:space="preserve">, f. 1; </w:t>
      </w:r>
      <w:hyperlink w:anchor="SENTENCIA_2026_8" w:history="1">
        <w:r w:rsidRPr="00C30DFA">
          <w:rPr>
            <w:rStyle w:val="TextoNormalCaracter"/>
          </w:rPr>
          <w:t>8/2026</w:t>
        </w:r>
      </w:hyperlink>
      <w:r>
        <w:t xml:space="preserve">, f. 1; </w:t>
      </w:r>
      <w:hyperlink w:anchor="SENTENCIA_2026_10" w:history="1">
        <w:r w:rsidRPr="00C30DFA">
          <w:rPr>
            <w:rStyle w:val="TextoNormalCaracter"/>
          </w:rPr>
          <w:t>10/2026</w:t>
        </w:r>
      </w:hyperlink>
      <w:r>
        <w:t xml:space="preserve">, f. 2; </w:t>
      </w:r>
      <w:hyperlink w:anchor="SENTENCIA_2026_23" w:history="1">
        <w:r w:rsidRPr="00C30DFA">
          <w:rPr>
            <w:rStyle w:val="TextoNormalCaracter"/>
          </w:rPr>
          <w:t>23/2026</w:t>
        </w:r>
      </w:hyperlink>
      <w:r>
        <w:t xml:space="preserve">, f. 3; </w:t>
      </w:r>
      <w:hyperlink w:anchor="SENTENCIA_2026_26" w:history="1">
        <w:r w:rsidRPr="00C30DFA">
          <w:rPr>
            <w:rStyle w:val="TextoNormalCaracter"/>
          </w:rPr>
          <w:t>26/2026</w:t>
        </w:r>
      </w:hyperlink>
      <w:r>
        <w:t>, f. 2.</w:t>
      </w:r>
    </w:p>
    <w:p w14:paraId="434C3FC0" w14:textId="6D876402" w:rsidR="00C30DFA" w:rsidRDefault="00C30DFA" w:rsidP="00C30DFA">
      <w:pPr>
        <w:pStyle w:val="SangriaFrancesaArticulo"/>
      </w:pPr>
      <w:r w:rsidRPr="00C30DFA">
        <w:rPr>
          <w:rStyle w:val="TextoNormalNegritaCaracter"/>
        </w:rPr>
        <w:t>Artículo 24.1.</w:t>
      </w:r>
      <w:r w:rsidRPr="00C30DFA">
        <w:rPr>
          <w:rStyle w:val="TextoNormalCaracter"/>
        </w:rPr>
        <w:t>-</w:t>
      </w:r>
      <w:r>
        <w:t xml:space="preserve"> Sentencias </w:t>
      </w:r>
      <w:hyperlink w:anchor="SENTENCIA_2026_1" w:history="1">
        <w:r w:rsidRPr="00C30DFA">
          <w:rPr>
            <w:rStyle w:val="TextoNormalCaracter"/>
          </w:rPr>
          <w:t>1/2026</w:t>
        </w:r>
      </w:hyperlink>
      <w:r>
        <w:t xml:space="preserve">, ff. 1, 3 a 5; </w:t>
      </w:r>
      <w:hyperlink w:anchor="SENTENCIA_2026_2" w:history="1">
        <w:r w:rsidRPr="00C30DFA">
          <w:rPr>
            <w:rStyle w:val="TextoNormalCaracter"/>
          </w:rPr>
          <w:t>2/2026</w:t>
        </w:r>
      </w:hyperlink>
      <w:r>
        <w:t xml:space="preserve">, f. único; </w:t>
      </w:r>
      <w:hyperlink w:anchor="SENTENCIA_2026_6" w:history="1">
        <w:r w:rsidRPr="00C30DFA">
          <w:rPr>
            <w:rStyle w:val="TextoNormalCaracter"/>
          </w:rPr>
          <w:t>6/2026</w:t>
        </w:r>
      </w:hyperlink>
      <w:r>
        <w:t xml:space="preserve">, ff. 1, 2, 4; </w:t>
      </w:r>
      <w:hyperlink w:anchor="SENTENCIA_2026_7" w:history="1">
        <w:r w:rsidRPr="00C30DFA">
          <w:rPr>
            <w:rStyle w:val="TextoNormalCaracter"/>
          </w:rPr>
          <w:t>7/2026</w:t>
        </w:r>
      </w:hyperlink>
      <w:r>
        <w:t xml:space="preserve">, ff. 1, 2, 4, VP II; </w:t>
      </w:r>
      <w:hyperlink w:anchor="SENTENCIA_2026_8" w:history="1">
        <w:r w:rsidRPr="00C30DFA">
          <w:rPr>
            <w:rStyle w:val="TextoNormalCaracter"/>
          </w:rPr>
          <w:t>8/2026</w:t>
        </w:r>
      </w:hyperlink>
      <w:r>
        <w:t xml:space="preserve">, ff. 3, 5; </w:t>
      </w:r>
      <w:hyperlink w:anchor="SENTENCIA_2026_10" w:history="1">
        <w:r w:rsidRPr="00C30DFA">
          <w:rPr>
            <w:rStyle w:val="TextoNormalCaracter"/>
          </w:rPr>
          <w:t>10/2026</w:t>
        </w:r>
      </w:hyperlink>
      <w:r>
        <w:t xml:space="preserve">, f. 1; </w:t>
      </w:r>
      <w:hyperlink w:anchor="SENTENCIA_2026_15" w:history="1">
        <w:r w:rsidRPr="00C30DFA">
          <w:rPr>
            <w:rStyle w:val="TextoNormalCaracter"/>
          </w:rPr>
          <w:t>15/2026</w:t>
        </w:r>
      </w:hyperlink>
      <w:r>
        <w:t xml:space="preserve">, f. 1; </w:t>
      </w:r>
      <w:hyperlink w:anchor="SENTENCIA_2026_16" w:history="1">
        <w:r w:rsidRPr="00C30DFA">
          <w:rPr>
            <w:rStyle w:val="TextoNormalCaracter"/>
          </w:rPr>
          <w:t>16/2026</w:t>
        </w:r>
      </w:hyperlink>
      <w:r>
        <w:t xml:space="preserve">, f. 1; </w:t>
      </w:r>
      <w:hyperlink w:anchor="SENTENCIA_2026_23" w:history="1">
        <w:r w:rsidRPr="00C30DFA">
          <w:rPr>
            <w:rStyle w:val="TextoNormalCaracter"/>
          </w:rPr>
          <w:t>23/2026</w:t>
        </w:r>
      </w:hyperlink>
      <w:r>
        <w:t xml:space="preserve">, ff. 1 a 5; </w:t>
      </w:r>
      <w:hyperlink w:anchor="SENTENCIA_2026_25" w:history="1">
        <w:r w:rsidRPr="00C30DFA">
          <w:rPr>
            <w:rStyle w:val="TextoNormalCaracter"/>
          </w:rPr>
          <w:t>25/2026</w:t>
        </w:r>
      </w:hyperlink>
      <w:r>
        <w:t xml:space="preserve">, f. 1, VP III; </w:t>
      </w:r>
      <w:hyperlink w:anchor="SENTENCIA_2026_26" w:history="1">
        <w:r w:rsidRPr="00C30DFA">
          <w:rPr>
            <w:rStyle w:val="TextoNormalCaracter"/>
          </w:rPr>
          <w:t>26/2026</w:t>
        </w:r>
      </w:hyperlink>
      <w:r>
        <w:t>, ff. 1, 2, VP III.</w:t>
      </w:r>
    </w:p>
    <w:p w14:paraId="03F61B72" w14:textId="4DB28531" w:rsidR="00C30DFA" w:rsidRDefault="00C30DFA" w:rsidP="00C30DFA">
      <w:pPr>
        <w:pStyle w:val="SangriaIzquierdaArticulo"/>
      </w:pPr>
      <w:r>
        <w:t xml:space="preserve">Autos </w:t>
      </w:r>
      <w:hyperlink w:anchor="AUTO_2026_3" w:history="1">
        <w:r w:rsidRPr="00C30DFA">
          <w:rPr>
            <w:rStyle w:val="TextoNormalCaracter"/>
          </w:rPr>
          <w:t>3/2026</w:t>
        </w:r>
      </w:hyperlink>
      <w:r>
        <w:t xml:space="preserve">, f. 2, VP; </w:t>
      </w:r>
      <w:hyperlink w:anchor="AUTO_2026_4" w:history="1">
        <w:r w:rsidRPr="00C30DFA">
          <w:rPr>
            <w:rStyle w:val="TextoNormalCaracter"/>
          </w:rPr>
          <w:t>4/2026</w:t>
        </w:r>
      </w:hyperlink>
      <w:r>
        <w:t xml:space="preserve">, f. 1, VP; </w:t>
      </w:r>
      <w:hyperlink w:anchor="AUTO_2026_5" w:history="1">
        <w:r w:rsidRPr="00C30DFA">
          <w:rPr>
            <w:rStyle w:val="TextoNormalCaracter"/>
          </w:rPr>
          <w:t>5/2026</w:t>
        </w:r>
      </w:hyperlink>
      <w:r>
        <w:t>, f. 1, VP I.</w:t>
      </w:r>
    </w:p>
    <w:p w14:paraId="4970E277" w14:textId="600DB74E" w:rsidR="00C30DFA" w:rsidRDefault="00C30DFA" w:rsidP="00C30DFA">
      <w:pPr>
        <w:pStyle w:val="SangriaFrancesaArticulo"/>
      </w:pPr>
      <w:r w:rsidRPr="00C30DFA">
        <w:rPr>
          <w:rStyle w:val="TextoNormalNegritaCaracter"/>
        </w:rPr>
        <w:t>Artículo 24.2.</w:t>
      </w:r>
      <w:r w:rsidRPr="00C30DFA">
        <w:rPr>
          <w:rStyle w:val="TextoNormalCaracter"/>
        </w:rPr>
        <w:t>-</w:t>
      </w:r>
      <w:r>
        <w:t xml:space="preserve"> Sentencia </w:t>
      </w:r>
      <w:hyperlink w:anchor="SENTENCIA_2026_1" w:history="1">
        <w:r w:rsidRPr="00C30DFA">
          <w:rPr>
            <w:rStyle w:val="TextoNormalCaracter"/>
          </w:rPr>
          <w:t>1/2026</w:t>
        </w:r>
      </w:hyperlink>
      <w:r>
        <w:t>, ff. 3, 5.</w:t>
      </w:r>
    </w:p>
    <w:p w14:paraId="1F08818E" w14:textId="7F882215" w:rsidR="00C30DFA" w:rsidRDefault="00C30DFA" w:rsidP="00C30DFA">
      <w:pPr>
        <w:pStyle w:val="SangriaFrancesaArticulo"/>
      </w:pPr>
      <w:r w:rsidRPr="00C30DFA">
        <w:rPr>
          <w:rStyle w:val="TextoNormalNegritaCaracter"/>
        </w:rPr>
        <w:t>149.3 inciso 1.</w:t>
      </w:r>
      <w:r w:rsidRPr="00C30DFA">
        <w:rPr>
          <w:rStyle w:val="TextoNormalCaracter"/>
        </w:rPr>
        <w:t>-</w:t>
      </w:r>
      <w:r>
        <w:t xml:space="preserve"> Sentencia </w:t>
      </w:r>
      <w:hyperlink w:anchor="SENTENCIA_2026_12" w:history="1">
        <w:r w:rsidRPr="00C30DFA">
          <w:rPr>
            <w:rStyle w:val="TextoNormalCaracter"/>
          </w:rPr>
          <w:t>12/2026</w:t>
        </w:r>
      </w:hyperlink>
      <w:r>
        <w:t>, f. 3.</w:t>
      </w:r>
    </w:p>
    <w:p w14:paraId="5B565C40" w14:textId="13F583AA" w:rsidR="00C30DFA" w:rsidRDefault="00C30DFA" w:rsidP="00C30DFA">
      <w:pPr>
        <w:pStyle w:val="SangriaFrancesaArticulo"/>
      </w:pPr>
      <w:r w:rsidRPr="00C30DFA">
        <w:rPr>
          <w:rStyle w:val="TextoNormalNegritaCaracter"/>
        </w:rPr>
        <w:t>Artículo 24.2.</w:t>
      </w:r>
      <w:r w:rsidRPr="00C30DFA">
        <w:rPr>
          <w:rStyle w:val="TextoNormalCaracter"/>
        </w:rPr>
        <w:t>-</w:t>
      </w:r>
      <w:r>
        <w:t xml:space="preserve"> Sentencias </w:t>
      </w:r>
      <w:hyperlink w:anchor="SENTENCIA_2026_7" w:history="1">
        <w:r w:rsidRPr="00C30DFA">
          <w:rPr>
            <w:rStyle w:val="TextoNormalCaracter"/>
          </w:rPr>
          <w:t>7/2026</w:t>
        </w:r>
      </w:hyperlink>
      <w:r>
        <w:t xml:space="preserve">, VP II; </w:t>
      </w:r>
      <w:hyperlink w:anchor="SENTENCIA_2026_13" w:history="1">
        <w:r w:rsidRPr="00C30DFA">
          <w:rPr>
            <w:rStyle w:val="TextoNormalCaracter"/>
          </w:rPr>
          <w:t>13/2026</w:t>
        </w:r>
      </w:hyperlink>
      <w:r>
        <w:t xml:space="preserve">, f. 6; </w:t>
      </w:r>
      <w:hyperlink w:anchor="SENTENCIA_2026_19" w:history="1">
        <w:r w:rsidRPr="00C30DFA">
          <w:rPr>
            <w:rStyle w:val="TextoNormalCaracter"/>
          </w:rPr>
          <w:t>19/2026</w:t>
        </w:r>
      </w:hyperlink>
      <w:r>
        <w:t>, f. 3.</w:t>
      </w:r>
    </w:p>
    <w:p w14:paraId="7E31FCEA" w14:textId="09BBC233" w:rsidR="00C30DFA" w:rsidRDefault="00C30DFA" w:rsidP="00C30DFA">
      <w:pPr>
        <w:pStyle w:val="SangriaFrancesaArticulo"/>
      </w:pPr>
      <w:r w:rsidRPr="00C30DFA">
        <w:rPr>
          <w:rStyle w:val="TextoNormalNegritaCaracter"/>
        </w:rPr>
        <w:lastRenderedPageBreak/>
        <w:t>Artículo 24.2</w:t>
      </w:r>
      <w:r>
        <w:t xml:space="preserve"> (derecho a la defensa)</w:t>
      </w:r>
      <w:r w:rsidRPr="00C30DFA">
        <w:rPr>
          <w:rStyle w:val="TextoNormalNegritaCaracter"/>
        </w:rPr>
        <w:t>.</w:t>
      </w:r>
      <w:r w:rsidRPr="00C30DFA">
        <w:rPr>
          <w:rStyle w:val="TextoNormalCaracter"/>
        </w:rPr>
        <w:t>-</w:t>
      </w:r>
      <w:r>
        <w:t xml:space="preserve"> Sentencia </w:t>
      </w:r>
      <w:hyperlink w:anchor="SENTENCIA_2026_15" w:history="1">
        <w:r w:rsidRPr="00C30DFA">
          <w:rPr>
            <w:rStyle w:val="TextoNormalCaracter"/>
          </w:rPr>
          <w:t>15/2026</w:t>
        </w:r>
      </w:hyperlink>
      <w:r>
        <w:t>, ff. 1, 3.</w:t>
      </w:r>
    </w:p>
    <w:p w14:paraId="494337DE" w14:textId="237AADE9" w:rsidR="00C30DFA" w:rsidRDefault="00C30DFA" w:rsidP="00C30DFA">
      <w:pPr>
        <w:pStyle w:val="SangriaFrancesaArticulo"/>
      </w:pPr>
      <w:r w:rsidRPr="00C30DFA">
        <w:rPr>
          <w:rStyle w:val="TextoNormalNegritaCaracter"/>
        </w:rPr>
        <w:t>Artículo 25.1.</w:t>
      </w:r>
      <w:r w:rsidRPr="00C30DFA">
        <w:rPr>
          <w:rStyle w:val="TextoNormalCaracter"/>
        </w:rPr>
        <w:t>-</w:t>
      </w:r>
      <w:r>
        <w:t xml:space="preserve"> Sentencia </w:t>
      </w:r>
      <w:hyperlink w:anchor="SENTENCIA_2026_18" w:history="1">
        <w:r w:rsidRPr="00C30DFA">
          <w:rPr>
            <w:rStyle w:val="TextoNormalCaracter"/>
          </w:rPr>
          <w:t>18/2026</w:t>
        </w:r>
      </w:hyperlink>
      <w:r>
        <w:t>, ff. 1, 3, 4, VP III.</w:t>
      </w:r>
    </w:p>
    <w:p w14:paraId="044DE13D" w14:textId="3C49C99D" w:rsidR="00C30DFA" w:rsidRDefault="00C30DFA" w:rsidP="00C30DFA">
      <w:pPr>
        <w:pStyle w:val="SangriaIzquierdaArticulo"/>
      </w:pPr>
      <w:r>
        <w:t xml:space="preserve">Autos </w:t>
      </w:r>
      <w:hyperlink w:anchor="AUTO_2026_4" w:history="1">
        <w:r w:rsidRPr="00C30DFA">
          <w:rPr>
            <w:rStyle w:val="TextoNormalCaracter"/>
          </w:rPr>
          <w:t>4/2026</w:t>
        </w:r>
      </w:hyperlink>
      <w:r>
        <w:t xml:space="preserve">, f. 1, VP; </w:t>
      </w:r>
      <w:hyperlink w:anchor="AUTO_2026_5" w:history="1">
        <w:r w:rsidRPr="00C30DFA">
          <w:rPr>
            <w:rStyle w:val="TextoNormalCaracter"/>
          </w:rPr>
          <w:t>5/2026</w:t>
        </w:r>
      </w:hyperlink>
      <w:r>
        <w:t>, f. 1, VP I.</w:t>
      </w:r>
    </w:p>
    <w:p w14:paraId="2BBFA132" w14:textId="5410413C" w:rsidR="00C30DFA" w:rsidRDefault="00C30DFA" w:rsidP="00C30DFA">
      <w:pPr>
        <w:pStyle w:val="SangriaFrancesaArticulo"/>
      </w:pPr>
      <w:r w:rsidRPr="00C30DFA">
        <w:rPr>
          <w:rStyle w:val="TextoNormalNegritaCaracter"/>
        </w:rPr>
        <w:t>Artículo 25.3.</w:t>
      </w:r>
      <w:r w:rsidRPr="00C30DFA">
        <w:rPr>
          <w:rStyle w:val="TextoNormalCaracter"/>
        </w:rPr>
        <w:t>-</w:t>
      </w:r>
      <w:r>
        <w:t xml:space="preserve"> Sentencia </w:t>
      </w:r>
      <w:hyperlink w:anchor="SENTENCIA_2026_18" w:history="1">
        <w:r w:rsidRPr="00C30DFA">
          <w:rPr>
            <w:rStyle w:val="TextoNormalCaracter"/>
          </w:rPr>
          <w:t>18/2026</w:t>
        </w:r>
      </w:hyperlink>
      <w:r>
        <w:t>, f. 3.</w:t>
      </w:r>
    </w:p>
    <w:p w14:paraId="3B876BDF" w14:textId="4408A78F" w:rsidR="00C30DFA" w:rsidRDefault="00C30DFA" w:rsidP="00C30DFA">
      <w:pPr>
        <w:pStyle w:val="SangriaFrancesaArticulo"/>
      </w:pPr>
      <w:r w:rsidRPr="00C30DFA">
        <w:rPr>
          <w:rStyle w:val="TextoNormalNegritaCaracter"/>
        </w:rPr>
        <w:t>Artículo 27.</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396781A4" w14:textId="532A2B57" w:rsidR="00C30DFA" w:rsidRDefault="00C30DFA" w:rsidP="00C30DFA">
      <w:pPr>
        <w:pStyle w:val="SangriaFrancesaArticulo"/>
      </w:pPr>
      <w:r w:rsidRPr="00C30DFA">
        <w:rPr>
          <w:rStyle w:val="TextoNormalNegritaCaracter"/>
        </w:rPr>
        <w:t>Artículo 27.2.</w:t>
      </w:r>
      <w:r w:rsidRPr="00C30DFA">
        <w:rPr>
          <w:rStyle w:val="TextoNormalCaracter"/>
        </w:rPr>
        <w:t>-</w:t>
      </w:r>
      <w:r>
        <w:t xml:space="preserve"> Sentencia </w:t>
      </w:r>
      <w:hyperlink w:anchor="SENTENCIA_2026_5" w:history="1">
        <w:r w:rsidRPr="00C30DFA">
          <w:rPr>
            <w:rStyle w:val="TextoNormalCaracter"/>
          </w:rPr>
          <w:t>5/2026</w:t>
        </w:r>
      </w:hyperlink>
      <w:r>
        <w:t>, f. 3.</w:t>
      </w:r>
    </w:p>
    <w:p w14:paraId="3F7E39D6" w14:textId="5FDA0700" w:rsidR="00C30DFA" w:rsidRDefault="00C30DFA" w:rsidP="00C30DFA">
      <w:pPr>
        <w:pStyle w:val="SangriaFrancesaArticulo"/>
      </w:pPr>
      <w:r w:rsidRPr="00C30DFA">
        <w:rPr>
          <w:rStyle w:val="TextoNormalNegritaCaracter"/>
        </w:rPr>
        <w:t>Artículo 28.1.</w:t>
      </w:r>
      <w:r w:rsidRPr="00C30DFA">
        <w:rPr>
          <w:rStyle w:val="TextoNormalCaracter"/>
        </w:rPr>
        <w:t>-</w:t>
      </w:r>
      <w:r>
        <w:t xml:space="preserve"> Sentencia </w:t>
      </w:r>
      <w:hyperlink w:anchor="SENTENCIA_2026_24" w:history="1">
        <w:r w:rsidRPr="00C30DFA">
          <w:rPr>
            <w:rStyle w:val="TextoNormalCaracter"/>
          </w:rPr>
          <w:t>24/2026</w:t>
        </w:r>
      </w:hyperlink>
      <w:r>
        <w:t>, f. 3.</w:t>
      </w:r>
    </w:p>
    <w:p w14:paraId="3D3080E8" w14:textId="1566EEEC" w:rsidR="00C30DFA" w:rsidRDefault="00C30DFA" w:rsidP="00C30DFA">
      <w:pPr>
        <w:pStyle w:val="SangriaIzquierdaArticulo"/>
      </w:pPr>
      <w:r>
        <w:t xml:space="preserve">Auto </w:t>
      </w:r>
      <w:hyperlink w:anchor="AUTO_2026_23" w:history="1">
        <w:r w:rsidRPr="00C30DFA">
          <w:rPr>
            <w:rStyle w:val="TextoNormalCaracter"/>
          </w:rPr>
          <w:t>23/2026</w:t>
        </w:r>
      </w:hyperlink>
      <w:r>
        <w:t>, f. 1.</w:t>
      </w:r>
    </w:p>
    <w:p w14:paraId="2FDB158A" w14:textId="20F9440F" w:rsidR="00C30DFA" w:rsidRDefault="00C30DFA" w:rsidP="00C30DFA">
      <w:pPr>
        <w:pStyle w:val="SangriaFrancesaArticulo"/>
      </w:pPr>
      <w:r w:rsidRPr="00C30DFA">
        <w:rPr>
          <w:rStyle w:val="TextoNormalNegritaCaracter"/>
        </w:rPr>
        <w:t>Artículo 28.2.</w:t>
      </w:r>
      <w:r w:rsidRPr="00C30DFA">
        <w:rPr>
          <w:rStyle w:val="TextoNormalCaracter"/>
        </w:rPr>
        <w:t>-</w:t>
      </w:r>
      <w:r>
        <w:t xml:space="preserve"> Sentencia </w:t>
      </w:r>
      <w:hyperlink w:anchor="SENTENCIA_2026_24" w:history="1">
        <w:r w:rsidRPr="00C30DFA">
          <w:rPr>
            <w:rStyle w:val="TextoNormalCaracter"/>
          </w:rPr>
          <w:t>24/2026</w:t>
        </w:r>
      </w:hyperlink>
      <w:r>
        <w:t>, ff. 1, 3, 4, VP I, VP II.</w:t>
      </w:r>
    </w:p>
    <w:p w14:paraId="237AAE61" w14:textId="14CD6856" w:rsidR="00C30DFA" w:rsidRDefault="00C30DFA" w:rsidP="00C30DFA">
      <w:pPr>
        <w:pStyle w:val="SangriaFrancesaArticulo"/>
      </w:pPr>
      <w:r w:rsidRPr="00C30DFA">
        <w:rPr>
          <w:rStyle w:val="TextoNormalNegritaCaracter"/>
        </w:rPr>
        <w:t xml:space="preserve">Artículo 28.2 </w:t>
      </w:r>
      <w:r w:rsidRPr="00C30DFA">
        <w:rPr>
          <w:rStyle w:val="TextoNormalNegritaCursivaCaracter"/>
        </w:rPr>
        <w:t>in fine</w:t>
      </w:r>
      <w:r w:rsidRPr="00C30DFA">
        <w:rPr>
          <w:rStyle w:val="TextoNormalNegritaCaracter"/>
        </w:rPr>
        <w:t>.</w:t>
      </w:r>
      <w:r w:rsidRPr="00C30DFA">
        <w:rPr>
          <w:rStyle w:val="TextoNormalCaracter"/>
        </w:rPr>
        <w:t>-</w:t>
      </w:r>
      <w:r>
        <w:t xml:space="preserve"> Sentencia </w:t>
      </w:r>
      <w:hyperlink w:anchor="SENTENCIA_2026_24" w:history="1">
        <w:r w:rsidRPr="00C30DFA">
          <w:rPr>
            <w:rStyle w:val="TextoNormalCaracter"/>
          </w:rPr>
          <w:t>24/2026</w:t>
        </w:r>
      </w:hyperlink>
      <w:r>
        <w:t>, f. 3.</w:t>
      </w:r>
    </w:p>
    <w:p w14:paraId="3BDC8B7B" w14:textId="1E5CC869" w:rsidR="00C30DFA" w:rsidRDefault="00C30DFA" w:rsidP="00C30DFA">
      <w:pPr>
        <w:pStyle w:val="SangriaFrancesaArticulo"/>
      </w:pPr>
      <w:r w:rsidRPr="00C30DFA">
        <w:rPr>
          <w:rStyle w:val="TextoNormalNegritaCaracter"/>
        </w:rPr>
        <w:t>Artículo 31.</w:t>
      </w:r>
      <w:r w:rsidRPr="00C30DFA">
        <w:rPr>
          <w:rStyle w:val="TextoNormalCaracter"/>
        </w:rPr>
        <w:t>-</w:t>
      </w:r>
      <w:r>
        <w:t xml:space="preserve"> Sentencia </w:t>
      </w:r>
      <w:hyperlink w:anchor="SENTENCIA_2026_20" w:history="1">
        <w:r w:rsidRPr="00C30DFA">
          <w:rPr>
            <w:rStyle w:val="TextoNormalCaracter"/>
          </w:rPr>
          <w:t>20/2026</w:t>
        </w:r>
      </w:hyperlink>
      <w:r>
        <w:t>, f. 3.</w:t>
      </w:r>
    </w:p>
    <w:p w14:paraId="21DBB91E" w14:textId="66E7D363" w:rsidR="00C30DFA" w:rsidRDefault="00C30DFA" w:rsidP="00C30DFA">
      <w:pPr>
        <w:pStyle w:val="SangriaFrancesaArticulo"/>
      </w:pPr>
      <w:r w:rsidRPr="00C30DFA">
        <w:rPr>
          <w:rStyle w:val="TextoNormalNegritaCaracter"/>
        </w:rPr>
        <w:t>Artículo 31.1.</w:t>
      </w:r>
      <w:r w:rsidRPr="00C30DFA">
        <w:rPr>
          <w:rStyle w:val="TextoNormalCaracter"/>
        </w:rPr>
        <w:t>-</w:t>
      </w:r>
      <w:r>
        <w:t xml:space="preserve"> Sentencias </w:t>
      </w:r>
      <w:hyperlink w:anchor="SENTENCIA_2026_13" w:history="1">
        <w:r w:rsidRPr="00C30DFA">
          <w:rPr>
            <w:rStyle w:val="TextoNormalCaracter"/>
          </w:rPr>
          <w:t>13/2026</w:t>
        </w:r>
      </w:hyperlink>
      <w:r>
        <w:t xml:space="preserve">, ff. 1, 2, 5, 6; </w:t>
      </w:r>
      <w:hyperlink w:anchor="SENTENCIA_2026_20" w:history="1">
        <w:r w:rsidRPr="00C30DFA">
          <w:rPr>
            <w:rStyle w:val="TextoNormalCaracter"/>
          </w:rPr>
          <w:t>20/2026</w:t>
        </w:r>
      </w:hyperlink>
      <w:r>
        <w:t>, f. 4.</w:t>
      </w:r>
    </w:p>
    <w:p w14:paraId="2E5E5CD5" w14:textId="40A8AEF6" w:rsidR="00C30DFA" w:rsidRDefault="00C30DFA" w:rsidP="00C30DFA">
      <w:pPr>
        <w:pStyle w:val="SangriaIzquierdaArticulo"/>
      </w:pPr>
      <w:r>
        <w:t xml:space="preserve">Auto </w:t>
      </w:r>
      <w:hyperlink w:anchor="AUTO_2026_11" w:history="1">
        <w:r w:rsidRPr="00C30DFA">
          <w:rPr>
            <w:rStyle w:val="TextoNormalCaracter"/>
          </w:rPr>
          <w:t>11/2026</w:t>
        </w:r>
      </w:hyperlink>
      <w:r>
        <w:t>, ff. 1, 3.</w:t>
      </w:r>
    </w:p>
    <w:p w14:paraId="2CD7EEF2" w14:textId="295784A8" w:rsidR="00C30DFA" w:rsidRDefault="00C30DFA" w:rsidP="00C30DFA">
      <w:pPr>
        <w:pStyle w:val="SangriaFrancesaArticulo"/>
      </w:pPr>
      <w:r w:rsidRPr="00C30DFA">
        <w:rPr>
          <w:rStyle w:val="TextoNormalNegritaCaracter"/>
        </w:rPr>
        <w:t>Artículo 31.2.</w:t>
      </w:r>
      <w:r w:rsidRPr="00C30DFA">
        <w:rPr>
          <w:rStyle w:val="TextoNormalCaracter"/>
        </w:rPr>
        <w:t>-</w:t>
      </w:r>
      <w:r>
        <w:t xml:space="preserve"> Sentencia </w:t>
      </w:r>
      <w:hyperlink w:anchor="SENTENCIA_2026_26" w:history="1">
        <w:r w:rsidRPr="00C30DFA">
          <w:rPr>
            <w:rStyle w:val="TextoNormalCaracter"/>
          </w:rPr>
          <w:t>26/2026</w:t>
        </w:r>
      </w:hyperlink>
      <w:r>
        <w:t>, ff. 1, 2.</w:t>
      </w:r>
    </w:p>
    <w:p w14:paraId="38EE5B8B" w14:textId="21942DAB" w:rsidR="00C30DFA" w:rsidRDefault="00C30DFA" w:rsidP="00C30DFA">
      <w:pPr>
        <w:pStyle w:val="SangriaFrancesaArticulo"/>
      </w:pPr>
      <w:r w:rsidRPr="00C30DFA">
        <w:rPr>
          <w:rStyle w:val="TextoNormalNegritaCaracter"/>
        </w:rPr>
        <w:t>Artículo 33.</w:t>
      </w:r>
      <w:r w:rsidRPr="00C30DFA">
        <w:rPr>
          <w:rStyle w:val="TextoNormalCaracter"/>
        </w:rPr>
        <w:t>-</w:t>
      </w:r>
      <w:r>
        <w:t xml:space="preserve"> Sentencia </w:t>
      </w:r>
      <w:hyperlink w:anchor="SENTENCIA_2026_4" w:history="1">
        <w:r w:rsidRPr="00C30DFA">
          <w:rPr>
            <w:rStyle w:val="TextoNormalCaracter"/>
          </w:rPr>
          <w:t>4/2026</w:t>
        </w:r>
      </w:hyperlink>
      <w:r>
        <w:t>, ff. 1, 2, VP I.</w:t>
      </w:r>
    </w:p>
    <w:p w14:paraId="45C8C650" w14:textId="224B9CFD" w:rsidR="00C30DFA" w:rsidRDefault="00C30DFA" w:rsidP="00C30DFA">
      <w:pPr>
        <w:pStyle w:val="SangriaFrancesaArticulo"/>
      </w:pPr>
      <w:r w:rsidRPr="00C30DFA">
        <w:rPr>
          <w:rStyle w:val="TextoNormalNegritaCaracter"/>
        </w:rPr>
        <w:t>Artículo 33.1.</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73CD7E7E" w14:textId="1DB4D52A" w:rsidR="00C30DFA" w:rsidRDefault="00C30DFA" w:rsidP="00C30DFA">
      <w:pPr>
        <w:pStyle w:val="SangriaFrancesaArticulo"/>
      </w:pPr>
      <w:r w:rsidRPr="00C30DFA">
        <w:rPr>
          <w:rStyle w:val="TextoNormalNegritaCaracter"/>
        </w:rPr>
        <w:t>Artículo 33.2.</w:t>
      </w:r>
      <w:r w:rsidRPr="00C30DFA">
        <w:rPr>
          <w:rStyle w:val="TextoNormalCaracter"/>
        </w:rPr>
        <w:t>-</w:t>
      </w:r>
      <w:r>
        <w:t xml:space="preserve"> Auto </w:t>
      </w:r>
      <w:hyperlink w:anchor="AUTO_2026_25" w:history="1">
        <w:r w:rsidRPr="00C30DFA">
          <w:rPr>
            <w:rStyle w:val="TextoNormalCaracter"/>
          </w:rPr>
          <w:t>25/2026</w:t>
        </w:r>
      </w:hyperlink>
      <w:r>
        <w:t>, f. 3.</w:t>
      </w:r>
    </w:p>
    <w:p w14:paraId="265D22CB" w14:textId="5211A860" w:rsidR="00C30DFA" w:rsidRDefault="00C30DFA" w:rsidP="00C30DFA">
      <w:pPr>
        <w:pStyle w:val="SangriaFrancesaArticulo"/>
      </w:pPr>
      <w:r w:rsidRPr="00C30DFA">
        <w:rPr>
          <w:rStyle w:val="TextoNormalNegritaCaracter"/>
        </w:rPr>
        <w:t>Artículo 35.</w:t>
      </w:r>
      <w:r w:rsidRPr="00C30DFA">
        <w:rPr>
          <w:rStyle w:val="TextoNormalCaracter"/>
        </w:rPr>
        <w:t>-</w:t>
      </w:r>
      <w:r>
        <w:t xml:space="preserve"> Sentencias </w:t>
      </w:r>
      <w:hyperlink w:anchor="SENTENCIA_2026_4" w:history="1">
        <w:r w:rsidRPr="00C30DFA">
          <w:rPr>
            <w:rStyle w:val="TextoNormalCaracter"/>
          </w:rPr>
          <w:t>4/2026</w:t>
        </w:r>
      </w:hyperlink>
      <w:r>
        <w:t xml:space="preserve">, ff. 1, 2, VP I; </w:t>
      </w:r>
      <w:hyperlink w:anchor="SENTENCIA_2026_24" w:history="1">
        <w:r w:rsidRPr="00C30DFA">
          <w:rPr>
            <w:rStyle w:val="TextoNormalCaracter"/>
          </w:rPr>
          <w:t>24/2026</w:t>
        </w:r>
      </w:hyperlink>
      <w:r>
        <w:t>, f. 4.</w:t>
      </w:r>
    </w:p>
    <w:p w14:paraId="541FF155" w14:textId="493CDCDA" w:rsidR="00C30DFA" w:rsidRDefault="00C30DFA" w:rsidP="00C30DFA">
      <w:pPr>
        <w:pStyle w:val="SangriaFrancesaArticulo"/>
      </w:pPr>
      <w:r w:rsidRPr="00C30DFA">
        <w:rPr>
          <w:rStyle w:val="TextoNormalNegritaCaracter"/>
        </w:rPr>
        <w:t>Artículo 35.1.</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3FC5688E" w14:textId="28D3D7AC" w:rsidR="00C30DFA" w:rsidRDefault="00C30DFA" w:rsidP="00C30DFA">
      <w:pPr>
        <w:pStyle w:val="SangriaFrancesaArticulo"/>
      </w:pPr>
      <w:r w:rsidRPr="00C30DFA">
        <w:rPr>
          <w:rStyle w:val="TextoNormalNegritaCaracter"/>
        </w:rPr>
        <w:t>Artículo 37.</w:t>
      </w:r>
      <w:r w:rsidRPr="00C30DFA">
        <w:rPr>
          <w:rStyle w:val="TextoNormalCaracter"/>
        </w:rPr>
        <w:t>-</w:t>
      </w:r>
      <w:r>
        <w:t xml:space="preserve"> Sentencia </w:t>
      </w:r>
      <w:hyperlink w:anchor="SENTENCIA_2026_24" w:history="1">
        <w:r w:rsidRPr="00C30DFA">
          <w:rPr>
            <w:rStyle w:val="TextoNormalCaracter"/>
          </w:rPr>
          <w:t>24/2026</w:t>
        </w:r>
      </w:hyperlink>
      <w:r>
        <w:t>, f. 3.</w:t>
      </w:r>
    </w:p>
    <w:p w14:paraId="59CBE17E" w14:textId="575878E0" w:rsidR="00C30DFA" w:rsidRDefault="00C30DFA" w:rsidP="00C30DFA">
      <w:pPr>
        <w:pStyle w:val="SangriaFrancesaArticulo"/>
      </w:pPr>
      <w:r w:rsidRPr="00C30DFA">
        <w:rPr>
          <w:rStyle w:val="TextoNormalNegritaCaracter"/>
        </w:rPr>
        <w:t>Artículo 37.2.</w:t>
      </w:r>
      <w:r w:rsidRPr="00C30DFA">
        <w:rPr>
          <w:rStyle w:val="TextoNormalCaracter"/>
        </w:rPr>
        <w:t>-</w:t>
      </w:r>
      <w:r>
        <w:t xml:space="preserve"> Sentencia </w:t>
      </w:r>
      <w:hyperlink w:anchor="SENTENCIA_2026_24" w:history="1">
        <w:r w:rsidRPr="00C30DFA">
          <w:rPr>
            <w:rStyle w:val="TextoNormalCaracter"/>
          </w:rPr>
          <w:t>24/2026</w:t>
        </w:r>
      </w:hyperlink>
      <w:r>
        <w:t>, f. 3.</w:t>
      </w:r>
    </w:p>
    <w:p w14:paraId="765CD2D3" w14:textId="6E0653D0" w:rsidR="00C30DFA" w:rsidRDefault="00C30DFA" w:rsidP="00C30DFA">
      <w:pPr>
        <w:pStyle w:val="SangriaFrancesaArticulo"/>
      </w:pPr>
      <w:r w:rsidRPr="00C30DFA">
        <w:rPr>
          <w:rStyle w:val="TextoNormalNegritaCaracter"/>
        </w:rPr>
        <w:t>Artículo 38.</w:t>
      </w:r>
      <w:r w:rsidRPr="00C30DFA">
        <w:rPr>
          <w:rStyle w:val="TextoNormalCaracter"/>
        </w:rPr>
        <w:t>-</w:t>
      </w:r>
      <w:r>
        <w:t xml:space="preserve"> Sentencias </w:t>
      </w:r>
      <w:hyperlink w:anchor="SENTENCIA_2026_4" w:history="1">
        <w:r w:rsidRPr="00C30DFA">
          <w:rPr>
            <w:rStyle w:val="TextoNormalCaracter"/>
          </w:rPr>
          <w:t>4/2026</w:t>
        </w:r>
      </w:hyperlink>
      <w:r>
        <w:t xml:space="preserve">, ff. 1, 2, VP I; </w:t>
      </w:r>
      <w:hyperlink w:anchor="SENTENCIA_2026_20" w:history="1">
        <w:r w:rsidRPr="00C30DFA">
          <w:rPr>
            <w:rStyle w:val="TextoNormalCaracter"/>
          </w:rPr>
          <w:t>20/2026</w:t>
        </w:r>
      </w:hyperlink>
      <w:r>
        <w:t xml:space="preserve">, f. 3; </w:t>
      </w:r>
      <w:hyperlink w:anchor="SENTENCIA_2026_24" w:history="1">
        <w:r w:rsidRPr="00C30DFA">
          <w:rPr>
            <w:rStyle w:val="TextoNormalCaracter"/>
          </w:rPr>
          <w:t>24/2026</w:t>
        </w:r>
      </w:hyperlink>
      <w:r>
        <w:t>, f. 4, VP II.</w:t>
      </w:r>
    </w:p>
    <w:p w14:paraId="64A249A1" w14:textId="652A8EFD" w:rsidR="00C30DFA" w:rsidRDefault="00C30DFA" w:rsidP="00C30DFA">
      <w:pPr>
        <w:pStyle w:val="SangriaFrancesaArticulo"/>
      </w:pPr>
      <w:r w:rsidRPr="00C30DFA">
        <w:rPr>
          <w:rStyle w:val="TextoNormalNegritaCaracter"/>
        </w:rPr>
        <w:t>Artículo 39.3.</w:t>
      </w:r>
      <w:r w:rsidRPr="00C30DFA">
        <w:rPr>
          <w:rStyle w:val="TextoNormalCaracter"/>
        </w:rPr>
        <w:t>-</w:t>
      </w:r>
      <w:r>
        <w:t xml:space="preserve"> Auto </w:t>
      </w:r>
      <w:hyperlink w:anchor="AUTO_2026_3" w:history="1">
        <w:r w:rsidRPr="00C30DFA">
          <w:rPr>
            <w:rStyle w:val="TextoNormalCaracter"/>
          </w:rPr>
          <w:t>3/2026</w:t>
        </w:r>
      </w:hyperlink>
      <w:r>
        <w:t>, VP.</w:t>
      </w:r>
    </w:p>
    <w:p w14:paraId="3D2C21B2" w14:textId="145A1880" w:rsidR="00C30DFA" w:rsidRDefault="00C30DFA" w:rsidP="00C30DFA">
      <w:pPr>
        <w:pStyle w:val="SangriaFrancesaArticulo"/>
      </w:pPr>
      <w:r w:rsidRPr="00C30DFA">
        <w:rPr>
          <w:rStyle w:val="TextoNormalNegritaCaracter"/>
        </w:rPr>
        <w:t>Artículo 41.</w:t>
      </w:r>
      <w:r w:rsidRPr="00C30DFA">
        <w:rPr>
          <w:rStyle w:val="TextoNormalCaracter"/>
        </w:rPr>
        <w:t>-</w:t>
      </w:r>
      <w:r>
        <w:t xml:space="preserve"> Sentencia </w:t>
      </w:r>
      <w:hyperlink w:anchor="SENTENCIA_2026_12" w:history="1">
        <w:r w:rsidRPr="00C30DFA">
          <w:rPr>
            <w:rStyle w:val="TextoNormalCaracter"/>
          </w:rPr>
          <w:t>12/2026</w:t>
        </w:r>
      </w:hyperlink>
      <w:r>
        <w:t>, f. 4.</w:t>
      </w:r>
    </w:p>
    <w:p w14:paraId="67D68A3D" w14:textId="18D07F29" w:rsidR="00C30DFA" w:rsidRDefault="00C30DFA" w:rsidP="00C30DFA">
      <w:pPr>
        <w:pStyle w:val="SangriaFrancesaArticulo"/>
      </w:pPr>
      <w:r w:rsidRPr="00C30DFA">
        <w:rPr>
          <w:rStyle w:val="TextoNormalNegritaCaracter"/>
        </w:rPr>
        <w:t>Artículo 43.</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4B30A2ED" w14:textId="4AC702F4" w:rsidR="00C30DFA" w:rsidRDefault="00C30DFA" w:rsidP="00C30DFA">
      <w:pPr>
        <w:pStyle w:val="SangriaFrancesaArticulo"/>
      </w:pPr>
      <w:r w:rsidRPr="00C30DFA">
        <w:rPr>
          <w:rStyle w:val="TextoNormalNegritaCaracter"/>
        </w:rPr>
        <w:t>Artículo 43.1.</w:t>
      </w:r>
      <w:r w:rsidRPr="00C30DFA">
        <w:rPr>
          <w:rStyle w:val="TextoNormalCaracter"/>
        </w:rPr>
        <w:t>-</w:t>
      </w:r>
      <w:r>
        <w:t xml:space="preserve"> Sentencia </w:t>
      </w:r>
      <w:hyperlink w:anchor="SENTENCIA_2026_4" w:history="1">
        <w:r w:rsidRPr="00C30DFA">
          <w:rPr>
            <w:rStyle w:val="TextoNormalCaracter"/>
          </w:rPr>
          <w:t>4/2026</w:t>
        </w:r>
      </w:hyperlink>
      <w:r>
        <w:t>, ff. 1, 2, VP I.</w:t>
      </w:r>
    </w:p>
    <w:p w14:paraId="0910AC25" w14:textId="29514177" w:rsidR="00C30DFA" w:rsidRDefault="00C30DFA" w:rsidP="00C30DFA">
      <w:pPr>
        <w:pStyle w:val="SangriaFrancesaArticulo"/>
      </w:pPr>
      <w:r w:rsidRPr="00C30DFA">
        <w:rPr>
          <w:rStyle w:val="TextoNormalNegritaCaracter"/>
        </w:rPr>
        <w:t>Artículo 47.</w:t>
      </w:r>
      <w:r w:rsidRPr="00C30DFA">
        <w:rPr>
          <w:rStyle w:val="TextoNormalCaracter"/>
        </w:rPr>
        <w:t>-</w:t>
      </w:r>
      <w:r>
        <w:t xml:space="preserve"> Sentencia </w:t>
      </w:r>
      <w:hyperlink w:anchor="SENTENCIA_2026_17" w:history="1">
        <w:r w:rsidRPr="00C30DFA">
          <w:rPr>
            <w:rStyle w:val="TextoNormalCaracter"/>
          </w:rPr>
          <w:t>17/2026</w:t>
        </w:r>
      </w:hyperlink>
      <w:r>
        <w:t>, ff. 2 a 5, VP I, VP II.</w:t>
      </w:r>
    </w:p>
    <w:p w14:paraId="5D6B5DCB" w14:textId="5A38EA85" w:rsidR="00C30DFA" w:rsidRDefault="00C30DFA" w:rsidP="00C30DFA">
      <w:pPr>
        <w:pStyle w:val="SangriaFrancesaArticulo"/>
      </w:pPr>
      <w:r w:rsidRPr="00C30DFA">
        <w:rPr>
          <w:rStyle w:val="TextoNormalNegritaCaracter"/>
        </w:rPr>
        <w:t>Artículo 49.</w:t>
      </w:r>
      <w:r w:rsidRPr="00C30DFA">
        <w:rPr>
          <w:rStyle w:val="TextoNormalCaracter"/>
        </w:rPr>
        <w:t>-</w:t>
      </w:r>
      <w:r>
        <w:t xml:space="preserve"> Sentencia </w:t>
      </w:r>
      <w:hyperlink w:anchor="SENTENCIA_2026_17" w:history="1">
        <w:r w:rsidRPr="00C30DFA">
          <w:rPr>
            <w:rStyle w:val="TextoNormalCaracter"/>
          </w:rPr>
          <w:t>17/2026</w:t>
        </w:r>
      </w:hyperlink>
      <w:r>
        <w:t>, f. 3.</w:t>
      </w:r>
    </w:p>
    <w:p w14:paraId="736DD2E0" w14:textId="26391B5C" w:rsidR="00C30DFA" w:rsidRDefault="00C30DFA" w:rsidP="00C30DFA">
      <w:pPr>
        <w:pStyle w:val="SangriaFrancesaArticulo"/>
      </w:pPr>
      <w:r w:rsidRPr="00C30DFA">
        <w:rPr>
          <w:rStyle w:val="TextoNormalNegritaCaracter"/>
        </w:rPr>
        <w:t>Artículo 50.</w:t>
      </w:r>
      <w:r w:rsidRPr="00C30DFA">
        <w:rPr>
          <w:rStyle w:val="TextoNormalCaracter"/>
        </w:rPr>
        <w:t>-</w:t>
      </w:r>
      <w:r>
        <w:t xml:space="preserve"> Sentencia </w:t>
      </w:r>
      <w:hyperlink w:anchor="SENTENCIA_2026_17" w:history="1">
        <w:r w:rsidRPr="00C30DFA">
          <w:rPr>
            <w:rStyle w:val="TextoNormalCaracter"/>
          </w:rPr>
          <w:t>17/2026</w:t>
        </w:r>
      </w:hyperlink>
      <w:r>
        <w:t>, f. 3.</w:t>
      </w:r>
    </w:p>
    <w:p w14:paraId="4B0C24C5" w14:textId="7FC88D26" w:rsidR="00C30DFA" w:rsidRDefault="00C30DFA" w:rsidP="00C30DFA">
      <w:pPr>
        <w:pStyle w:val="SangriaFrancesaArticulo"/>
      </w:pPr>
      <w:r w:rsidRPr="00C30DFA">
        <w:rPr>
          <w:rStyle w:val="TextoNormalNegritaCaracter"/>
        </w:rPr>
        <w:t>Artículo 51.1.</w:t>
      </w:r>
      <w:r w:rsidRPr="00C30DFA">
        <w:rPr>
          <w:rStyle w:val="TextoNormalCaracter"/>
        </w:rPr>
        <w:t>-</w:t>
      </w:r>
      <w:r>
        <w:t xml:space="preserve"> Sentencia </w:t>
      </w:r>
      <w:hyperlink w:anchor="SENTENCIA_2026_24" w:history="1">
        <w:r w:rsidRPr="00C30DFA">
          <w:rPr>
            <w:rStyle w:val="TextoNormalCaracter"/>
          </w:rPr>
          <w:t>24/2026</w:t>
        </w:r>
      </w:hyperlink>
      <w:r>
        <w:t>, VP II.</w:t>
      </w:r>
    </w:p>
    <w:p w14:paraId="315A3DAA" w14:textId="334DF3B7" w:rsidR="00C30DFA" w:rsidRDefault="00C30DFA" w:rsidP="00C30DFA">
      <w:pPr>
        <w:pStyle w:val="SangriaFrancesaArticulo"/>
      </w:pPr>
      <w:r w:rsidRPr="00C30DFA">
        <w:rPr>
          <w:rStyle w:val="TextoNormalNegritaCaracter"/>
        </w:rPr>
        <w:t>Artículo 53.1.</w:t>
      </w:r>
      <w:r w:rsidRPr="00C30DFA">
        <w:rPr>
          <w:rStyle w:val="TextoNormalCaracter"/>
        </w:rPr>
        <w:t>-</w:t>
      </w:r>
      <w:r>
        <w:t xml:space="preserve"> Sentencia </w:t>
      </w:r>
      <w:hyperlink w:anchor="SENTENCIA_2026_24" w:history="1">
        <w:r w:rsidRPr="00C30DFA">
          <w:rPr>
            <w:rStyle w:val="TextoNormalCaracter"/>
          </w:rPr>
          <w:t>24/2026</w:t>
        </w:r>
      </w:hyperlink>
      <w:r>
        <w:t>, f. 3.</w:t>
      </w:r>
    </w:p>
    <w:p w14:paraId="6978D0A2" w14:textId="0669FAB9" w:rsidR="00C30DFA" w:rsidRDefault="00C30DFA" w:rsidP="00C30DFA">
      <w:pPr>
        <w:pStyle w:val="SangriaFrancesaArticulo"/>
      </w:pPr>
      <w:r w:rsidRPr="00C30DFA">
        <w:rPr>
          <w:rStyle w:val="TextoNormalNegritaCaracter"/>
        </w:rPr>
        <w:t>Artículo 53.2.</w:t>
      </w:r>
      <w:r w:rsidRPr="00C30DFA">
        <w:rPr>
          <w:rStyle w:val="TextoNormalCaracter"/>
        </w:rPr>
        <w:t>-</w:t>
      </w:r>
      <w:r>
        <w:t xml:space="preserve"> Sentencias </w:t>
      </w:r>
      <w:hyperlink w:anchor="SENTENCIA_2026_23" w:history="1">
        <w:r w:rsidRPr="00C30DFA">
          <w:rPr>
            <w:rStyle w:val="TextoNormalCaracter"/>
          </w:rPr>
          <w:t>23/2026</w:t>
        </w:r>
      </w:hyperlink>
      <w:r>
        <w:t xml:space="preserve">, ff. 1, 2; </w:t>
      </w:r>
      <w:hyperlink w:anchor="SENTENCIA_2026_24" w:history="1">
        <w:r w:rsidRPr="00C30DFA">
          <w:rPr>
            <w:rStyle w:val="TextoNormalCaracter"/>
          </w:rPr>
          <w:t>24/2026</w:t>
        </w:r>
      </w:hyperlink>
      <w:r>
        <w:t>, f. 3.</w:t>
      </w:r>
    </w:p>
    <w:p w14:paraId="6AEA4D75" w14:textId="1D675D61" w:rsidR="00C30DFA" w:rsidRDefault="00C30DFA" w:rsidP="00C30DFA">
      <w:pPr>
        <w:pStyle w:val="SangriaFrancesaArticulo"/>
      </w:pPr>
      <w:r w:rsidRPr="00C30DFA">
        <w:rPr>
          <w:rStyle w:val="TextoNormalNegritaCaracter"/>
        </w:rPr>
        <w:t>Artículo 53.3.</w:t>
      </w:r>
      <w:r w:rsidRPr="00C30DFA">
        <w:rPr>
          <w:rStyle w:val="TextoNormalCaracter"/>
        </w:rPr>
        <w:t>-</w:t>
      </w:r>
      <w:r>
        <w:t xml:space="preserve"> Sentencia </w:t>
      </w:r>
      <w:hyperlink w:anchor="SENTENCIA_2026_17" w:history="1">
        <w:r w:rsidRPr="00C30DFA">
          <w:rPr>
            <w:rStyle w:val="TextoNormalCaracter"/>
          </w:rPr>
          <w:t>17/2026</w:t>
        </w:r>
      </w:hyperlink>
      <w:r>
        <w:t>, ff. 3, 4, VP II.</w:t>
      </w:r>
    </w:p>
    <w:p w14:paraId="78C4C68D" w14:textId="263E7EB0" w:rsidR="00C30DFA" w:rsidRDefault="00C30DFA" w:rsidP="00C30DFA">
      <w:pPr>
        <w:pStyle w:val="SangriaFrancesaArticulo"/>
      </w:pPr>
      <w:r w:rsidRPr="00C30DFA">
        <w:rPr>
          <w:rStyle w:val="TextoNormalNegritaCaracter"/>
        </w:rPr>
        <w:t>Artículo 55.</w:t>
      </w:r>
      <w:r w:rsidRPr="00C30DFA">
        <w:rPr>
          <w:rStyle w:val="TextoNormalCaracter"/>
        </w:rPr>
        <w:t>-</w:t>
      </w:r>
      <w:r>
        <w:t xml:space="preserve"> Sentencia </w:t>
      </w:r>
      <w:hyperlink w:anchor="SENTENCIA_2026_4" w:history="1">
        <w:r w:rsidRPr="00C30DFA">
          <w:rPr>
            <w:rStyle w:val="TextoNormalCaracter"/>
          </w:rPr>
          <w:t>4/2026</w:t>
        </w:r>
      </w:hyperlink>
      <w:r>
        <w:t>, ff. 2, 4, VP I.</w:t>
      </w:r>
    </w:p>
    <w:p w14:paraId="78CDF91B" w14:textId="2769EBDA" w:rsidR="00C30DFA" w:rsidRDefault="00C30DFA" w:rsidP="00C30DFA">
      <w:pPr>
        <w:pStyle w:val="SangriaFrancesaArticulo"/>
      </w:pPr>
      <w:r w:rsidRPr="00C30DFA">
        <w:rPr>
          <w:rStyle w:val="TextoNormalNegritaCaracter"/>
        </w:rPr>
        <w:t>Artículo 55.1.</w:t>
      </w:r>
      <w:r w:rsidRPr="00C30DFA">
        <w:rPr>
          <w:rStyle w:val="TextoNormalCaracter"/>
        </w:rPr>
        <w:t>-</w:t>
      </w:r>
      <w:r>
        <w:t xml:space="preserve"> Sentencia </w:t>
      </w:r>
      <w:hyperlink w:anchor="SENTENCIA_2026_4" w:history="1">
        <w:r w:rsidRPr="00C30DFA">
          <w:rPr>
            <w:rStyle w:val="TextoNormalCaracter"/>
          </w:rPr>
          <w:t>4/2026</w:t>
        </w:r>
      </w:hyperlink>
      <w:r>
        <w:t>, f. 1.</w:t>
      </w:r>
    </w:p>
    <w:p w14:paraId="34E0A924" w14:textId="21CDF34F" w:rsidR="00C30DFA" w:rsidRDefault="00C30DFA" w:rsidP="00C30DFA">
      <w:pPr>
        <w:pStyle w:val="SangriaFrancesaArticulo"/>
      </w:pPr>
      <w:r w:rsidRPr="00C30DFA">
        <w:rPr>
          <w:rStyle w:val="TextoNormalNegritaCaracter"/>
        </w:rPr>
        <w:t>Artículo 62 i).</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 </w:t>
      </w:r>
      <w:hyperlink w:anchor="SENTENCIA_2026_18" w:history="1">
        <w:r w:rsidRPr="00C30DFA">
          <w:rPr>
            <w:rStyle w:val="TextoNormalCaracter"/>
          </w:rPr>
          <w:t>18/2026</w:t>
        </w:r>
      </w:hyperlink>
      <w:r>
        <w:t xml:space="preserve">, ff. 1, 4, VP II; </w:t>
      </w:r>
      <w:hyperlink w:anchor="SENTENCIA_2026_19" w:history="1">
        <w:r w:rsidRPr="00C30DFA">
          <w:rPr>
            <w:rStyle w:val="TextoNormalCaracter"/>
          </w:rPr>
          <w:t>19/2026</w:t>
        </w:r>
      </w:hyperlink>
      <w:r>
        <w:t xml:space="preserve">, f. 3, VP II; </w:t>
      </w:r>
      <w:hyperlink w:anchor="SENTENCIA_2026_25" w:history="1">
        <w:r w:rsidRPr="00C30DFA">
          <w:rPr>
            <w:rStyle w:val="TextoNormalCaracter"/>
          </w:rPr>
          <w:t>25/2026</w:t>
        </w:r>
      </w:hyperlink>
      <w:r>
        <w:t xml:space="preserve">, f. 3, VP II; </w:t>
      </w:r>
      <w:hyperlink w:anchor="SENTENCIA_2026_26" w:history="1">
        <w:r w:rsidRPr="00C30DFA">
          <w:rPr>
            <w:rStyle w:val="TextoNormalCaracter"/>
          </w:rPr>
          <w:t>26/2026</w:t>
        </w:r>
      </w:hyperlink>
      <w:r>
        <w:t>, ff. 1, 2, VP II.</w:t>
      </w:r>
    </w:p>
    <w:p w14:paraId="79A012F4" w14:textId="77A49B77" w:rsidR="00C30DFA" w:rsidRDefault="00C30DFA" w:rsidP="00C30DFA">
      <w:pPr>
        <w:pStyle w:val="SangriaFrancesaArticulo"/>
      </w:pPr>
      <w:r w:rsidRPr="00C30DFA">
        <w:rPr>
          <w:rStyle w:val="TextoNormalNegritaCaracter"/>
        </w:rPr>
        <w:t>Artículo 66.</w:t>
      </w:r>
      <w:r w:rsidRPr="00C30DFA">
        <w:rPr>
          <w:rStyle w:val="TextoNormalCaracter"/>
        </w:rPr>
        <w:t>-</w:t>
      </w:r>
      <w:r>
        <w:t xml:space="preserve"> Sentencias </w:t>
      </w:r>
      <w:hyperlink w:anchor="SENTENCIA_2026_4" w:history="1">
        <w:r w:rsidRPr="00C30DFA">
          <w:rPr>
            <w:rStyle w:val="TextoNormalCaracter"/>
          </w:rPr>
          <w:t>4/2026</w:t>
        </w:r>
      </w:hyperlink>
      <w:r>
        <w:t xml:space="preserve">, VP I; </w:t>
      </w:r>
      <w:hyperlink w:anchor="SENTENCIA_2026_10" w:history="1">
        <w:r w:rsidRPr="00C30DFA">
          <w:rPr>
            <w:rStyle w:val="TextoNormalCaracter"/>
          </w:rPr>
          <w:t>10/2026</w:t>
        </w:r>
      </w:hyperlink>
      <w:r>
        <w:t xml:space="preserve">, f. 2; </w:t>
      </w:r>
      <w:hyperlink w:anchor="SENTENCIA_2026_19" w:history="1">
        <w:r w:rsidRPr="00C30DFA">
          <w:rPr>
            <w:rStyle w:val="TextoNormalCaracter"/>
          </w:rPr>
          <w:t>19/2026</w:t>
        </w:r>
      </w:hyperlink>
      <w:r>
        <w:t xml:space="preserve">, f. 3; </w:t>
      </w:r>
      <w:hyperlink w:anchor="SENTENCIA_2026_25" w:history="1">
        <w:r w:rsidRPr="00C30DFA">
          <w:rPr>
            <w:rStyle w:val="TextoNormalCaracter"/>
          </w:rPr>
          <w:t>25/2026</w:t>
        </w:r>
      </w:hyperlink>
      <w:r>
        <w:t>, f. 3.</w:t>
      </w:r>
    </w:p>
    <w:p w14:paraId="56953C04" w14:textId="3557C47B" w:rsidR="00C30DFA" w:rsidRDefault="00C30DFA" w:rsidP="00C30DFA">
      <w:pPr>
        <w:pStyle w:val="SangriaFrancesaArticulo"/>
      </w:pPr>
      <w:r w:rsidRPr="00C30DFA">
        <w:rPr>
          <w:rStyle w:val="TextoNormalNegritaCaracter"/>
        </w:rPr>
        <w:t>Artículo 66.1.</w:t>
      </w:r>
      <w:r w:rsidRPr="00C30DFA">
        <w:rPr>
          <w:rStyle w:val="TextoNormalCaracter"/>
        </w:rPr>
        <w:t>-</w:t>
      </w:r>
      <w:r>
        <w:t xml:space="preserve"> Sentencia </w:t>
      </w:r>
      <w:hyperlink w:anchor="SENTENCIA_2026_4" w:history="1">
        <w:r w:rsidRPr="00C30DFA">
          <w:rPr>
            <w:rStyle w:val="TextoNormalCaracter"/>
          </w:rPr>
          <w:t>4/2026</w:t>
        </w:r>
      </w:hyperlink>
      <w:r>
        <w:t>, VP I.</w:t>
      </w:r>
    </w:p>
    <w:p w14:paraId="623BA375" w14:textId="46A2880F" w:rsidR="00C30DFA" w:rsidRDefault="00C30DFA" w:rsidP="00C30DFA">
      <w:pPr>
        <w:pStyle w:val="SangriaFrancesaArticulo"/>
      </w:pPr>
      <w:r w:rsidRPr="00C30DFA">
        <w:rPr>
          <w:rStyle w:val="TextoNormalNegritaCaracter"/>
        </w:rPr>
        <w:t>Artículo 66.2.</w:t>
      </w:r>
      <w:r w:rsidRPr="00C30DFA">
        <w:rPr>
          <w:rStyle w:val="TextoNormalCaracter"/>
        </w:rPr>
        <w:t>-</w:t>
      </w:r>
      <w:r>
        <w:t xml:space="preserve"> Sentencias </w:t>
      </w:r>
      <w:hyperlink w:anchor="SENTENCIA_2026_4" w:history="1">
        <w:r w:rsidRPr="00C30DFA">
          <w:rPr>
            <w:rStyle w:val="TextoNormalCaracter"/>
          </w:rPr>
          <w:t>4/2026</w:t>
        </w:r>
      </w:hyperlink>
      <w:r>
        <w:t xml:space="preserve">, VP II; </w:t>
      </w:r>
      <w:hyperlink w:anchor="SENTENCIA_2026_10" w:history="1">
        <w:r w:rsidRPr="00C30DFA">
          <w:rPr>
            <w:rStyle w:val="TextoNormalCaracter"/>
          </w:rPr>
          <w:t>10/2026</w:t>
        </w:r>
      </w:hyperlink>
      <w:r>
        <w:t xml:space="preserve">, f. 1, VP I; </w:t>
      </w:r>
      <w:hyperlink w:anchor="SENTENCIA_2026_18" w:history="1">
        <w:r w:rsidRPr="00C30DFA">
          <w:rPr>
            <w:rStyle w:val="TextoNormalCaracter"/>
          </w:rPr>
          <w:t>18/2026</w:t>
        </w:r>
      </w:hyperlink>
      <w:r>
        <w:t xml:space="preserve">, VP II; </w:t>
      </w:r>
      <w:hyperlink w:anchor="SENTENCIA_2026_19" w:history="1">
        <w:r w:rsidRPr="00C30DFA">
          <w:rPr>
            <w:rStyle w:val="TextoNormalCaracter"/>
          </w:rPr>
          <w:t>19/2026</w:t>
        </w:r>
      </w:hyperlink>
      <w:r>
        <w:t xml:space="preserve">, VP II; </w:t>
      </w:r>
      <w:hyperlink w:anchor="SENTENCIA_2026_25" w:history="1">
        <w:r w:rsidRPr="00C30DFA">
          <w:rPr>
            <w:rStyle w:val="TextoNormalCaracter"/>
          </w:rPr>
          <w:t>25/2026</w:t>
        </w:r>
      </w:hyperlink>
      <w:r>
        <w:t xml:space="preserve">, f. 2, VP II; </w:t>
      </w:r>
      <w:hyperlink w:anchor="SENTENCIA_2026_26" w:history="1">
        <w:r w:rsidRPr="00C30DFA">
          <w:rPr>
            <w:rStyle w:val="TextoNormalCaracter"/>
          </w:rPr>
          <w:t>26/2026</w:t>
        </w:r>
      </w:hyperlink>
      <w:r>
        <w:t>, VP II.</w:t>
      </w:r>
    </w:p>
    <w:p w14:paraId="4CA3B67D" w14:textId="417A9898" w:rsidR="00C30DFA" w:rsidRDefault="00C30DFA" w:rsidP="00C30DFA">
      <w:pPr>
        <w:pStyle w:val="SangriaFrancesaArticulo"/>
      </w:pPr>
      <w:r w:rsidRPr="00C30DFA">
        <w:rPr>
          <w:rStyle w:val="TextoNormalNegritaCaracter"/>
        </w:rPr>
        <w:t>Artículo 69.5.</w:t>
      </w:r>
      <w:r w:rsidRPr="00C30DFA">
        <w:rPr>
          <w:rStyle w:val="TextoNormalCaracter"/>
        </w:rPr>
        <w:t>-</w:t>
      </w:r>
      <w:r>
        <w:t xml:space="preserve"> Sentencia </w:t>
      </w:r>
      <w:hyperlink w:anchor="SENTENCIA_2026_22" w:history="1">
        <w:r w:rsidRPr="00C30DFA">
          <w:rPr>
            <w:rStyle w:val="TextoNormalCaracter"/>
          </w:rPr>
          <w:t>22/2026</w:t>
        </w:r>
      </w:hyperlink>
      <w:r>
        <w:t>, f. 2.</w:t>
      </w:r>
    </w:p>
    <w:p w14:paraId="78BE2241" w14:textId="3AF820F7" w:rsidR="00C30DFA" w:rsidRDefault="00C30DFA" w:rsidP="00C30DFA">
      <w:pPr>
        <w:pStyle w:val="SangriaFrancesaArticulo"/>
      </w:pPr>
      <w:r w:rsidRPr="00C30DFA">
        <w:rPr>
          <w:rStyle w:val="TextoNormalNegritaCaracter"/>
        </w:rPr>
        <w:t>Artículo 72.1.</w:t>
      </w:r>
      <w:r w:rsidRPr="00C30DFA">
        <w:rPr>
          <w:rStyle w:val="TextoNormalCaracter"/>
        </w:rPr>
        <w:t>-</w:t>
      </w:r>
      <w:r>
        <w:t xml:space="preserve"> Sentencias </w:t>
      </w:r>
      <w:hyperlink w:anchor="SENTENCIA_2026_3" w:history="1">
        <w:r w:rsidRPr="00C30DFA">
          <w:rPr>
            <w:rStyle w:val="TextoNormalCaracter"/>
          </w:rPr>
          <w:t>3/2026</w:t>
        </w:r>
      </w:hyperlink>
      <w:r>
        <w:t xml:space="preserve">, f. 3; </w:t>
      </w:r>
      <w:hyperlink w:anchor="SENTENCIA_2026_5" w:history="1">
        <w:r w:rsidRPr="00C30DFA">
          <w:rPr>
            <w:rStyle w:val="TextoNormalCaracter"/>
          </w:rPr>
          <w:t>5/2026</w:t>
        </w:r>
      </w:hyperlink>
      <w:r>
        <w:t>, f. 2, VP II.</w:t>
      </w:r>
    </w:p>
    <w:p w14:paraId="6EE8D216" w14:textId="29A49432" w:rsidR="00C30DFA" w:rsidRDefault="00C30DFA" w:rsidP="00C30DFA">
      <w:pPr>
        <w:pStyle w:val="SangriaFrancesaArticulo"/>
      </w:pPr>
      <w:r w:rsidRPr="00C30DFA">
        <w:rPr>
          <w:rStyle w:val="TextoNormalNegritaCaracter"/>
        </w:rPr>
        <w:t>Artículo 76.</w:t>
      </w:r>
      <w:r w:rsidRPr="00C30DFA">
        <w:rPr>
          <w:rStyle w:val="TextoNormalCaracter"/>
        </w:rPr>
        <w:t>-</w:t>
      </w:r>
      <w:r>
        <w:t xml:space="preserve"> Sentencia </w:t>
      </w:r>
      <w:hyperlink w:anchor="SENTENCIA_2026_5" w:history="1">
        <w:r w:rsidRPr="00C30DFA">
          <w:rPr>
            <w:rStyle w:val="TextoNormalCaracter"/>
          </w:rPr>
          <w:t>5/2026</w:t>
        </w:r>
      </w:hyperlink>
      <w:r>
        <w:t>, f. 3.</w:t>
      </w:r>
    </w:p>
    <w:p w14:paraId="213938EE" w14:textId="3C43F05D" w:rsidR="00C30DFA" w:rsidRDefault="00C30DFA" w:rsidP="00C30DFA">
      <w:pPr>
        <w:pStyle w:val="SangriaFrancesaArticulo"/>
      </w:pPr>
      <w:r w:rsidRPr="00C30DFA">
        <w:rPr>
          <w:rStyle w:val="TextoNormalNegritaCaracter"/>
        </w:rPr>
        <w:t>Artículo 76.1.</w:t>
      </w:r>
      <w:r w:rsidRPr="00C30DFA">
        <w:rPr>
          <w:rStyle w:val="TextoNormalCaracter"/>
        </w:rPr>
        <w:t>-</w:t>
      </w:r>
      <w:r>
        <w:t xml:space="preserve"> Sentencia </w:t>
      </w:r>
      <w:hyperlink w:anchor="SENTENCIA_2026_5" w:history="1">
        <w:r w:rsidRPr="00C30DFA">
          <w:rPr>
            <w:rStyle w:val="TextoNormalCaracter"/>
          </w:rPr>
          <w:t>5/2026</w:t>
        </w:r>
      </w:hyperlink>
      <w:r>
        <w:t>, VP I.</w:t>
      </w:r>
    </w:p>
    <w:p w14:paraId="2B7E4EE2" w14:textId="18A069BF" w:rsidR="00C30DFA" w:rsidRDefault="00C30DFA" w:rsidP="00C30DFA">
      <w:pPr>
        <w:pStyle w:val="SangriaFrancesaArticulo"/>
      </w:pPr>
      <w:r w:rsidRPr="00C30DFA">
        <w:rPr>
          <w:rStyle w:val="TextoNormalNegritaCaracter"/>
        </w:rPr>
        <w:t>Artículo 79.</w:t>
      </w:r>
      <w:r w:rsidRPr="00C30DFA">
        <w:rPr>
          <w:rStyle w:val="TextoNormalCaracter"/>
        </w:rPr>
        <w:t>-</w:t>
      </w:r>
      <w:r>
        <w:t xml:space="preserve"> Sentencia </w:t>
      </w:r>
      <w:hyperlink w:anchor="SENTENCIA_2026_25" w:history="1">
        <w:r w:rsidRPr="00C30DFA">
          <w:rPr>
            <w:rStyle w:val="TextoNormalCaracter"/>
          </w:rPr>
          <w:t>25/2026</w:t>
        </w:r>
      </w:hyperlink>
      <w:r>
        <w:t>, ff. 1, 3.</w:t>
      </w:r>
    </w:p>
    <w:p w14:paraId="33037C8F" w14:textId="326A7764" w:rsidR="00C30DFA" w:rsidRDefault="00C30DFA" w:rsidP="00C30DFA">
      <w:pPr>
        <w:pStyle w:val="SangriaFrancesaArticulo"/>
      </w:pPr>
      <w:r w:rsidRPr="00C30DFA">
        <w:rPr>
          <w:rStyle w:val="TextoNormalNegritaCaracter"/>
        </w:rPr>
        <w:t>Artículo 81.</w:t>
      </w:r>
      <w:r w:rsidRPr="00C30DFA">
        <w:rPr>
          <w:rStyle w:val="TextoNormalCaracter"/>
        </w:rPr>
        <w:t>-</w:t>
      </w:r>
      <w:r>
        <w:t xml:space="preserve"> Sentencias </w:t>
      </w:r>
      <w:hyperlink w:anchor="SENTENCIA_2026_18" w:history="1">
        <w:r w:rsidRPr="00C30DFA">
          <w:rPr>
            <w:rStyle w:val="TextoNormalCaracter"/>
          </w:rPr>
          <w:t>18/2026</w:t>
        </w:r>
      </w:hyperlink>
      <w:r>
        <w:t xml:space="preserve">, f. 3; </w:t>
      </w:r>
      <w:hyperlink w:anchor="SENTENCIA_2026_24" w:history="1">
        <w:r w:rsidRPr="00C30DFA">
          <w:rPr>
            <w:rStyle w:val="TextoNormalCaracter"/>
          </w:rPr>
          <w:t>24/2026</w:t>
        </w:r>
      </w:hyperlink>
      <w:r>
        <w:t>, f. 3.</w:t>
      </w:r>
    </w:p>
    <w:p w14:paraId="3E4F261F" w14:textId="3EBDDC71" w:rsidR="00C30DFA" w:rsidRDefault="00C30DFA" w:rsidP="00C30DFA">
      <w:pPr>
        <w:pStyle w:val="SangriaIzquierdaArticulo"/>
      </w:pPr>
      <w:r>
        <w:t xml:space="preserve">Auto </w:t>
      </w:r>
      <w:hyperlink w:anchor="AUTO_2026_23" w:history="1">
        <w:r w:rsidRPr="00C30DFA">
          <w:rPr>
            <w:rStyle w:val="TextoNormalCaracter"/>
          </w:rPr>
          <w:t>23/2026</w:t>
        </w:r>
      </w:hyperlink>
      <w:r>
        <w:t>, f. 1.</w:t>
      </w:r>
    </w:p>
    <w:p w14:paraId="70267368" w14:textId="5AFDF292" w:rsidR="00C30DFA" w:rsidRDefault="00C30DFA" w:rsidP="00C30DFA">
      <w:pPr>
        <w:pStyle w:val="SangriaFrancesaArticulo"/>
      </w:pPr>
      <w:r w:rsidRPr="00C30DFA">
        <w:rPr>
          <w:rStyle w:val="TextoNormalNegritaCaracter"/>
        </w:rPr>
        <w:lastRenderedPageBreak/>
        <w:t>Artículo 81.1.</w:t>
      </w:r>
      <w:r w:rsidRPr="00C30DFA">
        <w:rPr>
          <w:rStyle w:val="TextoNormalCaracter"/>
        </w:rPr>
        <w:t>-</w:t>
      </w:r>
      <w:r>
        <w:t xml:space="preserve"> Sentencias </w:t>
      </w:r>
      <w:hyperlink w:anchor="SENTENCIA_2026_4" w:history="1">
        <w:r w:rsidRPr="00C30DFA">
          <w:rPr>
            <w:rStyle w:val="TextoNormalCaracter"/>
          </w:rPr>
          <w:t>4/2026</w:t>
        </w:r>
      </w:hyperlink>
      <w:r>
        <w:t xml:space="preserve">, f. 2; </w:t>
      </w:r>
      <w:hyperlink w:anchor="SENTENCIA_2026_16" w:history="1">
        <w:r w:rsidRPr="00C30DFA">
          <w:rPr>
            <w:rStyle w:val="TextoNormalCaracter"/>
          </w:rPr>
          <w:t>16/2026</w:t>
        </w:r>
      </w:hyperlink>
      <w:r>
        <w:t xml:space="preserve">, f. 3; </w:t>
      </w:r>
      <w:hyperlink w:anchor="SENTENCIA_2026_18" w:history="1">
        <w:r w:rsidRPr="00C30DFA">
          <w:rPr>
            <w:rStyle w:val="TextoNormalCaracter"/>
          </w:rPr>
          <w:t>18/2026</w:t>
        </w:r>
      </w:hyperlink>
      <w:r>
        <w:t xml:space="preserve">, ff. 1, 3; </w:t>
      </w:r>
      <w:hyperlink w:anchor="SENTENCIA_2026_26" w:history="1">
        <w:r w:rsidRPr="00C30DFA">
          <w:rPr>
            <w:rStyle w:val="TextoNormalCaracter"/>
          </w:rPr>
          <w:t>26/2026</w:t>
        </w:r>
      </w:hyperlink>
      <w:r>
        <w:t>, ff. 1, 2.</w:t>
      </w:r>
    </w:p>
    <w:p w14:paraId="4F6BA3BC" w14:textId="0F36ED1D" w:rsidR="00C30DFA" w:rsidRDefault="00C30DFA" w:rsidP="00C30DFA">
      <w:pPr>
        <w:pStyle w:val="SangriaFrancesaArticulo"/>
      </w:pPr>
      <w:r w:rsidRPr="00C30DFA">
        <w:rPr>
          <w:rStyle w:val="TextoNormalNegritaCaracter"/>
        </w:rPr>
        <w:t>Artículo 81.2.</w:t>
      </w:r>
      <w:r w:rsidRPr="00C30DFA">
        <w:rPr>
          <w:rStyle w:val="TextoNormalCaracter"/>
        </w:rPr>
        <w:t>-</w:t>
      </w:r>
      <w:r>
        <w:t xml:space="preserve"> Sentencia </w:t>
      </w:r>
      <w:hyperlink w:anchor="SENTENCIA_2026_18" w:history="1">
        <w:r w:rsidRPr="00C30DFA">
          <w:rPr>
            <w:rStyle w:val="TextoNormalCaracter"/>
          </w:rPr>
          <w:t>18/2026</w:t>
        </w:r>
      </w:hyperlink>
      <w:r>
        <w:t>, f. 3.</w:t>
      </w:r>
    </w:p>
    <w:p w14:paraId="2A4048A9" w14:textId="0E59F1BF" w:rsidR="00C30DFA" w:rsidRDefault="00C30DFA" w:rsidP="00C30DFA">
      <w:pPr>
        <w:pStyle w:val="SangriaFrancesaArticulo"/>
      </w:pPr>
      <w:r w:rsidRPr="00C30DFA">
        <w:rPr>
          <w:rStyle w:val="TextoNormalNegritaCaracter"/>
        </w:rPr>
        <w:t>Artículo 86.</w:t>
      </w:r>
      <w:r w:rsidRPr="00C30DFA">
        <w:rPr>
          <w:rStyle w:val="TextoNormalCaracter"/>
        </w:rPr>
        <w:t>-</w:t>
      </w:r>
      <w:r>
        <w:t xml:space="preserve"> Sentencias </w:t>
      </w:r>
      <w:hyperlink w:anchor="SENTENCIA_2026_4" w:history="1">
        <w:r w:rsidRPr="00C30DFA">
          <w:rPr>
            <w:rStyle w:val="TextoNormalCaracter"/>
          </w:rPr>
          <w:t>4/2026</w:t>
        </w:r>
      </w:hyperlink>
      <w:r>
        <w:t xml:space="preserve">, VP II; </w:t>
      </w:r>
      <w:hyperlink w:anchor="SENTENCIA_2026_28" w:history="1">
        <w:r w:rsidRPr="00C30DFA">
          <w:rPr>
            <w:rStyle w:val="TextoNormalCaracter"/>
          </w:rPr>
          <w:t>28/2026</w:t>
        </w:r>
      </w:hyperlink>
      <w:r>
        <w:t>, f. 1.</w:t>
      </w:r>
    </w:p>
    <w:p w14:paraId="52F7F2B7" w14:textId="74C936AD" w:rsidR="00C30DFA" w:rsidRDefault="00C30DFA" w:rsidP="00C30DFA">
      <w:pPr>
        <w:pStyle w:val="SangriaFrancesaArticulo"/>
      </w:pPr>
      <w:r w:rsidRPr="00C30DFA">
        <w:rPr>
          <w:rStyle w:val="TextoNormalNegritaCaracter"/>
        </w:rPr>
        <w:t>Artículo 86.1.</w:t>
      </w:r>
      <w:r w:rsidRPr="00C30DFA">
        <w:rPr>
          <w:rStyle w:val="TextoNormalCaracter"/>
        </w:rPr>
        <w:t>-</w:t>
      </w:r>
      <w:r>
        <w:t xml:space="preserve"> Sentencias </w:t>
      </w:r>
      <w:hyperlink w:anchor="SENTENCIA_2026_4" w:history="1">
        <w:r w:rsidRPr="00C30DFA">
          <w:rPr>
            <w:rStyle w:val="TextoNormalCaracter"/>
          </w:rPr>
          <w:t>4/2026</w:t>
        </w:r>
      </w:hyperlink>
      <w:r>
        <w:t xml:space="preserve">, ff. 1 a 4, VP I, VP II; </w:t>
      </w:r>
      <w:hyperlink w:anchor="SENTENCIA_2026_9" w:history="1">
        <w:r w:rsidRPr="00C30DFA">
          <w:rPr>
            <w:rStyle w:val="TextoNormalCaracter"/>
          </w:rPr>
          <w:t>9/2026</w:t>
        </w:r>
      </w:hyperlink>
      <w:r>
        <w:t xml:space="preserve">, f. 1; </w:t>
      </w:r>
      <w:hyperlink w:anchor="SENTENCIA_2026_28" w:history="1">
        <w:r w:rsidRPr="00C30DFA">
          <w:rPr>
            <w:rStyle w:val="TextoNormalCaracter"/>
          </w:rPr>
          <w:t>28/2026</w:t>
        </w:r>
      </w:hyperlink>
      <w:r>
        <w:t>, ff. 2, 3, 5, VP I.</w:t>
      </w:r>
    </w:p>
    <w:p w14:paraId="02105E15" w14:textId="1696DE28" w:rsidR="00C30DFA" w:rsidRDefault="00C30DFA" w:rsidP="00C30DFA">
      <w:pPr>
        <w:pStyle w:val="SangriaIzquierdaArticulo"/>
      </w:pPr>
      <w:r>
        <w:t xml:space="preserve">Autos </w:t>
      </w:r>
      <w:hyperlink w:anchor="AUTO_2026_2" w:history="1">
        <w:r w:rsidRPr="00C30DFA">
          <w:rPr>
            <w:rStyle w:val="TextoNormalCaracter"/>
          </w:rPr>
          <w:t>2/2026</w:t>
        </w:r>
      </w:hyperlink>
      <w:r>
        <w:t xml:space="preserve">, f. 3; </w:t>
      </w:r>
      <w:hyperlink w:anchor="AUTO_2026_11" w:history="1">
        <w:r w:rsidRPr="00C30DFA">
          <w:rPr>
            <w:rStyle w:val="TextoNormalCaracter"/>
          </w:rPr>
          <w:t>11/2026</w:t>
        </w:r>
      </w:hyperlink>
      <w:r>
        <w:t xml:space="preserve">, ff. 1, 3; </w:t>
      </w:r>
      <w:hyperlink w:anchor="AUTO_2026_14" w:history="1">
        <w:r w:rsidRPr="00C30DFA">
          <w:rPr>
            <w:rStyle w:val="TextoNormalCaracter"/>
          </w:rPr>
          <w:t>14/2026</w:t>
        </w:r>
      </w:hyperlink>
      <w:r>
        <w:t>, f. 3.</w:t>
      </w:r>
    </w:p>
    <w:p w14:paraId="7161E010" w14:textId="44E4FCC0" w:rsidR="00C30DFA" w:rsidRDefault="00C30DFA" w:rsidP="00C30DFA">
      <w:pPr>
        <w:pStyle w:val="SangriaFrancesaArticulo"/>
      </w:pPr>
      <w:r w:rsidRPr="00C30DFA">
        <w:rPr>
          <w:rStyle w:val="TextoNormalNegritaCaracter"/>
        </w:rPr>
        <w:t>Artículo 86.2.</w:t>
      </w:r>
      <w:r w:rsidRPr="00C30DFA">
        <w:rPr>
          <w:rStyle w:val="TextoNormalCaracter"/>
        </w:rPr>
        <w:t>-</w:t>
      </w:r>
      <w:r>
        <w:t xml:space="preserve"> Sentencia </w:t>
      </w:r>
      <w:hyperlink w:anchor="SENTENCIA_2026_28" w:history="1">
        <w:r w:rsidRPr="00C30DFA">
          <w:rPr>
            <w:rStyle w:val="TextoNormalCaracter"/>
          </w:rPr>
          <w:t>28/2026</w:t>
        </w:r>
      </w:hyperlink>
      <w:r>
        <w:t>, f. 3.</w:t>
      </w:r>
    </w:p>
    <w:p w14:paraId="11235006" w14:textId="2B5CC0E4" w:rsidR="00C30DFA" w:rsidRDefault="00C30DFA" w:rsidP="00C30DFA">
      <w:pPr>
        <w:pStyle w:val="SangriaFrancesaArticulo"/>
      </w:pPr>
      <w:r w:rsidRPr="00C30DFA">
        <w:rPr>
          <w:rStyle w:val="TextoNormalNegritaCaracter"/>
        </w:rPr>
        <w:t>Artículo 87.3.</w:t>
      </w:r>
      <w:r w:rsidRPr="00C30DFA">
        <w:rPr>
          <w:rStyle w:val="TextoNormalCaracter"/>
        </w:rPr>
        <w:t>-</w:t>
      </w:r>
      <w:r>
        <w:t xml:space="preserve"> Sentencias </w:t>
      </w:r>
      <w:hyperlink w:anchor="SENTENCIA_2026_10" w:history="1">
        <w:r w:rsidRPr="00C30DFA">
          <w:rPr>
            <w:rStyle w:val="TextoNormalCaracter"/>
          </w:rPr>
          <w:t>10/2026</w:t>
        </w:r>
      </w:hyperlink>
      <w:r>
        <w:t xml:space="preserve">, f. 2; </w:t>
      </w:r>
      <w:hyperlink w:anchor="SENTENCIA_2026_19" w:history="1">
        <w:r w:rsidRPr="00C30DFA">
          <w:rPr>
            <w:rStyle w:val="TextoNormalCaracter"/>
          </w:rPr>
          <w:t>19/2026</w:t>
        </w:r>
      </w:hyperlink>
      <w:r>
        <w:t xml:space="preserve">, f. 3; </w:t>
      </w:r>
      <w:hyperlink w:anchor="SENTENCIA_2026_25" w:history="1">
        <w:r w:rsidRPr="00C30DFA">
          <w:rPr>
            <w:rStyle w:val="TextoNormalCaracter"/>
          </w:rPr>
          <w:t>25/2026</w:t>
        </w:r>
      </w:hyperlink>
      <w:r>
        <w:t>, f. 3.</w:t>
      </w:r>
    </w:p>
    <w:p w14:paraId="392CD375" w14:textId="0758B8F6" w:rsidR="00C30DFA" w:rsidRDefault="00C30DFA" w:rsidP="00C30DFA">
      <w:pPr>
        <w:pStyle w:val="SangriaFrancesaArticulo"/>
      </w:pPr>
      <w:r w:rsidRPr="00C30DFA">
        <w:rPr>
          <w:rStyle w:val="TextoNormalNegritaCaracter"/>
        </w:rPr>
        <w:t>Artículo 90.2.</w:t>
      </w:r>
      <w:r w:rsidRPr="00C30DFA">
        <w:rPr>
          <w:rStyle w:val="TextoNormalCaracter"/>
        </w:rPr>
        <w:t>-</w:t>
      </w:r>
      <w:r>
        <w:t xml:space="preserve"> Sentencia </w:t>
      </w:r>
      <w:hyperlink w:anchor="SENTENCIA_2026_22" w:history="1">
        <w:r w:rsidRPr="00C30DFA">
          <w:rPr>
            <w:rStyle w:val="TextoNormalCaracter"/>
          </w:rPr>
          <w:t>22/2026</w:t>
        </w:r>
      </w:hyperlink>
      <w:r>
        <w:t>, f. 6.</w:t>
      </w:r>
    </w:p>
    <w:p w14:paraId="54B3D84C" w14:textId="5D0947C3" w:rsidR="00C30DFA" w:rsidRDefault="00C30DFA" w:rsidP="00C30DFA">
      <w:pPr>
        <w:pStyle w:val="SangriaFrancesaArticulo"/>
      </w:pPr>
      <w:r w:rsidRPr="00C30DFA">
        <w:rPr>
          <w:rStyle w:val="TextoNormalNegritaCaracter"/>
        </w:rPr>
        <w:t>Artículo 103.</w:t>
      </w:r>
      <w:r w:rsidRPr="00C30DFA">
        <w:rPr>
          <w:rStyle w:val="TextoNormalCaracter"/>
        </w:rPr>
        <w:t>-</w:t>
      </w:r>
      <w:r>
        <w:t xml:space="preserve"> Sentencias </w:t>
      </w:r>
      <w:hyperlink w:anchor="SENTENCIA_2026_4" w:history="1">
        <w:r w:rsidRPr="00C30DFA">
          <w:rPr>
            <w:rStyle w:val="TextoNormalCaracter"/>
          </w:rPr>
          <w:t>4/2026</w:t>
        </w:r>
      </w:hyperlink>
      <w:r>
        <w:t xml:space="preserve">, ff. 1, 2, 5; </w:t>
      </w:r>
      <w:hyperlink w:anchor="SENTENCIA_2026_6" w:history="1">
        <w:r w:rsidRPr="00C30DFA">
          <w:rPr>
            <w:rStyle w:val="TextoNormalCaracter"/>
          </w:rPr>
          <w:t>6/2026</w:t>
        </w:r>
      </w:hyperlink>
      <w:r>
        <w:t xml:space="preserve">, f. 4, VP I; </w:t>
      </w:r>
      <w:hyperlink w:anchor="SENTENCIA_2026_7" w:history="1">
        <w:r w:rsidRPr="00C30DFA">
          <w:rPr>
            <w:rStyle w:val="TextoNormalCaracter"/>
          </w:rPr>
          <w:t>7/2026</w:t>
        </w:r>
      </w:hyperlink>
      <w:r>
        <w:t>, f. 4, VP II.</w:t>
      </w:r>
    </w:p>
    <w:p w14:paraId="0078D29F" w14:textId="0C1F3FFB" w:rsidR="00C30DFA" w:rsidRDefault="00C30DFA" w:rsidP="00C30DFA">
      <w:pPr>
        <w:pStyle w:val="SangriaFrancesaArticulo"/>
      </w:pPr>
      <w:r w:rsidRPr="00C30DFA">
        <w:rPr>
          <w:rStyle w:val="TextoNormalNegritaCaracter"/>
        </w:rPr>
        <w:t>Artículo 103.1.</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xml:space="preserve">, f. 4; </w:t>
      </w:r>
      <w:hyperlink w:anchor="SENTENCIA_2026_13" w:history="1">
        <w:r w:rsidRPr="00C30DFA">
          <w:rPr>
            <w:rStyle w:val="TextoNormalCaracter"/>
          </w:rPr>
          <w:t>13/2026</w:t>
        </w:r>
      </w:hyperlink>
      <w:r>
        <w:t>, f. 6.</w:t>
      </w:r>
    </w:p>
    <w:p w14:paraId="5A954512" w14:textId="1BE4EA83" w:rsidR="00C30DFA" w:rsidRDefault="00C30DFA" w:rsidP="00C30DFA">
      <w:pPr>
        <w:pStyle w:val="SangriaFrancesaArticulo"/>
      </w:pPr>
      <w:r w:rsidRPr="00C30DFA">
        <w:rPr>
          <w:rStyle w:val="TextoNormalNegritaCaracter"/>
        </w:rPr>
        <w:t>Artículo 103.3.</w:t>
      </w:r>
      <w:r w:rsidRPr="00C30DFA">
        <w:rPr>
          <w:rStyle w:val="TextoNormalCaracter"/>
        </w:rPr>
        <w:t>-</w:t>
      </w:r>
      <w:r>
        <w:t xml:space="preserve"> Sentencias </w:t>
      </w:r>
      <w:hyperlink w:anchor="SENTENCIA_2026_6" w:history="1">
        <w:r w:rsidRPr="00C30DFA">
          <w:rPr>
            <w:rStyle w:val="TextoNormalCaracter"/>
          </w:rPr>
          <w:t>6/2026</w:t>
        </w:r>
      </w:hyperlink>
      <w:r>
        <w:t xml:space="preserve">, f. 4, VP I; </w:t>
      </w:r>
      <w:hyperlink w:anchor="SENTENCIA_2026_7" w:history="1">
        <w:r w:rsidRPr="00C30DFA">
          <w:rPr>
            <w:rStyle w:val="TextoNormalCaracter"/>
          </w:rPr>
          <w:t>7/2026</w:t>
        </w:r>
      </w:hyperlink>
      <w:r>
        <w:t>, f. 4.</w:t>
      </w:r>
    </w:p>
    <w:p w14:paraId="305DD695" w14:textId="10F2B066" w:rsidR="00C30DFA" w:rsidRDefault="00C30DFA" w:rsidP="00C30DFA">
      <w:pPr>
        <w:pStyle w:val="SangriaFrancesaArticulo"/>
      </w:pPr>
      <w:r w:rsidRPr="00C30DFA">
        <w:rPr>
          <w:rStyle w:val="TextoNormalNegritaCaracter"/>
        </w:rPr>
        <w:t>Artículo 106.1.</w:t>
      </w:r>
      <w:r w:rsidRPr="00C30DFA">
        <w:rPr>
          <w:rStyle w:val="TextoNormalCaracter"/>
        </w:rPr>
        <w:t>-</w:t>
      </w:r>
      <w:r>
        <w:t xml:space="preserve"> Sentencias </w:t>
      </w:r>
      <w:hyperlink w:anchor="SENTENCIA_2026_4" w:history="1">
        <w:r w:rsidRPr="00C30DFA">
          <w:rPr>
            <w:rStyle w:val="TextoNormalCaracter"/>
          </w:rPr>
          <w:t>4/2026</w:t>
        </w:r>
      </w:hyperlink>
      <w:r>
        <w:t xml:space="preserve">, f. 5;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 VP II.</w:t>
      </w:r>
    </w:p>
    <w:p w14:paraId="27F8A81A" w14:textId="7CD24EA1" w:rsidR="00C30DFA" w:rsidRDefault="00C30DFA" w:rsidP="00C30DFA">
      <w:pPr>
        <w:pStyle w:val="SangriaFrancesaArticulo"/>
      </w:pPr>
      <w:r w:rsidRPr="00C30DFA">
        <w:rPr>
          <w:rStyle w:val="TextoNormalNegritaCaracter"/>
        </w:rPr>
        <w:t>Artículo 116.</w:t>
      </w:r>
      <w:r w:rsidRPr="00C30DFA">
        <w:rPr>
          <w:rStyle w:val="TextoNormalCaracter"/>
        </w:rPr>
        <w:t>-</w:t>
      </w:r>
      <w:r>
        <w:t xml:space="preserve"> Sentencia </w:t>
      </w:r>
      <w:hyperlink w:anchor="SENTENCIA_2026_4" w:history="1">
        <w:r w:rsidRPr="00C30DFA">
          <w:rPr>
            <w:rStyle w:val="TextoNormalCaracter"/>
          </w:rPr>
          <w:t>4/2026</w:t>
        </w:r>
      </w:hyperlink>
      <w:r>
        <w:t>, ff. 1, 2, 4, VP I.</w:t>
      </w:r>
    </w:p>
    <w:p w14:paraId="05CE1E65" w14:textId="08145FC3" w:rsidR="00C30DFA" w:rsidRDefault="00C30DFA" w:rsidP="00C30DFA">
      <w:pPr>
        <w:pStyle w:val="SangriaFrancesaArticulo"/>
      </w:pPr>
      <w:r w:rsidRPr="00C30DFA">
        <w:rPr>
          <w:rStyle w:val="TextoNormalNegritaCaracter"/>
        </w:rPr>
        <w:t>Artículo 117.</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25" w:history="1">
        <w:r w:rsidRPr="00C30DFA">
          <w:rPr>
            <w:rStyle w:val="TextoNormalCaracter"/>
          </w:rPr>
          <w:t>25/2026</w:t>
        </w:r>
      </w:hyperlink>
      <w:r>
        <w:t xml:space="preserve">, f. 2; </w:t>
      </w:r>
      <w:hyperlink w:anchor="SENTENCIA_2026_26" w:history="1">
        <w:r w:rsidRPr="00C30DFA">
          <w:rPr>
            <w:rStyle w:val="TextoNormalCaracter"/>
          </w:rPr>
          <w:t>26/2026</w:t>
        </w:r>
      </w:hyperlink>
      <w:r>
        <w:t>, f. 2.</w:t>
      </w:r>
    </w:p>
    <w:p w14:paraId="1E06BBA7" w14:textId="0B63098D" w:rsidR="00C30DFA" w:rsidRDefault="00C30DFA" w:rsidP="00C30DFA">
      <w:pPr>
        <w:pStyle w:val="SangriaFrancesaArticulo"/>
      </w:pPr>
      <w:r w:rsidRPr="00C30DFA">
        <w:rPr>
          <w:rStyle w:val="TextoNormalNegritaCaracter"/>
        </w:rPr>
        <w:t>Artículo 117.1.</w:t>
      </w:r>
      <w:r w:rsidRPr="00C30DFA">
        <w:rPr>
          <w:rStyle w:val="TextoNormalCaracter"/>
        </w:rPr>
        <w:t>-</w:t>
      </w:r>
      <w:r>
        <w:t xml:space="preserve"> Sentencia </w:t>
      </w:r>
      <w:hyperlink w:anchor="SENTENCIA_2026_18" w:history="1">
        <w:r w:rsidRPr="00C30DFA">
          <w:rPr>
            <w:rStyle w:val="TextoNormalCaracter"/>
          </w:rPr>
          <w:t>18/2026</w:t>
        </w:r>
      </w:hyperlink>
      <w:r>
        <w:t>, f. 1.</w:t>
      </w:r>
    </w:p>
    <w:p w14:paraId="5A804D59" w14:textId="622E3900" w:rsidR="00C30DFA" w:rsidRDefault="00C30DFA" w:rsidP="00C30DFA">
      <w:pPr>
        <w:pStyle w:val="SangriaIzquierdaArticulo"/>
      </w:pPr>
      <w:r>
        <w:t xml:space="preserve">Auto </w:t>
      </w:r>
      <w:hyperlink w:anchor="AUTO_2026_10" w:history="1">
        <w:r w:rsidRPr="00C30DFA">
          <w:rPr>
            <w:rStyle w:val="TextoNormalCaracter"/>
          </w:rPr>
          <w:t>10/2026</w:t>
        </w:r>
      </w:hyperlink>
      <w:r>
        <w:t>, VP.</w:t>
      </w:r>
    </w:p>
    <w:p w14:paraId="67B28D3A" w14:textId="27B5D771" w:rsidR="00C30DFA" w:rsidRDefault="00C30DFA" w:rsidP="00C30DFA">
      <w:pPr>
        <w:pStyle w:val="SangriaFrancesaArticulo"/>
      </w:pPr>
      <w:r w:rsidRPr="00C30DFA">
        <w:rPr>
          <w:rStyle w:val="TextoNormalNegritaCaracter"/>
        </w:rPr>
        <w:t>Artículo 117.3.</w:t>
      </w:r>
      <w:r w:rsidRPr="00C30DFA">
        <w:rPr>
          <w:rStyle w:val="TextoNormalCaracter"/>
        </w:rPr>
        <w:t>-</w:t>
      </w:r>
      <w:r>
        <w:t xml:space="preserve"> Sentencias </w:t>
      </w:r>
      <w:hyperlink w:anchor="SENTENCIA_2026_6" w:history="1">
        <w:r w:rsidRPr="00C30DFA">
          <w:rPr>
            <w:rStyle w:val="TextoNormalCaracter"/>
          </w:rPr>
          <w:t>6/2026</w:t>
        </w:r>
      </w:hyperlink>
      <w:r>
        <w:t xml:space="preserve">, VP I; </w:t>
      </w:r>
      <w:hyperlink w:anchor="SENTENCIA_2026_7" w:history="1">
        <w:r w:rsidRPr="00C30DFA">
          <w:rPr>
            <w:rStyle w:val="TextoNormalCaracter"/>
          </w:rPr>
          <w:t>7/2026</w:t>
        </w:r>
      </w:hyperlink>
      <w:r>
        <w:t xml:space="preserve">, VP II; </w:t>
      </w:r>
      <w:hyperlink w:anchor="SENTENCIA_2026_10" w:history="1">
        <w:r w:rsidRPr="00C30DFA">
          <w:rPr>
            <w:rStyle w:val="TextoNormalCaracter"/>
          </w:rPr>
          <w:t>10/2026</w:t>
        </w:r>
      </w:hyperlink>
      <w:r>
        <w:t xml:space="preserve">, f. 1; </w:t>
      </w:r>
      <w:hyperlink w:anchor="SENTENCIA_2026_16" w:history="1">
        <w:r w:rsidRPr="00C30DFA">
          <w:rPr>
            <w:rStyle w:val="TextoNormalCaracter"/>
          </w:rPr>
          <w:t>16/2026</w:t>
        </w:r>
      </w:hyperlink>
      <w:r>
        <w:t xml:space="preserve">, f. 3; </w:t>
      </w:r>
      <w:hyperlink w:anchor="SENTENCIA_2026_19" w:history="1">
        <w:r w:rsidRPr="00C30DFA">
          <w:rPr>
            <w:rStyle w:val="TextoNormalCaracter"/>
          </w:rPr>
          <w:t>19/2026</w:t>
        </w:r>
      </w:hyperlink>
      <w:r>
        <w:t xml:space="preserve">, f. 3, VP III; </w:t>
      </w:r>
      <w:hyperlink w:anchor="SENTENCIA_2026_23" w:history="1">
        <w:r w:rsidRPr="00C30DFA">
          <w:rPr>
            <w:rStyle w:val="TextoNormalCaracter"/>
          </w:rPr>
          <w:t>23/2026</w:t>
        </w:r>
      </w:hyperlink>
      <w:r>
        <w:t xml:space="preserve">, f. 5; </w:t>
      </w:r>
      <w:hyperlink w:anchor="SENTENCIA_2026_25" w:history="1">
        <w:r w:rsidRPr="00C30DFA">
          <w:rPr>
            <w:rStyle w:val="TextoNormalCaracter"/>
          </w:rPr>
          <w:t>25/2026</w:t>
        </w:r>
      </w:hyperlink>
      <w:r>
        <w:t xml:space="preserve">, ff. 1, 3, VP III; </w:t>
      </w:r>
      <w:hyperlink w:anchor="SENTENCIA_2026_26" w:history="1">
        <w:r w:rsidRPr="00C30DFA">
          <w:rPr>
            <w:rStyle w:val="TextoNormalCaracter"/>
          </w:rPr>
          <w:t>26/2026</w:t>
        </w:r>
      </w:hyperlink>
      <w:r>
        <w:t>, ff. 1, 2, VP III.</w:t>
      </w:r>
    </w:p>
    <w:p w14:paraId="49379651" w14:textId="4C978FC1"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1; </w:t>
      </w:r>
      <w:hyperlink w:anchor="AUTO_2026_7" w:history="1">
        <w:r w:rsidRPr="00C30DFA">
          <w:rPr>
            <w:rStyle w:val="TextoNormalCaracter"/>
          </w:rPr>
          <w:t>7/2026</w:t>
        </w:r>
      </w:hyperlink>
      <w:r>
        <w:t xml:space="preserve">, f. 1; </w:t>
      </w:r>
      <w:hyperlink w:anchor="AUTO_2026_8" w:history="1">
        <w:r w:rsidRPr="00C30DFA">
          <w:rPr>
            <w:rStyle w:val="TextoNormalCaracter"/>
          </w:rPr>
          <w:t>8/2026</w:t>
        </w:r>
      </w:hyperlink>
      <w:r>
        <w:t xml:space="preserve">, f. 2; </w:t>
      </w:r>
      <w:hyperlink w:anchor="AUTO_2026_10" w:history="1">
        <w:r w:rsidRPr="00C30DFA">
          <w:rPr>
            <w:rStyle w:val="TextoNormalCaracter"/>
          </w:rPr>
          <w:t>10/2026</w:t>
        </w:r>
      </w:hyperlink>
      <w:r>
        <w:t xml:space="preserve">, f. 2; </w:t>
      </w:r>
      <w:hyperlink w:anchor="AUTO_2026_11" w:history="1">
        <w:r w:rsidRPr="00C30DFA">
          <w:rPr>
            <w:rStyle w:val="TextoNormalCaracter"/>
          </w:rPr>
          <w:t>11/2026</w:t>
        </w:r>
      </w:hyperlink>
      <w:r>
        <w:t>, f. 2.</w:t>
      </w:r>
    </w:p>
    <w:p w14:paraId="2962D39C" w14:textId="65098B52" w:rsidR="00C30DFA" w:rsidRDefault="00C30DFA" w:rsidP="00C30DFA">
      <w:pPr>
        <w:pStyle w:val="SangriaFrancesaArticulo"/>
      </w:pPr>
      <w:r w:rsidRPr="00C30DFA">
        <w:rPr>
          <w:rStyle w:val="TextoNormalNegritaCaracter"/>
        </w:rPr>
        <w:t>Artículo 118.</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25" w:history="1">
        <w:r w:rsidRPr="00C30DFA">
          <w:rPr>
            <w:rStyle w:val="TextoNormalCaracter"/>
          </w:rPr>
          <w:t>25/2026</w:t>
        </w:r>
      </w:hyperlink>
      <w:r>
        <w:t xml:space="preserve">, VP III; </w:t>
      </w:r>
      <w:hyperlink w:anchor="SENTENCIA_2026_26" w:history="1">
        <w:r w:rsidRPr="00C30DFA">
          <w:rPr>
            <w:rStyle w:val="TextoNormalCaracter"/>
          </w:rPr>
          <w:t>26/2026</w:t>
        </w:r>
      </w:hyperlink>
      <w:r>
        <w:t>, f. 2, VP III.</w:t>
      </w:r>
    </w:p>
    <w:p w14:paraId="143ACF91" w14:textId="1199A9E1" w:rsidR="00C30DFA" w:rsidRDefault="00C30DFA" w:rsidP="00C30DFA">
      <w:pPr>
        <w:pStyle w:val="SangriaFrancesaArticulo"/>
      </w:pPr>
      <w:r w:rsidRPr="00C30DFA">
        <w:rPr>
          <w:rStyle w:val="TextoNormalNegritaCaracter"/>
        </w:rPr>
        <w:t>Artículo 120.3.</w:t>
      </w:r>
      <w:r w:rsidRPr="00C30DFA">
        <w:rPr>
          <w:rStyle w:val="TextoNormalCaracter"/>
        </w:rPr>
        <w:t>-</w:t>
      </w:r>
      <w:r>
        <w:t xml:space="preserve"> Sentencia </w:t>
      </w:r>
      <w:hyperlink w:anchor="SENTENCIA_2026_23" w:history="1">
        <w:r w:rsidRPr="00C30DFA">
          <w:rPr>
            <w:rStyle w:val="TextoNormalCaracter"/>
          </w:rPr>
          <w:t>23/2026</w:t>
        </w:r>
      </w:hyperlink>
      <w:r>
        <w:t>, f. 4.</w:t>
      </w:r>
    </w:p>
    <w:p w14:paraId="30AF08C5" w14:textId="41BEAC8C" w:rsidR="00C30DFA" w:rsidRDefault="00C30DFA" w:rsidP="00C30DFA">
      <w:pPr>
        <w:pStyle w:val="SangriaFrancesaArticulo"/>
      </w:pPr>
      <w:r w:rsidRPr="00C30DFA">
        <w:rPr>
          <w:rStyle w:val="TextoNormalNegritaCaracter"/>
        </w:rPr>
        <w:t>Artículo 122.1.</w:t>
      </w:r>
      <w:r w:rsidRPr="00C30DFA">
        <w:rPr>
          <w:rStyle w:val="TextoNormalCaracter"/>
        </w:rPr>
        <w:t>-</w:t>
      </w:r>
      <w:r>
        <w:t xml:space="preserve"> Sentencia </w:t>
      </w:r>
      <w:hyperlink w:anchor="SENTENCIA_2026_18" w:history="1">
        <w:r w:rsidRPr="00C30DFA">
          <w:rPr>
            <w:rStyle w:val="TextoNormalCaracter"/>
          </w:rPr>
          <w:t>18/2026</w:t>
        </w:r>
      </w:hyperlink>
      <w:r>
        <w:t>, f. 3.</w:t>
      </w:r>
    </w:p>
    <w:p w14:paraId="426E8512" w14:textId="7F1ED30C" w:rsidR="00C30DFA" w:rsidRDefault="00C30DFA" w:rsidP="00C30DFA">
      <w:pPr>
        <w:pStyle w:val="SangriaFrancesaArticulo"/>
      </w:pPr>
      <w:r w:rsidRPr="00C30DFA">
        <w:rPr>
          <w:rStyle w:val="TextoNormalNegritaCaracter"/>
        </w:rPr>
        <w:t>Artículo 123.1.</w:t>
      </w:r>
      <w:r w:rsidRPr="00C30DFA">
        <w:rPr>
          <w:rStyle w:val="TextoNormalCaracter"/>
        </w:rPr>
        <w:t>-</w:t>
      </w:r>
      <w:r>
        <w:t xml:space="preserve"> Sentencia </w:t>
      </w:r>
      <w:hyperlink w:anchor="SENTENCIA_2026_7" w:history="1">
        <w:r w:rsidRPr="00C30DFA">
          <w:rPr>
            <w:rStyle w:val="TextoNormalCaracter"/>
          </w:rPr>
          <w:t>7/2026</w:t>
        </w:r>
      </w:hyperlink>
      <w:r>
        <w:t>, VP II.</w:t>
      </w:r>
    </w:p>
    <w:p w14:paraId="304780FE" w14:textId="70B987FD" w:rsidR="00C30DFA" w:rsidRDefault="00C30DFA" w:rsidP="00C30DFA">
      <w:pPr>
        <w:pStyle w:val="SangriaFrancesaArticulo"/>
      </w:pPr>
      <w:r w:rsidRPr="00C30DFA">
        <w:rPr>
          <w:rStyle w:val="TextoNormalNegritaCaracter"/>
        </w:rPr>
        <w:t>Artículo 124.</w:t>
      </w:r>
      <w:r w:rsidRPr="00C30DFA">
        <w:rPr>
          <w:rStyle w:val="TextoNormalCaracter"/>
        </w:rPr>
        <w:t>-</w:t>
      </w:r>
      <w:r>
        <w:t xml:space="preserve"> Sentencias </w:t>
      </w:r>
      <w:hyperlink w:anchor="SENTENCIA_2026_6" w:history="1">
        <w:r w:rsidRPr="00C30DFA">
          <w:rPr>
            <w:rStyle w:val="TextoNormalCaracter"/>
          </w:rPr>
          <w:t>6/2026</w:t>
        </w:r>
      </w:hyperlink>
      <w:r>
        <w:t xml:space="preserve">, f. 3; </w:t>
      </w:r>
      <w:hyperlink w:anchor="SENTENCIA_2026_7" w:history="1">
        <w:r w:rsidRPr="00C30DFA">
          <w:rPr>
            <w:rStyle w:val="TextoNormalCaracter"/>
          </w:rPr>
          <w:t>7/2026</w:t>
        </w:r>
      </w:hyperlink>
      <w:r>
        <w:t>, f. 3, VP II.</w:t>
      </w:r>
    </w:p>
    <w:p w14:paraId="54953093" w14:textId="786A911E" w:rsidR="00C30DFA" w:rsidRDefault="00C30DFA" w:rsidP="00C30DFA">
      <w:pPr>
        <w:pStyle w:val="SangriaFrancesaArticulo"/>
      </w:pPr>
      <w:r w:rsidRPr="00C30DFA">
        <w:rPr>
          <w:rStyle w:val="TextoNormalNegritaCaracter"/>
        </w:rPr>
        <w:t>Artículo 124.3.</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0996EF47" w14:textId="25B12CAA" w:rsidR="00C30DFA" w:rsidRDefault="00C30DFA" w:rsidP="00C30DFA">
      <w:pPr>
        <w:pStyle w:val="SangriaFrancesaArticulo"/>
      </w:pPr>
      <w:r w:rsidRPr="00C30DFA">
        <w:rPr>
          <w:rStyle w:val="TextoNormalNegritaCaracter"/>
        </w:rPr>
        <w:t>Artículo 128.1.</w:t>
      </w:r>
      <w:r w:rsidRPr="00C30DFA">
        <w:rPr>
          <w:rStyle w:val="TextoNormalCaracter"/>
        </w:rPr>
        <w:t>-</w:t>
      </w:r>
      <w:r>
        <w:t xml:space="preserve"> Sentencia </w:t>
      </w:r>
      <w:hyperlink w:anchor="SENTENCIA_2026_4" w:history="1">
        <w:r w:rsidRPr="00C30DFA">
          <w:rPr>
            <w:rStyle w:val="TextoNormalCaracter"/>
          </w:rPr>
          <w:t>4/2026</w:t>
        </w:r>
      </w:hyperlink>
      <w:r>
        <w:t>, f. 2.</w:t>
      </w:r>
    </w:p>
    <w:p w14:paraId="38553790" w14:textId="67A06EA1" w:rsidR="00C30DFA" w:rsidRDefault="00C30DFA" w:rsidP="00C30DFA">
      <w:pPr>
        <w:pStyle w:val="SangriaFrancesaArticulo"/>
      </w:pPr>
      <w:r w:rsidRPr="00C30DFA">
        <w:rPr>
          <w:rStyle w:val="TextoNormalNegritaCaracter"/>
        </w:rPr>
        <w:t>Artículo 136.2.</w:t>
      </w:r>
      <w:r w:rsidRPr="00C30DFA">
        <w:rPr>
          <w:rStyle w:val="TextoNormalCaracter"/>
        </w:rPr>
        <w:t>-</w:t>
      </w:r>
      <w:r>
        <w:t xml:space="preserve"> Sentencias </w:t>
      </w:r>
      <w:hyperlink w:anchor="SENTENCIA_2026_10" w:history="1">
        <w:r w:rsidRPr="00C30DFA">
          <w:rPr>
            <w:rStyle w:val="TextoNormalCaracter"/>
          </w:rPr>
          <w:t>10/2026</w:t>
        </w:r>
      </w:hyperlink>
      <w:r>
        <w:t xml:space="preserve">, ff. 1, 2; </w:t>
      </w:r>
      <w:hyperlink w:anchor="SENTENCIA_2026_26" w:history="1">
        <w:r w:rsidRPr="00C30DFA">
          <w:rPr>
            <w:rStyle w:val="TextoNormalCaracter"/>
          </w:rPr>
          <w:t>26/2026</w:t>
        </w:r>
      </w:hyperlink>
      <w:r>
        <w:t>, ff. 1, 2.</w:t>
      </w:r>
    </w:p>
    <w:p w14:paraId="2939FB08" w14:textId="0D9F7FA3" w:rsidR="00C30DFA" w:rsidRDefault="00C30DFA" w:rsidP="00C30DFA">
      <w:pPr>
        <w:pStyle w:val="SangriaFrancesaArticulo"/>
      </w:pPr>
      <w:r w:rsidRPr="00C30DFA">
        <w:rPr>
          <w:rStyle w:val="TextoNormalNegritaCaracter"/>
        </w:rPr>
        <w:t>Artículo 136.4.</w:t>
      </w:r>
      <w:r w:rsidRPr="00C30DFA">
        <w:rPr>
          <w:rStyle w:val="TextoNormalCaracter"/>
        </w:rPr>
        <w:t>-</w:t>
      </w:r>
      <w:r>
        <w:t xml:space="preserve"> Sentencia </w:t>
      </w:r>
      <w:hyperlink w:anchor="SENTENCIA_2026_18" w:history="1">
        <w:r w:rsidRPr="00C30DFA">
          <w:rPr>
            <w:rStyle w:val="TextoNormalCaracter"/>
          </w:rPr>
          <w:t>18/2026</w:t>
        </w:r>
      </w:hyperlink>
      <w:r>
        <w:t>, f. 3.</w:t>
      </w:r>
    </w:p>
    <w:p w14:paraId="40CAC5D6" w14:textId="66BDA7EF" w:rsidR="00C30DFA" w:rsidRDefault="00C30DFA" w:rsidP="00C30DFA">
      <w:pPr>
        <w:pStyle w:val="SangriaFrancesaArticulo"/>
      </w:pPr>
      <w:r w:rsidRPr="00C30DFA">
        <w:rPr>
          <w:rStyle w:val="TextoNormalNegritaCaracter"/>
        </w:rPr>
        <w:t>Artículo 139.2.</w:t>
      </w:r>
      <w:r w:rsidRPr="00C30DFA">
        <w:rPr>
          <w:rStyle w:val="TextoNormalCaracter"/>
        </w:rPr>
        <w:t>-</w:t>
      </w:r>
      <w:r>
        <w:t xml:space="preserve"> Sentencias </w:t>
      </w:r>
      <w:hyperlink w:anchor="SENTENCIA_2026_20" w:history="1">
        <w:r w:rsidRPr="00C30DFA">
          <w:rPr>
            <w:rStyle w:val="TextoNormalCaracter"/>
          </w:rPr>
          <w:t>20/2026</w:t>
        </w:r>
      </w:hyperlink>
      <w:r>
        <w:t xml:space="preserve">, ff. 1 a 4; </w:t>
      </w:r>
      <w:hyperlink w:anchor="SENTENCIA_2026_27" w:history="1">
        <w:r w:rsidRPr="00C30DFA">
          <w:rPr>
            <w:rStyle w:val="TextoNormalCaracter"/>
          </w:rPr>
          <w:t>27/2026</w:t>
        </w:r>
      </w:hyperlink>
      <w:r>
        <w:t>, f. 1.</w:t>
      </w:r>
    </w:p>
    <w:p w14:paraId="3F4E91E5" w14:textId="7BCE881C" w:rsidR="00C30DFA" w:rsidRDefault="00C30DFA" w:rsidP="00C30DFA">
      <w:pPr>
        <w:pStyle w:val="SangriaFrancesaArticulo"/>
      </w:pPr>
      <w:r w:rsidRPr="00C30DFA">
        <w:rPr>
          <w:rStyle w:val="TextoNormalNegritaCaracter"/>
        </w:rPr>
        <w:t>Artículo 148.1.3.</w:t>
      </w:r>
      <w:r w:rsidRPr="00C30DFA">
        <w:rPr>
          <w:rStyle w:val="TextoNormalCaracter"/>
        </w:rPr>
        <w:t>-</w:t>
      </w:r>
      <w:r>
        <w:t xml:space="preserve"> Auto </w:t>
      </w:r>
      <w:hyperlink w:anchor="AUTO_2026_20" w:history="1">
        <w:r w:rsidRPr="00C30DFA">
          <w:rPr>
            <w:rStyle w:val="TextoNormalCaracter"/>
          </w:rPr>
          <w:t>20/2026</w:t>
        </w:r>
      </w:hyperlink>
      <w:r>
        <w:t>, f. 1.</w:t>
      </w:r>
    </w:p>
    <w:p w14:paraId="6A145F03" w14:textId="02F11034" w:rsidR="00C30DFA" w:rsidRDefault="00C30DFA" w:rsidP="00C30DFA">
      <w:pPr>
        <w:pStyle w:val="SangriaFrancesaArticulo"/>
      </w:pPr>
      <w:r w:rsidRPr="00C30DFA">
        <w:rPr>
          <w:rStyle w:val="TextoNormalNegritaCaracter"/>
        </w:rPr>
        <w:t>Artículo 149.1.1.</w:t>
      </w:r>
      <w:r w:rsidRPr="00C30DFA">
        <w:rPr>
          <w:rStyle w:val="TextoNormalCaracter"/>
        </w:rPr>
        <w:t>-</w:t>
      </w:r>
      <w:r>
        <w:t xml:space="preserve"> Sentencias </w:t>
      </w:r>
      <w:hyperlink w:anchor="SENTENCIA_2026_17" w:history="1">
        <w:r w:rsidRPr="00C30DFA">
          <w:rPr>
            <w:rStyle w:val="TextoNormalCaracter"/>
          </w:rPr>
          <w:t>17/2026</w:t>
        </w:r>
      </w:hyperlink>
      <w:r>
        <w:t xml:space="preserve">, ff. 1 a 5, VP I, VP II, VP III; </w:t>
      </w:r>
      <w:hyperlink w:anchor="SENTENCIA_2026_20" w:history="1">
        <w:r w:rsidRPr="00C30DFA">
          <w:rPr>
            <w:rStyle w:val="TextoNormalCaracter"/>
          </w:rPr>
          <w:t>20/2026</w:t>
        </w:r>
      </w:hyperlink>
      <w:r>
        <w:t>, f. 3.</w:t>
      </w:r>
    </w:p>
    <w:p w14:paraId="6C84DCA2" w14:textId="2852B389" w:rsidR="00C30DFA" w:rsidRDefault="00C30DFA" w:rsidP="00C30DFA">
      <w:pPr>
        <w:pStyle w:val="SangriaIzquierdaArticulo"/>
      </w:pPr>
      <w:r>
        <w:t xml:space="preserve">Auto </w:t>
      </w:r>
      <w:hyperlink w:anchor="AUTO_2026_20" w:history="1">
        <w:r w:rsidRPr="00C30DFA">
          <w:rPr>
            <w:rStyle w:val="TextoNormalCaracter"/>
          </w:rPr>
          <w:t>20/2026</w:t>
        </w:r>
      </w:hyperlink>
      <w:r>
        <w:t>, ff. 1, 3.</w:t>
      </w:r>
    </w:p>
    <w:p w14:paraId="3BE8E2EF" w14:textId="7711449E" w:rsidR="00C30DFA" w:rsidRDefault="00C30DFA" w:rsidP="00C30DFA">
      <w:pPr>
        <w:pStyle w:val="SangriaFrancesaArticulo"/>
      </w:pPr>
      <w:r w:rsidRPr="00C30DFA">
        <w:rPr>
          <w:rStyle w:val="TextoNormalNegritaCaracter"/>
        </w:rPr>
        <w:t>Artículo 149.1.2.</w:t>
      </w:r>
      <w:r w:rsidRPr="00C30DFA">
        <w:rPr>
          <w:rStyle w:val="TextoNormalCaracter"/>
        </w:rPr>
        <w:t>-</w:t>
      </w:r>
      <w:r>
        <w:t xml:space="preserve"> Sentencia </w:t>
      </w:r>
      <w:hyperlink w:anchor="SENTENCIA_2026_17" w:history="1">
        <w:r w:rsidRPr="00C30DFA">
          <w:rPr>
            <w:rStyle w:val="TextoNormalCaracter"/>
          </w:rPr>
          <w:t>17/2026</w:t>
        </w:r>
      </w:hyperlink>
      <w:r>
        <w:t>, f. 4, VP II, VP III.</w:t>
      </w:r>
    </w:p>
    <w:p w14:paraId="5A93D414" w14:textId="2B0DB8F8" w:rsidR="00C30DFA" w:rsidRDefault="00C30DFA" w:rsidP="00C30DFA">
      <w:pPr>
        <w:pStyle w:val="SangriaFrancesaArticulo"/>
      </w:pPr>
      <w:r w:rsidRPr="00C30DFA">
        <w:rPr>
          <w:rStyle w:val="TextoNormalNegritaCaracter"/>
        </w:rPr>
        <w:t>Artículo 149.1.6.</w:t>
      </w:r>
      <w:r w:rsidRPr="00C30DFA">
        <w:rPr>
          <w:rStyle w:val="TextoNormalCaracter"/>
        </w:rPr>
        <w:t>-</w:t>
      </w:r>
      <w:r>
        <w:t xml:space="preserve"> Sentencias </w:t>
      </w:r>
      <w:hyperlink w:anchor="SENTENCIA_2026_17" w:history="1">
        <w:r w:rsidRPr="00C30DFA">
          <w:rPr>
            <w:rStyle w:val="TextoNormalCaracter"/>
          </w:rPr>
          <w:t>17/2026</w:t>
        </w:r>
      </w:hyperlink>
      <w:r>
        <w:t xml:space="preserve">, ff. 1, 2; </w:t>
      </w:r>
      <w:hyperlink w:anchor="SENTENCIA_2026_20" w:history="1">
        <w:r w:rsidRPr="00C30DFA">
          <w:rPr>
            <w:rStyle w:val="TextoNormalCaracter"/>
          </w:rPr>
          <w:t>20/2026</w:t>
        </w:r>
      </w:hyperlink>
      <w:r>
        <w:t>, f. 3.</w:t>
      </w:r>
    </w:p>
    <w:p w14:paraId="07D99EDE" w14:textId="7B87B1F3" w:rsidR="00C30DFA" w:rsidRDefault="00C30DFA" w:rsidP="00C30DFA">
      <w:pPr>
        <w:pStyle w:val="SangriaFrancesaArticulo"/>
      </w:pPr>
      <w:r w:rsidRPr="00C30DFA">
        <w:rPr>
          <w:rStyle w:val="TextoNormalNegritaCaracter"/>
        </w:rPr>
        <w:t>Artículo 149.1.7.</w:t>
      </w:r>
      <w:r w:rsidRPr="00C30DFA">
        <w:rPr>
          <w:rStyle w:val="TextoNormalCaracter"/>
        </w:rPr>
        <w:t>-</w:t>
      </w:r>
      <w:r>
        <w:t xml:space="preserve"> Sentencia </w:t>
      </w:r>
      <w:hyperlink w:anchor="SENTENCIA_2026_12" w:history="1">
        <w:r w:rsidRPr="00C30DFA">
          <w:rPr>
            <w:rStyle w:val="TextoNormalCaracter"/>
          </w:rPr>
          <w:t>12/2026</w:t>
        </w:r>
      </w:hyperlink>
      <w:r>
        <w:t>, f. 2.</w:t>
      </w:r>
    </w:p>
    <w:p w14:paraId="1F44F1E8" w14:textId="09B0B039" w:rsidR="00C30DFA" w:rsidRDefault="00C30DFA" w:rsidP="00C30DFA">
      <w:pPr>
        <w:pStyle w:val="SangriaIzquierdaArticulo"/>
      </w:pPr>
      <w:r>
        <w:t xml:space="preserve">Auto </w:t>
      </w:r>
      <w:hyperlink w:anchor="AUTO_2026_23" w:history="1">
        <w:r w:rsidRPr="00C30DFA">
          <w:rPr>
            <w:rStyle w:val="TextoNormalCaracter"/>
          </w:rPr>
          <w:t>23/2026</w:t>
        </w:r>
      </w:hyperlink>
      <w:r>
        <w:t>, f. 1.</w:t>
      </w:r>
    </w:p>
    <w:p w14:paraId="199A3C9B" w14:textId="4F262C18" w:rsidR="00C30DFA" w:rsidRDefault="00C30DFA" w:rsidP="00C30DFA">
      <w:pPr>
        <w:pStyle w:val="SangriaFrancesaArticulo"/>
      </w:pPr>
      <w:r w:rsidRPr="00C30DFA">
        <w:rPr>
          <w:rStyle w:val="TextoNormalNegritaCaracter"/>
        </w:rPr>
        <w:t>Artículo 149.1.13.</w:t>
      </w:r>
      <w:r w:rsidRPr="00C30DFA">
        <w:rPr>
          <w:rStyle w:val="TextoNormalCaracter"/>
        </w:rPr>
        <w:t>-</w:t>
      </w:r>
      <w:r>
        <w:t xml:space="preserve"> Sentencias </w:t>
      </w:r>
      <w:hyperlink w:anchor="SENTENCIA_2026_17" w:history="1">
        <w:r w:rsidRPr="00C30DFA">
          <w:rPr>
            <w:rStyle w:val="TextoNormalCaracter"/>
          </w:rPr>
          <w:t>17/2026</w:t>
        </w:r>
      </w:hyperlink>
      <w:r>
        <w:t xml:space="preserve">, ff. 1 a 5, VP I, VP II; </w:t>
      </w:r>
      <w:hyperlink w:anchor="SENTENCIA_2026_20" w:history="1">
        <w:r w:rsidRPr="00C30DFA">
          <w:rPr>
            <w:rStyle w:val="TextoNormalCaracter"/>
          </w:rPr>
          <w:t>20/2026</w:t>
        </w:r>
      </w:hyperlink>
      <w:r>
        <w:t>, f. 3.</w:t>
      </w:r>
    </w:p>
    <w:p w14:paraId="3F9C5379" w14:textId="47151785" w:rsidR="00C30DFA" w:rsidRDefault="00C30DFA" w:rsidP="00C30DFA">
      <w:pPr>
        <w:pStyle w:val="SangriaIzquierdaArticulo"/>
      </w:pPr>
      <w:r>
        <w:t xml:space="preserve">Autos </w:t>
      </w:r>
      <w:hyperlink w:anchor="AUTO_2026_14" w:history="1">
        <w:r w:rsidRPr="00C30DFA">
          <w:rPr>
            <w:rStyle w:val="TextoNormalCaracter"/>
          </w:rPr>
          <w:t>14/2026</w:t>
        </w:r>
      </w:hyperlink>
      <w:r>
        <w:t xml:space="preserve">, f. 1; </w:t>
      </w:r>
      <w:hyperlink w:anchor="AUTO_2026_15" w:history="1">
        <w:r w:rsidRPr="00C30DFA">
          <w:rPr>
            <w:rStyle w:val="TextoNormalCaracter"/>
          </w:rPr>
          <w:t>15/2026</w:t>
        </w:r>
      </w:hyperlink>
      <w:r>
        <w:t xml:space="preserve">, f. 3; </w:t>
      </w:r>
      <w:hyperlink w:anchor="AUTO_2026_20" w:history="1">
        <w:r w:rsidRPr="00C30DFA">
          <w:rPr>
            <w:rStyle w:val="TextoNormalCaracter"/>
          </w:rPr>
          <w:t>20/2026</w:t>
        </w:r>
      </w:hyperlink>
      <w:r>
        <w:t>, ff. 1, 3.</w:t>
      </w:r>
    </w:p>
    <w:p w14:paraId="09498FE2" w14:textId="57CFA109" w:rsidR="00C30DFA" w:rsidRDefault="00C30DFA" w:rsidP="00C30DFA">
      <w:pPr>
        <w:pStyle w:val="SangriaFrancesaArticulo"/>
      </w:pPr>
      <w:r w:rsidRPr="00C30DFA">
        <w:rPr>
          <w:rStyle w:val="TextoNormalNegritaCaracter"/>
        </w:rPr>
        <w:t>Artículo 149.1.16.</w:t>
      </w:r>
      <w:r w:rsidRPr="00C30DFA">
        <w:rPr>
          <w:rStyle w:val="TextoNormalCaracter"/>
        </w:rPr>
        <w:t>-</w:t>
      </w:r>
      <w:r>
        <w:t xml:space="preserve"> Sentencias </w:t>
      </w:r>
      <w:hyperlink w:anchor="SENTENCIA_2026_17" w:history="1">
        <w:r w:rsidRPr="00C30DFA">
          <w:rPr>
            <w:rStyle w:val="TextoNormalCaracter"/>
          </w:rPr>
          <w:t>17/2026</w:t>
        </w:r>
      </w:hyperlink>
      <w:r>
        <w:t xml:space="preserve">, VP III; </w:t>
      </w:r>
      <w:hyperlink w:anchor="SENTENCIA_2026_18" w:history="1">
        <w:r w:rsidRPr="00C30DFA">
          <w:rPr>
            <w:rStyle w:val="TextoNormalCaracter"/>
          </w:rPr>
          <w:t>18/2026</w:t>
        </w:r>
      </w:hyperlink>
      <w:r>
        <w:t>, f. 3.</w:t>
      </w:r>
    </w:p>
    <w:p w14:paraId="706CCE9D" w14:textId="1D09DA29" w:rsidR="00C30DFA" w:rsidRDefault="00C30DFA" w:rsidP="00C30DFA">
      <w:pPr>
        <w:pStyle w:val="SangriaFrancesaArticulo"/>
      </w:pPr>
      <w:r w:rsidRPr="00C30DFA">
        <w:rPr>
          <w:rStyle w:val="TextoNormalNegritaCaracter"/>
        </w:rPr>
        <w:t>Artículo 149.1.17.</w:t>
      </w:r>
      <w:r w:rsidRPr="00C30DFA">
        <w:rPr>
          <w:rStyle w:val="TextoNormalCaracter"/>
        </w:rPr>
        <w:t>-</w:t>
      </w:r>
      <w:r>
        <w:t xml:space="preserve"> Sentencia </w:t>
      </w:r>
      <w:hyperlink w:anchor="SENTENCIA_2026_12" w:history="1">
        <w:r w:rsidRPr="00C30DFA">
          <w:rPr>
            <w:rStyle w:val="TextoNormalCaracter"/>
          </w:rPr>
          <w:t>12/2026</w:t>
        </w:r>
      </w:hyperlink>
      <w:r>
        <w:t>, ff. 1 a 4.</w:t>
      </w:r>
    </w:p>
    <w:p w14:paraId="1A344B42" w14:textId="68D2D3E6" w:rsidR="00C30DFA" w:rsidRDefault="00C30DFA" w:rsidP="00C30DFA">
      <w:pPr>
        <w:pStyle w:val="SangriaIzquierdaArticulo"/>
      </w:pPr>
      <w:r>
        <w:t xml:space="preserve">Auto </w:t>
      </w:r>
      <w:hyperlink w:anchor="AUTO_2026_20" w:history="1">
        <w:r w:rsidRPr="00C30DFA">
          <w:rPr>
            <w:rStyle w:val="TextoNormalCaracter"/>
          </w:rPr>
          <w:t>20/2026</w:t>
        </w:r>
      </w:hyperlink>
      <w:r>
        <w:t>, ff. 1, 3.</w:t>
      </w:r>
    </w:p>
    <w:p w14:paraId="4DD2629F" w14:textId="39050E2B" w:rsidR="00C30DFA" w:rsidRDefault="00C30DFA" w:rsidP="00C30DFA">
      <w:pPr>
        <w:pStyle w:val="SangriaFrancesaArticulo"/>
      </w:pPr>
      <w:r w:rsidRPr="00C30DFA">
        <w:rPr>
          <w:rStyle w:val="TextoNormalNegritaCaracter"/>
        </w:rPr>
        <w:t>Artículo 149.1.18.</w:t>
      </w:r>
      <w:r w:rsidRPr="00C30DFA">
        <w:rPr>
          <w:rStyle w:val="TextoNormalCaracter"/>
        </w:rPr>
        <w:t>-</w:t>
      </w:r>
      <w:r>
        <w:t xml:space="preserve"> Sentencias </w:t>
      </w:r>
      <w:hyperlink w:anchor="SENTENCIA_2026_11" w:history="1">
        <w:r w:rsidRPr="00C30DFA">
          <w:rPr>
            <w:rStyle w:val="TextoNormalCaracter"/>
          </w:rPr>
          <w:t>11/2026</w:t>
        </w:r>
      </w:hyperlink>
      <w:r>
        <w:t xml:space="preserve">, ff. 1, 3, 4; </w:t>
      </w:r>
      <w:hyperlink w:anchor="SENTENCIA_2026_12" w:history="1">
        <w:r w:rsidRPr="00C30DFA">
          <w:rPr>
            <w:rStyle w:val="TextoNormalCaracter"/>
          </w:rPr>
          <w:t>12/2026</w:t>
        </w:r>
      </w:hyperlink>
      <w:r>
        <w:t xml:space="preserve">, f. 2; </w:t>
      </w:r>
      <w:hyperlink w:anchor="SENTENCIA_2026_17" w:history="1">
        <w:r w:rsidRPr="00C30DFA">
          <w:rPr>
            <w:rStyle w:val="TextoNormalCaracter"/>
          </w:rPr>
          <w:t>17/2026</w:t>
        </w:r>
      </w:hyperlink>
      <w:r>
        <w:t>, f. 1.</w:t>
      </w:r>
    </w:p>
    <w:p w14:paraId="6F6889FB" w14:textId="477301E3" w:rsidR="00C30DFA" w:rsidRDefault="00C30DFA" w:rsidP="00C30DFA">
      <w:pPr>
        <w:pStyle w:val="SangriaFrancesaArticulo"/>
      </w:pPr>
      <w:r w:rsidRPr="00C30DFA">
        <w:rPr>
          <w:rStyle w:val="TextoNormalNegritaCaracter"/>
        </w:rPr>
        <w:t>Artículo 149.1.22.</w:t>
      </w:r>
      <w:r w:rsidRPr="00C30DFA">
        <w:rPr>
          <w:rStyle w:val="TextoNormalCaracter"/>
        </w:rPr>
        <w:t>-</w:t>
      </w:r>
      <w:r>
        <w:t xml:space="preserve"> Auto </w:t>
      </w:r>
      <w:hyperlink w:anchor="AUTO_2026_20" w:history="1">
        <w:r w:rsidRPr="00C30DFA">
          <w:rPr>
            <w:rStyle w:val="TextoNormalCaracter"/>
          </w:rPr>
          <w:t>20/2026</w:t>
        </w:r>
      </w:hyperlink>
      <w:r>
        <w:t>, ff. 1, 3.</w:t>
      </w:r>
    </w:p>
    <w:p w14:paraId="36D39685" w14:textId="4AD5F85A" w:rsidR="00C30DFA" w:rsidRDefault="00C30DFA" w:rsidP="00C30DFA">
      <w:pPr>
        <w:pStyle w:val="SangriaFrancesaArticulo"/>
      </w:pPr>
      <w:r w:rsidRPr="00C30DFA">
        <w:rPr>
          <w:rStyle w:val="TextoNormalNegritaCaracter"/>
        </w:rPr>
        <w:t>Artículo 149.1.23.</w:t>
      </w:r>
      <w:r w:rsidRPr="00C30DFA">
        <w:rPr>
          <w:rStyle w:val="TextoNormalCaracter"/>
        </w:rPr>
        <w:t>-</w:t>
      </w:r>
      <w:r>
        <w:t xml:space="preserve"> Sentencia </w:t>
      </w:r>
      <w:hyperlink w:anchor="SENTENCIA_2026_12" w:history="1">
        <w:r w:rsidRPr="00C30DFA">
          <w:rPr>
            <w:rStyle w:val="TextoNormalCaracter"/>
          </w:rPr>
          <w:t>12/2026</w:t>
        </w:r>
      </w:hyperlink>
      <w:r>
        <w:t>, f. 2.</w:t>
      </w:r>
    </w:p>
    <w:p w14:paraId="06A1F6CE" w14:textId="037CA74D" w:rsidR="00C30DFA" w:rsidRDefault="00C30DFA" w:rsidP="00C30DFA">
      <w:pPr>
        <w:pStyle w:val="SangriaIzquierdaArticulo"/>
      </w:pPr>
      <w:r>
        <w:t xml:space="preserve">Auto </w:t>
      </w:r>
      <w:hyperlink w:anchor="AUTO_2026_20" w:history="1">
        <w:r w:rsidRPr="00C30DFA">
          <w:rPr>
            <w:rStyle w:val="TextoNormalCaracter"/>
          </w:rPr>
          <w:t>20/2026</w:t>
        </w:r>
      </w:hyperlink>
      <w:r>
        <w:t>, f. 1.</w:t>
      </w:r>
    </w:p>
    <w:p w14:paraId="0CB1C3E1" w14:textId="6A92A43F" w:rsidR="00C30DFA" w:rsidRDefault="00C30DFA" w:rsidP="00C30DFA">
      <w:pPr>
        <w:pStyle w:val="SangriaFrancesaArticulo"/>
      </w:pPr>
      <w:r w:rsidRPr="00C30DFA">
        <w:rPr>
          <w:rStyle w:val="TextoNormalNegritaCaracter"/>
        </w:rPr>
        <w:t>Artículo 149.1.24.</w:t>
      </w:r>
      <w:r w:rsidRPr="00C30DFA">
        <w:rPr>
          <w:rStyle w:val="TextoNormalCaracter"/>
        </w:rPr>
        <w:t>-</w:t>
      </w:r>
      <w:r>
        <w:t xml:space="preserve"> Auto </w:t>
      </w:r>
      <w:hyperlink w:anchor="AUTO_2026_14" w:history="1">
        <w:r w:rsidRPr="00C30DFA">
          <w:rPr>
            <w:rStyle w:val="TextoNormalCaracter"/>
          </w:rPr>
          <w:t>14/2026</w:t>
        </w:r>
      </w:hyperlink>
      <w:r>
        <w:t>, f. 7.</w:t>
      </w:r>
    </w:p>
    <w:p w14:paraId="7FDDD36C" w14:textId="6755B2AE" w:rsidR="00C30DFA" w:rsidRDefault="00C30DFA" w:rsidP="00C30DFA">
      <w:pPr>
        <w:pStyle w:val="SangriaFrancesaArticulo"/>
      </w:pPr>
      <w:r w:rsidRPr="00C30DFA">
        <w:rPr>
          <w:rStyle w:val="TextoNormalNegritaCaracter"/>
        </w:rPr>
        <w:t>Artículo 149.1.25.</w:t>
      </w:r>
      <w:r w:rsidRPr="00C30DFA">
        <w:rPr>
          <w:rStyle w:val="TextoNormalCaracter"/>
        </w:rPr>
        <w:t>-</w:t>
      </w:r>
      <w:r>
        <w:t xml:space="preserve"> Autos </w:t>
      </w:r>
      <w:hyperlink w:anchor="AUTO_2026_14" w:history="1">
        <w:r w:rsidRPr="00C30DFA">
          <w:rPr>
            <w:rStyle w:val="TextoNormalCaracter"/>
          </w:rPr>
          <w:t>14/2026</w:t>
        </w:r>
      </w:hyperlink>
      <w:r>
        <w:t xml:space="preserve">, f. 1; </w:t>
      </w:r>
      <w:hyperlink w:anchor="AUTO_2026_20" w:history="1">
        <w:r w:rsidRPr="00C30DFA">
          <w:rPr>
            <w:rStyle w:val="TextoNormalCaracter"/>
          </w:rPr>
          <w:t>20/2026</w:t>
        </w:r>
      </w:hyperlink>
      <w:r>
        <w:t>, ff. 1, 3.</w:t>
      </w:r>
    </w:p>
    <w:p w14:paraId="6ECB8FAA" w14:textId="412538E2" w:rsidR="00C30DFA" w:rsidRDefault="00C30DFA" w:rsidP="00C30DFA">
      <w:pPr>
        <w:pStyle w:val="SangriaFrancesaArticulo"/>
      </w:pPr>
      <w:r w:rsidRPr="00C30DFA">
        <w:rPr>
          <w:rStyle w:val="TextoNormalNegritaCaracter"/>
        </w:rPr>
        <w:lastRenderedPageBreak/>
        <w:t>Artículo 156.</w:t>
      </w:r>
      <w:r w:rsidRPr="00C30DFA">
        <w:rPr>
          <w:rStyle w:val="TextoNormalCaracter"/>
        </w:rPr>
        <w:t>-</w:t>
      </w:r>
      <w:r>
        <w:t xml:space="preserve"> Sentencia </w:t>
      </w:r>
      <w:hyperlink w:anchor="SENTENCIA_2026_26" w:history="1">
        <w:r w:rsidRPr="00C30DFA">
          <w:rPr>
            <w:rStyle w:val="TextoNormalCaracter"/>
          </w:rPr>
          <w:t>26/2026</w:t>
        </w:r>
      </w:hyperlink>
      <w:r>
        <w:t>, ff. 1, 2.</w:t>
      </w:r>
    </w:p>
    <w:p w14:paraId="0F7F2E00" w14:textId="40FF3652" w:rsidR="00C30DFA" w:rsidRDefault="00C30DFA" w:rsidP="00C30DFA">
      <w:pPr>
        <w:pStyle w:val="SangriaFrancesaArticulo"/>
      </w:pPr>
      <w:r w:rsidRPr="00C30DFA">
        <w:rPr>
          <w:rStyle w:val="TextoNormalNegritaCaracter"/>
        </w:rPr>
        <w:t>Artículo 156.1.</w:t>
      </w:r>
      <w:r w:rsidRPr="00C30DFA">
        <w:rPr>
          <w:rStyle w:val="TextoNormalCaracter"/>
        </w:rPr>
        <w:t>-</w:t>
      </w:r>
      <w:r>
        <w:t xml:space="preserve"> Auto </w:t>
      </w:r>
      <w:hyperlink w:anchor="AUTO_2026_15" w:history="1">
        <w:r w:rsidRPr="00C30DFA">
          <w:rPr>
            <w:rStyle w:val="TextoNormalCaracter"/>
          </w:rPr>
          <w:t>15/2026</w:t>
        </w:r>
      </w:hyperlink>
      <w:r>
        <w:t>, f. 3.</w:t>
      </w:r>
    </w:p>
    <w:p w14:paraId="1E98CFBF" w14:textId="6D3E49F0" w:rsidR="00C30DFA" w:rsidRDefault="00C30DFA" w:rsidP="00C30DFA">
      <w:pPr>
        <w:pStyle w:val="SangriaFrancesaArticulo"/>
      </w:pPr>
      <w:r w:rsidRPr="00C30DFA">
        <w:rPr>
          <w:rStyle w:val="TextoNormalNegritaCaracter"/>
        </w:rPr>
        <w:t>Artículo 157.2.</w:t>
      </w:r>
      <w:r w:rsidRPr="00C30DFA">
        <w:rPr>
          <w:rStyle w:val="TextoNormalCaracter"/>
        </w:rPr>
        <w:t>-</w:t>
      </w:r>
      <w:r>
        <w:t xml:space="preserve"> Sentencias </w:t>
      </w:r>
      <w:hyperlink w:anchor="SENTENCIA_2026_20" w:history="1">
        <w:r w:rsidRPr="00C30DFA">
          <w:rPr>
            <w:rStyle w:val="TextoNormalCaracter"/>
          </w:rPr>
          <w:t>20/2026</w:t>
        </w:r>
      </w:hyperlink>
      <w:r>
        <w:t xml:space="preserve">, ff. 1 a 4; </w:t>
      </w:r>
      <w:hyperlink w:anchor="SENTENCIA_2026_27" w:history="1">
        <w:r w:rsidRPr="00C30DFA">
          <w:rPr>
            <w:rStyle w:val="TextoNormalCaracter"/>
          </w:rPr>
          <w:t>27/2026</w:t>
        </w:r>
      </w:hyperlink>
      <w:r>
        <w:t>, f. 1.</w:t>
      </w:r>
    </w:p>
    <w:p w14:paraId="7B39B367" w14:textId="37387143" w:rsidR="00C30DFA" w:rsidRDefault="00C30DFA" w:rsidP="00C30DFA">
      <w:pPr>
        <w:pStyle w:val="SangriaFrancesaArticulo"/>
      </w:pPr>
      <w:r w:rsidRPr="00C30DFA">
        <w:rPr>
          <w:rStyle w:val="TextoNormalNegritaCaracter"/>
        </w:rPr>
        <w:t>Artículo 159.1.</w:t>
      </w:r>
      <w:r w:rsidRPr="00C30DFA">
        <w:rPr>
          <w:rStyle w:val="TextoNormalCaracter"/>
        </w:rPr>
        <w:t>-</w:t>
      </w:r>
      <w:r>
        <w:t xml:space="preserve"> Auto </w:t>
      </w:r>
      <w:hyperlink w:anchor="AUTO_2026_12" w:history="1">
        <w:r w:rsidRPr="00C30DFA">
          <w:rPr>
            <w:rStyle w:val="TextoNormalCaracter"/>
          </w:rPr>
          <w:t>12/2026</w:t>
        </w:r>
      </w:hyperlink>
      <w:r>
        <w:t>, f. 2.</w:t>
      </w:r>
    </w:p>
    <w:p w14:paraId="1350B4E9" w14:textId="529C275D" w:rsidR="00C30DFA" w:rsidRDefault="00C30DFA" w:rsidP="00C30DFA">
      <w:pPr>
        <w:pStyle w:val="SangriaFrancesaArticulo"/>
      </w:pPr>
      <w:r w:rsidRPr="00C30DFA">
        <w:rPr>
          <w:rStyle w:val="TextoNormalNegritaCaracter"/>
        </w:rPr>
        <w:t>Artículo 161.1.</w:t>
      </w:r>
      <w:r w:rsidRPr="00C30DFA">
        <w:rPr>
          <w:rStyle w:val="TextoNormalCaracter"/>
        </w:rPr>
        <w:t>-</w:t>
      </w:r>
      <w:r>
        <w:t xml:space="preserve"> Sentencia </w:t>
      </w:r>
      <w:hyperlink w:anchor="SENTENCIA_2026_24" w:history="1">
        <w:r w:rsidRPr="00C30DFA">
          <w:rPr>
            <w:rStyle w:val="TextoNormalCaracter"/>
          </w:rPr>
          <w:t>24/2026</w:t>
        </w:r>
      </w:hyperlink>
      <w:r>
        <w:t>, f. 3.</w:t>
      </w:r>
    </w:p>
    <w:p w14:paraId="6A7FFF7B" w14:textId="51029AD8" w:rsidR="00C30DFA" w:rsidRDefault="00C30DFA" w:rsidP="00C30DFA">
      <w:pPr>
        <w:pStyle w:val="SangriaFrancesaArticulo"/>
      </w:pPr>
      <w:r w:rsidRPr="00C30DFA">
        <w:rPr>
          <w:rStyle w:val="TextoNormalNegritaCaracter"/>
        </w:rPr>
        <w:t>Artículo 161.1 a).</w:t>
      </w:r>
      <w:r w:rsidRPr="00C30DFA">
        <w:rPr>
          <w:rStyle w:val="TextoNormalCaracter"/>
        </w:rPr>
        <w:t>-</w:t>
      </w:r>
      <w:r>
        <w:t xml:space="preserve"> Sentencia </w:t>
      </w:r>
      <w:hyperlink w:anchor="SENTENCIA_2026_28" w:history="1">
        <w:r w:rsidRPr="00C30DFA">
          <w:rPr>
            <w:rStyle w:val="TextoNormalCaracter"/>
          </w:rPr>
          <w:t>28/2026</w:t>
        </w:r>
      </w:hyperlink>
      <w:r>
        <w:t>, VP I.</w:t>
      </w:r>
    </w:p>
    <w:p w14:paraId="0B5E4B7F" w14:textId="51F091EF" w:rsidR="00C30DFA" w:rsidRDefault="00C30DFA" w:rsidP="00C30DFA">
      <w:pPr>
        <w:pStyle w:val="SangriaFrancesaArticulo"/>
      </w:pPr>
      <w:r w:rsidRPr="00C30DFA">
        <w:rPr>
          <w:rStyle w:val="TextoNormalNegritaCaracter"/>
        </w:rPr>
        <w:t>Artículo 161.1 b).</w:t>
      </w:r>
      <w:r w:rsidRPr="00C30DFA">
        <w:rPr>
          <w:rStyle w:val="TextoNormalCaracter"/>
        </w:rPr>
        <w:t>-</w:t>
      </w:r>
      <w:r>
        <w:t xml:space="preserve"> Sentencia </w:t>
      </w:r>
      <w:hyperlink w:anchor="SENTENCIA_2026_23" w:history="1">
        <w:r w:rsidRPr="00C30DFA">
          <w:rPr>
            <w:rStyle w:val="TextoNormalCaracter"/>
          </w:rPr>
          <w:t>23/2026</w:t>
        </w:r>
      </w:hyperlink>
      <w:r>
        <w:t>, f. 2.</w:t>
      </w:r>
    </w:p>
    <w:p w14:paraId="3FEFFF90" w14:textId="10CB7792" w:rsidR="00C30DFA" w:rsidRDefault="00C30DFA" w:rsidP="00C30DFA">
      <w:pPr>
        <w:pStyle w:val="SangriaFrancesaArticulo"/>
      </w:pPr>
      <w:r w:rsidRPr="00C30DFA">
        <w:rPr>
          <w:rStyle w:val="TextoNormalNegritaCaracter"/>
        </w:rPr>
        <w:t>Artículo 161.2.</w:t>
      </w:r>
      <w:r w:rsidRPr="00C30DFA">
        <w:rPr>
          <w:rStyle w:val="TextoNormalCaracter"/>
        </w:rPr>
        <w:t>-</w:t>
      </w:r>
      <w:r>
        <w:t xml:space="preserve"> Sentencia </w:t>
      </w:r>
      <w:hyperlink w:anchor="SENTENCIA_2026_14" w:history="1">
        <w:r w:rsidRPr="00C30DFA">
          <w:rPr>
            <w:rStyle w:val="TextoNormalCaracter"/>
          </w:rPr>
          <w:t>14/2026</w:t>
        </w:r>
      </w:hyperlink>
      <w:r>
        <w:t>, f. 4.</w:t>
      </w:r>
    </w:p>
    <w:p w14:paraId="5E420F51" w14:textId="2139828D" w:rsidR="00C30DFA" w:rsidRDefault="00C30DFA" w:rsidP="00C30DFA">
      <w:pPr>
        <w:pStyle w:val="SangriaIzquierdaArticulo"/>
      </w:pPr>
      <w:r>
        <w:t xml:space="preserve">Autos </w:t>
      </w:r>
      <w:hyperlink w:anchor="AUTO_2026_14" w:history="1">
        <w:r w:rsidRPr="00C30DFA">
          <w:rPr>
            <w:rStyle w:val="TextoNormalCaracter"/>
          </w:rPr>
          <w:t>14/2026</w:t>
        </w:r>
      </w:hyperlink>
      <w:r>
        <w:t xml:space="preserve">, ff. 1, 2; </w:t>
      </w:r>
      <w:hyperlink w:anchor="AUTO_2026_15" w:history="1">
        <w:r w:rsidRPr="00C30DFA">
          <w:rPr>
            <w:rStyle w:val="TextoNormalCaracter"/>
          </w:rPr>
          <w:t>15/2026</w:t>
        </w:r>
      </w:hyperlink>
      <w:r>
        <w:t xml:space="preserve">, ff. 1, 2; </w:t>
      </w:r>
      <w:hyperlink w:anchor="AUTO_2026_20" w:history="1">
        <w:r w:rsidRPr="00C30DFA">
          <w:rPr>
            <w:rStyle w:val="TextoNormalCaracter"/>
          </w:rPr>
          <w:t>20/2026</w:t>
        </w:r>
      </w:hyperlink>
      <w:r>
        <w:t xml:space="preserve">, ff. 1 a 3; </w:t>
      </w:r>
      <w:hyperlink w:anchor="AUTO_2026_23" w:history="1">
        <w:r w:rsidRPr="00C30DFA">
          <w:rPr>
            <w:rStyle w:val="TextoNormalCaracter"/>
          </w:rPr>
          <w:t>23/2026</w:t>
        </w:r>
      </w:hyperlink>
      <w:r>
        <w:t xml:space="preserve">, ff. 1 a 3, VP; </w:t>
      </w:r>
      <w:hyperlink w:anchor="AUTO_2026_25" w:history="1">
        <w:r w:rsidRPr="00C30DFA">
          <w:rPr>
            <w:rStyle w:val="TextoNormalCaracter"/>
          </w:rPr>
          <w:t>25/2026</w:t>
        </w:r>
      </w:hyperlink>
      <w:r>
        <w:t>, f. 1.</w:t>
      </w:r>
    </w:p>
    <w:p w14:paraId="544988EE" w14:textId="367FAC26" w:rsidR="00C30DFA" w:rsidRDefault="00C30DFA" w:rsidP="00C30DFA">
      <w:pPr>
        <w:pStyle w:val="SangriaFrancesaArticulo"/>
      </w:pPr>
      <w:r w:rsidRPr="00C30DFA">
        <w:rPr>
          <w:rStyle w:val="TextoNormalNegritaCaracter"/>
        </w:rPr>
        <w:t>Artículo 162.1 a).</w:t>
      </w:r>
      <w:r w:rsidRPr="00C30DFA">
        <w:rPr>
          <w:rStyle w:val="TextoNormalCaracter"/>
        </w:rPr>
        <w:t>-</w:t>
      </w:r>
      <w:r>
        <w:t xml:space="preserve"> Auto </w:t>
      </w:r>
      <w:hyperlink w:anchor="AUTO_2026_11" w:history="1">
        <w:r w:rsidRPr="00C30DFA">
          <w:rPr>
            <w:rStyle w:val="TextoNormalCaracter"/>
          </w:rPr>
          <w:t>11/2026</w:t>
        </w:r>
      </w:hyperlink>
      <w:r>
        <w:t>, f. 2.</w:t>
      </w:r>
    </w:p>
    <w:p w14:paraId="2A7DCD77" w14:textId="5F0FC115" w:rsidR="00C30DFA" w:rsidRDefault="00C30DFA" w:rsidP="00C30DFA">
      <w:pPr>
        <w:pStyle w:val="SangriaFrancesaArticulo"/>
      </w:pPr>
      <w:r w:rsidRPr="00C30DFA">
        <w:rPr>
          <w:rStyle w:val="TextoNormalNegritaCaracter"/>
        </w:rPr>
        <w:t>Artículo 162.1 b).</w:t>
      </w:r>
      <w:r w:rsidRPr="00C30DFA">
        <w:rPr>
          <w:rStyle w:val="TextoNormalCaracter"/>
        </w:rPr>
        <w:t>-</w:t>
      </w:r>
      <w:r>
        <w:t xml:space="preserve"> Sentencia </w:t>
      </w:r>
      <w:hyperlink w:anchor="SENTENCIA_2026_21" w:history="1">
        <w:r w:rsidRPr="00C30DFA">
          <w:rPr>
            <w:rStyle w:val="TextoNormalCaracter"/>
          </w:rPr>
          <w:t>21/2026</w:t>
        </w:r>
      </w:hyperlink>
      <w:r>
        <w:t>, f. 1.</w:t>
      </w:r>
    </w:p>
    <w:p w14:paraId="19328FFE" w14:textId="34D679B0" w:rsidR="00C30DFA" w:rsidRDefault="00C30DFA" w:rsidP="00C30DFA">
      <w:pPr>
        <w:pStyle w:val="SangriaFrancesaArticulo"/>
      </w:pPr>
      <w:r w:rsidRPr="00C30DFA">
        <w:rPr>
          <w:rStyle w:val="TextoNormalNegritaCaracter"/>
        </w:rPr>
        <w:t>Artículo 163.</w:t>
      </w:r>
      <w:r w:rsidRPr="00C30DFA">
        <w:rPr>
          <w:rStyle w:val="TextoNormalCaracter"/>
        </w:rPr>
        <w:t>-</w:t>
      </w:r>
      <w:r>
        <w:t xml:space="preserve"> Sentencias </w:t>
      </w:r>
      <w:hyperlink w:anchor="SENTENCIA_2026_9" w:history="1">
        <w:r w:rsidRPr="00C30DFA">
          <w:rPr>
            <w:rStyle w:val="TextoNormalCaracter"/>
          </w:rPr>
          <w:t>9/2026</w:t>
        </w:r>
      </w:hyperlink>
      <w:r>
        <w:t xml:space="preserve">, ff. 2, 3; </w:t>
      </w:r>
      <w:hyperlink w:anchor="SENTENCIA_2026_10" w:history="1">
        <w:r w:rsidRPr="00C30DFA">
          <w:rPr>
            <w:rStyle w:val="TextoNormalCaracter"/>
          </w:rPr>
          <w:t>10/2026</w:t>
        </w:r>
      </w:hyperlink>
      <w:r>
        <w:t xml:space="preserve">, f. 2; </w:t>
      </w:r>
      <w:hyperlink w:anchor="SENTENCIA_2026_13" w:history="1">
        <w:r w:rsidRPr="00C30DFA">
          <w:rPr>
            <w:rStyle w:val="TextoNormalCaracter"/>
          </w:rPr>
          <w:t>13/2026</w:t>
        </w:r>
      </w:hyperlink>
      <w:r>
        <w:t xml:space="preserve">, f. 2; </w:t>
      </w:r>
      <w:hyperlink w:anchor="SENTENCIA_2026_28" w:history="1">
        <w:r w:rsidRPr="00C30DFA">
          <w:rPr>
            <w:rStyle w:val="TextoNormalCaracter"/>
          </w:rPr>
          <w:t>28/2026</w:t>
        </w:r>
      </w:hyperlink>
      <w:r>
        <w:t>, VP I.</w:t>
      </w:r>
    </w:p>
    <w:p w14:paraId="34BA189F" w14:textId="2DB80C80"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2; </w:t>
      </w:r>
      <w:hyperlink w:anchor="AUTO_2026_11" w:history="1">
        <w:r w:rsidRPr="00C30DFA">
          <w:rPr>
            <w:rStyle w:val="TextoNormalCaracter"/>
          </w:rPr>
          <w:t>11/2026</w:t>
        </w:r>
      </w:hyperlink>
      <w:r>
        <w:t>, f. 2.</w:t>
      </w:r>
    </w:p>
    <w:p w14:paraId="726495DE" w14:textId="6A7DF74D" w:rsidR="00C30DFA" w:rsidRDefault="00C30DFA" w:rsidP="00C30DFA">
      <w:pPr>
        <w:pStyle w:val="SangriaFrancesaArticulo"/>
      </w:pPr>
      <w:r w:rsidRPr="00C30DFA">
        <w:rPr>
          <w:rStyle w:val="TextoNormalNegritaCaracter"/>
        </w:rPr>
        <w:t>Artículo 167.</w:t>
      </w:r>
      <w:r w:rsidRPr="00C30DFA">
        <w:rPr>
          <w:rStyle w:val="TextoNormalCaracter"/>
        </w:rPr>
        <w:t>-</w:t>
      </w:r>
      <w:r>
        <w:t xml:space="preserve"> Sentencias </w:t>
      </w:r>
      <w:hyperlink w:anchor="SENTENCIA_2026_19" w:history="1">
        <w:r w:rsidRPr="00C30DFA">
          <w:rPr>
            <w:rStyle w:val="TextoNormalCaracter"/>
          </w:rPr>
          <w:t>19/2026</w:t>
        </w:r>
      </w:hyperlink>
      <w:r>
        <w:t xml:space="preserve">, f. 3; </w:t>
      </w:r>
      <w:hyperlink w:anchor="SENTENCIA_2026_25" w:history="1">
        <w:r w:rsidRPr="00C30DFA">
          <w:rPr>
            <w:rStyle w:val="TextoNormalCaracter"/>
          </w:rPr>
          <w:t>25/2026</w:t>
        </w:r>
      </w:hyperlink>
      <w:r>
        <w:t>, f. 3.</w:t>
      </w:r>
    </w:p>
    <w:p w14:paraId="5A8BAB28" w14:textId="48F5D18F" w:rsidR="00C30DFA" w:rsidRDefault="00C30DFA" w:rsidP="00C30DFA">
      <w:pPr>
        <w:pStyle w:val="SangriaFrancesaArticulo"/>
      </w:pPr>
      <w:r w:rsidRPr="00C30DFA">
        <w:rPr>
          <w:rStyle w:val="TextoNormalNegritaCaracter"/>
        </w:rPr>
        <w:t>Artículo 168.</w:t>
      </w:r>
      <w:r w:rsidRPr="00C30DFA">
        <w:rPr>
          <w:rStyle w:val="TextoNormalCaracter"/>
        </w:rPr>
        <w:t>-</w:t>
      </w:r>
      <w:r>
        <w:t xml:space="preserve"> Sentencias </w:t>
      </w:r>
      <w:hyperlink w:anchor="SENTENCIA_2026_19" w:history="1">
        <w:r w:rsidRPr="00C30DFA">
          <w:rPr>
            <w:rStyle w:val="TextoNormalCaracter"/>
          </w:rPr>
          <w:t>19/2026</w:t>
        </w:r>
      </w:hyperlink>
      <w:r>
        <w:t xml:space="preserve">, f. 3; </w:t>
      </w:r>
      <w:hyperlink w:anchor="SENTENCIA_2026_25" w:history="1">
        <w:r w:rsidRPr="00C30DFA">
          <w:rPr>
            <w:rStyle w:val="TextoNormalCaracter"/>
          </w:rPr>
          <w:t>25/2026</w:t>
        </w:r>
      </w:hyperlink>
      <w:r>
        <w:t>, f. 3.</w:t>
      </w:r>
    </w:p>
    <w:p w14:paraId="7AD5D6DF" w14:textId="78A12EC1" w:rsidR="00C30DFA" w:rsidRDefault="00C30DFA" w:rsidP="00C30DFA">
      <w:pPr>
        <w:pStyle w:val="TextoNormal"/>
      </w:pPr>
    </w:p>
    <w:p w14:paraId="3FB94397" w14:textId="77777777" w:rsidR="00C30DFA" w:rsidRDefault="00C30DFA" w:rsidP="00C30DFA">
      <w:pPr>
        <w:pStyle w:val="SangriaFrancesaArticulo"/>
      </w:pPr>
      <w:bookmarkStart w:id="60" w:name="INDICE22843"/>
    </w:p>
    <w:bookmarkEnd w:id="60"/>
    <w:p w14:paraId="00CD430F" w14:textId="77777777" w:rsidR="00C30DFA" w:rsidRDefault="00C30DFA" w:rsidP="00C30DFA">
      <w:pPr>
        <w:pStyle w:val="TextoIndiceNivel2"/>
        <w:suppressAutoHyphens/>
      </w:pPr>
      <w:r>
        <w:t>B) Tribunal Constitucional</w:t>
      </w:r>
    </w:p>
    <w:p w14:paraId="0290EC31" w14:textId="0CC1C5C8" w:rsidR="00C30DFA" w:rsidRDefault="00C30DFA" w:rsidP="00C30DFA">
      <w:pPr>
        <w:pStyle w:val="TextoIndiceNivel2"/>
      </w:pPr>
    </w:p>
    <w:p w14:paraId="4A35D9BB" w14:textId="77777777" w:rsidR="00C30DFA" w:rsidRDefault="00C30DFA" w:rsidP="00C30DFA">
      <w:pPr>
        <w:pStyle w:val="TextoNormalNegritaCursivandice"/>
      </w:pPr>
      <w:r>
        <w:t>Ley Orgánica 2/1979, de 3 de octubre, del Tribunal Constitucional</w:t>
      </w:r>
    </w:p>
    <w:p w14:paraId="16BC2683" w14:textId="6B5E07D2" w:rsidR="00C30DFA" w:rsidRDefault="00C30DFA" w:rsidP="00C30DFA">
      <w:pPr>
        <w:pStyle w:val="SangriaFrancesaArticulo"/>
      </w:pPr>
      <w:r w:rsidRPr="00C30DFA">
        <w:rPr>
          <w:rStyle w:val="TextoNormalNegritaCaracter"/>
        </w:rPr>
        <w:t>Título II.</w:t>
      </w:r>
      <w:r w:rsidRPr="00C30DFA">
        <w:rPr>
          <w:rStyle w:val="TextoNormalCaracter"/>
        </w:rPr>
        <w:t>-</w:t>
      </w:r>
      <w:r>
        <w:t xml:space="preserve"> Auto </w:t>
      </w:r>
      <w:hyperlink w:anchor="AUTO_2026_6" w:history="1">
        <w:r w:rsidRPr="00C30DFA">
          <w:rPr>
            <w:rStyle w:val="TextoNormalCaracter"/>
          </w:rPr>
          <w:t>6/2026</w:t>
        </w:r>
      </w:hyperlink>
      <w:r>
        <w:t>, f. 2.</w:t>
      </w:r>
    </w:p>
    <w:p w14:paraId="0B447E68" w14:textId="370FCFB5"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Sentencias </w:t>
      </w:r>
      <w:hyperlink w:anchor="SENTENCIA_2026_17" w:history="1">
        <w:r w:rsidRPr="00C30DFA">
          <w:rPr>
            <w:rStyle w:val="TextoNormalCaracter"/>
          </w:rPr>
          <w:t>17/2026</w:t>
        </w:r>
      </w:hyperlink>
      <w:r>
        <w:t xml:space="preserve">, VP II; </w:t>
      </w:r>
      <w:hyperlink w:anchor="SENTENCIA_2026_24" w:history="1">
        <w:r w:rsidRPr="00C30DFA">
          <w:rPr>
            <w:rStyle w:val="TextoNormalCaracter"/>
          </w:rPr>
          <w:t>24/2026</w:t>
        </w:r>
      </w:hyperlink>
      <w:r>
        <w:t>, VP II.</w:t>
      </w:r>
    </w:p>
    <w:p w14:paraId="55226667" w14:textId="49E0A800" w:rsidR="00C30DFA" w:rsidRDefault="00C30DFA" w:rsidP="00C30DFA">
      <w:pPr>
        <w:pStyle w:val="SangriaFrancesaArticulo"/>
      </w:pPr>
      <w:r w:rsidRPr="00C30DFA">
        <w:rPr>
          <w:rStyle w:val="TextoNormalNegritaCaracter"/>
        </w:rPr>
        <w:t>Artículo 2.1 a).</w:t>
      </w:r>
      <w:r w:rsidRPr="00C30DFA">
        <w:rPr>
          <w:rStyle w:val="TextoNormalCaracter"/>
        </w:rPr>
        <w:t>-</w:t>
      </w:r>
      <w:r>
        <w:t xml:space="preserve"> Sentencia </w:t>
      </w:r>
      <w:hyperlink w:anchor="SENTENCIA_2026_28" w:history="1">
        <w:r w:rsidRPr="00C30DFA">
          <w:rPr>
            <w:rStyle w:val="TextoNormalCaracter"/>
          </w:rPr>
          <w:t>28/2026</w:t>
        </w:r>
      </w:hyperlink>
      <w:r>
        <w:t>, VP I.</w:t>
      </w:r>
    </w:p>
    <w:p w14:paraId="6A74FEE1" w14:textId="002AE8A2" w:rsidR="00C30DFA" w:rsidRDefault="00C30DFA" w:rsidP="00C30DFA">
      <w:pPr>
        <w:pStyle w:val="SangriaFrancesaArticulo"/>
      </w:pPr>
      <w:r w:rsidRPr="00C30DFA">
        <w:rPr>
          <w:rStyle w:val="TextoNormalNegritaCaracter"/>
        </w:rPr>
        <w:t>Artículo 4.1.</w:t>
      </w:r>
      <w:r w:rsidRPr="00C30DFA">
        <w:rPr>
          <w:rStyle w:val="TextoNormalCaracter"/>
        </w:rPr>
        <w:t>-</w:t>
      </w:r>
      <w:r>
        <w:t xml:space="preserve"> Auto </w:t>
      </w:r>
      <w:hyperlink w:anchor="AUTO_2026_12" w:history="1">
        <w:r w:rsidRPr="00C30DFA">
          <w:rPr>
            <w:rStyle w:val="TextoNormalCaracter"/>
          </w:rPr>
          <w:t>12/2026</w:t>
        </w:r>
      </w:hyperlink>
      <w:r>
        <w:t>, f. 2.</w:t>
      </w:r>
    </w:p>
    <w:p w14:paraId="0039230C" w14:textId="072E68EF" w:rsidR="00C30DFA" w:rsidRDefault="00C30DFA" w:rsidP="00C30DFA">
      <w:pPr>
        <w:pStyle w:val="SangriaFrancesaArticulo"/>
      </w:pPr>
      <w:r w:rsidRPr="00C30DFA">
        <w:rPr>
          <w:rStyle w:val="TextoNormalNegritaCaracter"/>
        </w:rPr>
        <w:t>Artículo 10.1 k).</w:t>
      </w:r>
      <w:r w:rsidRPr="00C30DFA">
        <w:rPr>
          <w:rStyle w:val="TextoNormalCaracter"/>
        </w:rPr>
        <w:t>-</w:t>
      </w:r>
      <w:r>
        <w:t xml:space="preserve"> Auto </w:t>
      </w:r>
      <w:hyperlink w:anchor="AUTO_2026_12" w:history="1">
        <w:r w:rsidRPr="00C30DFA">
          <w:rPr>
            <w:rStyle w:val="TextoNormalCaracter"/>
          </w:rPr>
          <w:t>12/2026</w:t>
        </w:r>
      </w:hyperlink>
      <w:r>
        <w:t>, f. 2.</w:t>
      </w:r>
    </w:p>
    <w:p w14:paraId="3FA86E0B" w14:textId="1295C51A"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Auto </w:t>
      </w:r>
      <w:hyperlink w:anchor="AUTO_2026_12" w:history="1">
        <w:r w:rsidRPr="00C30DFA">
          <w:rPr>
            <w:rStyle w:val="TextoNormalCaracter"/>
          </w:rPr>
          <w:t>12/2026</w:t>
        </w:r>
      </w:hyperlink>
      <w:r>
        <w:t>, ff. 2, 3.</w:t>
      </w:r>
    </w:p>
    <w:p w14:paraId="0DE2C652" w14:textId="160A5ABD" w:rsidR="00C30DFA" w:rsidRDefault="00C30DFA" w:rsidP="00C30DFA">
      <w:pPr>
        <w:pStyle w:val="SangriaFrancesaArticulo"/>
      </w:pPr>
      <w:r w:rsidRPr="00C30DFA">
        <w:rPr>
          <w:rStyle w:val="TextoNormalNegritaCaracter"/>
        </w:rPr>
        <w:t>Artículo 27.2 a).</w:t>
      </w:r>
      <w:r w:rsidRPr="00C30DFA">
        <w:rPr>
          <w:rStyle w:val="TextoNormalCaracter"/>
        </w:rPr>
        <w:t>-</w:t>
      </w:r>
      <w:r>
        <w:t xml:space="preserve"> Sentencia </w:t>
      </w:r>
      <w:hyperlink w:anchor="SENTENCIA_2026_28" w:history="1">
        <w:r w:rsidRPr="00C30DFA">
          <w:rPr>
            <w:rStyle w:val="TextoNormalCaracter"/>
          </w:rPr>
          <w:t>28/2026</w:t>
        </w:r>
      </w:hyperlink>
      <w:r>
        <w:t>, VP I.</w:t>
      </w:r>
    </w:p>
    <w:p w14:paraId="731E82F9" w14:textId="2829299D" w:rsidR="00C30DFA" w:rsidRDefault="00C30DFA" w:rsidP="00C30DFA">
      <w:pPr>
        <w:pStyle w:val="SangriaFrancesaArticulo"/>
      </w:pPr>
      <w:r w:rsidRPr="00C30DFA">
        <w:rPr>
          <w:rStyle w:val="TextoNormalNegritaCaracter"/>
        </w:rPr>
        <w:t>Artículo 27.2 d).</w:t>
      </w:r>
      <w:r w:rsidRPr="00C30DFA">
        <w:rPr>
          <w:rStyle w:val="TextoNormalCaracter"/>
        </w:rPr>
        <w:t>-</w:t>
      </w:r>
      <w:r>
        <w:t xml:space="preserve"> Sentencia </w:t>
      </w:r>
      <w:hyperlink w:anchor="SENTENCIA_2026_22" w:history="1">
        <w:r w:rsidRPr="00C30DFA">
          <w:rPr>
            <w:rStyle w:val="TextoNormalCaracter"/>
          </w:rPr>
          <w:t>22/2026</w:t>
        </w:r>
      </w:hyperlink>
      <w:r>
        <w:t>, VP I.</w:t>
      </w:r>
    </w:p>
    <w:p w14:paraId="50670D8C" w14:textId="6B9B27B1" w:rsidR="00C30DFA" w:rsidRDefault="00C30DFA" w:rsidP="00C30DFA">
      <w:pPr>
        <w:pStyle w:val="SangriaFrancesaArticulo"/>
      </w:pPr>
      <w:r w:rsidRPr="00C30DFA">
        <w:rPr>
          <w:rStyle w:val="TextoNormalNegritaCaracter"/>
        </w:rPr>
        <w:t>Artículo 30.</w:t>
      </w:r>
      <w:r w:rsidRPr="00C30DFA">
        <w:rPr>
          <w:rStyle w:val="TextoNormalCaracter"/>
        </w:rPr>
        <w:t>-</w:t>
      </w:r>
      <w:r>
        <w:t xml:space="preserve"> Autos </w:t>
      </w:r>
      <w:hyperlink w:anchor="AUTO_2026_23" w:history="1">
        <w:r w:rsidRPr="00C30DFA">
          <w:rPr>
            <w:rStyle w:val="TextoNormalCaracter"/>
          </w:rPr>
          <w:t>23/2026</w:t>
        </w:r>
      </w:hyperlink>
      <w:r>
        <w:t xml:space="preserve">, VP; </w:t>
      </w:r>
      <w:hyperlink w:anchor="AUTO_2026_25" w:history="1">
        <w:r w:rsidRPr="00C30DFA">
          <w:rPr>
            <w:rStyle w:val="TextoNormalCaracter"/>
          </w:rPr>
          <w:t>25/2026</w:t>
        </w:r>
      </w:hyperlink>
      <w:r>
        <w:t>, f. 1.</w:t>
      </w:r>
    </w:p>
    <w:p w14:paraId="258280EE" w14:textId="69E74D37" w:rsidR="00C30DFA" w:rsidRDefault="00C30DFA" w:rsidP="00C30DFA">
      <w:pPr>
        <w:pStyle w:val="SangriaFrancesaArticulo"/>
      </w:pPr>
      <w:r w:rsidRPr="00C30DFA">
        <w:rPr>
          <w:rStyle w:val="TextoNormalNegritaCaracter"/>
        </w:rPr>
        <w:t>Artículo 32.1.</w:t>
      </w:r>
      <w:r w:rsidRPr="00C30DFA">
        <w:rPr>
          <w:rStyle w:val="TextoNormalCaracter"/>
        </w:rPr>
        <w:t>-</w:t>
      </w:r>
      <w:r>
        <w:t xml:space="preserve"> Auto </w:t>
      </w:r>
      <w:hyperlink w:anchor="AUTO_2026_11" w:history="1">
        <w:r w:rsidRPr="00C30DFA">
          <w:rPr>
            <w:rStyle w:val="TextoNormalCaracter"/>
          </w:rPr>
          <w:t>11/2026</w:t>
        </w:r>
      </w:hyperlink>
      <w:r>
        <w:t>, f. 2.</w:t>
      </w:r>
    </w:p>
    <w:p w14:paraId="67E5D558" w14:textId="301F9012" w:rsidR="00C30DFA" w:rsidRDefault="00C30DFA" w:rsidP="00C30DFA">
      <w:pPr>
        <w:pStyle w:val="SangriaFrancesaArticulo"/>
      </w:pPr>
      <w:r w:rsidRPr="00C30DFA">
        <w:rPr>
          <w:rStyle w:val="TextoNormalNegritaCaracter"/>
        </w:rPr>
        <w:t>Artículo 33.2</w:t>
      </w:r>
      <w:r>
        <w:t xml:space="preserve"> (redactado por la Ley Orgánica 1/2000, de 7 de enero)</w:t>
      </w:r>
      <w:r w:rsidRPr="00C30DFA">
        <w:rPr>
          <w:rStyle w:val="TextoNormalNegritaCaracter"/>
        </w:rPr>
        <w:t>.</w:t>
      </w:r>
      <w:r w:rsidRPr="00C30DFA">
        <w:rPr>
          <w:rStyle w:val="TextoNormalCaracter"/>
        </w:rPr>
        <w:t>-</w:t>
      </w:r>
      <w:r>
        <w:t xml:space="preserve"> Auto </w:t>
      </w:r>
      <w:hyperlink w:anchor="AUTO_2026_25" w:history="1">
        <w:r w:rsidRPr="00C30DFA">
          <w:rPr>
            <w:rStyle w:val="TextoNormalCaracter"/>
          </w:rPr>
          <w:t>25/2026</w:t>
        </w:r>
      </w:hyperlink>
      <w:r>
        <w:t>, ff. 1, 3.</w:t>
      </w:r>
    </w:p>
    <w:p w14:paraId="63008C92" w14:textId="408B810E" w:rsidR="00C30DFA" w:rsidRDefault="00C30DFA" w:rsidP="00C30DFA">
      <w:pPr>
        <w:pStyle w:val="SangriaFrancesaArticulo"/>
      </w:pPr>
      <w:r w:rsidRPr="00C30DFA">
        <w:rPr>
          <w:rStyle w:val="TextoNormalNegritaCaracter"/>
        </w:rPr>
        <w:t>Artículo 34.</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18" w:history="1">
        <w:r w:rsidRPr="00C30DFA">
          <w:rPr>
            <w:rStyle w:val="TextoNormalCaracter"/>
          </w:rPr>
          <w:t>18/2026</w:t>
        </w:r>
      </w:hyperlink>
      <w:r>
        <w:t xml:space="preserve">, f. 2; </w:t>
      </w:r>
      <w:hyperlink w:anchor="SENTENCIA_2026_19" w:history="1">
        <w:r w:rsidRPr="00C30DFA">
          <w:rPr>
            <w:rStyle w:val="TextoNormalCaracter"/>
          </w:rPr>
          <w:t>19/2026</w:t>
        </w:r>
      </w:hyperlink>
      <w:r>
        <w:t xml:space="preserve">, f. 2; </w:t>
      </w:r>
      <w:hyperlink w:anchor="SENTENCIA_2026_25" w:history="1">
        <w:r w:rsidRPr="00C30DFA">
          <w:rPr>
            <w:rStyle w:val="TextoNormalCaracter"/>
          </w:rPr>
          <w:t>25/2026</w:t>
        </w:r>
      </w:hyperlink>
      <w:r>
        <w:t xml:space="preserve">, f. 2; </w:t>
      </w:r>
      <w:hyperlink w:anchor="SENTENCIA_2026_26" w:history="1">
        <w:r w:rsidRPr="00C30DFA">
          <w:rPr>
            <w:rStyle w:val="TextoNormalCaracter"/>
          </w:rPr>
          <w:t>26/2026</w:t>
        </w:r>
      </w:hyperlink>
      <w:r>
        <w:t>, f. 1.</w:t>
      </w:r>
    </w:p>
    <w:p w14:paraId="559A8C47" w14:textId="1850FCC7" w:rsidR="00C30DFA" w:rsidRDefault="00C30DFA" w:rsidP="00C30DFA">
      <w:pPr>
        <w:pStyle w:val="SangriaFrancesaArticulo"/>
      </w:pPr>
      <w:r w:rsidRPr="00C30DFA">
        <w:rPr>
          <w:rStyle w:val="TextoNormalNegritaCaracter"/>
        </w:rPr>
        <w:t>Artículo 35.</w:t>
      </w:r>
      <w:r w:rsidRPr="00C30DFA">
        <w:rPr>
          <w:rStyle w:val="TextoNormalCaracter"/>
        </w:rPr>
        <w:t>-</w:t>
      </w:r>
      <w:r>
        <w:t xml:space="preserve"> Sentencia </w:t>
      </w:r>
      <w:hyperlink w:anchor="SENTENCIA_2026_13" w:history="1">
        <w:r w:rsidRPr="00C30DFA">
          <w:rPr>
            <w:rStyle w:val="TextoNormalCaracter"/>
          </w:rPr>
          <w:t>13/2026</w:t>
        </w:r>
      </w:hyperlink>
      <w:r>
        <w:t>, f. 2.</w:t>
      </w:r>
    </w:p>
    <w:p w14:paraId="73FF0274" w14:textId="3B3BD1E0"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ff. 1, 2; </w:t>
      </w:r>
      <w:hyperlink w:anchor="AUTO_2026_7" w:history="1">
        <w:r w:rsidRPr="00C30DFA">
          <w:rPr>
            <w:rStyle w:val="TextoNormalCaracter"/>
          </w:rPr>
          <w:t>7/2026</w:t>
        </w:r>
      </w:hyperlink>
      <w:r>
        <w:t xml:space="preserve">, f. 1; </w:t>
      </w:r>
      <w:hyperlink w:anchor="AUTO_2026_11" w:history="1">
        <w:r w:rsidRPr="00C30DFA">
          <w:rPr>
            <w:rStyle w:val="TextoNormalCaracter"/>
          </w:rPr>
          <w:t>11/2026</w:t>
        </w:r>
      </w:hyperlink>
      <w:r>
        <w:t>, ff. 1, 2.</w:t>
      </w:r>
    </w:p>
    <w:p w14:paraId="6E8C0E04" w14:textId="7FEDB689" w:rsidR="00C30DFA" w:rsidRDefault="00C30DFA" w:rsidP="00C30DFA">
      <w:pPr>
        <w:pStyle w:val="SangriaFrancesaArticulo"/>
      </w:pPr>
      <w:r w:rsidRPr="00C30DFA">
        <w:rPr>
          <w:rStyle w:val="TextoNormalNegritaCaracter"/>
        </w:rPr>
        <w:t>Artículo 35 y concordantes.</w:t>
      </w:r>
      <w:r w:rsidRPr="00C30DFA">
        <w:rPr>
          <w:rStyle w:val="TextoNormalCaracter"/>
        </w:rPr>
        <w:t>-</w:t>
      </w:r>
      <w:r>
        <w:t xml:space="preserve"> Sentencia </w:t>
      </w:r>
      <w:hyperlink w:anchor="SENTENCIA_2026_28" w:history="1">
        <w:r w:rsidRPr="00C30DFA">
          <w:rPr>
            <w:rStyle w:val="TextoNormalCaracter"/>
          </w:rPr>
          <w:t>28/2026</w:t>
        </w:r>
      </w:hyperlink>
      <w:r>
        <w:t>, VP I.</w:t>
      </w:r>
    </w:p>
    <w:p w14:paraId="736C90B8" w14:textId="6DE72540" w:rsidR="00C30DFA" w:rsidRDefault="00C30DFA" w:rsidP="00C30DFA">
      <w:pPr>
        <w:pStyle w:val="SangriaFrancesaArticulo"/>
      </w:pPr>
      <w:r w:rsidRPr="00C30DFA">
        <w:rPr>
          <w:rStyle w:val="TextoNormalNegritaCaracter"/>
        </w:rPr>
        <w:t>Artículo 35.1.</w:t>
      </w:r>
      <w:r w:rsidRPr="00C30DFA">
        <w:rPr>
          <w:rStyle w:val="TextoNormalCaracter"/>
        </w:rPr>
        <w:t>-</w:t>
      </w:r>
      <w:r>
        <w:t xml:space="preserve"> Sentencia </w:t>
      </w:r>
      <w:hyperlink w:anchor="SENTENCIA_2026_9" w:history="1">
        <w:r w:rsidRPr="00C30DFA">
          <w:rPr>
            <w:rStyle w:val="TextoNormalCaracter"/>
          </w:rPr>
          <w:t>9/2026</w:t>
        </w:r>
      </w:hyperlink>
      <w:r>
        <w:t>, f. 2.</w:t>
      </w:r>
    </w:p>
    <w:p w14:paraId="07224C57" w14:textId="1DC91F35"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2; </w:t>
      </w:r>
      <w:hyperlink w:anchor="AUTO_2026_11" w:history="1">
        <w:r w:rsidRPr="00C30DFA">
          <w:rPr>
            <w:rStyle w:val="TextoNormalCaracter"/>
          </w:rPr>
          <w:t>11/2026</w:t>
        </w:r>
      </w:hyperlink>
      <w:r>
        <w:t>, f. 3.</w:t>
      </w:r>
    </w:p>
    <w:p w14:paraId="79928FB5" w14:textId="12692AD1" w:rsidR="00C30DFA" w:rsidRDefault="00C30DFA" w:rsidP="00C30DFA">
      <w:pPr>
        <w:pStyle w:val="SangriaFrancesaArticulo"/>
      </w:pPr>
      <w:r w:rsidRPr="00C30DFA">
        <w:rPr>
          <w:rStyle w:val="TextoNormalNegritaCaracter"/>
        </w:rPr>
        <w:t>Artículo 35.2.</w:t>
      </w:r>
      <w:r w:rsidRPr="00C30DFA">
        <w:rPr>
          <w:rStyle w:val="TextoNormalCaracter"/>
        </w:rPr>
        <w:t>-</w:t>
      </w:r>
      <w:r>
        <w:t xml:space="preserve"> Sentencias </w:t>
      </w:r>
      <w:hyperlink w:anchor="SENTENCIA_2026_13" w:history="1">
        <w:r w:rsidRPr="00C30DFA">
          <w:rPr>
            <w:rStyle w:val="TextoNormalCaracter"/>
          </w:rPr>
          <w:t>13/2026</w:t>
        </w:r>
      </w:hyperlink>
      <w:r>
        <w:t xml:space="preserve">, f. 2; </w:t>
      </w:r>
      <w:hyperlink w:anchor="SENTENCIA_2026_20" w:history="1">
        <w:r w:rsidRPr="00C30DFA">
          <w:rPr>
            <w:rStyle w:val="TextoNormalCaracter"/>
          </w:rPr>
          <w:t>20/2026</w:t>
        </w:r>
      </w:hyperlink>
      <w:r>
        <w:t>, f. 2.</w:t>
      </w:r>
    </w:p>
    <w:p w14:paraId="1622805C" w14:textId="79A817A3" w:rsidR="00C30DFA" w:rsidRDefault="00C30DFA" w:rsidP="00C30DFA">
      <w:pPr>
        <w:pStyle w:val="SangriaIzquierdaArticulo"/>
      </w:pPr>
      <w:r>
        <w:t xml:space="preserve">Auto </w:t>
      </w:r>
      <w:hyperlink w:anchor="AUTO_2026_11" w:history="1">
        <w:r w:rsidRPr="00C30DFA">
          <w:rPr>
            <w:rStyle w:val="TextoNormalCaracter"/>
          </w:rPr>
          <w:t>11/2026</w:t>
        </w:r>
      </w:hyperlink>
      <w:r>
        <w:t>, f. 3.</w:t>
      </w:r>
    </w:p>
    <w:p w14:paraId="5D29057A" w14:textId="37AC1D4F" w:rsidR="00C30DFA" w:rsidRDefault="00C30DFA" w:rsidP="00C30DFA">
      <w:pPr>
        <w:pStyle w:val="SangriaFrancesaArticulo"/>
      </w:pPr>
      <w:r w:rsidRPr="00C30DFA">
        <w:rPr>
          <w:rStyle w:val="TextoNormalNegritaCaracter"/>
        </w:rPr>
        <w:t>Artículo 37.1.</w:t>
      </w:r>
      <w:r w:rsidRPr="00C30DFA">
        <w:rPr>
          <w:rStyle w:val="TextoNormalCaracter"/>
        </w:rPr>
        <w:t>-</w:t>
      </w:r>
      <w:r>
        <w:t xml:space="preserve"> Autos </w:t>
      </w:r>
      <w:hyperlink w:anchor="AUTO_2026_6" w:history="1">
        <w:r w:rsidRPr="00C30DFA">
          <w:rPr>
            <w:rStyle w:val="TextoNormalCaracter"/>
          </w:rPr>
          <w:t>6/2026</w:t>
        </w:r>
      </w:hyperlink>
      <w:r>
        <w:t xml:space="preserve">, f. 2; </w:t>
      </w:r>
      <w:hyperlink w:anchor="AUTO_2026_7" w:history="1">
        <w:r w:rsidRPr="00C30DFA">
          <w:rPr>
            <w:rStyle w:val="TextoNormalCaracter"/>
          </w:rPr>
          <w:t>7/2026</w:t>
        </w:r>
      </w:hyperlink>
      <w:r>
        <w:t xml:space="preserve">, ff. 1, 2; </w:t>
      </w:r>
      <w:hyperlink w:anchor="AUTO_2026_11" w:history="1">
        <w:r w:rsidRPr="00C30DFA">
          <w:rPr>
            <w:rStyle w:val="TextoNormalCaracter"/>
          </w:rPr>
          <w:t>11/2026</w:t>
        </w:r>
      </w:hyperlink>
      <w:r>
        <w:t>, ff. 1, 2.</w:t>
      </w:r>
    </w:p>
    <w:p w14:paraId="42684059" w14:textId="5C53BFC1" w:rsidR="00C30DFA" w:rsidRDefault="00C30DFA" w:rsidP="00C30DFA">
      <w:pPr>
        <w:pStyle w:val="SangriaFrancesaArticulo"/>
      </w:pPr>
      <w:r w:rsidRPr="00C30DFA">
        <w:rPr>
          <w:rStyle w:val="TextoNormalNegritaCaracter"/>
        </w:rPr>
        <w:t>Artículo 38.1.</w:t>
      </w:r>
      <w:r w:rsidRPr="00C30DFA">
        <w:rPr>
          <w:rStyle w:val="TextoNormalCaracter"/>
        </w:rPr>
        <w:t>-</w:t>
      </w:r>
      <w:r>
        <w:t xml:space="preserve"> Sentencia </w:t>
      </w:r>
      <w:hyperlink w:anchor="SENTENCIA_2026_18" w:history="1">
        <w:r w:rsidRPr="00C30DFA">
          <w:rPr>
            <w:rStyle w:val="TextoNormalCaracter"/>
          </w:rPr>
          <w:t>18/2026</w:t>
        </w:r>
      </w:hyperlink>
      <w:r>
        <w:t>, f. 4.</w:t>
      </w:r>
    </w:p>
    <w:p w14:paraId="399A0A74" w14:textId="34017CCC" w:rsidR="00C30DFA" w:rsidRDefault="00C30DFA" w:rsidP="00C30DFA">
      <w:pPr>
        <w:pStyle w:val="SangriaFrancesaArticulo"/>
      </w:pPr>
      <w:r w:rsidRPr="00C30DFA">
        <w:rPr>
          <w:rStyle w:val="TextoNormalNegritaCaracter"/>
        </w:rPr>
        <w:t>Artículo 39.</w:t>
      </w:r>
      <w:r w:rsidRPr="00C30DFA">
        <w:rPr>
          <w:rStyle w:val="TextoNormalCaracter"/>
        </w:rPr>
        <w:t>-</w:t>
      </w:r>
      <w:r>
        <w:t xml:space="preserve"> Sentencia </w:t>
      </w:r>
      <w:hyperlink w:anchor="SENTENCIA_2026_18" w:history="1">
        <w:r w:rsidRPr="00C30DFA">
          <w:rPr>
            <w:rStyle w:val="TextoNormalCaracter"/>
          </w:rPr>
          <w:t>18/2026</w:t>
        </w:r>
      </w:hyperlink>
      <w:r>
        <w:t>, f. 3.</w:t>
      </w:r>
    </w:p>
    <w:p w14:paraId="3B7EDC6D" w14:textId="08A9EE37" w:rsidR="00C30DFA" w:rsidRDefault="00C30DFA" w:rsidP="00C30DFA">
      <w:pPr>
        <w:pStyle w:val="SangriaFrancesaArticulo"/>
      </w:pPr>
      <w:r w:rsidRPr="00C30DFA">
        <w:rPr>
          <w:rStyle w:val="TextoNormalNegritaCaracter"/>
        </w:rPr>
        <w:t>Artículos 41 y ss.</w:t>
      </w:r>
      <w:r w:rsidRPr="00C30DFA">
        <w:rPr>
          <w:rStyle w:val="TextoNormalCaracter"/>
        </w:rPr>
        <w:t>-</w:t>
      </w:r>
      <w:r>
        <w:t xml:space="preserve"> Sentencia </w:t>
      </w:r>
      <w:hyperlink w:anchor="SENTENCIA_2026_22" w:history="1">
        <w:r w:rsidRPr="00C30DFA">
          <w:rPr>
            <w:rStyle w:val="TextoNormalCaracter"/>
          </w:rPr>
          <w:t>22/2026</w:t>
        </w:r>
      </w:hyperlink>
      <w:r>
        <w:t>, VP II.</w:t>
      </w:r>
    </w:p>
    <w:p w14:paraId="2DEA3D62" w14:textId="7D9CCF21" w:rsidR="00C30DFA" w:rsidRDefault="00C30DFA" w:rsidP="00C30DFA">
      <w:pPr>
        <w:pStyle w:val="SangriaFrancesaArticulo"/>
      </w:pPr>
      <w:r w:rsidRPr="00C30DFA">
        <w:rPr>
          <w:rStyle w:val="TextoNormalNegritaCaracter"/>
        </w:rPr>
        <w:lastRenderedPageBreak/>
        <w:t>Artículo 42.</w:t>
      </w:r>
      <w:r w:rsidRPr="00C30DFA">
        <w:rPr>
          <w:rStyle w:val="TextoNormalCaracter"/>
        </w:rPr>
        <w:t>-</w:t>
      </w:r>
      <w:r>
        <w:t xml:space="preserve"> Sentencias </w:t>
      </w:r>
      <w:hyperlink w:anchor="SENTENCIA_2026_3" w:history="1">
        <w:r w:rsidRPr="00C30DFA">
          <w:rPr>
            <w:rStyle w:val="TextoNormalCaracter"/>
          </w:rPr>
          <w:t>3/2026</w:t>
        </w:r>
      </w:hyperlink>
      <w:r>
        <w:t xml:space="preserve">, ff. 1 a 3; </w:t>
      </w:r>
      <w:hyperlink w:anchor="SENTENCIA_2026_5" w:history="1">
        <w:r w:rsidRPr="00C30DFA">
          <w:rPr>
            <w:rStyle w:val="TextoNormalCaracter"/>
          </w:rPr>
          <w:t>5/2026</w:t>
        </w:r>
      </w:hyperlink>
      <w:r>
        <w:t xml:space="preserve">, ff. 1, 2, VP II; </w:t>
      </w:r>
      <w:hyperlink w:anchor="SENTENCIA_2026_14" w:history="1">
        <w:r w:rsidRPr="00C30DFA">
          <w:rPr>
            <w:rStyle w:val="TextoNormalCaracter"/>
          </w:rPr>
          <w:t>14/2026</w:t>
        </w:r>
      </w:hyperlink>
      <w:r>
        <w:t xml:space="preserve">, f. 3; </w:t>
      </w:r>
      <w:hyperlink w:anchor="SENTENCIA_2026_22" w:history="1">
        <w:r w:rsidRPr="00C30DFA">
          <w:rPr>
            <w:rStyle w:val="TextoNormalCaracter"/>
          </w:rPr>
          <w:t>22/2026</w:t>
        </w:r>
      </w:hyperlink>
      <w:r>
        <w:t>, ff. 1, 2, VP I, VP II.</w:t>
      </w:r>
    </w:p>
    <w:p w14:paraId="0DC6F551" w14:textId="0C489F17" w:rsidR="00C30DFA" w:rsidRDefault="00C30DFA" w:rsidP="00C30DFA">
      <w:pPr>
        <w:pStyle w:val="SangriaFrancesaArticulo"/>
      </w:pPr>
      <w:r w:rsidRPr="00C30DFA">
        <w:rPr>
          <w:rStyle w:val="TextoNormalNegritaCaracter"/>
        </w:rPr>
        <w:t>Artículo 44.</w:t>
      </w:r>
      <w:r w:rsidRPr="00C30DFA">
        <w:rPr>
          <w:rStyle w:val="TextoNormalCaracter"/>
        </w:rPr>
        <w:t>-</w:t>
      </w:r>
      <w:r>
        <w:t xml:space="preserve"> Auto </w:t>
      </w:r>
      <w:hyperlink w:anchor="AUTO_2026_3" w:history="1">
        <w:r w:rsidRPr="00C30DFA">
          <w:rPr>
            <w:rStyle w:val="TextoNormalCaracter"/>
          </w:rPr>
          <w:t>3/2026</w:t>
        </w:r>
      </w:hyperlink>
      <w:r>
        <w:t>, VP.</w:t>
      </w:r>
    </w:p>
    <w:p w14:paraId="6950DAA7" w14:textId="45091E84" w:rsidR="00C30DFA" w:rsidRDefault="00C30DFA" w:rsidP="00C30DFA">
      <w:pPr>
        <w:pStyle w:val="SangriaFrancesaArticulo"/>
      </w:pPr>
      <w:r w:rsidRPr="00C30DFA">
        <w:rPr>
          <w:rStyle w:val="TextoNormalNegritaCaracter"/>
        </w:rPr>
        <w:t>Artículo 44.1.</w:t>
      </w:r>
      <w:r w:rsidRPr="00C30DFA">
        <w:rPr>
          <w:rStyle w:val="TextoNormalCaracter"/>
        </w:rPr>
        <w:t>-</w:t>
      </w:r>
      <w:r>
        <w:t xml:space="preserve"> Auto </w:t>
      </w:r>
      <w:hyperlink w:anchor="AUTO_2026_3" w:history="1">
        <w:r w:rsidRPr="00C30DFA">
          <w:rPr>
            <w:rStyle w:val="TextoNormalCaracter"/>
          </w:rPr>
          <w:t>3/2026</w:t>
        </w:r>
      </w:hyperlink>
      <w:r>
        <w:t>, f. 1.</w:t>
      </w:r>
    </w:p>
    <w:p w14:paraId="0236B33B" w14:textId="7A1665FC" w:rsidR="00C30DFA" w:rsidRDefault="00C30DFA" w:rsidP="00C30DFA">
      <w:pPr>
        <w:pStyle w:val="SangriaFrancesaArticulo"/>
      </w:pPr>
      <w:r w:rsidRPr="00C30DFA">
        <w:rPr>
          <w:rStyle w:val="TextoNormalNegritaCaracter"/>
        </w:rPr>
        <w:t>Artículo 44.1 a).</w:t>
      </w:r>
      <w:r w:rsidRPr="00C30DFA">
        <w:rPr>
          <w:rStyle w:val="TextoNormalCaracter"/>
        </w:rPr>
        <w:t>-</w:t>
      </w:r>
      <w:r>
        <w:t xml:space="preserve"> Sentencias </w:t>
      </w:r>
      <w:hyperlink w:anchor="SENTENCIA_2026_6" w:history="1">
        <w:r w:rsidRPr="00C30DFA">
          <w:rPr>
            <w:rStyle w:val="TextoNormalCaracter"/>
          </w:rPr>
          <w:t>6/2026</w:t>
        </w:r>
      </w:hyperlink>
      <w:r>
        <w:t xml:space="preserve">, f. 2; </w:t>
      </w:r>
      <w:hyperlink w:anchor="SENTENCIA_2026_7" w:history="1">
        <w:r w:rsidRPr="00C30DFA">
          <w:rPr>
            <w:rStyle w:val="TextoNormalCaracter"/>
          </w:rPr>
          <w:t>7/2026</w:t>
        </w:r>
      </w:hyperlink>
      <w:r>
        <w:t xml:space="preserve">, f. 2; </w:t>
      </w:r>
      <w:hyperlink w:anchor="SENTENCIA_2026_24" w:history="1">
        <w:r w:rsidRPr="00C30DFA">
          <w:rPr>
            <w:rStyle w:val="TextoNormalCaracter"/>
          </w:rPr>
          <w:t>24/2026</w:t>
        </w:r>
      </w:hyperlink>
      <w:r>
        <w:t>, f. 2.</w:t>
      </w:r>
    </w:p>
    <w:p w14:paraId="7D3BE381" w14:textId="4F7A1F6B" w:rsidR="00C30DFA" w:rsidRDefault="00C30DFA" w:rsidP="00C30DFA">
      <w:pPr>
        <w:pStyle w:val="SangriaIzquierdaArticulo"/>
      </w:pPr>
      <w:r>
        <w:t xml:space="preserve">Autos </w:t>
      </w:r>
      <w:hyperlink w:anchor="AUTO_2026_4" w:history="1">
        <w:r w:rsidRPr="00C30DFA">
          <w:rPr>
            <w:rStyle w:val="TextoNormalCaracter"/>
          </w:rPr>
          <w:t>4/2026</w:t>
        </w:r>
      </w:hyperlink>
      <w:r>
        <w:t xml:space="preserve">, f. 2, VP; </w:t>
      </w:r>
      <w:hyperlink w:anchor="AUTO_2026_5" w:history="1">
        <w:r w:rsidRPr="00C30DFA">
          <w:rPr>
            <w:rStyle w:val="TextoNormalCaracter"/>
          </w:rPr>
          <w:t>5/2026</w:t>
        </w:r>
      </w:hyperlink>
      <w:r>
        <w:t>, f. 2, VP I.</w:t>
      </w:r>
    </w:p>
    <w:p w14:paraId="1B9BC64C" w14:textId="0241AC6D" w:rsidR="00C30DFA" w:rsidRDefault="00C30DFA" w:rsidP="00C30DFA">
      <w:pPr>
        <w:pStyle w:val="SangriaFrancesaArticulo"/>
      </w:pPr>
      <w:r w:rsidRPr="00C30DFA">
        <w:rPr>
          <w:rStyle w:val="TextoNormalNegritaCaracter"/>
        </w:rPr>
        <w:t>Artículo 44.1 b).</w:t>
      </w:r>
      <w:r w:rsidRPr="00C30DFA">
        <w:rPr>
          <w:rStyle w:val="TextoNormalCaracter"/>
        </w:rPr>
        <w:t>-</w:t>
      </w:r>
      <w:r>
        <w:t xml:space="preserve"> Sentencia </w:t>
      </w:r>
      <w:hyperlink w:anchor="SENTENCIA_2026_24" w:history="1">
        <w:r w:rsidRPr="00C30DFA">
          <w:rPr>
            <w:rStyle w:val="TextoNormalCaracter"/>
          </w:rPr>
          <w:t>24/2026</w:t>
        </w:r>
      </w:hyperlink>
      <w:r>
        <w:t>, VP I.</w:t>
      </w:r>
    </w:p>
    <w:p w14:paraId="01E9AA24" w14:textId="6D8C4735" w:rsidR="00C30DFA" w:rsidRDefault="00C30DFA" w:rsidP="00C30DFA">
      <w:pPr>
        <w:pStyle w:val="SangriaFrancesaArticulo"/>
      </w:pPr>
      <w:r w:rsidRPr="00C30DFA">
        <w:rPr>
          <w:rStyle w:val="TextoNormalNegritaCaracter"/>
        </w:rPr>
        <w:t>Artículo 46.1 b).</w:t>
      </w:r>
      <w:r w:rsidRPr="00C30DFA">
        <w:rPr>
          <w:rStyle w:val="TextoNormalCaracter"/>
        </w:rPr>
        <w:t>-</w:t>
      </w:r>
      <w:r>
        <w:t xml:space="preserve"> Sentencia </w:t>
      </w:r>
      <w:hyperlink w:anchor="SENTENCIA_2026_21" w:history="1">
        <w:r w:rsidRPr="00C30DFA">
          <w:rPr>
            <w:rStyle w:val="TextoNormalCaracter"/>
          </w:rPr>
          <w:t>21/2026</w:t>
        </w:r>
      </w:hyperlink>
      <w:r>
        <w:t>, f. 1.</w:t>
      </w:r>
    </w:p>
    <w:p w14:paraId="54671339" w14:textId="534C8457" w:rsidR="00C30DFA" w:rsidRDefault="00C30DFA" w:rsidP="00C30DFA">
      <w:pPr>
        <w:pStyle w:val="SangriaFrancesaArticulo"/>
      </w:pPr>
      <w:r w:rsidRPr="00C30DFA">
        <w:rPr>
          <w:rStyle w:val="TextoNormalNegritaCaracter"/>
        </w:rPr>
        <w:t>Artículo 48 y ss..</w:t>
      </w:r>
      <w:r w:rsidRPr="00C30DFA">
        <w:rPr>
          <w:rStyle w:val="TextoNormalCaracter"/>
        </w:rPr>
        <w:t>-</w:t>
      </w:r>
      <w:r>
        <w:t xml:space="preserve"> Sentencia </w:t>
      </w:r>
      <w:hyperlink w:anchor="SENTENCIA_2026_1" w:history="1">
        <w:r w:rsidRPr="00C30DFA">
          <w:rPr>
            <w:rStyle w:val="TextoNormalCaracter"/>
          </w:rPr>
          <w:t>1/2026</w:t>
        </w:r>
      </w:hyperlink>
      <w:r>
        <w:t>, f. 2.</w:t>
      </w:r>
    </w:p>
    <w:p w14:paraId="0F4E26E5" w14:textId="76104F62" w:rsidR="00C30DFA" w:rsidRDefault="00C30DFA" w:rsidP="00C30DFA">
      <w:pPr>
        <w:pStyle w:val="SangriaFrancesaArticulo"/>
      </w:pPr>
      <w:r w:rsidRPr="00C30DFA">
        <w:rPr>
          <w:rStyle w:val="TextoNormalNegritaCaracter"/>
        </w:rPr>
        <w:t>Artículo 49.</w:t>
      </w:r>
      <w:r w:rsidRPr="00C30DFA">
        <w:rPr>
          <w:rStyle w:val="TextoNormalCaracter"/>
        </w:rPr>
        <w:t>-</w:t>
      </w:r>
      <w:r>
        <w:t xml:space="preserve"> Sentencia </w:t>
      </w:r>
      <w:hyperlink w:anchor="SENTENCIA_2026_22" w:history="1">
        <w:r w:rsidRPr="00C30DFA">
          <w:rPr>
            <w:rStyle w:val="TextoNormalCaracter"/>
          </w:rPr>
          <w:t>22/2026</w:t>
        </w:r>
      </w:hyperlink>
      <w:r>
        <w:t>, VP II.</w:t>
      </w:r>
    </w:p>
    <w:p w14:paraId="75B90ECB" w14:textId="6232D034" w:rsidR="00C30DFA" w:rsidRDefault="00C30DFA" w:rsidP="00C30DFA">
      <w:pPr>
        <w:pStyle w:val="SangriaFrancesaArticulo"/>
      </w:pPr>
      <w:r w:rsidRPr="00C30DFA">
        <w:rPr>
          <w:rStyle w:val="TextoNormalNegritaCaracter"/>
        </w:rPr>
        <w:t>Artículo 49.1.</w:t>
      </w:r>
      <w:r w:rsidRPr="00C30DFA">
        <w:rPr>
          <w:rStyle w:val="TextoNormalCaracter"/>
        </w:rPr>
        <w:t>-</w:t>
      </w:r>
      <w:r>
        <w:t xml:space="preserve"> Sentencias </w:t>
      </w:r>
      <w:hyperlink w:anchor="SENTENCIA_2026_3" w:history="1">
        <w:r w:rsidRPr="00C30DFA">
          <w:rPr>
            <w:rStyle w:val="TextoNormalCaracter"/>
          </w:rPr>
          <w:t>3/2026</w:t>
        </w:r>
      </w:hyperlink>
      <w:r>
        <w:t xml:space="preserve">, f. 2; </w:t>
      </w:r>
      <w:hyperlink w:anchor="SENTENCIA_2026_22" w:history="1">
        <w:r w:rsidRPr="00C30DFA">
          <w:rPr>
            <w:rStyle w:val="TextoNormalCaracter"/>
          </w:rPr>
          <w:t>22/2026</w:t>
        </w:r>
      </w:hyperlink>
      <w:r>
        <w:t>, f. 1.</w:t>
      </w:r>
    </w:p>
    <w:p w14:paraId="64B24E59" w14:textId="78431874" w:rsidR="00C30DFA" w:rsidRDefault="00C30DFA" w:rsidP="00C30DFA">
      <w:pPr>
        <w:pStyle w:val="SangriaIzquierdaArticulo"/>
      </w:pPr>
      <w:r>
        <w:t xml:space="preserve">Auto </w:t>
      </w:r>
      <w:hyperlink w:anchor="AUTO_2026_3" w:history="1">
        <w:r w:rsidRPr="00C30DFA">
          <w:rPr>
            <w:rStyle w:val="TextoNormalCaracter"/>
          </w:rPr>
          <w:t>3/2026</w:t>
        </w:r>
      </w:hyperlink>
      <w:r>
        <w:t>, f. 2.</w:t>
      </w:r>
    </w:p>
    <w:p w14:paraId="28346B07" w14:textId="13D87FB6" w:rsidR="00C30DFA" w:rsidRDefault="00C30DFA" w:rsidP="00C30DFA">
      <w:pPr>
        <w:pStyle w:val="SangriaFrancesaArticulo"/>
      </w:pPr>
      <w:r w:rsidRPr="00C30DFA">
        <w:rPr>
          <w:rStyle w:val="TextoNormalNegritaCaracter"/>
        </w:rPr>
        <w:t xml:space="preserve">Artículo 49.1 </w:t>
      </w:r>
      <w:r w:rsidRPr="00C30DFA">
        <w:rPr>
          <w:rStyle w:val="TextoNormalNegritaCursivaCaracter"/>
        </w:rPr>
        <w:t>in fine</w:t>
      </w:r>
      <w:r w:rsidRPr="00C30DFA">
        <w:rPr>
          <w:rStyle w:val="TextoNormalNegritaCaracter"/>
        </w:rPr>
        <w:t>.</w:t>
      </w:r>
      <w:r w:rsidRPr="00C30DFA">
        <w:rPr>
          <w:rStyle w:val="TextoNormalCaracter"/>
        </w:rPr>
        <w:t>-</w:t>
      </w:r>
      <w:r>
        <w:t xml:space="preserve"> Autos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VP I.</w:t>
      </w:r>
    </w:p>
    <w:p w14:paraId="05B7C8B1" w14:textId="6167BACA" w:rsidR="00C30DFA" w:rsidRDefault="00C30DFA" w:rsidP="00C30DFA">
      <w:pPr>
        <w:pStyle w:val="SangriaFrancesaArticulo"/>
      </w:pPr>
      <w:r w:rsidRPr="00C30DFA">
        <w:rPr>
          <w:rStyle w:val="TextoNormalNegritaCaracter"/>
        </w:rPr>
        <w:t>Artículo 50.</w:t>
      </w:r>
      <w:r w:rsidRPr="00C30DFA">
        <w:rPr>
          <w:rStyle w:val="TextoNormalCaracter"/>
        </w:rPr>
        <w:t>-</w:t>
      </w:r>
      <w:r>
        <w:t xml:space="preserve"> Autos </w:t>
      </w:r>
      <w:hyperlink w:anchor="AUTO_2026_5" w:history="1">
        <w:r w:rsidRPr="00C30DFA">
          <w:rPr>
            <w:rStyle w:val="TextoNormalCaracter"/>
          </w:rPr>
          <w:t>5/2026</w:t>
        </w:r>
      </w:hyperlink>
      <w:r>
        <w:t xml:space="preserve">, f. 2; </w:t>
      </w:r>
      <w:hyperlink w:anchor="AUTO_2026_12" w:history="1">
        <w:r w:rsidRPr="00C30DFA">
          <w:rPr>
            <w:rStyle w:val="TextoNormalCaracter"/>
          </w:rPr>
          <w:t>12/2026</w:t>
        </w:r>
      </w:hyperlink>
      <w:r>
        <w:t>, f. 3.</w:t>
      </w:r>
    </w:p>
    <w:p w14:paraId="4E1E5E3B" w14:textId="617F9446" w:rsidR="00C30DFA" w:rsidRDefault="00C30DFA" w:rsidP="00C30DFA">
      <w:pPr>
        <w:pStyle w:val="SangriaFrancesaArticulo"/>
      </w:pPr>
      <w:r w:rsidRPr="00C30DFA">
        <w:rPr>
          <w:rStyle w:val="TextoNormalNegritaCaracter"/>
        </w:rPr>
        <w:t>Artículo 50.1.</w:t>
      </w:r>
      <w:r w:rsidRPr="00C30DFA">
        <w:rPr>
          <w:rStyle w:val="TextoNormalCaracter"/>
        </w:rPr>
        <w:t>-</w:t>
      </w:r>
      <w:r>
        <w:t xml:space="preserve"> Sentencias </w:t>
      </w:r>
      <w:hyperlink w:anchor="SENTENCIA_2026_1" w:history="1">
        <w:r w:rsidRPr="00C30DFA">
          <w:rPr>
            <w:rStyle w:val="TextoNormalCaracter"/>
          </w:rPr>
          <w:t>1/2026</w:t>
        </w:r>
      </w:hyperlink>
      <w:r>
        <w:t xml:space="preserve">, f. 2; </w:t>
      </w:r>
      <w:hyperlink w:anchor="SENTENCIA_2026_3" w:history="1">
        <w:r w:rsidRPr="00C30DFA">
          <w:rPr>
            <w:rStyle w:val="TextoNormalCaracter"/>
          </w:rPr>
          <w:t>3/2026</w:t>
        </w:r>
      </w:hyperlink>
      <w:r>
        <w:t xml:space="preserve">, f. 2; </w:t>
      </w:r>
      <w:hyperlink w:anchor="SENTENCIA_2026_24" w:history="1">
        <w:r w:rsidRPr="00C30DFA">
          <w:rPr>
            <w:rStyle w:val="TextoNormalCaracter"/>
          </w:rPr>
          <w:t>24/2026</w:t>
        </w:r>
      </w:hyperlink>
      <w:r>
        <w:t>, f. 2.</w:t>
      </w:r>
    </w:p>
    <w:p w14:paraId="0EFBE172" w14:textId="6C88CD1B" w:rsidR="00C30DFA" w:rsidRDefault="00C30DFA" w:rsidP="00C30DFA">
      <w:pPr>
        <w:pStyle w:val="SangriaFrancesaArticulo"/>
      </w:pPr>
      <w:r w:rsidRPr="00C30DFA">
        <w:rPr>
          <w:rStyle w:val="TextoNormalNegritaCaracter"/>
        </w:rPr>
        <w:t>Artículo 50.1 a).</w:t>
      </w:r>
      <w:r w:rsidRPr="00C30DFA">
        <w:rPr>
          <w:rStyle w:val="TextoNormalCaracter"/>
        </w:rPr>
        <w:t>-</w:t>
      </w:r>
      <w:r>
        <w:t xml:space="preserve"> Autos </w:t>
      </w:r>
      <w:hyperlink w:anchor="AUTO_2026_3" w:history="1">
        <w:r w:rsidRPr="00C30DFA">
          <w:rPr>
            <w:rStyle w:val="TextoNormalCaracter"/>
          </w:rPr>
          <w:t>3/2026</w:t>
        </w:r>
      </w:hyperlink>
      <w:r>
        <w:t xml:space="preserve">, f. 1; </w:t>
      </w:r>
      <w:hyperlink w:anchor="AUTO_2026_4" w:history="1">
        <w:r w:rsidRPr="00C30DFA">
          <w:rPr>
            <w:rStyle w:val="TextoNormalCaracter"/>
          </w:rPr>
          <w:t>4/2026</w:t>
        </w:r>
      </w:hyperlink>
      <w:r>
        <w:t>, f. 2.</w:t>
      </w:r>
    </w:p>
    <w:p w14:paraId="085C50D7" w14:textId="33C5174B" w:rsidR="00C30DFA" w:rsidRDefault="00C30DFA" w:rsidP="00C30DFA">
      <w:pPr>
        <w:pStyle w:val="SangriaFrancesaArticulo"/>
      </w:pPr>
      <w:r w:rsidRPr="00C30DFA">
        <w:rPr>
          <w:rStyle w:val="TextoNormalNegritaCaracter"/>
        </w:rPr>
        <w:t>Artículo 50.1 b).</w:t>
      </w:r>
      <w:r w:rsidRPr="00C30DFA">
        <w:rPr>
          <w:rStyle w:val="TextoNormalCaracter"/>
        </w:rPr>
        <w:t>-</w:t>
      </w:r>
      <w:r>
        <w:t xml:space="preserve"> Sentencias </w:t>
      </w:r>
      <w:hyperlink w:anchor="SENTENCIA_2026_3" w:history="1">
        <w:r w:rsidRPr="00C30DFA">
          <w:rPr>
            <w:rStyle w:val="TextoNormalCaracter"/>
          </w:rPr>
          <w:t>3/2026</w:t>
        </w:r>
      </w:hyperlink>
      <w:r>
        <w:t xml:space="preserve">, f. 2; </w:t>
      </w:r>
      <w:hyperlink w:anchor="SENTENCIA_2026_22" w:history="1">
        <w:r w:rsidRPr="00C30DFA">
          <w:rPr>
            <w:rStyle w:val="TextoNormalCaracter"/>
          </w:rPr>
          <w:t>22/2026</w:t>
        </w:r>
      </w:hyperlink>
      <w:r>
        <w:t>, f. 1.</w:t>
      </w:r>
    </w:p>
    <w:p w14:paraId="235F465D" w14:textId="0F2C2DB9" w:rsidR="00C30DFA" w:rsidRDefault="00C30DFA" w:rsidP="00C30DFA">
      <w:pPr>
        <w:pStyle w:val="SangriaIzquierdaArticulo"/>
      </w:pPr>
      <w:r>
        <w:t xml:space="preserve">Autos </w:t>
      </w:r>
      <w:hyperlink w:anchor="AUTO_2026_3" w:history="1">
        <w:r w:rsidRPr="00C30DFA">
          <w:rPr>
            <w:rStyle w:val="TextoNormalCaracter"/>
          </w:rPr>
          <w:t>3/2026</w:t>
        </w:r>
      </w:hyperlink>
      <w:r>
        <w:t xml:space="preserve">, f. 2, VP;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VP I.</w:t>
      </w:r>
    </w:p>
    <w:p w14:paraId="6D329E99" w14:textId="590D804B" w:rsidR="00C30DFA" w:rsidRDefault="00C30DFA" w:rsidP="00C30DFA">
      <w:pPr>
        <w:pStyle w:val="SangriaFrancesaArticulo"/>
      </w:pPr>
      <w:r w:rsidRPr="00C30DFA">
        <w:rPr>
          <w:rStyle w:val="TextoNormalNegritaCaracter"/>
        </w:rPr>
        <w:t>Artículo 50.1 c).</w:t>
      </w:r>
      <w:r w:rsidRPr="00C30DFA">
        <w:rPr>
          <w:rStyle w:val="TextoNormalCaracter"/>
        </w:rPr>
        <w:t>-</w:t>
      </w:r>
      <w:r>
        <w:t xml:space="preserve"> Sentencia </w:t>
      </w:r>
      <w:hyperlink w:anchor="SENTENCIA_2026_22" w:history="1">
        <w:r w:rsidRPr="00C30DFA">
          <w:rPr>
            <w:rStyle w:val="TextoNormalCaracter"/>
          </w:rPr>
          <w:t>22/2026</w:t>
        </w:r>
      </w:hyperlink>
      <w:r>
        <w:t>, f. 1.</w:t>
      </w:r>
    </w:p>
    <w:p w14:paraId="4600141E" w14:textId="1F1A25E5" w:rsidR="00C30DFA" w:rsidRDefault="00C30DFA" w:rsidP="00C30DFA">
      <w:pPr>
        <w:pStyle w:val="SangriaFrancesaArticulo"/>
      </w:pPr>
      <w:r w:rsidRPr="00C30DFA">
        <w:rPr>
          <w:rStyle w:val="TextoNormalNegritaCaracter"/>
        </w:rPr>
        <w:t>Artículo 51.2.</w:t>
      </w:r>
      <w:r w:rsidRPr="00C30DFA">
        <w:rPr>
          <w:rStyle w:val="TextoNormalCaracter"/>
        </w:rPr>
        <w:t>-</w:t>
      </w:r>
      <w:r>
        <w:t xml:space="preserve"> Sentencias </w:t>
      </w:r>
      <w:hyperlink w:anchor="SENTENCIA_2026_15" w:history="1">
        <w:r w:rsidRPr="00C30DFA">
          <w:rPr>
            <w:rStyle w:val="TextoNormalCaracter"/>
          </w:rPr>
          <w:t>15/2026</w:t>
        </w:r>
      </w:hyperlink>
      <w:r>
        <w:t xml:space="preserve">, f. 1; </w:t>
      </w:r>
      <w:hyperlink w:anchor="SENTENCIA_2026_16" w:history="1">
        <w:r w:rsidRPr="00C30DFA">
          <w:rPr>
            <w:rStyle w:val="TextoNormalCaracter"/>
          </w:rPr>
          <w:t>16/2026</w:t>
        </w:r>
      </w:hyperlink>
      <w:r>
        <w:t>, f. 1.</w:t>
      </w:r>
    </w:p>
    <w:p w14:paraId="1DE2B859" w14:textId="742E4CBB" w:rsidR="00C30DFA" w:rsidRDefault="00C30DFA" w:rsidP="00C30DFA">
      <w:pPr>
        <w:pStyle w:val="SangriaFrancesaArticulo"/>
      </w:pPr>
      <w:r w:rsidRPr="00C30DFA">
        <w:rPr>
          <w:rStyle w:val="TextoNormalNegritaCaracter"/>
        </w:rPr>
        <w:t>Artículo 52.</w:t>
      </w:r>
      <w:r w:rsidRPr="00C30DFA">
        <w:rPr>
          <w:rStyle w:val="TextoNormalCaracter"/>
        </w:rPr>
        <w:t>-</w:t>
      </w:r>
      <w:r>
        <w:t xml:space="preserve"> Sentencia </w:t>
      </w:r>
      <w:hyperlink w:anchor="SENTENCIA_2026_15" w:history="1">
        <w:r w:rsidRPr="00C30DFA">
          <w:rPr>
            <w:rStyle w:val="TextoNormalCaracter"/>
          </w:rPr>
          <w:t>15/2026</w:t>
        </w:r>
      </w:hyperlink>
      <w:r>
        <w:t>, f. 1.</w:t>
      </w:r>
    </w:p>
    <w:p w14:paraId="164DB9F2" w14:textId="038AC2F4" w:rsidR="00C30DFA" w:rsidRDefault="00C30DFA" w:rsidP="00C30DFA">
      <w:pPr>
        <w:pStyle w:val="SangriaFrancesaArticulo"/>
      </w:pPr>
      <w:r w:rsidRPr="00C30DFA">
        <w:rPr>
          <w:rStyle w:val="TextoNormalNegritaCaracter"/>
        </w:rPr>
        <w:t>Artículo 52.1.</w:t>
      </w:r>
      <w:r w:rsidRPr="00C30DFA">
        <w:rPr>
          <w:rStyle w:val="TextoNormalCaracter"/>
        </w:rPr>
        <w:t>-</w:t>
      </w:r>
      <w:r>
        <w:t xml:space="preserve"> Sentencia </w:t>
      </w:r>
      <w:hyperlink w:anchor="SENTENCIA_2026_7" w:history="1">
        <w:r w:rsidRPr="00C30DFA">
          <w:rPr>
            <w:rStyle w:val="TextoNormalCaracter"/>
          </w:rPr>
          <w:t>7/2026</w:t>
        </w:r>
      </w:hyperlink>
      <w:r>
        <w:t>, VP II.</w:t>
      </w:r>
    </w:p>
    <w:p w14:paraId="5BE18209" w14:textId="3E8378CB" w:rsidR="00C30DFA" w:rsidRDefault="00C30DFA" w:rsidP="00C30DFA">
      <w:pPr>
        <w:pStyle w:val="SangriaFrancesaArticulo"/>
      </w:pPr>
      <w:r w:rsidRPr="00C30DFA">
        <w:rPr>
          <w:rStyle w:val="TextoNormalNegritaCaracter"/>
        </w:rPr>
        <w:t>Artículo 53 a).</w:t>
      </w:r>
      <w:r w:rsidRPr="00C30DFA">
        <w:rPr>
          <w:rStyle w:val="TextoNormalCaracter"/>
        </w:rPr>
        <w:t>-</w:t>
      </w:r>
      <w:r>
        <w:t xml:space="preserve"> Sentencias </w:t>
      </w:r>
      <w:hyperlink w:anchor="SENTENCIA_2026_2" w:history="1">
        <w:r w:rsidRPr="00C30DFA">
          <w:rPr>
            <w:rStyle w:val="TextoNormalCaracter"/>
          </w:rPr>
          <w:t>2/2026</w:t>
        </w:r>
      </w:hyperlink>
      <w:r>
        <w:t xml:space="preserve">, f. único; </w:t>
      </w:r>
      <w:hyperlink w:anchor="SENTENCIA_2026_3" w:history="1">
        <w:r w:rsidRPr="00C30DFA">
          <w:rPr>
            <w:rStyle w:val="TextoNormalCaracter"/>
          </w:rPr>
          <w:t>3/2026</w:t>
        </w:r>
      </w:hyperlink>
      <w:r>
        <w:t xml:space="preserve">, f. 4; </w:t>
      </w:r>
      <w:hyperlink w:anchor="SENTENCIA_2026_15" w:history="1">
        <w:r w:rsidRPr="00C30DFA">
          <w:rPr>
            <w:rStyle w:val="TextoNormalCaracter"/>
          </w:rPr>
          <w:t>15/2026</w:t>
        </w:r>
      </w:hyperlink>
      <w:r>
        <w:t>, f. 3.</w:t>
      </w:r>
    </w:p>
    <w:p w14:paraId="29220A13" w14:textId="4E0BF302" w:rsidR="00C30DFA" w:rsidRDefault="00C30DFA" w:rsidP="00C30DFA">
      <w:pPr>
        <w:pStyle w:val="SangriaFrancesaArticulo"/>
      </w:pPr>
      <w:r w:rsidRPr="00C30DFA">
        <w:rPr>
          <w:rStyle w:val="TextoNormalNegritaCaracter"/>
        </w:rPr>
        <w:t>Artículo 55.1.</w:t>
      </w:r>
      <w:r w:rsidRPr="00C30DFA">
        <w:rPr>
          <w:rStyle w:val="TextoNormalCaracter"/>
        </w:rPr>
        <w:t>-</w:t>
      </w:r>
      <w:r>
        <w:t xml:space="preserve"> Sentencias </w:t>
      </w:r>
      <w:hyperlink w:anchor="SENTENCIA_2026_2" w:history="1">
        <w:r w:rsidRPr="00C30DFA">
          <w:rPr>
            <w:rStyle w:val="TextoNormalCaracter"/>
          </w:rPr>
          <w:t>2/2026</w:t>
        </w:r>
      </w:hyperlink>
      <w:r>
        <w:t xml:space="preserve">, f. único; </w:t>
      </w:r>
      <w:hyperlink w:anchor="SENTENCIA_2026_3" w:history="1">
        <w:r w:rsidRPr="00C30DFA">
          <w:rPr>
            <w:rStyle w:val="TextoNormalCaracter"/>
          </w:rPr>
          <w:t>3/2026</w:t>
        </w:r>
      </w:hyperlink>
      <w:r>
        <w:t xml:space="preserve">, f. 4; </w:t>
      </w:r>
      <w:hyperlink w:anchor="SENTENCIA_2026_15" w:history="1">
        <w:r w:rsidRPr="00C30DFA">
          <w:rPr>
            <w:rStyle w:val="TextoNormalCaracter"/>
          </w:rPr>
          <w:t>15/2026</w:t>
        </w:r>
      </w:hyperlink>
      <w:r>
        <w:t>, f. 3.</w:t>
      </w:r>
    </w:p>
    <w:p w14:paraId="70019C1D" w14:textId="04B5320F" w:rsidR="00C30DFA" w:rsidRDefault="00C30DFA" w:rsidP="00C30DFA">
      <w:pPr>
        <w:pStyle w:val="SangriaIzquierdaArticulo"/>
      </w:pPr>
      <w:r>
        <w:t xml:space="preserve">Autos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VP I.</w:t>
      </w:r>
    </w:p>
    <w:p w14:paraId="066C4618" w14:textId="0BFDB2E5" w:rsidR="00C30DFA" w:rsidRDefault="00C30DFA" w:rsidP="00C30DFA">
      <w:pPr>
        <w:pStyle w:val="SangriaFrancesaArticulo"/>
      </w:pPr>
      <w:r w:rsidRPr="00C30DFA">
        <w:rPr>
          <w:rStyle w:val="TextoNormalNegritaCaracter"/>
        </w:rPr>
        <w:t>Artículo 55.2.</w:t>
      </w:r>
      <w:r w:rsidRPr="00C30DFA">
        <w:rPr>
          <w:rStyle w:val="TextoNormalCaracter"/>
        </w:rPr>
        <w:t>-</w:t>
      </w:r>
      <w:r>
        <w:t xml:space="preserve"> Sentencia </w:t>
      </w:r>
      <w:hyperlink w:anchor="SENTENCIA_2026_22" w:history="1">
        <w:r w:rsidRPr="00C30DFA">
          <w:rPr>
            <w:rStyle w:val="TextoNormalCaracter"/>
          </w:rPr>
          <w:t>22/2026</w:t>
        </w:r>
      </w:hyperlink>
      <w:r>
        <w:t>, f. 2, VP I, VP II.</w:t>
      </w:r>
    </w:p>
    <w:p w14:paraId="08BADBD7" w14:textId="44E5F8B0" w:rsidR="00C30DFA" w:rsidRDefault="00C30DFA" w:rsidP="00C30DFA">
      <w:pPr>
        <w:pStyle w:val="SangriaFrancesaArticulo"/>
      </w:pPr>
      <w:r w:rsidRPr="00C30DFA">
        <w:rPr>
          <w:rStyle w:val="TextoNormalNegritaCaracter"/>
        </w:rPr>
        <w:t>Artículo 56.</w:t>
      </w:r>
      <w:r w:rsidRPr="00C30DFA">
        <w:rPr>
          <w:rStyle w:val="TextoNormalCaracter"/>
        </w:rPr>
        <w:t>-</w:t>
      </w:r>
      <w:r>
        <w:t xml:space="preserve"> Autos </w:t>
      </w:r>
      <w:hyperlink w:anchor="AUTO_2026_8" w:history="1">
        <w:r w:rsidRPr="00C30DFA">
          <w:rPr>
            <w:rStyle w:val="TextoNormalCaracter"/>
          </w:rPr>
          <w:t>8/2026</w:t>
        </w:r>
      </w:hyperlink>
      <w:r>
        <w:t xml:space="preserve">, ff. 1, 2; </w:t>
      </w:r>
      <w:hyperlink w:anchor="AUTO_2026_9" w:history="1">
        <w:r w:rsidRPr="00C30DFA">
          <w:rPr>
            <w:rStyle w:val="TextoNormalCaracter"/>
          </w:rPr>
          <w:t>9/2026</w:t>
        </w:r>
      </w:hyperlink>
      <w:r>
        <w:t xml:space="preserve">, f. 2; </w:t>
      </w:r>
      <w:hyperlink w:anchor="AUTO_2026_10" w:history="1">
        <w:r w:rsidRPr="00C30DFA">
          <w:rPr>
            <w:rStyle w:val="TextoNormalCaracter"/>
          </w:rPr>
          <w:t>10/2026</w:t>
        </w:r>
      </w:hyperlink>
      <w:r>
        <w:t>, ff. 2, 3, VP I.</w:t>
      </w:r>
    </w:p>
    <w:p w14:paraId="09E829A2" w14:textId="0E137E03" w:rsidR="00C30DFA" w:rsidRDefault="00C30DFA" w:rsidP="00C30DFA">
      <w:pPr>
        <w:pStyle w:val="SangriaFrancesaArticulo"/>
      </w:pPr>
      <w:r w:rsidRPr="00C30DFA">
        <w:rPr>
          <w:rStyle w:val="TextoNormalNegritaCaracter"/>
        </w:rPr>
        <w:t>Artículo 56.1.</w:t>
      </w:r>
      <w:r w:rsidRPr="00C30DFA">
        <w:rPr>
          <w:rStyle w:val="TextoNormalCaracter"/>
        </w:rPr>
        <w:t>-</w:t>
      </w:r>
      <w:r>
        <w:t xml:space="preserve"> Autos </w:t>
      </w:r>
      <w:hyperlink w:anchor="AUTO_2026_8" w:history="1">
        <w:r w:rsidRPr="00C30DFA">
          <w:rPr>
            <w:rStyle w:val="TextoNormalCaracter"/>
          </w:rPr>
          <w:t>8/2026</w:t>
        </w:r>
      </w:hyperlink>
      <w:r>
        <w:t xml:space="preserve">, f. 2; </w:t>
      </w:r>
      <w:hyperlink w:anchor="AUTO_2026_9" w:history="1">
        <w:r w:rsidRPr="00C30DFA">
          <w:rPr>
            <w:rStyle w:val="TextoNormalCaracter"/>
          </w:rPr>
          <w:t>9/2026</w:t>
        </w:r>
      </w:hyperlink>
      <w:r>
        <w:t xml:space="preserve">, f. 2; </w:t>
      </w:r>
      <w:hyperlink w:anchor="AUTO_2026_10" w:history="1">
        <w:r w:rsidRPr="00C30DFA">
          <w:rPr>
            <w:rStyle w:val="TextoNormalCaracter"/>
          </w:rPr>
          <w:t>10/2026</w:t>
        </w:r>
      </w:hyperlink>
      <w:r>
        <w:t>, f. 2.</w:t>
      </w:r>
    </w:p>
    <w:p w14:paraId="1B2A8F02" w14:textId="63F1E44A" w:rsidR="00C30DFA" w:rsidRDefault="00C30DFA" w:rsidP="00C30DFA">
      <w:pPr>
        <w:pStyle w:val="SangriaFrancesaArticulo"/>
      </w:pPr>
      <w:r w:rsidRPr="00C30DFA">
        <w:rPr>
          <w:rStyle w:val="TextoNormalNegritaCaracter"/>
        </w:rPr>
        <w:t>Artículo 56.2.</w:t>
      </w:r>
      <w:r w:rsidRPr="00C30DFA">
        <w:rPr>
          <w:rStyle w:val="TextoNormalCaracter"/>
        </w:rPr>
        <w:t>-</w:t>
      </w:r>
      <w:r>
        <w:t xml:space="preserve"> Autos </w:t>
      </w:r>
      <w:hyperlink w:anchor="AUTO_2026_9" w:history="1">
        <w:r w:rsidRPr="00C30DFA">
          <w:rPr>
            <w:rStyle w:val="TextoNormalCaracter"/>
          </w:rPr>
          <w:t>9/2026</w:t>
        </w:r>
      </w:hyperlink>
      <w:r>
        <w:t xml:space="preserve">, f. 3; </w:t>
      </w:r>
      <w:hyperlink w:anchor="AUTO_2026_10" w:history="1">
        <w:r w:rsidRPr="00C30DFA">
          <w:rPr>
            <w:rStyle w:val="TextoNormalCaracter"/>
          </w:rPr>
          <w:t>10/2026</w:t>
        </w:r>
      </w:hyperlink>
      <w:r>
        <w:t>, VP.</w:t>
      </w:r>
    </w:p>
    <w:p w14:paraId="70414085" w14:textId="58038505" w:rsidR="00C30DFA" w:rsidRDefault="00C30DFA" w:rsidP="00C30DFA">
      <w:pPr>
        <w:pStyle w:val="SangriaFrancesaArticulo"/>
      </w:pPr>
      <w:r w:rsidRPr="00C30DFA">
        <w:rPr>
          <w:rStyle w:val="TextoNormalNegritaCaracter"/>
        </w:rPr>
        <w:t>Artículo 56.4.</w:t>
      </w:r>
      <w:r w:rsidRPr="00C30DFA">
        <w:rPr>
          <w:rStyle w:val="TextoNormalCaracter"/>
        </w:rPr>
        <w:t>-</w:t>
      </w:r>
      <w:r>
        <w:t xml:space="preserve"> Auto </w:t>
      </w:r>
      <w:hyperlink w:anchor="AUTO_2026_17" w:history="1">
        <w:r w:rsidRPr="00C30DFA">
          <w:rPr>
            <w:rStyle w:val="TextoNormalCaracter"/>
          </w:rPr>
          <w:t>17/2026</w:t>
        </w:r>
      </w:hyperlink>
      <w:r>
        <w:t>, f. 3.</w:t>
      </w:r>
    </w:p>
    <w:p w14:paraId="2CF96D3C" w14:textId="3E2DBB13" w:rsidR="00C30DFA" w:rsidRDefault="00C30DFA" w:rsidP="00C30DFA">
      <w:pPr>
        <w:pStyle w:val="SangriaFrancesaArticulo"/>
      </w:pPr>
      <w:r w:rsidRPr="00C30DFA">
        <w:rPr>
          <w:rStyle w:val="TextoNormalNegritaCaracter"/>
        </w:rPr>
        <w:t>Artículo 80.</w:t>
      </w:r>
      <w:r w:rsidRPr="00C30DFA">
        <w:rPr>
          <w:rStyle w:val="TextoNormalCaracter"/>
        </w:rPr>
        <w:t>-</w:t>
      </w:r>
      <w:r>
        <w:t xml:space="preserve"> Sentencias </w:t>
      </w:r>
      <w:hyperlink w:anchor="SENTENCIA_2026_4" w:history="1">
        <w:r w:rsidRPr="00C30DFA">
          <w:rPr>
            <w:rStyle w:val="TextoNormalCaracter"/>
          </w:rPr>
          <w:t>4/2026</w:t>
        </w:r>
      </w:hyperlink>
      <w:r>
        <w:t xml:space="preserve">, f. 1; </w:t>
      </w:r>
      <w:hyperlink w:anchor="SENTENCIA_2026_7" w:history="1">
        <w:r w:rsidRPr="00C30DFA">
          <w:rPr>
            <w:rStyle w:val="TextoNormalCaracter"/>
          </w:rPr>
          <w:t>7/2026</w:t>
        </w:r>
      </w:hyperlink>
      <w:r>
        <w:t>, VP II.</w:t>
      </w:r>
    </w:p>
    <w:p w14:paraId="2A202911" w14:textId="37BC4160" w:rsidR="00C30DFA" w:rsidRDefault="00C30DFA" w:rsidP="00C30DFA">
      <w:pPr>
        <w:pStyle w:val="SangriaIzquierdaArticulo"/>
      </w:pPr>
      <w:r>
        <w:t xml:space="preserve">Autos </w:t>
      </w:r>
      <w:hyperlink w:anchor="AUTO_2026_12" w:history="1">
        <w:r w:rsidRPr="00C30DFA">
          <w:rPr>
            <w:rStyle w:val="TextoNormalCaracter"/>
          </w:rPr>
          <w:t>12/2026</w:t>
        </w:r>
      </w:hyperlink>
      <w:r>
        <w:t xml:space="preserve">, f. 2; </w:t>
      </w:r>
      <w:hyperlink w:anchor="AUTO_2026_13" w:history="1">
        <w:r w:rsidRPr="00C30DFA">
          <w:rPr>
            <w:rStyle w:val="TextoNormalCaracter"/>
          </w:rPr>
          <w:t>13/2026</w:t>
        </w:r>
      </w:hyperlink>
      <w:r>
        <w:t xml:space="preserve">, f. único; </w:t>
      </w:r>
      <w:hyperlink w:anchor="AUTO_2026_16" w:history="1">
        <w:r w:rsidRPr="00C30DFA">
          <w:rPr>
            <w:rStyle w:val="TextoNormalCaracter"/>
          </w:rPr>
          <w:t>16/2026</w:t>
        </w:r>
      </w:hyperlink>
      <w:r>
        <w:t xml:space="preserve">, f. único; </w:t>
      </w:r>
      <w:hyperlink w:anchor="AUTO_2026_18" w:history="1">
        <w:r w:rsidRPr="00C30DFA">
          <w:rPr>
            <w:rStyle w:val="TextoNormalCaracter"/>
          </w:rPr>
          <w:t>18/2026</w:t>
        </w:r>
      </w:hyperlink>
      <w:r>
        <w:t xml:space="preserve">, f. único; </w:t>
      </w:r>
      <w:hyperlink w:anchor="AUTO_2026_19" w:history="1">
        <w:r w:rsidRPr="00C30DFA">
          <w:rPr>
            <w:rStyle w:val="TextoNormalCaracter"/>
          </w:rPr>
          <w:t>19/2026</w:t>
        </w:r>
      </w:hyperlink>
      <w:r>
        <w:t xml:space="preserve">, f. único; </w:t>
      </w:r>
      <w:hyperlink w:anchor="AUTO_2026_21" w:history="1">
        <w:r w:rsidRPr="00C30DFA">
          <w:rPr>
            <w:rStyle w:val="TextoNormalCaracter"/>
          </w:rPr>
          <w:t>21/2026</w:t>
        </w:r>
      </w:hyperlink>
      <w:r>
        <w:t xml:space="preserve">, f. único; </w:t>
      </w:r>
      <w:hyperlink w:anchor="AUTO_2026_22" w:history="1">
        <w:r w:rsidRPr="00C30DFA">
          <w:rPr>
            <w:rStyle w:val="TextoNormalCaracter"/>
          </w:rPr>
          <w:t>22/2026</w:t>
        </w:r>
      </w:hyperlink>
      <w:r>
        <w:t xml:space="preserve">, f. único; </w:t>
      </w:r>
      <w:hyperlink w:anchor="AUTO_2026_24" w:history="1">
        <w:r w:rsidRPr="00C30DFA">
          <w:rPr>
            <w:rStyle w:val="TextoNormalCaracter"/>
          </w:rPr>
          <w:t>24/2026</w:t>
        </w:r>
      </w:hyperlink>
      <w:r>
        <w:t>, f. único.</w:t>
      </w:r>
    </w:p>
    <w:p w14:paraId="6F4CE0BE" w14:textId="301B9596" w:rsidR="00C30DFA" w:rsidRDefault="00C30DFA" w:rsidP="00C30DFA">
      <w:pPr>
        <w:pStyle w:val="SangriaFrancesaArticulo"/>
      </w:pPr>
      <w:r w:rsidRPr="00C30DFA">
        <w:rPr>
          <w:rStyle w:val="TextoNormalNegritaCaracter"/>
        </w:rPr>
        <w:t>Artículo 83.</w:t>
      </w:r>
      <w:r w:rsidRPr="00C30DFA">
        <w:rPr>
          <w:rStyle w:val="TextoNormalCaracter"/>
        </w:rPr>
        <w:t>-</w:t>
      </w:r>
      <w:r>
        <w:t xml:space="preserve"> Sentencia </w:t>
      </w:r>
      <w:hyperlink w:anchor="SENTENCIA_2026_5" w:history="1">
        <w:r w:rsidRPr="00C30DFA">
          <w:rPr>
            <w:rStyle w:val="TextoNormalCaracter"/>
          </w:rPr>
          <w:t>5/2026</w:t>
        </w:r>
      </w:hyperlink>
      <w:r>
        <w:t>, VP II.</w:t>
      </w:r>
    </w:p>
    <w:p w14:paraId="530B5C6B" w14:textId="6EDCF056" w:rsidR="00C30DFA" w:rsidRDefault="00C30DFA" w:rsidP="00C30DFA">
      <w:pPr>
        <w:pStyle w:val="SangriaFrancesaArticulo"/>
      </w:pPr>
      <w:r w:rsidRPr="00C30DFA">
        <w:rPr>
          <w:rStyle w:val="TextoNormalNegritaCaracter"/>
        </w:rPr>
        <w:t>Artículo 86.</w:t>
      </w:r>
      <w:r w:rsidRPr="00C30DFA">
        <w:rPr>
          <w:rStyle w:val="TextoNormalCaracter"/>
        </w:rPr>
        <w:t>-</w:t>
      </w:r>
      <w:r>
        <w:t xml:space="preserve"> Sentencia </w:t>
      </w:r>
      <w:hyperlink w:anchor="SENTENCIA_2026_4" w:history="1">
        <w:r w:rsidRPr="00C30DFA">
          <w:rPr>
            <w:rStyle w:val="TextoNormalCaracter"/>
          </w:rPr>
          <w:t>4/2026</w:t>
        </w:r>
      </w:hyperlink>
      <w:r>
        <w:t>, f. 1.</w:t>
      </w:r>
    </w:p>
    <w:p w14:paraId="26DCA1E2" w14:textId="4B69518A" w:rsidR="00C30DFA" w:rsidRDefault="00C30DFA" w:rsidP="00C30DFA">
      <w:pPr>
        <w:pStyle w:val="SangriaFrancesaArticulo"/>
      </w:pPr>
      <w:r w:rsidRPr="00C30DFA">
        <w:rPr>
          <w:rStyle w:val="TextoNormalNegritaCaracter"/>
        </w:rPr>
        <w:t>Artículo 86.1.</w:t>
      </w:r>
      <w:r w:rsidRPr="00C30DFA">
        <w:rPr>
          <w:rStyle w:val="TextoNormalCaracter"/>
        </w:rPr>
        <w:t>-</w:t>
      </w:r>
      <w:r>
        <w:t xml:space="preserve"> Sentencia </w:t>
      </w:r>
      <w:hyperlink w:anchor="SENTENCIA_2026_9" w:history="1">
        <w:r w:rsidRPr="00C30DFA">
          <w:rPr>
            <w:rStyle w:val="TextoNormalCaracter"/>
          </w:rPr>
          <w:t>9/2026</w:t>
        </w:r>
      </w:hyperlink>
      <w:r>
        <w:t>, f. 2.</w:t>
      </w:r>
    </w:p>
    <w:p w14:paraId="7FD7AE7D" w14:textId="01BE74D0" w:rsidR="00C30DFA" w:rsidRDefault="00C30DFA" w:rsidP="00C30DFA">
      <w:pPr>
        <w:pStyle w:val="SangriaFrancesaArticulo"/>
      </w:pPr>
      <w:r w:rsidRPr="00C30DFA">
        <w:rPr>
          <w:rStyle w:val="TextoNormalNegritaCaracter"/>
        </w:rPr>
        <w:t>Artículo 86.3.</w:t>
      </w:r>
      <w:r w:rsidRPr="00C30DFA">
        <w:rPr>
          <w:rStyle w:val="TextoNormalCaracter"/>
        </w:rPr>
        <w:t>-</w:t>
      </w:r>
      <w:r>
        <w:t xml:space="preserve"> Auto </w:t>
      </w:r>
      <w:hyperlink w:anchor="AUTO_2026_17" w:history="1">
        <w:r w:rsidRPr="00C30DFA">
          <w:rPr>
            <w:rStyle w:val="TextoNormalCaracter"/>
          </w:rPr>
          <w:t>17/2026</w:t>
        </w:r>
      </w:hyperlink>
      <w:r>
        <w:t>, f. 1.</w:t>
      </w:r>
    </w:p>
    <w:p w14:paraId="04A244BC" w14:textId="19F17851" w:rsidR="00C30DFA" w:rsidRDefault="00C30DFA" w:rsidP="00C30DFA">
      <w:pPr>
        <w:pStyle w:val="SangriaFrancesaArticulo"/>
      </w:pPr>
      <w:r w:rsidRPr="00C30DFA">
        <w:rPr>
          <w:rStyle w:val="TextoNormalNegritaCaracter"/>
        </w:rPr>
        <w:t>Artículo 87.1.</w:t>
      </w:r>
      <w:r w:rsidRPr="00C30DFA">
        <w:rPr>
          <w:rStyle w:val="TextoNormalCaracter"/>
        </w:rPr>
        <w:t>-</w:t>
      </w:r>
      <w:r>
        <w:t xml:space="preserve"> Sentencia </w:t>
      </w:r>
      <w:hyperlink w:anchor="SENTENCIA_2026_14" w:history="1">
        <w:r w:rsidRPr="00C30DFA">
          <w:rPr>
            <w:rStyle w:val="TextoNormalCaracter"/>
          </w:rPr>
          <w:t>14/2026</w:t>
        </w:r>
      </w:hyperlink>
      <w:r>
        <w:t>, ff. 4, 5.</w:t>
      </w:r>
    </w:p>
    <w:p w14:paraId="4E07D1F7" w14:textId="63E91B68" w:rsidR="00C30DFA" w:rsidRDefault="00C30DFA" w:rsidP="00C30DFA">
      <w:pPr>
        <w:pStyle w:val="SangriaFrancesaArticulo"/>
      </w:pPr>
      <w:r w:rsidRPr="00C30DFA">
        <w:rPr>
          <w:rStyle w:val="TextoNormalNegritaCaracter"/>
        </w:rPr>
        <w:t>Artículo 88.1.</w:t>
      </w:r>
      <w:r w:rsidRPr="00C30DFA">
        <w:rPr>
          <w:rStyle w:val="TextoNormalCaracter"/>
        </w:rPr>
        <w:t>-</w:t>
      </w:r>
      <w:r>
        <w:t xml:space="preserve"> Auto </w:t>
      </w:r>
      <w:hyperlink w:anchor="AUTO_2026_2" w:history="1">
        <w:r w:rsidRPr="00C30DFA">
          <w:rPr>
            <w:rStyle w:val="TextoNormalCaracter"/>
          </w:rPr>
          <w:t>2/2026</w:t>
        </w:r>
      </w:hyperlink>
      <w:r>
        <w:t>, f. 1.</w:t>
      </w:r>
    </w:p>
    <w:p w14:paraId="3E304FAC" w14:textId="29EC329D" w:rsidR="00C30DFA" w:rsidRDefault="00C30DFA" w:rsidP="00C30DFA">
      <w:pPr>
        <w:pStyle w:val="SangriaFrancesaArticulo"/>
      </w:pPr>
      <w:r w:rsidRPr="00C30DFA">
        <w:rPr>
          <w:rStyle w:val="TextoNormalNegritaCaracter"/>
        </w:rPr>
        <w:t>Artículo 89.1.</w:t>
      </w:r>
      <w:r w:rsidRPr="00C30DFA">
        <w:rPr>
          <w:rStyle w:val="TextoNormalCaracter"/>
        </w:rPr>
        <w:t>-</w:t>
      </w:r>
      <w:r>
        <w:t xml:space="preserve"> Auto </w:t>
      </w:r>
      <w:hyperlink w:anchor="AUTO_2026_2" w:history="1">
        <w:r w:rsidRPr="00C30DFA">
          <w:rPr>
            <w:rStyle w:val="TextoNormalCaracter"/>
          </w:rPr>
          <w:t>2/2026</w:t>
        </w:r>
      </w:hyperlink>
      <w:r>
        <w:t>, ff. 1, 2.</w:t>
      </w:r>
    </w:p>
    <w:p w14:paraId="1E9E13E2" w14:textId="3BA0ED30" w:rsidR="00C30DFA" w:rsidRDefault="00C30DFA" w:rsidP="00C30DFA">
      <w:pPr>
        <w:pStyle w:val="SangriaFrancesaArticulo"/>
      </w:pPr>
      <w:r w:rsidRPr="00C30DFA">
        <w:rPr>
          <w:rStyle w:val="TextoNormalNegritaCaracter"/>
        </w:rPr>
        <w:t>Artículo 90.2.</w:t>
      </w:r>
      <w:r w:rsidRPr="00C30DFA">
        <w:rPr>
          <w:rStyle w:val="TextoNormalCaracter"/>
        </w:rPr>
        <w:t>-</w:t>
      </w:r>
      <w:r>
        <w:t xml:space="preserve"> Sentencias </w:t>
      </w:r>
      <w:hyperlink w:anchor="SENTENCIA_2026_4" w:history="1">
        <w:r w:rsidRPr="00C30DFA">
          <w:rPr>
            <w:rStyle w:val="TextoNormalCaracter"/>
          </w:rPr>
          <w:t>4/2026</w:t>
        </w:r>
      </w:hyperlink>
      <w:r>
        <w:t xml:space="preserve">, VP I, VP II; </w:t>
      </w:r>
      <w:hyperlink w:anchor="SENTENCIA_2026_5" w:history="1">
        <w:r w:rsidRPr="00C30DFA">
          <w:rPr>
            <w:rStyle w:val="TextoNormalCaracter"/>
          </w:rPr>
          <w:t>5/2026</w:t>
        </w:r>
      </w:hyperlink>
      <w:r>
        <w:t xml:space="preserve">, VP I, VP II; </w:t>
      </w:r>
      <w:hyperlink w:anchor="SENTENCIA_2026_6" w:history="1">
        <w:r w:rsidRPr="00C30DFA">
          <w:rPr>
            <w:rStyle w:val="TextoNormalCaracter"/>
          </w:rPr>
          <w:t>6/2026</w:t>
        </w:r>
      </w:hyperlink>
      <w:r>
        <w:t xml:space="preserve">, VP I; </w:t>
      </w:r>
      <w:hyperlink w:anchor="SENTENCIA_2026_7" w:history="1">
        <w:r w:rsidRPr="00C30DFA">
          <w:rPr>
            <w:rStyle w:val="TextoNormalCaracter"/>
          </w:rPr>
          <w:t>7/2026</w:t>
        </w:r>
      </w:hyperlink>
      <w:r>
        <w:t xml:space="preserve">, VP I, VP II; </w:t>
      </w:r>
      <w:hyperlink w:anchor="SENTENCIA_2026_10" w:history="1">
        <w:r w:rsidRPr="00C30DFA">
          <w:rPr>
            <w:rStyle w:val="TextoNormalCaracter"/>
          </w:rPr>
          <w:t>10/2026</w:t>
        </w:r>
      </w:hyperlink>
      <w:r>
        <w:t xml:space="preserve">, VP I, VP II; </w:t>
      </w:r>
      <w:hyperlink w:anchor="SENTENCIA_2026_17" w:history="1">
        <w:r w:rsidRPr="00C30DFA">
          <w:rPr>
            <w:rStyle w:val="TextoNormalCaracter"/>
          </w:rPr>
          <w:t>17/2026</w:t>
        </w:r>
      </w:hyperlink>
      <w:r>
        <w:t xml:space="preserve">, VP I, VP II; </w:t>
      </w:r>
      <w:hyperlink w:anchor="SENTENCIA_2026_18" w:history="1">
        <w:r w:rsidRPr="00C30DFA">
          <w:rPr>
            <w:rStyle w:val="TextoNormalCaracter"/>
          </w:rPr>
          <w:t>18/2026</w:t>
        </w:r>
      </w:hyperlink>
      <w:r>
        <w:t xml:space="preserve">, VP I, VP II, VP III, VP IV; </w:t>
      </w:r>
      <w:hyperlink w:anchor="SENTENCIA_2026_19" w:history="1">
        <w:r w:rsidRPr="00C30DFA">
          <w:rPr>
            <w:rStyle w:val="TextoNormalCaracter"/>
          </w:rPr>
          <w:t>19/2026</w:t>
        </w:r>
      </w:hyperlink>
      <w:r>
        <w:t xml:space="preserve">, VP I, VP II, VP III, VP IV; </w:t>
      </w:r>
      <w:hyperlink w:anchor="SENTENCIA_2026_22" w:history="1">
        <w:r w:rsidRPr="00C30DFA">
          <w:rPr>
            <w:rStyle w:val="TextoNormalCaracter"/>
          </w:rPr>
          <w:t>22/2026</w:t>
        </w:r>
      </w:hyperlink>
      <w:r>
        <w:t xml:space="preserve">, VP I, VP II; </w:t>
      </w:r>
      <w:hyperlink w:anchor="SENTENCIA_2026_24" w:history="1">
        <w:r w:rsidRPr="00C30DFA">
          <w:rPr>
            <w:rStyle w:val="TextoNormalCaracter"/>
          </w:rPr>
          <w:t>24/2026</w:t>
        </w:r>
      </w:hyperlink>
      <w:r>
        <w:t xml:space="preserve">, VP I, VP II, VP III, VP IV; </w:t>
      </w:r>
      <w:hyperlink w:anchor="SENTENCIA_2026_25" w:history="1">
        <w:r w:rsidRPr="00C30DFA">
          <w:rPr>
            <w:rStyle w:val="TextoNormalCaracter"/>
          </w:rPr>
          <w:t>25/2026</w:t>
        </w:r>
      </w:hyperlink>
      <w:r>
        <w:t xml:space="preserve">, VP I, VP II, VP III, VP IV; </w:t>
      </w:r>
      <w:hyperlink w:anchor="SENTENCIA_2026_26" w:history="1">
        <w:r w:rsidRPr="00C30DFA">
          <w:rPr>
            <w:rStyle w:val="TextoNormalCaracter"/>
          </w:rPr>
          <w:t>26/2026</w:t>
        </w:r>
      </w:hyperlink>
      <w:r>
        <w:t xml:space="preserve">, VP I, VP II, VP III, VP IV; </w:t>
      </w:r>
      <w:hyperlink w:anchor="SENTENCIA_2026_28" w:history="1">
        <w:r w:rsidRPr="00C30DFA">
          <w:rPr>
            <w:rStyle w:val="TextoNormalCaracter"/>
          </w:rPr>
          <w:t>28/2026</w:t>
        </w:r>
      </w:hyperlink>
      <w:r>
        <w:t>, VP I, VP II.</w:t>
      </w:r>
    </w:p>
    <w:p w14:paraId="5774DBF9" w14:textId="347E7326" w:rsidR="00C30DFA" w:rsidRDefault="00C30DFA" w:rsidP="00C30DFA">
      <w:pPr>
        <w:pStyle w:val="SangriaIzquierdaArticulo"/>
      </w:pPr>
      <w:r>
        <w:t xml:space="preserve">Autos </w:t>
      </w:r>
      <w:hyperlink w:anchor="AUTO_2026_3" w:history="1">
        <w:r w:rsidRPr="00C30DFA">
          <w:rPr>
            <w:rStyle w:val="TextoNormalCaracter"/>
          </w:rPr>
          <w:t>3/2026</w:t>
        </w:r>
      </w:hyperlink>
      <w:r>
        <w:t xml:space="preserve">, VP;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xml:space="preserve">, VP I; </w:t>
      </w:r>
      <w:hyperlink w:anchor="AUTO_2026_23" w:history="1">
        <w:r w:rsidRPr="00C30DFA">
          <w:rPr>
            <w:rStyle w:val="TextoNormalCaracter"/>
          </w:rPr>
          <w:t>23/2026</w:t>
        </w:r>
      </w:hyperlink>
      <w:r>
        <w:t>, VP.</w:t>
      </w:r>
    </w:p>
    <w:p w14:paraId="1E92FEDF" w14:textId="10ADFBD1" w:rsidR="00C30DFA" w:rsidRDefault="00C30DFA" w:rsidP="00C30DFA">
      <w:pPr>
        <w:pStyle w:val="SangriaFrancesaArticulo"/>
      </w:pPr>
      <w:r w:rsidRPr="00C30DFA">
        <w:rPr>
          <w:rStyle w:val="TextoNormalNegritaCaracter"/>
        </w:rPr>
        <w:t>Artículo 92.</w:t>
      </w:r>
      <w:r w:rsidRPr="00C30DFA">
        <w:rPr>
          <w:rStyle w:val="TextoNormalCaracter"/>
        </w:rPr>
        <w:t>-</w:t>
      </w:r>
      <w:r>
        <w:t xml:space="preserve"> Auto </w:t>
      </w:r>
      <w:hyperlink w:anchor="AUTO_2026_1" w:history="1">
        <w:r w:rsidRPr="00C30DFA">
          <w:rPr>
            <w:rStyle w:val="TextoNormalCaracter"/>
          </w:rPr>
          <w:t>1/2026</w:t>
        </w:r>
      </w:hyperlink>
      <w:r>
        <w:t>, f. único.</w:t>
      </w:r>
    </w:p>
    <w:p w14:paraId="6DD0F7BB" w14:textId="59F9A300" w:rsidR="00C30DFA" w:rsidRDefault="00C30DFA" w:rsidP="00C30DFA">
      <w:pPr>
        <w:pStyle w:val="SangriaFrancesaArticulo"/>
      </w:pPr>
      <w:r w:rsidRPr="00C30DFA">
        <w:rPr>
          <w:rStyle w:val="TextoNormalNegritaCaracter"/>
        </w:rPr>
        <w:t>Artículo 92.1.</w:t>
      </w:r>
      <w:r w:rsidRPr="00C30DFA">
        <w:rPr>
          <w:rStyle w:val="TextoNormalCaracter"/>
        </w:rPr>
        <w:t>-</w:t>
      </w:r>
      <w:r>
        <w:t xml:space="preserve"> Auto </w:t>
      </w:r>
      <w:hyperlink w:anchor="AUTO_2026_1" w:history="1">
        <w:r w:rsidRPr="00C30DFA">
          <w:rPr>
            <w:rStyle w:val="TextoNormalCaracter"/>
          </w:rPr>
          <w:t>1/2026</w:t>
        </w:r>
      </w:hyperlink>
      <w:r>
        <w:t>, f. único.</w:t>
      </w:r>
    </w:p>
    <w:p w14:paraId="0C547AE6" w14:textId="67D5BB4C" w:rsidR="00C30DFA" w:rsidRDefault="00C30DFA" w:rsidP="00C30DFA">
      <w:pPr>
        <w:pStyle w:val="SangriaFrancesaArticulo"/>
      </w:pPr>
      <w:r w:rsidRPr="00C30DFA">
        <w:rPr>
          <w:rStyle w:val="TextoNormalNegritaCaracter"/>
        </w:rPr>
        <w:lastRenderedPageBreak/>
        <w:t>Artículo 92.3.</w:t>
      </w:r>
      <w:r w:rsidRPr="00C30DFA">
        <w:rPr>
          <w:rStyle w:val="TextoNormalCaracter"/>
        </w:rPr>
        <w:t>-</w:t>
      </w:r>
      <w:r>
        <w:t xml:space="preserve"> Auto </w:t>
      </w:r>
      <w:hyperlink w:anchor="AUTO_2026_1" w:history="1">
        <w:r w:rsidRPr="00C30DFA">
          <w:rPr>
            <w:rStyle w:val="TextoNormalCaracter"/>
          </w:rPr>
          <w:t>1/2026</w:t>
        </w:r>
      </w:hyperlink>
      <w:r>
        <w:t>, f. único.</w:t>
      </w:r>
    </w:p>
    <w:p w14:paraId="12B72283" w14:textId="6830D438" w:rsidR="00C30DFA" w:rsidRDefault="00C30DFA" w:rsidP="00C30DFA">
      <w:pPr>
        <w:pStyle w:val="SangriaFrancesaArticulo"/>
      </w:pPr>
      <w:r w:rsidRPr="00C30DFA">
        <w:rPr>
          <w:rStyle w:val="TextoNormalNegritaCaracter"/>
        </w:rPr>
        <w:t>Artículo 117.3.</w:t>
      </w:r>
      <w:r w:rsidRPr="00C30DFA">
        <w:rPr>
          <w:rStyle w:val="TextoNormalCaracter"/>
        </w:rPr>
        <w:t>-</w:t>
      </w:r>
      <w:r>
        <w:t xml:space="preserve"> Auto </w:t>
      </w:r>
      <w:hyperlink w:anchor="AUTO_2026_9" w:history="1">
        <w:r w:rsidRPr="00C30DFA">
          <w:rPr>
            <w:rStyle w:val="TextoNormalCaracter"/>
          </w:rPr>
          <w:t>9/2026</w:t>
        </w:r>
      </w:hyperlink>
      <w:r>
        <w:t>, f. 2.</w:t>
      </w:r>
    </w:p>
    <w:p w14:paraId="658AEA69" w14:textId="1D4F9FEE" w:rsidR="00C30DFA" w:rsidRDefault="00C30DFA" w:rsidP="00C30DFA">
      <w:pPr>
        <w:pStyle w:val="SangriaFrancesaArticulo"/>
      </w:pPr>
    </w:p>
    <w:p w14:paraId="69F7EC87" w14:textId="77777777" w:rsidR="00C30DFA" w:rsidRDefault="00C30DFA" w:rsidP="00C30DFA">
      <w:pPr>
        <w:pStyle w:val="TextoNormalNegritaCursivandice"/>
      </w:pPr>
      <w:r>
        <w:t>Acuerdo de 23 de julio de 2015, del Pleno del Tribunal Constitucional, por el que se regula la exclusión de los datos de identidad personal en la publicación de las resoluciones jurisdiccionales</w:t>
      </w:r>
    </w:p>
    <w:p w14:paraId="696039F3" w14:textId="60F12871"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Auto </w:t>
      </w:r>
      <w:hyperlink w:anchor="AUTO_2026_17" w:history="1">
        <w:r w:rsidRPr="00C30DFA">
          <w:rPr>
            <w:rStyle w:val="TextoNormalCaracter"/>
          </w:rPr>
          <w:t>17/2026</w:t>
        </w:r>
      </w:hyperlink>
      <w:r>
        <w:t>, f. 1.</w:t>
      </w:r>
    </w:p>
    <w:p w14:paraId="309C1970" w14:textId="6F88ACF6" w:rsidR="00C30DFA" w:rsidRDefault="00C30DFA" w:rsidP="00C30DFA">
      <w:pPr>
        <w:pStyle w:val="TextoNormal"/>
      </w:pPr>
    </w:p>
    <w:p w14:paraId="612685C6" w14:textId="77777777" w:rsidR="00C30DFA" w:rsidRDefault="00C30DFA" w:rsidP="00C30DFA">
      <w:pPr>
        <w:pStyle w:val="SangriaFrancesaArticulo"/>
      </w:pPr>
      <w:bookmarkStart w:id="61" w:name="INDICE22844"/>
    </w:p>
    <w:bookmarkEnd w:id="61"/>
    <w:p w14:paraId="52F94C1C" w14:textId="77777777" w:rsidR="00C30DFA" w:rsidRDefault="00C30DFA" w:rsidP="00C30DFA">
      <w:pPr>
        <w:pStyle w:val="TextoIndiceNivel2"/>
        <w:suppressAutoHyphens/>
      </w:pPr>
      <w:r>
        <w:t>C) Cortes Generales</w:t>
      </w:r>
    </w:p>
    <w:p w14:paraId="2B40DF38" w14:textId="72C0368A" w:rsidR="00C30DFA" w:rsidRDefault="00C30DFA" w:rsidP="00C30DFA">
      <w:pPr>
        <w:pStyle w:val="TextoIndiceNivel2"/>
      </w:pPr>
    </w:p>
    <w:p w14:paraId="13A11C2F" w14:textId="77777777" w:rsidR="00C30DFA" w:rsidRDefault="00C30DFA" w:rsidP="00C30DFA">
      <w:pPr>
        <w:pStyle w:val="TextoNormalNegritaCursivandice"/>
      </w:pPr>
      <w:r>
        <w:t>Reglamento del Congreso de los Diputados, de 10 de febrero de 1982</w:t>
      </w:r>
    </w:p>
    <w:p w14:paraId="5FCF3117" w14:textId="0FCBD798" w:rsidR="00C30DFA" w:rsidRDefault="00C30DFA" w:rsidP="00C30DFA">
      <w:pPr>
        <w:pStyle w:val="SangriaFrancesaArticulo"/>
      </w:pPr>
      <w:r w:rsidRPr="00C30DFA">
        <w:rPr>
          <w:rStyle w:val="TextoNormalNegritaCaracter"/>
        </w:rPr>
        <w:t>Artículo 150.</w:t>
      </w:r>
      <w:r w:rsidRPr="00C30DFA">
        <w:rPr>
          <w:rStyle w:val="TextoNormalCaracter"/>
        </w:rPr>
        <w:t>-</w:t>
      </w:r>
      <w:r>
        <w:t xml:space="preserve"> Sentencia </w:t>
      </w:r>
      <w:hyperlink w:anchor="SENTENCIA_2026_22" w:history="1">
        <w:r w:rsidRPr="00C30DFA">
          <w:rPr>
            <w:rStyle w:val="TextoNormalCaracter"/>
          </w:rPr>
          <w:t>22/2026</w:t>
        </w:r>
      </w:hyperlink>
      <w:r>
        <w:t>, VP I, VP II.</w:t>
      </w:r>
    </w:p>
    <w:p w14:paraId="200BA51E" w14:textId="79CA453D" w:rsidR="00C30DFA" w:rsidRDefault="00C30DFA" w:rsidP="00C30DFA">
      <w:pPr>
        <w:pStyle w:val="SangriaFrancesaArticulo"/>
      </w:pPr>
    </w:p>
    <w:p w14:paraId="5E0BD97E" w14:textId="77777777" w:rsidR="00C30DFA" w:rsidRDefault="00C30DFA" w:rsidP="00C30DFA">
      <w:pPr>
        <w:pStyle w:val="TextoNormalNegritaCursivandice"/>
      </w:pPr>
      <w:r>
        <w:t>Reglamento del Senado, de 26 de mayo de 1982</w:t>
      </w:r>
    </w:p>
    <w:p w14:paraId="2AD682E9" w14:textId="267CDAA4" w:rsidR="00C30DFA" w:rsidRDefault="00C30DFA" w:rsidP="00C30DFA">
      <w:pPr>
        <w:pStyle w:val="SangriaFrancesaArticulo"/>
      </w:pPr>
      <w:r w:rsidRPr="00C30DFA">
        <w:rPr>
          <w:rStyle w:val="TextoNormalNegritaCaracter"/>
        </w:rPr>
        <w:t>Artículo 106.</w:t>
      </w:r>
      <w:r w:rsidRPr="00C30DFA">
        <w:rPr>
          <w:rStyle w:val="TextoNormalCaracter"/>
        </w:rPr>
        <w:t>-</w:t>
      </w:r>
      <w:r>
        <w:t xml:space="preserve"> Sentencia </w:t>
      </w:r>
      <w:hyperlink w:anchor="SENTENCIA_2026_22" w:history="1">
        <w:r w:rsidRPr="00C30DFA">
          <w:rPr>
            <w:rStyle w:val="TextoNormalCaracter"/>
          </w:rPr>
          <w:t>22/2026</w:t>
        </w:r>
      </w:hyperlink>
      <w:r>
        <w:t>, f. 6.</w:t>
      </w:r>
    </w:p>
    <w:p w14:paraId="71C1CD00" w14:textId="71A59D0D" w:rsidR="00C30DFA" w:rsidRDefault="00C30DFA" w:rsidP="00C30DFA">
      <w:pPr>
        <w:pStyle w:val="SangriaFrancesaArticulo"/>
      </w:pPr>
      <w:r w:rsidRPr="00C30DFA">
        <w:rPr>
          <w:rStyle w:val="TextoNormalNegritaCaracter"/>
        </w:rPr>
        <w:t>Artículo 107.</w:t>
      </w:r>
      <w:r w:rsidRPr="00C30DFA">
        <w:rPr>
          <w:rStyle w:val="TextoNormalCaracter"/>
        </w:rPr>
        <w:t>-</w:t>
      </w:r>
      <w:r>
        <w:t xml:space="preserve"> Sentencia </w:t>
      </w:r>
      <w:hyperlink w:anchor="SENTENCIA_2026_22" w:history="1">
        <w:r w:rsidRPr="00C30DFA">
          <w:rPr>
            <w:rStyle w:val="TextoNormalCaracter"/>
          </w:rPr>
          <w:t>22/2026</w:t>
        </w:r>
      </w:hyperlink>
      <w:r>
        <w:t>, f. 6.</w:t>
      </w:r>
    </w:p>
    <w:p w14:paraId="0EE2B44F" w14:textId="2A2BEA21" w:rsidR="00C30DFA" w:rsidRDefault="00C30DFA" w:rsidP="00C30DFA">
      <w:pPr>
        <w:pStyle w:val="TextoNormal"/>
      </w:pPr>
    </w:p>
    <w:p w14:paraId="4611D7BF" w14:textId="77777777" w:rsidR="00C30DFA" w:rsidRDefault="00C30DFA" w:rsidP="00C30DFA">
      <w:pPr>
        <w:pStyle w:val="SangriaFrancesaArticulo"/>
      </w:pPr>
      <w:bookmarkStart w:id="62" w:name="INDICE22845"/>
    </w:p>
    <w:bookmarkEnd w:id="62"/>
    <w:p w14:paraId="68C04748" w14:textId="77777777" w:rsidR="00C30DFA" w:rsidRDefault="00C30DFA" w:rsidP="00C30DFA">
      <w:pPr>
        <w:pStyle w:val="TextoIndiceNivel2"/>
        <w:suppressAutoHyphens/>
      </w:pPr>
      <w:r>
        <w:t>D) Leyes Orgánicas</w:t>
      </w:r>
    </w:p>
    <w:p w14:paraId="53FC8420" w14:textId="196592DF" w:rsidR="00C30DFA" w:rsidRDefault="00C30DFA" w:rsidP="00C30DFA">
      <w:pPr>
        <w:pStyle w:val="TextoIndiceNivel2"/>
      </w:pPr>
    </w:p>
    <w:p w14:paraId="46BE0BEF" w14:textId="77777777" w:rsidR="00C30DFA" w:rsidRDefault="00C30DFA" w:rsidP="00C30DFA">
      <w:pPr>
        <w:pStyle w:val="TextoNormalNegritaCursivandice"/>
      </w:pPr>
      <w:r>
        <w:t>Ley Orgánica 8/1980, de 22 de septiembre, de financiación de las comunidades autónomas</w:t>
      </w:r>
    </w:p>
    <w:p w14:paraId="0E8A72A2" w14:textId="04788DFF" w:rsidR="00C30DFA" w:rsidRDefault="00C30DFA" w:rsidP="00C30DFA">
      <w:pPr>
        <w:pStyle w:val="SangriaFrancesaArticulo"/>
      </w:pPr>
      <w:r w:rsidRPr="00C30DFA">
        <w:rPr>
          <w:rStyle w:val="TextoNormalNegritaCaracter"/>
        </w:rPr>
        <w:t>Artículo 2.1 a).</w:t>
      </w:r>
      <w:r w:rsidRPr="00C30DFA">
        <w:rPr>
          <w:rStyle w:val="TextoNormalCaracter"/>
        </w:rPr>
        <w:t>-</w:t>
      </w:r>
      <w:r>
        <w:t xml:space="preserve"> Sentencia </w:t>
      </w:r>
      <w:hyperlink w:anchor="SENTENCIA_2026_20" w:history="1">
        <w:r w:rsidRPr="00C30DFA">
          <w:rPr>
            <w:rStyle w:val="TextoNormalCaracter"/>
          </w:rPr>
          <w:t>20/2026</w:t>
        </w:r>
      </w:hyperlink>
      <w:r>
        <w:t>, f. 2.</w:t>
      </w:r>
    </w:p>
    <w:p w14:paraId="6C772EAB" w14:textId="36FFD5DB"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Sentencia </w:t>
      </w:r>
      <w:hyperlink w:anchor="SENTENCIA_2026_20" w:history="1">
        <w:r w:rsidRPr="00C30DFA">
          <w:rPr>
            <w:rStyle w:val="TextoNormalCaracter"/>
          </w:rPr>
          <w:t>20/2026</w:t>
        </w:r>
      </w:hyperlink>
      <w:r>
        <w:t>, f. 2.</w:t>
      </w:r>
    </w:p>
    <w:p w14:paraId="3ABBAC0B" w14:textId="64373EB7" w:rsidR="00C30DFA" w:rsidRDefault="00C30DFA" w:rsidP="00C30DFA">
      <w:pPr>
        <w:pStyle w:val="SangriaFrancesaArticulo"/>
      </w:pPr>
      <w:r w:rsidRPr="00C30DFA">
        <w:rPr>
          <w:rStyle w:val="TextoNormalNegritaCaracter"/>
        </w:rPr>
        <w:t>Artículo 9 c).</w:t>
      </w:r>
      <w:r w:rsidRPr="00C30DFA">
        <w:rPr>
          <w:rStyle w:val="TextoNormalCaracter"/>
        </w:rPr>
        <w:t>-</w:t>
      </w:r>
      <w:r>
        <w:t xml:space="preserve"> Sentencias </w:t>
      </w:r>
      <w:hyperlink w:anchor="SENTENCIA_2026_20" w:history="1">
        <w:r w:rsidRPr="00C30DFA">
          <w:rPr>
            <w:rStyle w:val="TextoNormalCaracter"/>
          </w:rPr>
          <w:t>20/2026</w:t>
        </w:r>
      </w:hyperlink>
      <w:r>
        <w:t xml:space="preserve">, ff. 1 a 4; </w:t>
      </w:r>
      <w:hyperlink w:anchor="SENTENCIA_2026_27" w:history="1">
        <w:r w:rsidRPr="00C30DFA">
          <w:rPr>
            <w:rStyle w:val="TextoNormalCaracter"/>
          </w:rPr>
          <w:t>27/2026</w:t>
        </w:r>
      </w:hyperlink>
      <w:r>
        <w:t>, f. 1.</w:t>
      </w:r>
    </w:p>
    <w:p w14:paraId="6A3BF8FF" w14:textId="49A5B027" w:rsidR="00C30DFA" w:rsidRDefault="00C30DFA" w:rsidP="00C30DFA">
      <w:pPr>
        <w:pStyle w:val="SangriaFrancesaArticulo"/>
      </w:pPr>
      <w:r w:rsidRPr="00C30DFA">
        <w:rPr>
          <w:rStyle w:val="TextoNormalNegritaCaracter"/>
        </w:rPr>
        <w:t>Artículo 19.2 d).</w:t>
      </w:r>
      <w:r w:rsidRPr="00C30DFA">
        <w:rPr>
          <w:rStyle w:val="TextoNormalCaracter"/>
        </w:rPr>
        <w:t>-</w:t>
      </w:r>
      <w:r>
        <w:t xml:space="preserve"> Sentencia </w:t>
      </w:r>
      <w:hyperlink w:anchor="SENTENCIA_2026_20" w:history="1">
        <w:r w:rsidRPr="00C30DFA">
          <w:rPr>
            <w:rStyle w:val="TextoNormalCaracter"/>
          </w:rPr>
          <w:t>20/2026</w:t>
        </w:r>
      </w:hyperlink>
      <w:r>
        <w:t>, f. 2.</w:t>
      </w:r>
    </w:p>
    <w:p w14:paraId="2D415797" w14:textId="3ECA195E" w:rsidR="00C30DFA" w:rsidRDefault="00C30DFA" w:rsidP="00C30DFA">
      <w:pPr>
        <w:pStyle w:val="SangriaFrancesaArticulo"/>
      </w:pPr>
    </w:p>
    <w:p w14:paraId="2CCCB72F" w14:textId="77777777" w:rsidR="00C30DFA" w:rsidRDefault="00C30DFA" w:rsidP="00C30DFA">
      <w:pPr>
        <w:pStyle w:val="TextoNormalNegritaCursivandice"/>
      </w:pPr>
      <w:r>
        <w:t>Ley Orgánica 2/1982, de 12 de mayo, del Tribunal de Cuentas</w:t>
      </w:r>
    </w:p>
    <w:p w14:paraId="394B79B2" w14:textId="2359A10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8" w:history="1">
        <w:r w:rsidRPr="00C30DFA">
          <w:rPr>
            <w:rStyle w:val="TextoNormalCaracter"/>
          </w:rPr>
          <w:t>18/2026</w:t>
        </w:r>
      </w:hyperlink>
      <w:r>
        <w:t>, f. 3.</w:t>
      </w:r>
    </w:p>
    <w:p w14:paraId="3B5B053C" w14:textId="2DE4B048" w:rsidR="00C30DFA" w:rsidRDefault="00C30DFA" w:rsidP="00C30DFA">
      <w:pPr>
        <w:pStyle w:val="SangriaFrancesaArticulo"/>
      </w:pPr>
    </w:p>
    <w:p w14:paraId="6A6EBF70" w14:textId="77777777" w:rsidR="00C30DFA" w:rsidRDefault="00C30DFA" w:rsidP="00C30DFA">
      <w:pPr>
        <w:pStyle w:val="TextoNormalNegritaCursivandice"/>
      </w:pPr>
      <w:r>
        <w:t>Ley Orgánica 11/1983, de 25 de agosto, de reforma universitaria</w:t>
      </w:r>
    </w:p>
    <w:p w14:paraId="3AD9E04A" w14:textId="04EBD568" w:rsidR="00C30DFA" w:rsidRDefault="00C30DFA" w:rsidP="00C30DFA">
      <w:pPr>
        <w:pStyle w:val="SangriaFrancesaArticulo"/>
      </w:pPr>
      <w:r w:rsidRPr="00C30DFA">
        <w:rPr>
          <w:rStyle w:val="TextoNormalNegritaCaracter"/>
        </w:rPr>
        <w:t>Artículo 37.2.</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31BC68A3" w14:textId="2406FB0D" w:rsidR="00C30DFA" w:rsidRDefault="00C30DFA" w:rsidP="00C30DFA">
      <w:pPr>
        <w:pStyle w:val="SangriaFrancesaArticulo"/>
      </w:pPr>
    </w:p>
    <w:p w14:paraId="54DB8078" w14:textId="77777777" w:rsidR="00C30DFA" w:rsidRDefault="00C30DFA" w:rsidP="00C30DFA">
      <w:pPr>
        <w:pStyle w:val="TextoNormalNegritaCursivandice"/>
      </w:pPr>
      <w:r>
        <w:t>Ley Orgánica 6/1984, de 24 de mayo, reguladora del procedimiento de habeas corpus</w:t>
      </w:r>
    </w:p>
    <w:p w14:paraId="50134826" w14:textId="04416BB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1" w:history="1">
        <w:r w:rsidRPr="00C30DFA">
          <w:rPr>
            <w:rStyle w:val="TextoNormalCaracter"/>
          </w:rPr>
          <w:t>21/2026</w:t>
        </w:r>
      </w:hyperlink>
      <w:r>
        <w:t>, f. 2.</w:t>
      </w:r>
    </w:p>
    <w:p w14:paraId="05C10564" w14:textId="6C41AF72"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 </w:t>
      </w:r>
      <w:hyperlink w:anchor="SENTENCIA_2026_21" w:history="1">
        <w:r w:rsidRPr="00C30DFA">
          <w:rPr>
            <w:rStyle w:val="TextoNormalCaracter"/>
          </w:rPr>
          <w:t>21/2026</w:t>
        </w:r>
      </w:hyperlink>
      <w:r>
        <w:t>, ff. 2, 3.</w:t>
      </w:r>
    </w:p>
    <w:p w14:paraId="4C6D20A4" w14:textId="04029A6B" w:rsidR="00C30DFA" w:rsidRDefault="00C30DFA" w:rsidP="00C30DFA">
      <w:pPr>
        <w:pStyle w:val="SangriaFrancesaArticulo"/>
      </w:pPr>
      <w:r w:rsidRPr="00C30DFA">
        <w:rPr>
          <w:rStyle w:val="TextoNormalNegritaCaracter"/>
        </w:rPr>
        <w:t>Artículo 1 a).</w:t>
      </w:r>
      <w:r w:rsidRPr="00C30DFA">
        <w:rPr>
          <w:rStyle w:val="TextoNormalCaracter"/>
        </w:rPr>
        <w:t>-</w:t>
      </w:r>
      <w:r>
        <w:t xml:space="preserve"> Sentencia </w:t>
      </w:r>
      <w:hyperlink w:anchor="SENTENCIA_2026_21" w:history="1">
        <w:r w:rsidRPr="00C30DFA">
          <w:rPr>
            <w:rStyle w:val="TextoNormalCaracter"/>
          </w:rPr>
          <w:t>21/2026</w:t>
        </w:r>
      </w:hyperlink>
      <w:r>
        <w:t>, f. 3.</w:t>
      </w:r>
    </w:p>
    <w:p w14:paraId="56D853DB" w14:textId="2A6608E1"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 </w:t>
      </w:r>
      <w:hyperlink w:anchor="SENTENCIA_2026_21" w:history="1">
        <w:r w:rsidRPr="00C30DFA">
          <w:rPr>
            <w:rStyle w:val="TextoNormalCaracter"/>
          </w:rPr>
          <w:t>21/2026</w:t>
        </w:r>
      </w:hyperlink>
      <w:r>
        <w:t>, f. 3.</w:t>
      </w:r>
    </w:p>
    <w:p w14:paraId="155BF783" w14:textId="3CB7CBEE"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Sentencia </w:t>
      </w:r>
      <w:hyperlink w:anchor="SENTENCIA_2026_21" w:history="1">
        <w:r w:rsidRPr="00C30DFA">
          <w:rPr>
            <w:rStyle w:val="TextoNormalCaracter"/>
          </w:rPr>
          <w:t>21/2026</w:t>
        </w:r>
      </w:hyperlink>
      <w:r>
        <w:t>, f. 3.</w:t>
      </w:r>
    </w:p>
    <w:p w14:paraId="22E2F93B" w14:textId="02D1AFA1"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Sentencia </w:t>
      </w:r>
      <w:hyperlink w:anchor="SENTENCIA_2026_21" w:history="1">
        <w:r w:rsidRPr="00C30DFA">
          <w:rPr>
            <w:rStyle w:val="TextoNormalCaracter"/>
          </w:rPr>
          <w:t>21/2026</w:t>
        </w:r>
      </w:hyperlink>
      <w:r>
        <w:t>, ff. 1 a 3.</w:t>
      </w:r>
    </w:p>
    <w:p w14:paraId="5BCE0150" w14:textId="3FC80BFB"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 </w:t>
      </w:r>
      <w:hyperlink w:anchor="SENTENCIA_2026_21" w:history="1">
        <w:r w:rsidRPr="00C30DFA">
          <w:rPr>
            <w:rStyle w:val="TextoNormalCaracter"/>
          </w:rPr>
          <w:t>21/2026</w:t>
        </w:r>
      </w:hyperlink>
      <w:r>
        <w:t>, f. 3.</w:t>
      </w:r>
    </w:p>
    <w:p w14:paraId="033BA01B" w14:textId="2179E189" w:rsidR="00C30DFA" w:rsidRDefault="00C30DFA" w:rsidP="00C30DFA">
      <w:pPr>
        <w:pStyle w:val="SangriaFrancesaArticulo"/>
      </w:pPr>
    </w:p>
    <w:p w14:paraId="6704007E" w14:textId="77777777" w:rsidR="00C30DFA" w:rsidRDefault="00C30DFA" w:rsidP="00C30DFA">
      <w:pPr>
        <w:pStyle w:val="TextoNormalNegritaCursivandice"/>
      </w:pPr>
      <w:r>
        <w:lastRenderedPageBreak/>
        <w:t>Ley Orgánica 5/1985, de 19 de junio, del régimen electoral general</w:t>
      </w:r>
    </w:p>
    <w:p w14:paraId="3B17C268" w14:textId="040D4EE5" w:rsidR="00C30DFA" w:rsidRDefault="00C30DFA" w:rsidP="00C30DFA">
      <w:pPr>
        <w:pStyle w:val="SangriaFrancesaArticulo"/>
      </w:pPr>
      <w:r w:rsidRPr="00C30DFA">
        <w:rPr>
          <w:rStyle w:val="TextoNormalNegritaCaracter"/>
        </w:rPr>
        <w:t>Artículo 165.4.</w:t>
      </w:r>
      <w:r w:rsidRPr="00C30DFA">
        <w:rPr>
          <w:rStyle w:val="TextoNormalCaracter"/>
        </w:rPr>
        <w:t>-</w:t>
      </w:r>
      <w:r>
        <w:t xml:space="preserve"> Sentencia </w:t>
      </w:r>
      <w:hyperlink w:anchor="SENTENCIA_2026_22" w:history="1">
        <w:r w:rsidRPr="00C30DFA">
          <w:rPr>
            <w:rStyle w:val="TextoNormalCaracter"/>
          </w:rPr>
          <w:t>22/2026</w:t>
        </w:r>
      </w:hyperlink>
      <w:r>
        <w:t>, f. 2.</w:t>
      </w:r>
    </w:p>
    <w:p w14:paraId="055FBBDF" w14:textId="44B6FD14" w:rsidR="00C30DFA" w:rsidRDefault="00C30DFA" w:rsidP="00C30DFA">
      <w:pPr>
        <w:pStyle w:val="SangriaFrancesaArticulo"/>
      </w:pPr>
    </w:p>
    <w:p w14:paraId="21956A9C" w14:textId="77777777" w:rsidR="00C30DFA" w:rsidRDefault="00C30DFA" w:rsidP="00C30DFA">
      <w:pPr>
        <w:pStyle w:val="TextoNormalNegritaCursivandice"/>
      </w:pPr>
      <w:r>
        <w:t>Ley Orgánica 6/1985, de 1 de julio, del Poder judicial</w:t>
      </w:r>
    </w:p>
    <w:p w14:paraId="4B53BB0B" w14:textId="24A83251" w:rsidR="00C30DFA" w:rsidRDefault="00C30DFA" w:rsidP="00C30DFA">
      <w:pPr>
        <w:pStyle w:val="SangriaFrancesaArticulo"/>
      </w:pPr>
      <w:r w:rsidRPr="00C30DFA">
        <w:rPr>
          <w:rStyle w:val="TextoNormalNegritaCaracter"/>
        </w:rPr>
        <w:t>Artículo 219.1.</w:t>
      </w:r>
      <w:r w:rsidRPr="00C30DFA">
        <w:rPr>
          <w:rStyle w:val="TextoNormalCaracter"/>
        </w:rPr>
        <w:t>-</w:t>
      </w:r>
      <w:r>
        <w:t xml:space="preserve"> Auto </w:t>
      </w:r>
      <w:hyperlink w:anchor="AUTO_2026_19" w:history="1">
        <w:r w:rsidRPr="00C30DFA">
          <w:rPr>
            <w:rStyle w:val="TextoNormalCaracter"/>
          </w:rPr>
          <w:t>19/2026</w:t>
        </w:r>
      </w:hyperlink>
      <w:r>
        <w:t>, f. único.</w:t>
      </w:r>
    </w:p>
    <w:p w14:paraId="126B0EE1" w14:textId="0E1DE347" w:rsidR="00C30DFA" w:rsidRDefault="00C30DFA" w:rsidP="00C30DFA">
      <w:pPr>
        <w:pStyle w:val="SangriaFrancesaArticulo"/>
      </w:pPr>
      <w:r w:rsidRPr="00C30DFA">
        <w:rPr>
          <w:rStyle w:val="TextoNormalNegritaCaracter"/>
        </w:rPr>
        <w:t>Artículo 219.1 a 9.</w:t>
      </w:r>
      <w:r w:rsidRPr="00C30DFA">
        <w:rPr>
          <w:rStyle w:val="TextoNormalCaracter"/>
        </w:rPr>
        <w:t>-</w:t>
      </w:r>
      <w:r>
        <w:t xml:space="preserve"> Auto </w:t>
      </w:r>
      <w:hyperlink w:anchor="AUTO_2026_19" w:history="1">
        <w:r w:rsidRPr="00C30DFA">
          <w:rPr>
            <w:rStyle w:val="TextoNormalCaracter"/>
          </w:rPr>
          <w:t>19/2026</w:t>
        </w:r>
      </w:hyperlink>
      <w:r>
        <w:t>, f. único.</w:t>
      </w:r>
    </w:p>
    <w:p w14:paraId="6DA87652" w14:textId="723E4E5B" w:rsidR="00C30DFA" w:rsidRDefault="00C30DFA" w:rsidP="00C30DFA">
      <w:pPr>
        <w:pStyle w:val="SangriaFrancesaArticulo"/>
      </w:pPr>
      <w:r w:rsidRPr="00C30DFA">
        <w:rPr>
          <w:rStyle w:val="TextoNormalNegritaCaracter"/>
        </w:rPr>
        <w:t>Artículo 219.6.</w:t>
      </w:r>
      <w:r w:rsidRPr="00C30DFA">
        <w:rPr>
          <w:rStyle w:val="TextoNormalCaracter"/>
        </w:rPr>
        <w:t>-</w:t>
      </w:r>
      <w:r>
        <w:t xml:space="preserve"> Auto </w:t>
      </w:r>
      <w:hyperlink w:anchor="AUTO_2026_21" w:history="1">
        <w:r w:rsidRPr="00C30DFA">
          <w:rPr>
            <w:rStyle w:val="TextoNormalCaracter"/>
          </w:rPr>
          <w:t>21/2026</w:t>
        </w:r>
      </w:hyperlink>
      <w:r>
        <w:t>, f. único.</w:t>
      </w:r>
    </w:p>
    <w:p w14:paraId="2AC70618" w14:textId="797686BD" w:rsidR="00C30DFA" w:rsidRDefault="00C30DFA" w:rsidP="00C30DFA">
      <w:pPr>
        <w:pStyle w:val="SangriaFrancesaArticulo"/>
      </w:pPr>
      <w:r w:rsidRPr="00C30DFA">
        <w:rPr>
          <w:rStyle w:val="TextoNormalNegritaCaracter"/>
        </w:rPr>
        <w:t>Artículo 219.9.</w:t>
      </w:r>
      <w:r w:rsidRPr="00C30DFA">
        <w:rPr>
          <w:rStyle w:val="TextoNormalCaracter"/>
        </w:rPr>
        <w:t>-</w:t>
      </w:r>
      <w:r>
        <w:t xml:space="preserve"> Auto </w:t>
      </w:r>
      <w:hyperlink w:anchor="AUTO_2026_24" w:history="1">
        <w:r w:rsidRPr="00C30DFA">
          <w:rPr>
            <w:rStyle w:val="TextoNormalCaracter"/>
          </w:rPr>
          <w:t>24/2026</w:t>
        </w:r>
      </w:hyperlink>
      <w:r>
        <w:t>, f. único.</w:t>
      </w:r>
    </w:p>
    <w:p w14:paraId="6C387F09" w14:textId="7D43C739" w:rsidR="00C30DFA" w:rsidRDefault="00C30DFA" w:rsidP="00C30DFA">
      <w:pPr>
        <w:pStyle w:val="SangriaFrancesaArticulo"/>
      </w:pPr>
      <w:r w:rsidRPr="00C30DFA">
        <w:rPr>
          <w:rStyle w:val="TextoNormalNegritaCaracter"/>
        </w:rPr>
        <w:t>Artículo 219.12.</w:t>
      </w:r>
      <w:r w:rsidRPr="00C30DFA">
        <w:rPr>
          <w:rStyle w:val="TextoNormalCaracter"/>
        </w:rPr>
        <w:t>-</w:t>
      </w:r>
      <w:r>
        <w:t xml:space="preserve"> Sentencia </w:t>
      </w:r>
      <w:hyperlink w:anchor="SENTENCIA_2026_7" w:history="1">
        <w:r w:rsidRPr="00C30DFA">
          <w:rPr>
            <w:rStyle w:val="TextoNormalCaracter"/>
          </w:rPr>
          <w:t>7/2026</w:t>
        </w:r>
      </w:hyperlink>
      <w:r>
        <w:t>, VP II.</w:t>
      </w:r>
    </w:p>
    <w:p w14:paraId="45D1464C" w14:textId="0E73B83F" w:rsidR="00C30DFA" w:rsidRDefault="00C30DFA" w:rsidP="00C30DFA">
      <w:pPr>
        <w:pStyle w:val="SangriaIzquierdaArticulo"/>
      </w:pPr>
      <w:r>
        <w:t xml:space="preserve">Auto </w:t>
      </w:r>
      <w:hyperlink w:anchor="AUTO_2026_19" w:history="1">
        <w:r w:rsidRPr="00C30DFA">
          <w:rPr>
            <w:rStyle w:val="TextoNormalCaracter"/>
          </w:rPr>
          <w:t>19/2026</w:t>
        </w:r>
      </w:hyperlink>
      <w:r>
        <w:t>, f. único.</w:t>
      </w:r>
    </w:p>
    <w:p w14:paraId="25DCCD6B" w14:textId="2572DA48" w:rsidR="00C30DFA" w:rsidRDefault="00C30DFA" w:rsidP="00C30DFA">
      <w:pPr>
        <w:pStyle w:val="SangriaFrancesaArticulo"/>
      </w:pPr>
      <w:r w:rsidRPr="00C30DFA">
        <w:rPr>
          <w:rStyle w:val="TextoNormalNegritaCaracter"/>
        </w:rPr>
        <w:t>Artículo 219.13.</w:t>
      </w:r>
      <w:r w:rsidRPr="00C30DFA">
        <w:rPr>
          <w:rStyle w:val="TextoNormalCaracter"/>
        </w:rPr>
        <w:t>-</w:t>
      </w:r>
      <w:r>
        <w:t xml:space="preserve"> Autos </w:t>
      </w:r>
      <w:hyperlink w:anchor="AUTO_2026_13" w:history="1">
        <w:r w:rsidRPr="00C30DFA">
          <w:rPr>
            <w:rStyle w:val="TextoNormalCaracter"/>
          </w:rPr>
          <w:t>13/2026</w:t>
        </w:r>
      </w:hyperlink>
      <w:r>
        <w:t xml:space="preserve">, f. único; </w:t>
      </w:r>
      <w:hyperlink w:anchor="AUTO_2026_18" w:history="1">
        <w:r w:rsidRPr="00C30DFA">
          <w:rPr>
            <w:rStyle w:val="TextoNormalCaracter"/>
          </w:rPr>
          <w:t>18/2026</w:t>
        </w:r>
      </w:hyperlink>
      <w:r>
        <w:t xml:space="preserve">, f. único; </w:t>
      </w:r>
      <w:hyperlink w:anchor="AUTO_2026_19" w:history="1">
        <w:r w:rsidRPr="00C30DFA">
          <w:rPr>
            <w:rStyle w:val="TextoNormalCaracter"/>
          </w:rPr>
          <w:t>19/2026</w:t>
        </w:r>
      </w:hyperlink>
      <w:r>
        <w:t>, f. único.</w:t>
      </w:r>
    </w:p>
    <w:p w14:paraId="2DCD1D79" w14:textId="58715E36" w:rsidR="00C30DFA" w:rsidRDefault="00C30DFA" w:rsidP="00C30DFA">
      <w:pPr>
        <w:pStyle w:val="SangriaFrancesaArticulo"/>
      </w:pPr>
      <w:r w:rsidRPr="00C30DFA">
        <w:rPr>
          <w:rStyle w:val="TextoNormalNegritaCaracter"/>
        </w:rPr>
        <w:t>Artículo 219.14.</w:t>
      </w:r>
      <w:r w:rsidRPr="00C30DFA">
        <w:rPr>
          <w:rStyle w:val="TextoNormalCaracter"/>
        </w:rPr>
        <w:t>-</w:t>
      </w:r>
      <w:r>
        <w:t xml:space="preserve"> Autos </w:t>
      </w:r>
      <w:hyperlink w:anchor="AUTO_2026_16" w:history="1">
        <w:r w:rsidRPr="00C30DFA">
          <w:rPr>
            <w:rStyle w:val="TextoNormalCaracter"/>
          </w:rPr>
          <w:t>16/2026</w:t>
        </w:r>
      </w:hyperlink>
      <w:r>
        <w:t xml:space="preserve">, f. único; </w:t>
      </w:r>
      <w:hyperlink w:anchor="AUTO_2026_19" w:history="1">
        <w:r w:rsidRPr="00C30DFA">
          <w:rPr>
            <w:rStyle w:val="TextoNormalCaracter"/>
          </w:rPr>
          <w:t>19/2026</w:t>
        </w:r>
      </w:hyperlink>
      <w:r>
        <w:t xml:space="preserve">, f. único; </w:t>
      </w:r>
      <w:hyperlink w:anchor="AUTO_2026_22" w:history="1">
        <w:r w:rsidRPr="00C30DFA">
          <w:rPr>
            <w:rStyle w:val="TextoNormalCaracter"/>
          </w:rPr>
          <w:t>22/2026</w:t>
        </w:r>
      </w:hyperlink>
      <w:r>
        <w:t>, f. único.</w:t>
      </w:r>
    </w:p>
    <w:p w14:paraId="08BB6382" w14:textId="351C03EA" w:rsidR="00C30DFA" w:rsidRDefault="00C30DFA" w:rsidP="00C30DFA">
      <w:pPr>
        <w:pStyle w:val="SangriaFrancesaArticulo"/>
      </w:pPr>
      <w:r w:rsidRPr="00C30DFA">
        <w:rPr>
          <w:rStyle w:val="TextoNormalNegritaCaracter"/>
        </w:rPr>
        <w:t>Artículo 219.15.</w:t>
      </w:r>
      <w:r w:rsidRPr="00C30DFA">
        <w:rPr>
          <w:rStyle w:val="TextoNormalCaracter"/>
        </w:rPr>
        <w:t>-</w:t>
      </w:r>
      <w:r>
        <w:t xml:space="preserve"> Autos </w:t>
      </w:r>
      <w:hyperlink w:anchor="AUTO_2026_16" w:history="1">
        <w:r w:rsidRPr="00C30DFA">
          <w:rPr>
            <w:rStyle w:val="TextoNormalCaracter"/>
          </w:rPr>
          <w:t>16/2026</w:t>
        </w:r>
      </w:hyperlink>
      <w:r>
        <w:t xml:space="preserve">, f. único; </w:t>
      </w:r>
      <w:hyperlink w:anchor="AUTO_2026_19" w:history="1">
        <w:r w:rsidRPr="00C30DFA">
          <w:rPr>
            <w:rStyle w:val="TextoNormalCaracter"/>
          </w:rPr>
          <w:t>19/2026</w:t>
        </w:r>
      </w:hyperlink>
      <w:r>
        <w:t xml:space="preserve">, f. único; </w:t>
      </w:r>
      <w:hyperlink w:anchor="AUTO_2026_22" w:history="1">
        <w:r w:rsidRPr="00C30DFA">
          <w:rPr>
            <w:rStyle w:val="TextoNormalCaracter"/>
          </w:rPr>
          <w:t>22/2026</w:t>
        </w:r>
      </w:hyperlink>
      <w:r>
        <w:t>, f. único.</w:t>
      </w:r>
    </w:p>
    <w:p w14:paraId="7BFDE50E" w14:textId="7C19877F" w:rsidR="00C30DFA" w:rsidRDefault="00C30DFA" w:rsidP="00C30DFA">
      <w:pPr>
        <w:pStyle w:val="SangriaFrancesaArticulo"/>
      </w:pPr>
      <w:r w:rsidRPr="00C30DFA">
        <w:rPr>
          <w:rStyle w:val="TextoNormalNegritaCaracter"/>
        </w:rPr>
        <w:t>Artículo 221.4.</w:t>
      </w:r>
      <w:r w:rsidRPr="00C30DFA">
        <w:rPr>
          <w:rStyle w:val="TextoNormalCaracter"/>
        </w:rPr>
        <w:t>-</w:t>
      </w:r>
      <w:r>
        <w:t xml:space="preserve"> Autos </w:t>
      </w:r>
      <w:hyperlink w:anchor="AUTO_2026_13" w:history="1">
        <w:r w:rsidRPr="00C30DFA">
          <w:rPr>
            <w:rStyle w:val="TextoNormalCaracter"/>
          </w:rPr>
          <w:t>13/2026</w:t>
        </w:r>
      </w:hyperlink>
      <w:r>
        <w:t xml:space="preserve">, f. único; </w:t>
      </w:r>
      <w:hyperlink w:anchor="AUTO_2026_16" w:history="1">
        <w:r w:rsidRPr="00C30DFA">
          <w:rPr>
            <w:rStyle w:val="TextoNormalCaracter"/>
          </w:rPr>
          <w:t>16/2026</w:t>
        </w:r>
      </w:hyperlink>
      <w:r>
        <w:t xml:space="preserve">, f. único; </w:t>
      </w:r>
      <w:hyperlink w:anchor="AUTO_2026_18" w:history="1">
        <w:r w:rsidRPr="00C30DFA">
          <w:rPr>
            <w:rStyle w:val="TextoNormalCaracter"/>
          </w:rPr>
          <w:t>18/2026</w:t>
        </w:r>
      </w:hyperlink>
      <w:r>
        <w:t xml:space="preserve">, f. único; </w:t>
      </w:r>
      <w:hyperlink w:anchor="AUTO_2026_19" w:history="1">
        <w:r w:rsidRPr="00C30DFA">
          <w:rPr>
            <w:rStyle w:val="TextoNormalCaracter"/>
          </w:rPr>
          <w:t>19/2026</w:t>
        </w:r>
      </w:hyperlink>
      <w:r>
        <w:t xml:space="preserve">, f. único; </w:t>
      </w:r>
      <w:hyperlink w:anchor="AUTO_2026_22" w:history="1">
        <w:r w:rsidRPr="00C30DFA">
          <w:rPr>
            <w:rStyle w:val="TextoNormalCaracter"/>
          </w:rPr>
          <w:t>22/2026</w:t>
        </w:r>
      </w:hyperlink>
      <w:r>
        <w:t xml:space="preserve">, f. único; </w:t>
      </w:r>
      <w:hyperlink w:anchor="AUTO_2026_24" w:history="1">
        <w:r w:rsidRPr="00C30DFA">
          <w:rPr>
            <w:rStyle w:val="TextoNormalCaracter"/>
          </w:rPr>
          <w:t>24/2026</w:t>
        </w:r>
      </w:hyperlink>
      <w:r>
        <w:t>, f. único.</w:t>
      </w:r>
    </w:p>
    <w:p w14:paraId="4C29FE81" w14:textId="36B487E8" w:rsidR="00C30DFA" w:rsidRDefault="00C30DFA" w:rsidP="00C30DFA">
      <w:pPr>
        <w:pStyle w:val="SangriaFrancesaArticulo"/>
      </w:pPr>
      <w:r w:rsidRPr="00C30DFA">
        <w:rPr>
          <w:rStyle w:val="TextoNormalNegritaCaracter"/>
        </w:rPr>
        <w:t>Artículo 227.</w:t>
      </w:r>
      <w:r w:rsidRPr="00C30DFA">
        <w:rPr>
          <w:rStyle w:val="TextoNormalCaracter"/>
        </w:rPr>
        <w:t>-</w:t>
      </w:r>
      <w:r>
        <w:t xml:space="preserve"> Auto </w:t>
      </w:r>
      <w:hyperlink w:anchor="AUTO_2026_12" w:history="1">
        <w:r w:rsidRPr="00C30DFA">
          <w:rPr>
            <w:rStyle w:val="TextoNormalCaracter"/>
          </w:rPr>
          <w:t>12/2026</w:t>
        </w:r>
      </w:hyperlink>
      <w:r>
        <w:t>, ff. 2, 3.</w:t>
      </w:r>
    </w:p>
    <w:p w14:paraId="7531A0D6" w14:textId="0BEC7FAF" w:rsidR="00C30DFA" w:rsidRDefault="00C30DFA" w:rsidP="00C30DFA">
      <w:pPr>
        <w:pStyle w:val="SangriaFrancesaArticulo"/>
      </w:pPr>
      <w:r w:rsidRPr="00C30DFA">
        <w:rPr>
          <w:rStyle w:val="TextoNormalNegritaCaracter"/>
        </w:rPr>
        <w:t>Artículo 238.</w:t>
      </w:r>
      <w:r w:rsidRPr="00C30DFA">
        <w:rPr>
          <w:rStyle w:val="TextoNormalCaracter"/>
        </w:rPr>
        <w:t>-</w:t>
      </w:r>
      <w:r>
        <w:t xml:space="preserve"> Sentencia </w:t>
      </w:r>
      <w:hyperlink w:anchor="SENTENCIA_2026_21" w:history="1">
        <w:r w:rsidRPr="00C30DFA">
          <w:rPr>
            <w:rStyle w:val="TextoNormalCaracter"/>
          </w:rPr>
          <w:t>21/2026</w:t>
        </w:r>
      </w:hyperlink>
      <w:r>
        <w:t>, f. 3.</w:t>
      </w:r>
    </w:p>
    <w:p w14:paraId="16026564" w14:textId="13175B16" w:rsidR="00C30DFA" w:rsidRDefault="00C30DFA" w:rsidP="00C30DFA">
      <w:pPr>
        <w:pStyle w:val="SangriaFrancesaArticulo"/>
      </w:pPr>
      <w:r w:rsidRPr="00C30DFA">
        <w:rPr>
          <w:rStyle w:val="TextoNormalNegritaCaracter"/>
        </w:rPr>
        <w:t>Artículo 238.3.</w:t>
      </w:r>
      <w:r w:rsidRPr="00C30DFA">
        <w:rPr>
          <w:rStyle w:val="TextoNormalCaracter"/>
        </w:rPr>
        <w:t>-</w:t>
      </w:r>
      <w:r>
        <w:t xml:space="preserve"> Sentencia </w:t>
      </w:r>
      <w:hyperlink w:anchor="SENTENCIA_2026_7" w:history="1">
        <w:r w:rsidRPr="00C30DFA">
          <w:rPr>
            <w:rStyle w:val="TextoNormalCaracter"/>
          </w:rPr>
          <w:t>7/2026</w:t>
        </w:r>
      </w:hyperlink>
      <w:r>
        <w:t>, VP II.</w:t>
      </w:r>
    </w:p>
    <w:p w14:paraId="753A63EC" w14:textId="5DEB74DB" w:rsidR="00C30DFA" w:rsidRDefault="00C30DFA" w:rsidP="00C30DFA">
      <w:pPr>
        <w:pStyle w:val="SangriaFrancesaArticulo"/>
      </w:pPr>
      <w:r w:rsidRPr="00C30DFA">
        <w:rPr>
          <w:rStyle w:val="TextoNormalNegritaCaracter"/>
        </w:rPr>
        <w:t>Artículos 238 y ss..</w:t>
      </w:r>
      <w:r w:rsidRPr="00C30DFA">
        <w:rPr>
          <w:rStyle w:val="TextoNormalCaracter"/>
        </w:rPr>
        <w:t>-</w:t>
      </w:r>
      <w:r>
        <w:t xml:space="preserve"> Sentencia </w:t>
      </w:r>
      <w:hyperlink w:anchor="SENTENCIA_2026_7" w:history="1">
        <w:r w:rsidRPr="00C30DFA">
          <w:rPr>
            <w:rStyle w:val="TextoNormalCaracter"/>
          </w:rPr>
          <w:t>7/2026</w:t>
        </w:r>
      </w:hyperlink>
      <w:r>
        <w:t>, VP II.</w:t>
      </w:r>
    </w:p>
    <w:p w14:paraId="4FACD4FB" w14:textId="194B29AC" w:rsidR="00C30DFA" w:rsidRDefault="00C30DFA" w:rsidP="00C30DFA">
      <w:pPr>
        <w:pStyle w:val="SangriaFrancesaArticulo"/>
      </w:pPr>
      <w:r w:rsidRPr="00C30DFA">
        <w:rPr>
          <w:rStyle w:val="TextoNormalNegritaCaracter"/>
        </w:rPr>
        <w:t>Artículo 241.</w:t>
      </w:r>
      <w:r w:rsidRPr="00C30DFA">
        <w:rPr>
          <w:rStyle w:val="TextoNormalCaracter"/>
        </w:rPr>
        <w:t>-</w:t>
      </w:r>
      <w:r>
        <w:t xml:space="preserve"> Sentencias </w:t>
      </w:r>
      <w:hyperlink w:anchor="SENTENCIA_2026_21" w:history="1">
        <w:r w:rsidRPr="00C30DFA">
          <w:rPr>
            <w:rStyle w:val="TextoNormalCaracter"/>
          </w:rPr>
          <w:t>21/2026</w:t>
        </w:r>
      </w:hyperlink>
      <w:r>
        <w:t xml:space="preserve">, f. 3; </w:t>
      </w:r>
      <w:hyperlink w:anchor="SENTENCIA_2026_23" w:history="1">
        <w:r w:rsidRPr="00C30DFA">
          <w:rPr>
            <w:rStyle w:val="TextoNormalCaracter"/>
          </w:rPr>
          <w:t>23/2026</w:t>
        </w:r>
      </w:hyperlink>
      <w:r>
        <w:t>, f. 3.</w:t>
      </w:r>
    </w:p>
    <w:p w14:paraId="26DEE7F5" w14:textId="78CA4B3F" w:rsidR="00C30DFA" w:rsidRDefault="00C30DFA" w:rsidP="00C30DFA">
      <w:pPr>
        <w:pStyle w:val="SangriaIzquierdaArticulo"/>
      </w:pPr>
      <w:r>
        <w:t xml:space="preserve">Autos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VP  I.</w:t>
      </w:r>
    </w:p>
    <w:p w14:paraId="212A155B" w14:textId="6682114F" w:rsidR="00C30DFA" w:rsidRDefault="00C30DFA" w:rsidP="00C30DFA">
      <w:pPr>
        <w:pStyle w:val="SangriaIzquierdaArticulo"/>
      </w:pPr>
    </w:p>
    <w:p w14:paraId="29BB30F0" w14:textId="77777777" w:rsidR="00C30DFA" w:rsidRDefault="00C30DFA" w:rsidP="00C30DFA">
      <w:pPr>
        <w:pStyle w:val="TextoNormalNegritaCursivandice"/>
      </w:pPr>
      <w:r>
        <w:t>Ley Orgánica 10/1985, de 2 de agosto, de autorización para la adhesión de España a las Comunidades Europeas</w:t>
      </w:r>
    </w:p>
    <w:p w14:paraId="2F4DCC26" w14:textId="3A26A41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2.</w:t>
      </w:r>
    </w:p>
    <w:p w14:paraId="7FA32D72" w14:textId="321373CA" w:rsidR="00C30DFA" w:rsidRDefault="00C30DFA" w:rsidP="00C30DFA">
      <w:pPr>
        <w:pStyle w:val="SangriaFrancesaArticulo"/>
      </w:pPr>
    </w:p>
    <w:p w14:paraId="0EB95AC8" w14:textId="77777777" w:rsidR="00C30DFA" w:rsidRDefault="00C30DFA" w:rsidP="00C30DFA">
      <w:pPr>
        <w:pStyle w:val="TextoNormalNegritaCursivandice"/>
      </w:pPr>
      <w:r>
        <w:t>Ley Orgánica 11/1985, de 2 de agosto, de libertad sindical</w:t>
      </w:r>
    </w:p>
    <w:p w14:paraId="42EA258C" w14:textId="4A293E0F"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Auto </w:t>
      </w:r>
      <w:hyperlink w:anchor="AUTO_2026_23" w:history="1">
        <w:r w:rsidRPr="00C30DFA">
          <w:rPr>
            <w:rStyle w:val="TextoNormalCaracter"/>
          </w:rPr>
          <w:t>23/2026</w:t>
        </w:r>
      </w:hyperlink>
      <w:r>
        <w:t>, f. 3, VP.</w:t>
      </w:r>
    </w:p>
    <w:p w14:paraId="5E083985" w14:textId="7C93888B" w:rsidR="00C30DFA" w:rsidRDefault="00C30DFA" w:rsidP="00C30DFA">
      <w:pPr>
        <w:pStyle w:val="SangriaFrancesaArticulo"/>
      </w:pPr>
    </w:p>
    <w:p w14:paraId="66EBAAE1" w14:textId="77777777" w:rsidR="00C30DFA" w:rsidRDefault="00C30DFA" w:rsidP="00C30DFA">
      <w:pPr>
        <w:pStyle w:val="TextoNormalNegritaCursivandice"/>
      </w:pPr>
      <w:r>
        <w:t>Ley Orgánica 2/1989, de 13 de abril, procesal militar</w:t>
      </w:r>
    </w:p>
    <w:p w14:paraId="453C9545" w14:textId="66355ED2" w:rsidR="00C30DFA" w:rsidRDefault="00C30DFA" w:rsidP="00C30DFA">
      <w:pPr>
        <w:pStyle w:val="SangriaFrancesaArticulo"/>
      </w:pPr>
      <w:r w:rsidRPr="00C30DFA">
        <w:rPr>
          <w:rStyle w:val="TextoNormalNegritaCaracter"/>
        </w:rPr>
        <w:t>Artículo 325.</w:t>
      </w:r>
      <w:r w:rsidRPr="00C30DFA">
        <w:rPr>
          <w:rStyle w:val="TextoNormalCaracter"/>
        </w:rPr>
        <w:t>-</w:t>
      </w:r>
      <w:r>
        <w:t xml:space="preserve"> Sentencia </w:t>
      </w:r>
      <w:hyperlink w:anchor="SENTENCIA_2026_1" w:history="1">
        <w:r w:rsidRPr="00C30DFA">
          <w:rPr>
            <w:rStyle w:val="TextoNormalCaracter"/>
          </w:rPr>
          <w:t>1/2026</w:t>
        </w:r>
      </w:hyperlink>
      <w:r>
        <w:t>, f. 4.</w:t>
      </w:r>
    </w:p>
    <w:p w14:paraId="068E4166" w14:textId="1A6F91E4" w:rsidR="00C30DFA" w:rsidRDefault="00C30DFA" w:rsidP="00C30DFA">
      <w:pPr>
        <w:pStyle w:val="SangriaFrancesaArticulo"/>
      </w:pPr>
    </w:p>
    <w:p w14:paraId="54B24458" w14:textId="77777777" w:rsidR="00C30DFA" w:rsidRDefault="00C30DFA" w:rsidP="00C30DFA">
      <w:pPr>
        <w:pStyle w:val="TextoNormalNegritaCursivandice"/>
      </w:pPr>
      <w:r>
        <w:t>Ley Orgánica 4/1992, de 5 de junio, sobre reforma de la Ley reguladora de la competencia y el procedimiento de los juzgados de menores</w:t>
      </w:r>
    </w:p>
    <w:p w14:paraId="0403C29A" w14:textId="362C151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7" w:history="1">
        <w:r w:rsidRPr="00C30DFA">
          <w:rPr>
            <w:rStyle w:val="TextoNormalCaracter"/>
          </w:rPr>
          <w:t>7/2026</w:t>
        </w:r>
      </w:hyperlink>
      <w:r>
        <w:t>, VP II.</w:t>
      </w:r>
    </w:p>
    <w:p w14:paraId="2A926F52" w14:textId="4EC55968" w:rsidR="00C30DFA" w:rsidRDefault="00C30DFA" w:rsidP="00C30DFA">
      <w:pPr>
        <w:pStyle w:val="SangriaFrancesaArticulo"/>
      </w:pPr>
    </w:p>
    <w:p w14:paraId="4517C303" w14:textId="77777777" w:rsidR="00C30DFA" w:rsidRDefault="00C30DFA" w:rsidP="00C30DFA">
      <w:pPr>
        <w:pStyle w:val="TextoNormalNegritaCursivandice"/>
      </w:pPr>
      <w:r>
        <w:t>Ley Orgánica 10/1995, de 23 de noviembre, del Código penal</w:t>
      </w:r>
    </w:p>
    <w:p w14:paraId="7A220C97" w14:textId="4D1A662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8" w:history="1">
        <w:r w:rsidRPr="00C30DFA">
          <w:rPr>
            <w:rStyle w:val="TextoNormalCaracter"/>
          </w:rPr>
          <w:t>18/2026</w:t>
        </w:r>
      </w:hyperlink>
      <w:r>
        <w:t>, f. 3.</w:t>
      </w:r>
    </w:p>
    <w:p w14:paraId="41AA69E9" w14:textId="75570BB2"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1" w:history="1">
        <w:r w:rsidRPr="00C30DFA">
          <w:rPr>
            <w:rStyle w:val="TextoNormalCaracter"/>
          </w:rPr>
          <w:t>1/2026</w:t>
        </w:r>
      </w:hyperlink>
      <w:r>
        <w:t>, f. 4.</w:t>
      </w:r>
    </w:p>
    <w:p w14:paraId="2C904EBA" w14:textId="5AC048EA" w:rsidR="00C30DFA" w:rsidRDefault="00C30DFA" w:rsidP="00C30DFA">
      <w:pPr>
        <w:pStyle w:val="SangriaFrancesaArticulo"/>
      </w:pPr>
      <w:r w:rsidRPr="00C30DFA">
        <w:rPr>
          <w:rStyle w:val="TextoNormalNegritaCaracter"/>
        </w:rPr>
        <w:t>Artículo 28 b).</w:t>
      </w:r>
      <w:r w:rsidRPr="00C30DFA">
        <w:rPr>
          <w:rStyle w:val="TextoNormalCaracter"/>
        </w:rPr>
        <w:t>-</w:t>
      </w:r>
      <w:r>
        <w:t xml:space="preserve"> Sentencia </w:t>
      </w:r>
      <w:hyperlink w:anchor="SENTENCIA_2026_1" w:history="1">
        <w:r w:rsidRPr="00C30DFA">
          <w:rPr>
            <w:rStyle w:val="TextoNormalCaracter"/>
          </w:rPr>
          <w:t>1/2026</w:t>
        </w:r>
      </w:hyperlink>
      <w:r>
        <w:t>, f. 4.</w:t>
      </w:r>
    </w:p>
    <w:p w14:paraId="6F2700A3" w14:textId="23FF9183" w:rsidR="00C30DFA" w:rsidRDefault="00C30DFA" w:rsidP="00C30DFA">
      <w:pPr>
        <w:pStyle w:val="SangriaFrancesaArticulo"/>
      </w:pPr>
      <w:r w:rsidRPr="00C30DFA">
        <w:rPr>
          <w:rStyle w:val="TextoNormalNegritaCaracter"/>
        </w:rPr>
        <w:t>Artículo 29.</w:t>
      </w:r>
      <w:r w:rsidRPr="00C30DFA">
        <w:rPr>
          <w:rStyle w:val="TextoNormalCaracter"/>
        </w:rPr>
        <w:t>-</w:t>
      </w:r>
      <w:r>
        <w:t xml:space="preserve"> Sentencia </w:t>
      </w:r>
      <w:hyperlink w:anchor="SENTENCIA_2026_1" w:history="1">
        <w:r w:rsidRPr="00C30DFA">
          <w:rPr>
            <w:rStyle w:val="TextoNormalCaracter"/>
          </w:rPr>
          <w:t>1/2026</w:t>
        </w:r>
      </w:hyperlink>
      <w:r>
        <w:t>, f. 4.</w:t>
      </w:r>
    </w:p>
    <w:p w14:paraId="33579AE9" w14:textId="78192802" w:rsidR="00C30DFA" w:rsidRDefault="00C30DFA" w:rsidP="00C30DFA">
      <w:pPr>
        <w:pStyle w:val="SangriaFrancesaArticulo"/>
      </w:pPr>
      <w:r w:rsidRPr="00C30DFA">
        <w:rPr>
          <w:rStyle w:val="TextoNormalNegritaCaracter"/>
        </w:rPr>
        <w:t>Artículo 31 bis.</w:t>
      </w:r>
      <w:r w:rsidRPr="00C30DFA">
        <w:rPr>
          <w:rStyle w:val="TextoNormalCaracter"/>
        </w:rPr>
        <w:t>-</w:t>
      </w:r>
      <w:r>
        <w:t xml:space="preserve"> Auto </w:t>
      </w:r>
      <w:hyperlink w:anchor="AUTO_2026_4" w:history="1">
        <w:r w:rsidRPr="00C30DFA">
          <w:rPr>
            <w:rStyle w:val="TextoNormalCaracter"/>
          </w:rPr>
          <w:t>4/2026</w:t>
        </w:r>
      </w:hyperlink>
      <w:r>
        <w:t>, VP.</w:t>
      </w:r>
    </w:p>
    <w:p w14:paraId="25C03C91" w14:textId="331F9579" w:rsidR="00C30DFA" w:rsidRDefault="00C30DFA" w:rsidP="00C30DFA">
      <w:pPr>
        <w:pStyle w:val="SangriaFrancesaArticulo"/>
      </w:pPr>
      <w:r w:rsidRPr="00C30DFA">
        <w:rPr>
          <w:rStyle w:val="TextoNormalNegritaCaracter"/>
        </w:rPr>
        <w:t>Artículo 53.</w:t>
      </w:r>
      <w:r w:rsidRPr="00C30DFA">
        <w:rPr>
          <w:rStyle w:val="TextoNormalCaracter"/>
        </w:rPr>
        <w:t>-</w:t>
      </w:r>
      <w:r>
        <w:t xml:space="preserve"> Sentencia </w:t>
      </w:r>
      <w:hyperlink w:anchor="SENTENCIA_2026_18" w:history="1">
        <w:r w:rsidRPr="00C30DFA">
          <w:rPr>
            <w:rStyle w:val="TextoNormalCaracter"/>
          </w:rPr>
          <w:t>18/2026</w:t>
        </w:r>
      </w:hyperlink>
      <w:r>
        <w:t>, f. 3.</w:t>
      </w:r>
    </w:p>
    <w:p w14:paraId="73649EA4" w14:textId="6835F6D6" w:rsidR="00C30DFA" w:rsidRDefault="00C30DFA" w:rsidP="00C30DFA">
      <w:pPr>
        <w:pStyle w:val="SangriaFrancesaArticulo"/>
      </w:pPr>
      <w:r w:rsidRPr="00C30DFA">
        <w:rPr>
          <w:rStyle w:val="TextoNormalNegritaCaracter"/>
        </w:rPr>
        <w:t>Artículo 65.3.</w:t>
      </w:r>
      <w:r w:rsidRPr="00C30DFA">
        <w:rPr>
          <w:rStyle w:val="TextoNormalCaracter"/>
        </w:rPr>
        <w:t>-</w:t>
      </w:r>
      <w:r>
        <w:t xml:space="preserve"> Auto </w:t>
      </w:r>
      <w:hyperlink w:anchor="AUTO_2026_5" w:history="1">
        <w:r w:rsidRPr="00C30DFA">
          <w:rPr>
            <w:rStyle w:val="TextoNormalCaracter"/>
          </w:rPr>
          <w:t>5/2026</w:t>
        </w:r>
      </w:hyperlink>
      <w:r>
        <w:t>, VP I.</w:t>
      </w:r>
    </w:p>
    <w:p w14:paraId="5F0BBDB9" w14:textId="2D98DD1D" w:rsidR="00C30DFA" w:rsidRDefault="00C30DFA" w:rsidP="00C30DFA">
      <w:pPr>
        <w:pStyle w:val="SangriaFrancesaArticulo"/>
      </w:pPr>
      <w:r w:rsidRPr="00C30DFA">
        <w:rPr>
          <w:rStyle w:val="TextoNormalNegritaCaracter"/>
        </w:rPr>
        <w:t>Artículo 86.1.</w:t>
      </w:r>
      <w:r w:rsidRPr="00C30DFA">
        <w:rPr>
          <w:rStyle w:val="TextoNormalCaracter"/>
        </w:rPr>
        <w:t>-</w:t>
      </w:r>
      <w:r>
        <w:t xml:space="preserve"> Sentencia </w:t>
      </w:r>
      <w:hyperlink w:anchor="SENTENCIA_2026_2" w:history="1">
        <w:r w:rsidRPr="00C30DFA">
          <w:rPr>
            <w:rStyle w:val="TextoNormalCaracter"/>
          </w:rPr>
          <w:t>2/2026</w:t>
        </w:r>
      </w:hyperlink>
      <w:r>
        <w:t>, f. único.</w:t>
      </w:r>
    </w:p>
    <w:p w14:paraId="1B22DC50" w14:textId="3E2D46A9" w:rsidR="00C30DFA" w:rsidRDefault="00C30DFA" w:rsidP="00C30DFA">
      <w:pPr>
        <w:pStyle w:val="SangriaFrancesaArticulo"/>
      </w:pPr>
      <w:r w:rsidRPr="00C30DFA">
        <w:rPr>
          <w:rStyle w:val="TextoNormalNegritaCaracter"/>
        </w:rPr>
        <w:t>Artículo 86.1 d).</w:t>
      </w:r>
      <w:r w:rsidRPr="00C30DFA">
        <w:rPr>
          <w:rStyle w:val="TextoNormalCaracter"/>
        </w:rPr>
        <w:t>-</w:t>
      </w:r>
      <w:r>
        <w:t xml:space="preserve"> Sentencia </w:t>
      </w:r>
      <w:hyperlink w:anchor="SENTENCIA_2026_2" w:history="1">
        <w:r w:rsidRPr="00C30DFA">
          <w:rPr>
            <w:rStyle w:val="TextoNormalCaracter"/>
          </w:rPr>
          <w:t>2/2026</w:t>
        </w:r>
      </w:hyperlink>
      <w:r>
        <w:t>, f. único.</w:t>
      </w:r>
    </w:p>
    <w:p w14:paraId="39679797" w14:textId="4BA02598" w:rsidR="00C30DFA" w:rsidRDefault="00C30DFA" w:rsidP="00C30DFA">
      <w:pPr>
        <w:pStyle w:val="SangriaFrancesaArticulo"/>
      </w:pPr>
      <w:r w:rsidRPr="00C30DFA">
        <w:rPr>
          <w:rStyle w:val="TextoNormalNegritaCaracter"/>
        </w:rPr>
        <w:lastRenderedPageBreak/>
        <w:t>Artículo 130</w:t>
      </w:r>
      <w:r>
        <w:t xml:space="preserve"> (redactado por la Ley Orgánica 1/2024, de 10 de junio)</w:t>
      </w:r>
      <w:r w:rsidRPr="00C30DFA">
        <w:rPr>
          <w:rStyle w:val="TextoNormalNegritaCaracter"/>
        </w:rPr>
        <w:t>.</w:t>
      </w:r>
      <w:r w:rsidRPr="00C30DFA">
        <w:rPr>
          <w:rStyle w:val="TextoNormalCaracter"/>
        </w:rPr>
        <w:t>-</w:t>
      </w:r>
      <w:r>
        <w:t xml:space="preserve"> Sentencia </w:t>
      </w:r>
      <w:hyperlink w:anchor="SENTENCIA_2026_18" w:history="1">
        <w:r w:rsidRPr="00C30DFA">
          <w:rPr>
            <w:rStyle w:val="TextoNormalCaracter"/>
          </w:rPr>
          <w:t>18/2026</w:t>
        </w:r>
      </w:hyperlink>
      <w:r>
        <w:t>, f. 3.</w:t>
      </w:r>
    </w:p>
    <w:p w14:paraId="4EC9A3D4" w14:textId="3A12E3FF" w:rsidR="00C30DFA" w:rsidRDefault="00C30DFA" w:rsidP="00C30DFA">
      <w:pPr>
        <w:pStyle w:val="SangriaFrancesaArticulo"/>
      </w:pPr>
      <w:r w:rsidRPr="00C30DFA">
        <w:rPr>
          <w:rStyle w:val="TextoNormalNegritaCaracter"/>
        </w:rPr>
        <w:t>Artículo 131.</w:t>
      </w:r>
      <w:r w:rsidRPr="00C30DFA">
        <w:rPr>
          <w:rStyle w:val="TextoNormalCaracter"/>
        </w:rPr>
        <w:t>-</w:t>
      </w:r>
      <w:r>
        <w:t xml:space="preserve"> Auto </w:t>
      </w:r>
      <w:hyperlink w:anchor="AUTO_2026_5" w:history="1">
        <w:r w:rsidRPr="00C30DFA">
          <w:rPr>
            <w:rStyle w:val="TextoNormalCaracter"/>
          </w:rPr>
          <w:t>5/2026</w:t>
        </w:r>
      </w:hyperlink>
      <w:r>
        <w:t>, VP I.</w:t>
      </w:r>
    </w:p>
    <w:p w14:paraId="363133D7" w14:textId="65F38174" w:rsidR="00C30DFA" w:rsidRDefault="00C30DFA" w:rsidP="00C30DFA">
      <w:pPr>
        <w:pStyle w:val="SangriaFrancesaArticulo"/>
      </w:pPr>
      <w:r w:rsidRPr="00C30DFA">
        <w:rPr>
          <w:rStyle w:val="TextoNormalNegritaCaracter"/>
        </w:rPr>
        <w:t>Artículo 282 bis.</w:t>
      </w:r>
      <w:r w:rsidRPr="00C30DFA">
        <w:rPr>
          <w:rStyle w:val="TextoNormalCaracter"/>
        </w:rPr>
        <w:t>-</w:t>
      </w:r>
      <w:r>
        <w:t xml:space="preserve"> Autos </w:t>
      </w:r>
      <w:hyperlink w:anchor="AUTO_2026_4" w:history="1">
        <w:r w:rsidRPr="00C30DFA">
          <w:rPr>
            <w:rStyle w:val="TextoNormalCaracter"/>
          </w:rPr>
          <w:t>4/2026</w:t>
        </w:r>
      </w:hyperlink>
      <w:r>
        <w:t xml:space="preserve">, VP; </w:t>
      </w:r>
      <w:hyperlink w:anchor="AUTO_2026_5" w:history="1">
        <w:r w:rsidRPr="00C30DFA">
          <w:rPr>
            <w:rStyle w:val="TextoNormalCaracter"/>
          </w:rPr>
          <w:t>5/2026</w:t>
        </w:r>
      </w:hyperlink>
      <w:r>
        <w:t>, VP I.</w:t>
      </w:r>
    </w:p>
    <w:p w14:paraId="228D3101" w14:textId="06428AAE" w:rsidR="00C30DFA" w:rsidRDefault="00C30DFA" w:rsidP="00C30DFA">
      <w:pPr>
        <w:pStyle w:val="SangriaFrancesaArticulo"/>
      </w:pPr>
      <w:r w:rsidRPr="00C30DFA">
        <w:rPr>
          <w:rStyle w:val="TextoNormalNegritaCaracter"/>
        </w:rPr>
        <w:t>Artículo 290.</w:t>
      </w:r>
      <w:r w:rsidRPr="00C30DFA">
        <w:rPr>
          <w:rStyle w:val="TextoNormalCaracter"/>
        </w:rPr>
        <w:t>-</w:t>
      </w:r>
      <w:r>
        <w:t xml:space="preserve"> Auto </w:t>
      </w:r>
      <w:hyperlink w:anchor="AUTO_2026_5" w:history="1">
        <w:r w:rsidRPr="00C30DFA">
          <w:rPr>
            <w:rStyle w:val="TextoNormalCaracter"/>
          </w:rPr>
          <w:t>5/2026</w:t>
        </w:r>
      </w:hyperlink>
      <w:r>
        <w:t>, VP I.</w:t>
      </w:r>
    </w:p>
    <w:p w14:paraId="743960FD" w14:textId="4134A7EA" w:rsidR="00C30DFA" w:rsidRDefault="00C30DFA" w:rsidP="00C30DFA">
      <w:pPr>
        <w:pStyle w:val="SangriaFrancesaArticulo"/>
      </w:pPr>
      <w:r w:rsidRPr="00C30DFA">
        <w:rPr>
          <w:rStyle w:val="TextoNormalNegritaCaracter"/>
        </w:rPr>
        <w:t>Artículo 432.</w:t>
      </w:r>
      <w:r w:rsidRPr="00C30DFA">
        <w:rPr>
          <w:rStyle w:val="TextoNormalCaracter"/>
        </w:rPr>
        <w:t>-</w:t>
      </w:r>
      <w:r>
        <w:t xml:space="preserve"> Auto </w:t>
      </w:r>
      <w:hyperlink w:anchor="AUTO_2026_8" w:history="1">
        <w:r w:rsidRPr="00C30DFA">
          <w:rPr>
            <w:rStyle w:val="TextoNormalCaracter"/>
          </w:rPr>
          <w:t>8/2026</w:t>
        </w:r>
      </w:hyperlink>
      <w:r>
        <w:t>, f. 1.</w:t>
      </w:r>
    </w:p>
    <w:p w14:paraId="5D02C1D0" w14:textId="6F3CD136" w:rsidR="00C30DFA" w:rsidRDefault="00C30DFA" w:rsidP="00C30DFA">
      <w:pPr>
        <w:pStyle w:val="SangriaFrancesaArticulo"/>
      </w:pPr>
      <w:r w:rsidRPr="00C30DFA">
        <w:rPr>
          <w:rStyle w:val="TextoNormalNegritaCaracter"/>
        </w:rPr>
        <w:t>Artículo 502.</w:t>
      </w:r>
      <w:r w:rsidRPr="00C30DFA">
        <w:rPr>
          <w:rStyle w:val="TextoNormalCaracter"/>
        </w:rPr>
        <w:t>-</w:t>
      </w:r>
      <w:r>
        <w:t xml:space="preserve"> Sentencia </w:t>
      </w:r>
      <w:hyperlink w:anchor="SENTENCIA_2026_5" w:history="1">
        <w:r w:rsidRPr="00C30DFA">
          <w:rPr>
            <w:rStyle w:val="TextoNormalCaracter"/>
          </w:rPr>
          <w:t>5/2026</w:t>
        </w:r>
      </w:hyperlink>
      <w:r>
        <w:t>, f. 3, VP II.</w:t>
      </w:r>
    </w:p>
    <w:p w14:paraId="413BAB4A" w14:textId="29271FFC" w:rsidR="00C30DFA" w:rsidRDefault="00C30DFA" w:rsidP="00C30DFA">
      <w:pPr>
        <w:pStyle w:val="SangriaFrancesaArticulo"/>
      </w:pPr>
    </w:p>
    <w:p w14:paraId="3A91E3E3" w14:textId="77777777" w:rsidR="00C30DFA" w:rsidRDefault="00C30DFA" w:rsidP="00C30DFA">
      <w:pPr>
        <w:pStyle w:val="TextoNormalNegritaCursivandice"/>
      </w:pPr>
      <w:r>
        <w:t>Ley Orgánica 5/2000, de 12 de enero, reguladora de la responsabilidad penal de los menores</w:t>
      </w:r>
    </w:p>
    <w:p w14:paraId="01937276" w14:textId="670D669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7" w:history="1">
        <w:r w:rsidRPr="00C30DFA">
          <w:rPr>
            <w:rStyle w:val="TextoNormalCaracter"/>
          </w:rPr>
          <w:t>7/2026</w:t>
        </w:r>
      </w:hyperlink>
      <w:r>
        <w:t>, VP II.</w:t>
      </w:r>
    </w:p>
    <w:p w14:paraId="7D1E8F8D" w14:textId="1875FDB9" w:rsidR="00C30DFA" w:rsidRDefault="00C30DFA" w:rsidP="00C30DFA">
      <w:pPr>
        <w:pStyle w:val="SangriaFrancesaArticulo"/>
      </w:pPr>
    </w:p>
    <w:p w14:paraId="4E03813B" w14:textId="77777777" w:rsidR="00C30DFA" w:rsidRDefault="00C30DFA" w:rsidP="00C30DFA">
      <w:pPr>
        <w:pStyle w:val="TextoNormalNegritaCursivandice"/>
      </w:pPr>
      <w:r>
        <w:t>Ley Orgánica 3/2007, de 22 de marzo, para la igualdad efectiva de mujeres y hombres</w:t>
      </w:r>
    </w:p>
    <w:p w14:paraId="2FE69EFD" w14:textId="59F3D08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415D561" w14:textId="006B08BF" w:rsidR="00C30DFA" w:rsidRDefault="00C30DFA" w:rsidP="00C30DFA">
      <w:pPr>
        <w:pStyle w:val="SangriaFrancesaArticulo"/>
      </w:pPr>
      <w:r w:rsidRPr="00C30DFA">
        <w:rPr>
          <w:rStyle w:val="TextoNormalNegritaCaracter"/>
        </w:rPr>
        <w:t>Disposición final tercera.</w:t>
      </w:r>
      <w:r w:rsidRPr="00C30DFA">
        <w:rPr>
          <w:rStyle w:val="TextoNormalCaracter"/>
        </w:rPr>
        <w:t>-</w:t>
      </w:r>
      <w:r>
        <w:t xml:space="preserve"> Auto </w:t>
      </w:r>
      <w:hyperlink w:anchor="AUTO_2026_3" w:history="1">
        <w:r w:rsidRPr="00C30DFA">
          <w:rPr>
            <w:rStyle w:val="TextoNormalCaracter"/>
          </w:rPr>
          <w:t>3/2026</w:t>
        </w:r>
      </w:hyperlink>
      <w:r>
        <w:t>, VP.</w:t>
      </w:r>
    </w:p>
    <w:p w14:paraId="41124102" w14:textId="7454CBA8" w:rsidR="00C30DFA" w:rsidRDefault="00C30DFA" w:rsidP="00C30DFA">
      <w:pPr>
        <w:pStyle w:val="SangriaFrancesaArticulo"/>
      </w:pPr>
    </w:p>
    <w:p w14:paraId="026AC0C9" w14:textId="77777777" w:rsidR="00C30DFA" w:rsidRDefault="00C30DFA" w:rsidP="00C30DFA">
      <w:pPr>
        <w:pStyle w:val="TextoNormalNegritaCursivandice"/>
      </w:pPr>
      <w:r>
        <w:t>Ley Orgánica 1/2024, de 10 de junio, de amnistía para la normalización institucional, política y social en Cataluña</w:t>
      </w:r>
    </w:p>
    <w:p w14:paraId="08DC45EE" w14:textId="7818B68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 VP II; </w:t>
      </w:r>
      <w:hyperlink w:anchor="SENTENCIA_2026_18" w:history="1">
        <w:r w:rsidRPr="00C30DFA">
          <w:rPr>
            <w:rStyle w:val="TextoNormalCaracter"/>
          </w:rPr>
          <w:t>18/2026</w:t>
        </w:r>
      </w:hyperlink>
      <w:r>
        <w:t xml:space="preserve">, ff. 1 a 4, VP II; </w:t>
      </w:r>
      <w:hyperlink w:anchor="SENTENCIA_2026_19" w:history="1">
        <w:r w:rsidRPr="00C30DFA">
          <w:rPr>
            <w:rStyle w:val="TextoNormalCaracter"/>
          </w:rPr>
          <w:t>19/2026</w:t>
        </w:r>
      </w:hyperlink>
      <w:r>
        <w:t xml:space="preserve">, ff. 1 a 3, VP II, VP III; </w:t>
      </w:r>
      <w:hyperlink w:anchor="SENTENCIA_2026_25" w:history="1">
        <w:r w:rsidRPr="00C30DFA">
          <w:rPr>
            <w:rStyle w:val="TextoNormalCaracter"/>
          </w:rPr>
          <w:t>25/2026</w:t>
        </w:r>
      </w:hyperlink>
      <w:r>
        <w:t xml:space="preserve">, ff. 1 a 3, VP II, VP III; </w:t>
      </w:r>
      <w:hyperlink w:anchor="SENTENCIA_2026_26" w:history="1">
        <w:r w:rsidRPr="00C30DFA">
          <w:rPr>
            <w:rStyle w:val="TextoNormalCaracter"/>
          </w:rPr>
          <w:t>26/2026</w:t>
        </w:r>
      </w:hyperlink>
      <w:r>
        <w:t>, ff. 1, 2, VP II, VP III.</w:t>
      </w:r>
    </w:p>
    <w:p w14:paraId="1DF51701" w14:textId="23983501"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ff. 1, 2; </w:t>
      </w:r>
      <w:hyperlink w:anchor="AUTO_2026_7" w:history="1">
        <w:r w:rsidRPr="00C30DFA">
          <w:rPr>
            <w:rStyle w:val="TextoNormalCaracter"/>
          </w:rPr>
          <w:t>7/2026</w:t>
        </w:r>
      </w:hyperlink>
      <w:r>
        <w:t xml:space="preserve">, f. 2; </w:t>
      </w:r>
      <w:hyperlink w:anchor="AUTO_2026_10" w:history="1">
        <w:r w:rsidRPr="00C30DFA">
          <w:rPr>
            <w:rStyle w:val="TextoNormalCaracter"/>
          </w:rPr>
          <w:t>10/2026</w:t>
        </w:r>
      </w:hyperlink>
      <w:r>
        <w:t>, VP.</w:t>
      </w:r>
    </w:p>
    <w:p w14:paraId="0ECB3B6D" w14:textId="3F728755"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II; </w:t>
      </w:r>
      <w:hyperlink w:anchor="SENTENCIA_2026_18" w:history="1">
        <w:r w:rsidRPr="00C30DFA">
          <w:rPr>
            <w:rStyle w:val="TextoNormalCaracter"/>
          </w:rPr>
          <w:t>18/2026</w:t>
        </w:r>
      </w:hyperlink>
      <w:r>
        <w:t xml:space="preserve">, f. 3, VP III; </w:t>
      </w:r>
      <w:hyperlink w:anchor="SENTENCIA_2026_25" w:history="1">
        <w:r w:rsidRPr="00C30DFA">
          <w:rPr>
            <w:rStyle w:val="TextoNormalCaracter"/>
          </w:rPr>
          <w:t>25/2026</w:t>
        </w:r>
      </w:hyperlink>
      <w:r>
        <w:t xml:space="preserve">, f. 3; </w:t>
      </w:r>
      <w:hyperlink w:anchor="SENTENCIA_2026_26" w:history="1">
        <w:r w:rsidRPr="00C30DFA">
          <w:rPr>
            <w:rStyle w:val="TextoNormalCaracter"/>
          </w:rPr>
          <w:t>26/2026</w:t>
        </w:r>
      </w:hyperlink>
      <w:r>
        <w:t>, f. 1.</w:t>
      </w:r>
    </w:p>
    <w:p w14:paraId="1D04E763" w14:textId="7F2C5191"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1; </w:t>
      </w:r>
      <w:hyperlink w:anchor="AUTO_2026_7" w:history="1">
        <w:r w:rsidRPr="00C30DFA">
          <w:rPr>
            <w:rStyle w:val="TextoNormalCaracter"/>
          </w:rPr>
          <w:t>7/2026</w:t>
        </w:r>
      </w:hyperlink>
      <w:r>
        <w:t xml:space="preserve">, ff. 1, 2; </w:t>
      </w:r>
      <w:hyperlink w:anchor="AUTO_2026_10" w:history="1">
        <w:r w:rsidRPr="00C30DFA">
          <w:rPr>
            <w:rStyle w:val="TextoNormalCaracter"/>
          </w:rPr>
          <w:t>10/2026</w:t>
        </w:r>
      </w:hyperlink>
      <w:r>
        <w:t>, VP.</w:t>
      </w:r>
    </w:p>
    <w:p w14:paraId="3EA8D3B5" w14:textId="2A4E5A93"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 </w:t>
      </w:r>
      <w:hyperlink w:anchor="SENTENCIA_2026_18" w:history="1">
        <w:r w:rsidRPr="00C30DFA">
          <w:rPr>
            <w:rStyle w:val="TextoNormalCaracter"/>
          </w:rPr>
          <w:t>18/2026</w:t>
        </w:r>
      </w:hyperlink>
      <w:r>
        <w:t xml:space="preserve">, ff. 2, 4, VP II, VP III; </w:t>
      </w:r>
      <w:hyperlink w:anchor="SENTENCIA_2026_19" w:history="1">
        <w:r w:rsidRPr="00C30DFA">
          <w:rPr>
            <w:rStyle w:val="TextoNormalCaracter"/>
          </w:rPr>
          <w:t>19/2026</w:t>
        </w:r>
      </w:hyperlink>
      <w:r>
        <w:t xml:space="preserve">, ff. 2, 3, VP II, VP III; </w:t>
      </w:r>
      <w:hyperlink w:anchor="SENTENCIA_2026_25" w:history="1">
        <w:r w:rsidRPr="00C30DFA">
          <w:rPr>
            <w:rStyle w:val="TextoNormalCaracter"/>
          </w:rPr>
          <w:t>25/2026</w:t>
        </w:r>
      </w:hyperlink>
      <w:r>
        <w:t xml:space="preserve">, ff. 2, 3, VP II, VP III; </w:t>
      </w:r>
      <w:hyperlink w:anchor="SENTENCIA_2026_26" w:history="1">
        <w:r w:rsidRPr="00C30DFA">
          <w:rPr>
            <w:rStyle w:val="TextoNormalCaracter"/>
          </w:rPr>
          <w:t>26/2026</w:t>
        </w:r>
      </w:hyperlink>
      <w:r>
        <w:t>, ff. 1, 2, VP II, VP III.</w:t>
      </w:r>
    </w:p>
    <w:p w14:paraId="019EF511" w14:textId="6B18819B" w:rsidR="00C30DFA" w:rsidRDefault="00C30DFA" w:rsidP="00C30DFA">
      <w:pPr>
        <w:pStyle w:val="SangriaIzquierdaArticulo"/>
      </w:pPr>
      <w:r>
        <w:t xml:space="preserve">Auto </w:t>
      </w:r>
      <w:hyperlink w:anchor="AUTO_2026_7" w:history="1">
        <w:r w:rsidRPr="00C30DFA">
          <w:rPr>
            <w:rStyle w:val="TextoNormalCaracter"/>
          </w:rPr>
          <w:t>7/2026</w:t>
        </w:r>
      </w:hyperlink>
      <w:r>
        <w:t>, f. 2.</w:t>
      </w:r>
    </w:p>
    <w:p w14:paraId="17E05258" w14:textId="1FD2D40E" w:rsidR="00C30DFA" w:rsidRDefault="00C30DFA" w:rsidP="00C30DFA">
      <w:pPr>
        <w:pStyle w:val="SangriaFrancesaArticulo"/>
      </w:pPr>
      <w:r w:rsidRPr="00C30DFA">
        <w:rPr>
          <w:rStyle w:val="TextoNormalNegritaCaracter"/>
        </w:rPr>
        <w:t>Artículo 1.1 a).</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18" w:history="1">
        <w:r w:rsidRPr="00C30DFA">
          <w:rPr>
            <w:rStyle w:val="TextoNormalCaracter"/>
          </w:rPr>
          <w:t>18/2026</w:t>
        </w:r>
      </w:hyperlink>
      <w:r>
        <w:t xml:space="preserve">, f. 1; </w:t>
      </w:r>
      <w:hyperlink w:anchor="SENTENCIA_2026_19" w:history="1">
        <w:r w:rsidRPr="00C30DFA">
          <w:rPr>
            <w:rStyle w:val="TextoNormalCaracter"/>
          </w:rPr>
          <w:t>19/2026</w:t>
        </w:r>
      </w:hyperlink>
      <w:r>
        <w:t xml:space="preserve">, f. 1; </w:t>
      </w:r>
      <w:hyperlink w:anchor="SENTENCIA_2026_25" w:history="1">
        <w:r w:rsidRPr="00C30DFA">
          <w:rPr>
            <w:rStyle w:val="TextoNormalCaracter"/>
          </w:rPr>
          <w:t>25/2026</w:t>
        </w:r>
      </w:hyperlink>
      <w:r>
        <w:t xml:space="preserve">, f. 1; </w:t>
      </w:r>
      <w:hyperlink w:anchor="SENTENCIA_2026_26" w:history="1">
        <w:r w:rsidRPr="00C30DFA">
          <w:rPr>
            <w:rStyle w:val="TextoNormalCaracter"/>
          </w:rPr>
          <w:t>26/2026</w:t>
        </w:r>
      </w:hyperlink>
      <w:r>
        <w:t>, f. 1.</w:t>
      </w:r>
    </w:p>
    <w:p w14:paraId="4787F013" w14:textId="30FE9CA9" w:rsidR="00C30DFA" w:rsidRDefault="00C30DFA" w:rsidP="00C30DFA">
      <w:pPr>
        <w:pStyle w:val="SangriaFrancesaArticulo"/>
      </w:pPr>
      <w:r w:rsidRPr="00C30DFA">
        <w:rPr>
          <w:rStyle w:val="TextoNormalNegritaCaracter"/>
        </w:rPr>
        <w:t>Artículo 1.1 b).</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18" w:history="1">
        <w:r w:rsidRPr="00C30DFA">
          <w:rPr>
            <w:rStyle w:val="TextoNormalCaracter"/>
          </w:rPr>
          <w:t>18/2026</w:t>
        </w:r>
      </w:hyperlink>
      <w:r>
        <w:t xml:space="preserve">, f. 1; </w:t>
      </w:r>
      <w:hyperlink w:anchor="SENTENCIA_2026_19" w:history="1">
        <w:r w:rsidRPr="00C30DFA">
          <w:rPr>
            <w:rStyle w:val="TextoNormalCaracter"/>
          </w:rPr>
          <w:t>19/2026</w:t>
        </w:r>
      </w:hyperlink>
      <w:r>
        <w:t xml:space="preserve">, f. 1; </w:t>
      </w:r>
      <w:hyperlink w:anchor="SENTENCIA_2026_25" w:history="1">
        <w:r w:rsidRPr="00C30DFA">
          <w:rPr>
            <w:rStyle w:val="TextoNormalCaracter"/>
          </w:rPr>
          <w:t>25/2026</w:t>
        </w:r>
      </w:hyperlink>
      <w:r>
        <w:t xml:space="preserve">, f. 1; </w:t>
      </w:r>
      <w:hyperlink w:anchor="SENTENCIA_2026_26" w:history="1">
        <w:r w:rsidRPr="00C30DFA">
          <w:rPr>
            <w:rStyle w:val="TextoNormalCaracter"/>
          </w:rPr>
          <w:t>26/2026</w:t>
        </w:r>
      </w:hyperlink>
      <w:r>
        <w:t>, f. 1.</w:t>
      </w:r>
    </w:p>
    <w:p w14:paraId="19244067" w14:textId="5FFFB641" w:rsidR="00C30DFA" w:rsidRDefault="00C30DFA" w:rsidP="00C30DFA">
      <w:pPr>
        <w:pStyle w:val="SangriaFrancesaArticulo"/>
      </w:pPr>
      <w:r w:rsidRPr="00C30DFA">
        <w:rPr>
          <w:rStyle w:val="TextoNormalNegritaCaracter"/>
        </w:rPr>
        <w:t>Artículo 1.1 d).</w:t>
      </w:r>
      <w:r w:rsidRPr="00C30DFA">
        <w:rPr>
          <w:rStyle w:val="TextoNormalCaracter"/>
        </w:rPr>
        <w:t>-</w:t>
      </w:r>
      <w:r>
        <w:t xml:space="preserve"> Auto </w:t>
      </w:r>
      <w:hyperlink w:anchor="AUTO_2026_7" w:history="1">
        <w:r w:rsidRPr="00C30DFA">
          <w:rPr>
            <w:rStyle w:val="TextoNormalCaracter"/>
          </w:rPr>
          <w:t>7/2026</w:t>
        </w:r>
      </w:hyperlink>
      <w:r>
        <w:t>, ff. 1, 2.</w:t>
      </w:r>
    </w:p>
    <w:p w14:paraId="2EC1FC82" w14:textId="00D26867"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26" w:history="1">
        <w:r w:rsidRPr="00C30DFA">
          <w:rPr>
            <w:rStyle w:val="TextoNormalCaracter"/>
          </w:rPr>
          <w:t>26/2026</w:t>
        </w:r>
      </w:hyperlink>
      <w:r>
        <w:t>, ff. 1, 2.</w:t>
      </w:r>
    </w:p>
    <w:p w14:paraId="595FB156" w14:textId="35BF8506"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 </w:t>
      </w:r>
      <w:hyperlink w:anchor="SENTENCIA_2026_18" w:history="1">
        <w:r w:rsidRPr="00C30DFA">
          <w:rPr>
            <w:rStyle w:val="TextoNormalCaracter"/>
          </w:rPr>
          <w:t>18/2026</w:t>
        </w:r>
      </w:hyperlink>
      <w:r>
        <w:t>, f. 4.</w:t>
      </w:r>
    </w:p>
    <w:p w14:paraId="2C3EE945" w14:textId="22E78F8F" w:rsidR="00C30DFA" w:rsidRDefault="00C30DFA" w:rsidP="00C30DFA">
      <w:pPr>
        <w:pStyle w:val="SangriaIzquierdaArticulo"/>
      </w:pPr>
      <w:r>
        <w:t xml:space="preserve">Auto </w:t>
      </w:r>
      <w:hyperlink w:anchor="AUTO_2026_7" w:history="1">
        <w:r w:rsidRPr="00C30DFA">
          <w:rPr>
            <w:rStyle w:val="TextoNormalCaracter"/>
          </w:rPr>
          <w:t>7/2026</w:t>
        </w:r>
      </w:hyperlink>
      <w:r>
        <w:t>, f. 2.</w:t>
      </w:r>
    </w:p>
    <w:p w14:paraId="27AC1FAB" w14:textId="6DFDE682" w:rsidR="00C30DFA" w:rsidRDefault="00C30DFA" w:rsidP="00C30DFA">
      <w:pPr>
        <w:pStyle w:val="SangriaFrancesaArticulo"/>
      </w:pPr>
      <w:r w:rsidRPr="00C30DFA">
        <w:rPr>
          <w:rStyle w:val="TextoNormalNegritaCaracter"/>
        </w:rPr>
        <w:t>Artículo 1.3 párrafo segundo.</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 </w:t>
      </w:r>
      <w:hyperlink w:anchor="SENTENCIA_2026_18" w:history="1">
        <w:r w:rsidRPr="00C30DFA">
          <w:rPr>
            <w:rStyle w:val="TextoNormalCaracter"/>
          </w:rPr>
          <w:t>18/2026</w:t>
        </w:r>
      </w:hyperlink>
      <w:r>
        <w:t xml:space="preserve">, ff. 2, 4, VP II, VP III; </w:t>
      </w:r>
      <w:hyperlink w:anchor="SENTENCIA_2026_19" w:history="1">
        <w:r w:rsidRPr="00C30DFA">
          <w:rPr>
            <w:rStyle w:val="TextoNormalCaracter"/>
          </w:rPr>
          <w:t>19/2026</w:t>
        </w:r>
      </w:hyperlink>
      <w:r>
        <w:t xml:space="preserve">, f. 2, VP II. VP III; </w:t>
      </w:r>
      <w:hyperlink w:anchor="SENTENCIA_2026_25" w:history="1">
        <w:r w:rsidRPr="00C30DFA">
          <w:rPr>
            <w:rStyle w:val="TextoNormalCaracter"/>
          </w:rPr>
          <w:t>25/2026</w:t>
        </w:r>
      </w:hyperlink>
      <w:r>
        <w:t xml:space="preserve">, ff. 2, 3, VP II, VP III; </w:t>
      </w:r>
      <w:hyperlink w:anchor="SENTENCIA_2026_26" w:history="1">
        <w:r w:rsidRPr="00C30DFA">
          <w:rPr>
            <w:rStyle w:val="TextoNormalCaracter"/>
          </w:rPr>
          <w:t>26/2026</w:t>
        </w:r>
      </w:hyperlink>
      <w:r>
        <w:t>, ff. 1, 2, VP II, VP III.</w:t>
      </w:r>
    </w:p>
    <w:p w14:paraId="7B71E02D" w14:textId="3D4F4FD3" w:rsidR="00C30DFA" w:rsidRDefault="00C30DFA" w:rsidP="00C30DFA">
      <w:pPr>
        <w:pStyle w:val="SangriaIzquierdaArticulo"/>
      </w:pPr>
      <w:r>
        <w:t xml:space="preserve">Auto </w:t>
      </w:r>
      <w:hyperlink w:anchor="AUTO_2026_7" w:history="1">
        <w:r w:rsidRPr="00C30DFA">
          <w:rPr>
            <w:rStyle w:val="TextoNormalCaracter"/>
          </w:rPr>
          <w:t>7/2026</w:t>
        </w:r>
      </w:hyperlink>
      <w:r>
        <w:t>, f. 2.</w:t>
      </w:r>
    </w:p>
    <w:p w14:paraId="6E1DAA42" w14:textId="60EA4BF9" w:rsidR="00C30DFA" w:rsidRDefault="00C30DFA" w:rsidP="00C30DFA">
      <w:pPr>
        <w:pStyle w:val="SangriaFrancesaArticulo"/>
      </w:pPr>
      <w:r w:rsidRPr="00C30DFA">
        <w:rPr>
          <w:rStyle w:val="TextoNormalNegritaCaracter"/>
        </w:rPr>
        <w:t>Artículos 1 a 5.</w:t>
      </w:r>
      <w:r w:rsidRPr="00C30DFA">
        <w:rPr>
          <w:rStyle w:val="TextoNormalCaracter"/>
        </w:rPr>
        <w:t>-</w:t>
      </w:r>
      <w:r>
        <w:t xml:space="preserve"> Sentencia </w:t>
      </w:r>
      <w:hyperlink w:anchor="SENTENCIA_2026_25" w:history="1">
        <w:r w:rsidRPr="00C30DFA">
          <w:rPr>
            <w:rStyle w:val="TextoNormalCaracter"/>
          </w:rPr>
          <w:t>25/2026</w:t>
        </w:r>
      </w:hyperlink>
      <w:r>
        <w:t>, f. 1, VP III.</w:t>
      </w:r>
    </w:p>
    <w:p w14:paraId="6C0C6484" w14:textId="560510E3"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Sentencias </w:t>
      </w:r>
      <w:hyperlink w:anchor="SENTENCIA_2026_10" w:history="1">
        <w:r w:rsidRPr="00C30DFA">
          <w:rPr>
            <w:rStyle w:val="TextoNormalCaracter"/>
          </w:rPr>
          <w:t>10/2026</w:t>
        </w:r>
      </w:hyperlink>
      <w:r>
        <w:t xml:space="preserve">, ff. 1, 2; </w:t>
      </w:r>
      <w:hyperlink w:anchor="SENTENCIA_2026_18" w:history="1">
        <w:r w:rsidRPr="00C30DFA">
          <w:rPr>
            <w:rStyle w:val="TextoNormalCaracter"/>
          </w:rPr>
          <w:t>18/2026</w:t>
        </w:r>
      </w:hyperlink>
      <w:r>
        <w:t xml:space="preserve">, f. 3; </w:t>
      </w:r>
      <w:hyperlink w:anchor="SENTENCIA_2026_25" w:history="1">
        <w:r w:rsidRPr="00C30DFA">
          <w:rPr>
            <w:rStyle w:val="TextoNormalCaracter"/>
          </w:rPr>
          <w:t>25/2026</w:t>
        </w:r>
      </w:hyperlink>
      <w:r>
        <w:t>, f. 3.</w:t>
      </w:r>
    </w:p>
    <w:p w14:paraId="2C25BBA4" w14:textId="7A589433" w:rsidR="00C30DFA" w:rsidRDefault="00C30DFA" w:rsidP="00C30DFA">
      <w:pPr>
        <w:pStyle w:val="SangriaFrancesaArticulo"/>
      </w:pPr>
      <w:r w:rsidRPr="00C30DFA">
        <w:rPr>
          <w:rStyle w:val="TextoNormalNegritaCaracter"/>
        </w:rPr>
        <w:t>Artículo 2 a).</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II; </w:t>
      </w:r>
      <w:hyperlink w:anchor="SENTENCIA_2026_18" w:history="1">
        <w:r w:rsidRPr="00C30DFA">
          <w:rPr>
            <w:rStyle w:val="TextoNormalCaracter"/>
          </w:rPr>
          <w:t>18/2026</w:t>
        </w:r>
      </w:hyperlink>
      <w:r>
        <w:t xml:space="preserve">, f. 4, VP III; </w:t>
      </w:r>
      <w:hyperlink w:anchor="SENTENCIA_2026_26" w:history="1">
        <w:r w:rsidRPr="00C30DFA">
          <w:rPr>
            <w:rStyle w:val="TextoNormalCaracter"/>
          </w:rPr>
          <w:t>26/2026</w:t>
        </w:r>
      </w:hyperlink>
      <w:r>
        <w:t>, ff. 1, 2, VP III.</w:t>
      </w:r>
    </w:p>
    <w:p w14:paraId="54F706B6" w14:textId="68F4CD2C" w:rsidR="00C30DFA" w:rsidRDefault="00C30DFA" w:rsidP="00C30DFA">
      <w:pPr>
        <w:pStyle w:val="SangriaFrancesaArticulo"/>
      </w:pPr>
      <w:r w:rsidRPr="00C30DFA">
        <w:rPr>
          <w:rStyle w:val="TextoNormalNegritaCaracter"/>
        </w:rPr>
        <w:t>Artículo 2 b).</w:t>
      </w:r>
      <w:r w:rsidRPr="00C30DFA">
        <w:rPr>
          <w:rStyle w:val="TextoNormalCaracter"/>
        </w:rPr>
        <w:t>-</w:t>
      </w:r>
      <w:r>
        <w:t xml:space="preserve"> Sentencias </w:t>
      </w:r>
      <w:hyperlink w:anchor="SENTENCIA_2026_10" w:history="1">
        <w:r w:rsidRPr="00C30DFA">
          <w:rPr>
            <w:rStyle w:val="TextoNormalCaracter"/>
          </w:rPr>
          <w:t>10/2026</w:t>
        </w:r>
      </w:hyperlink>
      <w:r>
        <w:t xml:space="preserve">, ff. 1, 2; </w:t>
      </w:r>
      <w:hyperlink w:anchor="SENTENCIA_2026_18" w:history="1">
        <w:r w:rsidRPr="00C30DFA">
          <w:rPr>
            <w:rStyle w:val="TextoNormalCaracter"/>
          </w:rPr>
          <w:t>18/2026</w:t>
        </w:r>
      </w:hyperlink>
      <w:r>
        <w:t xml:space="preserve">, VP III; </w:t>
      </w:r>
      <w:hyperlink w:anchor="SENTENCIA_2026_26" w:history="1">
        <w:r w:rsidRPr="00C30DFA">
          <w:rPr>
            <w:rStyle w:val="TextoNormalCaracter"/>
          </w:rPr>
          <w:t>26/2026</w:t>
        </w:r>
      </w:hyperlink>
      <w:r>
        <w:t>, ff. 1, 2, VP III.</w:t>
      </w:r>
    </w:p>
    <w:p w14:paraId="419C7BC5" w14:textId="7A2D51AF" w:rsidR="00C30DFA" w:rsidRDefault="00C30DFA" w:rsidP="00C30DFA">
      <w:pPr>
        <w:pStyle w:val="SangriaFrancesaArticulo"/>
      </w:pPr>
      <w:r w:rsidRPr="00C30DFA">
        <w:rPr>
          <w:rStyle w:val="TextoNormalNegritaCaracter"/>
        </w:rPr>
        <w:t>Artículo 2 c).</w:t>
      </w:r>
      <w:r w:rsidRPr="00C30DFA">
        <w:rPr>
          <w:rStyle w:val="TextoNormalCaracter"/>
        </w:rPr>
        <w:t>-</w:t>
      </w:r>
      <w:r>
        <w:t xml:space="preserve"> Sentencias </w:t>
      </w:r>
      <w:hyperlink w:anchor="SENTENCIA_2026_10" w:history="1">
        <w:r w:rsidRPr="00C30DFA">
          <w:rPr>
            <w:rStyle w:val="TextoNormalCaracter"/>
          </w:rPr>
          <w:t>10/2026</w:t>
        </w:r>
      </w:hyperlink>
      <w:r>
        <w:t xml:space="preserve">, ff. 1, 2; </w:t>
      </w:r>
      <w:hyperlink w:anchor="SENTENCIA_2026_18" w:history="1">
        <w:r w:rsidRPr="00C30DFA">
          <w:rPr>
            <w:rStyle w:val="TextoNormalCaracter"/>
          </w:rPr>
          <w:t>18/2026</w:t>
        </w:r>
      </w:hyperlink>
      <w:r>
        <w:t xml:space="preserve">, f. 1, VP III; </w:t>
      </w:r>
      <w:hyperlink w:anchor="SENTENCIA_2026_19" w:history="1">
        <w:r w:rsidRPr="00C30DFA">
          <w:rPr>
            <w:rStyle w:val="TextoNormalCaracter"/>
          </w:rPr>
          <w:t>19/2026</w:t>
        </w:r>
      </w:hyperlink>
      <w:r>
        <w:t xml:space="preserve">, f. 1; </w:t>
      </w:r>
      <w:hyperlink w:anchor="SENTENCIA_2026_25" w:history="1">
        <w:r w:rsidRPr="00C30DFA">
          <w:rPr>
            <w:rStyle w:val="TextoNormalCaracter"/>
          </w:rPr>
          <w:t>25/2026</w:t>
        </w:r>
      </w:hyperlink>
      <w:r>
        <w:t xml:space="preserve">, f. 1; </w:t>
      </w:r>
      <w:hyperlink w:anchor="SENTENCIA_2026_26" w:history="1">
        <w:r w:rsidRPr="00C30DFA">
          <w:rPr>
            <w:rStyle w:val="TextoNormalCaracter"/>
          </w:rPr>
          <w:t>26/2026</w:t>
        </w:r>
      </w:hyperlink>
      <w:r>
        <w:t>, f. 1.</w:t>
      </w:r>
    </w:p>
    <w:p w14:paraId="22A2046C" w14:textId="7471C7A8" w:rsidR="00C30DFA" w:rsidRDefault="00C30DFA" w:rsidP="00C30DFA">
      <w:pPr>
        <w:pStyle w:val="SangriaFrancesaArticulo"/>
      </w:pPr>
      <w:r w:rsidRPr="00C30DFA">
        <w:rPr>
          <w:rStyle w:val="TextoNormalNegritaCaracter"/>
        </w:rPr>
        <w:lastRenderedPageBreak/>
        <w:t>Artículo 2 d).</w:t>
      </w:r>
      <w:r w:rsidRPr="00C30DFA">
        <w:rPr>
          <w:rStyle w:val="TextoNormalCaracter"/>
        </w:rPr>
        <w:t>-</w:t>
      </w:r>
      <w:r>
        <w:t xml:space="preserve"> Sentencias </w:t>
      </w:r>
      <w:hyperlink w:anchor="SENTENCIA_2026_10" w:history="1">
        <w:r w:rsidRPr="00C30DFA">
          <w:rPr>
            <w:rStyle w:val="TextoNormalCaracter"/>
          </w:rPr>
          <w:t>10/2026</w:t>
        </w:r>
      </w:hyperlink>
      <w:r>
        <w:t xml:space="preserve">, f. 2; </w:t>
      </w:r>
      <w:hyperlink w:anchor="SENTENCIA_2026_18" w:history="1">
        <w:r w:rsidRPr="00C30DFA">
          <w:rPr>
            <w:rStyle w:val="TextoNormalCaracter"/>
          </w:rPr>
          <w:t>18/2026</w:t>
        </w:r>
      </w:hyperlink>
      <w:r>
        <w:t xml:space="preserve">, f. 1; </w:t>
      </w:r>
      <w:hyperlink w:anchor="SENTENCIA_2026_19" w:history="1">
        <w:r w:rsidRPr="00C30DFA">
          <w:rPr>
            <w:rStyle w:val="TextoNormalCaracter"/>
          </w:rPr>
          <w:t>19/2026</w:t>
        </w:r>
      </w:hyperlink>
      <w:r>
        <w:t xml:space="preserve">, f. 1; </w:t>
      </w:r>
      <w:hyperlink w:anchor="SENTENCIA_2026_25" w:history="1">
        <w:r w:rsidRPr="00C30DFA">
          <w:rPr>
            <w:rStyle w:val="TextoNormalCaracter"/>
          </w:rPr>
          <w:t>25/2026</w:t>
        </w:r>
      </w:hyperlink>
      <w:r>
        <w:t xml:space="preserve">, f. 1; </w:t>
      </w:r>
      <w:hyperlink w:anchor="SENTENCIA_2026_26" w:history="1">
        <w:r w:rsidRPr="00C30DFA">
          <w:rPr>
            <w:rStyle w:val="TextoNormalCaracter"/>
          </w:rPr>
          <w:t>26/2026</w:t>
        </w:r>
      </w:hyperlink>
      <w:r>
        <w:t>, f. 1.</w:t>
      </w:r>
    </w:p>
    <w:p w14:paraId="3F6FD4DB" w14:textId="3E581EC8" w:rsidR="00C30DFA" w:rsidRDefault="00C30DFA" w:rsidP="00C30DFA">
      <w:pPr>
        <w:pStyle w:val="SangriaFrancesaArticulo"/>
      </w:pPr>
      <w:r w:rsidRPr="00C30DFA">
        <w:rPr>
          <w:rStyle w:val="TextoNormalNegritaCaracter"/>
        </w:rPr>
        <w:t>Artículo 2 f).</w:t>
      </w:r>
      <w:r w:rsidRPr="00C30DFA">
        <w:rPr>
          <w:rStyle w:val="TextoNormalCaracter"/>
        </w:rPr>
        <w:t>-</w:t>
      </w:r>
      <w:r>
        <w:t xml:space="preserve"> Sentencias </w:t>
      </w:r>
      <w:hyperlink w:anchor="SENTENCIA_2026_10" w:history="1">
        <w:r w:rsidRPr="00C30DFA">
          <w:rPr>
            <w:rStyle w:val="TextoNormalCaracter"/>
          </w:rPr>
          <w:t>10/2026</w:t>
        </w:r>
      </w:hyperlink>
      <w:r>
        <w:t xml:space="preserve">, f. 1; </w:t>
      </w:r>
      <w:hyperlink w:anchor="SENTENCIA_2026_18" w:history="1">
        <w:r w:rsidRPr="00C30DFA">
          <w:rPr>
            <w:rStyle w:val="TextoNormalCaracter"/>
          </w:rPr>
          <w:t>18/2026</w:t>
        </w:r>
      </w:hyperlink>
      <w:r>
        <w:t xml:space="preserve">, f. 1, VP III; </w:t>
      </w:r>
      <w:hyperlink w:anchor="SENTENCIA_2026_19" w:history="1">
        <w:r w:rsidRPr="00C30DFA">
          <w:rPr>
            <w:rStyle w:val="TextoNormalCaracter"/>
          </w:rPr>
          <w:t>19/2026</w:t>
        </w:r>
      </w:hyperlink>
      <w:r>
        <w:t xml:space="preserve">, f. 1; </w:t>
      </w:r>
      <w:hyperlink w:anchor="SENTENCIA_2026_25" w:history="1">
        <w:r w:rsidRPr="00C30DFA">
          <w:rPr>
            <w:rStyle w:val="TextoNormalCaracter"/>
          </w:rPr>
          <w:t>25/2026</w:t>
        </w:r>
      </w:hyperlink>
      <w:r>
        <w:t xml:space="preserve">, f. 1; </w:t>
      </w:r>
      <w:hyperlink w:anchor="SENTENCIA_2026_26" w:history="1">
        <w:r w:rsidRPr="00C30DFA">
          <w:rPr>
            <w:rStyle w:val="TextoNormalCaracter"/>
          </w:rPr>
          <w:t>26/2026</w:t>
        </w:r>
      </w:hyperlink>
      <w:r>
        <w:t>, f. 1.</w:t>
      </w:r>
    </w:p>
    <w:p w14:paraId="5DE59E43" w14:textId="0536D044"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5" w:history="1">
        <w:r w:rsidRPr="00C30DFA">
          <w:rPr>
            <w:rStyle w:val="TextoNormalCaracter"/>
          </w:rPr>
          <w:t>25/2026</w:t>
        </w:r>
      </w:hyperlink>
      <w:r>
        <w:t xml:space="preserve">, f. 3; </w:t>
      </w:r>
      <w:hyperlink w:anchor="SENTENCIA_2026_26" w:history="1">
        <w:r w:rsidRPr="00C30DFA">
          <w:rPr>
            <w:rStyle w:val="TextoNormalCaracter"/>
          </w:rPr>
          <w:t>26/2026</w:t>
        </w:r>
      </w:hyperlink>
      <w:r>
        <w:t>, ff. 1, 2, VP II, VP III.</w:t>
      </w:r>
    </w:p>
    <w:p w14:paraId="71716AD6" w14:textId="5486236C" w:rsidR="00C30DFA" w:rsidRDefault="00C30DFA" w:rsidP="00C30DFA">
      <w:pPr>
        <w:pStyle w:val="SangriaIzquierdaArticulo"/>
      </w:pPr>
      <w:r>
        <w:t xml:space="preserve">Auto </w:t>
      </w:r>
      <w:hyperlink w:anchor="AUTO_2026_6" w:history="1">
        <w:r w:rsidRPr="00C30DFA">
          <w:rPr>
            <w:rStyle w:val="TextoNormalCaracter"/>
          </w:rPr>
          <w:t>6/2026</w:t>
        </w:r>
      </w:hyperlink>
      <w:r>
        <w:t>, f. 1.</w:t>
      </w:r>
    </w:p>
    <w:p w14:paraId="1191408C" w14:textId="4E96B14E" w:rsidR="00C30DFA" w:rsidRDefault="00C30DFA" w:rsidP="00C30DFA">
      <w:pPr>
        <w:pStyle w:val="SangriaFrancesaArticulo"/>
      </w:pPr>
      <w:r w:rsidRPr="00C30DFA">
        <w:rPr>
          <w:rStyle w:val="TextoNormalNegritaCaracter"/>
        </w:rPr>
        <w:t>Artículo 3</w:t>
      </w:r>
      <w:r>
        <w:t xml:space="preserve"> (responsabilidad administrativa o contable)</w:t>
      </w:r>
      <w:r w:rsidRPr="00C30DFA">
        <w:rPr>
          <w:rStyle w:val="TextoNormalNegritaCaracter"/>
        </w:rPr>
        <w:t>.</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w:t>
      </w:r>
    </w:p>
    <w:p w14:paraId="2533BB18" w14:textId="2E2584C6" w:rsidR="00C30DFA" w:rsidRDefault="00C30DFA" w:rsidP="00C30DFA">
      <w:pPr>
        <w:pStyle w:val="SangriaFrancesaArticulo"/>
      </w:pPr>
      <w:r w:rsidRPr="00C30DFA">
        <w:rPr>
          <w:rStyle w:val="TextoNormalNegritaCaracter"/>
        </w:rPr>
        <w:t>Artículo 3</w:t>
      </w:r>
      <w:r>
        <w:t xml:space="preserve"> (responsabilidad penal)</w:t>
      </w:r>
      <w:r w:rsidRPr="00C30DFA">
        <w:rPr>
          <w:rStyle w:val="TextoNormalNegritaCaracter"/>
        </w:rPr>
        <w:t>.</w:t>
      </w:r>
      <w:r w:rsidRPr="00C30DFA">
        <w:rPr>
          <w:rStyle w:val="TextoNormalCaracter"/>
        </w:rPr>
        <w:t>-</w:t>
      </w:r>
      <w:r>
        <w:t xml:space="preserve"> Sentencia </w:t>
      </w:r>
      <w:hyperlink w:anchor="SENTENCIA_2026_18" w:history="1">
        <w:r w:rsidRPr="00C30DFA">
          <w:rPr>
            <w:rStyle w:val="TextoNormalCaracter"/>
          </w:rPr>
          <w:t>18/2026</w:t>
        </w:r>
      </w:hyperlink>
      <w:r>
        <w:t>, f. 3.</w:t>
      </w:r>
    </w:p>
    <w:p w14:paraId="251AF105" w14:textId="27EBE193" w:rsidR="00C30DFA" w:rsidRDefault="00C30DFA" w:rsidP="00C30DFA">
      <w:pPr>
        <w:pStyle w:val="SangriaFrancesaArticulo"/>
      </w:pPr>
      <w:r w:rsidRPr="00C30DFA">
        <w:rPr>
          <w:rStyle w:val="TextoNormalNegritaCaracter"/>
        </w:rPr>
        <w:t>Artículos 3 a 5.</w:t>
      </w:r>
      <w:r w:rsidRPr="00C30DFA">
        <w:rPr>
          <w:rStyle w:val="TextoNormalCaracter"/>
        </w:rPr>
        <w:t>-</w:t>
      </w:r>
      <w:r>
        <w:t xml:space="preserve"> Sentencia </w:t>
      </w:r>
      <w:hyperlink w:anchor="SENTENCIA_2026_25" w:history="1">
        <w:r w:rsidRPr="00C30DFA">
          <w:rPr>
            <w:rStyle w:val="TextoNormalCaracter"/>
          </w:rPr>
          <w:t>25/2026</w:t>
        </w:r>
      </w:hyperlink>
      <w:r>
        <w:t>, f. 3.</w:t>
      </w:r>
    </w:p>
    <w:p w14:paraId="08C7B854" w14:textId="508BEB7D"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II; </w:t>
      </w:r>
      <w:hyperlink w:anchor="SENTENCIA_2026_18" w:history="1">
        <w:r w:rsidRPr="00C30DFA">
          <w:rPr>
            <w:rStyle w:val="TextoNormalCaracter"/>
          </w:rPr>
          <w:t>18/2026</w:t>
        </w:r>
      </w:hyperlink>
      <w:r>
        <w:t>, f. 3.</w:t>
      </w:r>
    </w:p>
    <w:p w14:paraId="560EAD7A" w14:textId="482BEE18" w:rsidR="00C30DFA" w:rsidRDefault="00C30DFA" w:rsidP="00C30DFA">
      <w:pPr>
        <w:pStyle w:val="SangriaIzquierdaArticulo"/>
      </w:pPr>
      <w:r>
        <w:t xml:space="preserve">Autos </w:t>
      </w:r>
      <w:hyperlink w:anchor="AUTO_2026_6" w:history="1">
        <w:r w:rsidRPr="00C30DFA">
          <w:rPr>
            <w:rStyle w:val="TextoNormalCaracter"/>
          </w:rPr>
          <w:t>6/2026</w:t>
        </w:r>
      </w:hyperlink>
      <w:r>
        <w:t xml:space="preserve">, f. 1; </w:t>
      </w:r>
      <w:hyperlink w:anchor="AUTO_2026_10" w:history="1">
        <w:r w:rsidRPr="00C30DFA">
          <w:rPr>
            <w:rStyle w:val="TextoNormalCaracter"/>
          </w:rPr>
          <w:t>10/2026</w:t>
        </w:r>
      </w:hyperlink>
      <w:r>
        <w:t>, VP.</w:t>
      </w:r>
    </w:p>
    <w:p w14:paraId="359F1F8E" w14:textId="1CCC171C" w:rsidR="00C30DFA" w:rsidRDefault="00C30DFA" w:rsidP="00C30DFA">
      <w:pPr>
        <w:pStyle w:val="SangriaFrancesaArticulo"/>
      </w:pPr>
      <w:r w:rsidRPr="00C30DFA">
        <w:rPr>
          <w:rStyle w:val="TextoNormalNegritaCaracter"/>
        </w:rPr>
        <w:t>Artículo 4 a).</w:t>
      </w:r>
      <w:r w:rsidRPr="00C30DFA">
        <w:rPr>
          <w:rStyle w:val="TextoNormalCaracter"/>
        </w:rPr>
        <w:t>-</w:t>
      </w:r>
      <w:r>
        <w:t xml:space="preserve"> Auto </w:t>
      </w:r>
      <w:hyperlink w:anchor="AUTO_2026_6" w:history="1">
        <w:r w:rsidRPr="00C30DFA">
          <w:rPr>
            <w:rStyle w:val="TextoNormalCaracter"/>
          </w:rPr>
          <w:t>6/2026</w:t>
        </w:r>
      </w:hyperlink>
      <w:r>
        <w:t>, f. 1.</w:t>
      </w:r>
    </w:p>
    <w:p w14:paraId="20E6F56D" w14:textId="124AE8FD"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II; </w:t>
      </w:r>
      <w:hyperlink w:anchor="SENTENCIA_2026_18" w:history="1">
        <w:r w:rsidRPr="00C30DFA">
          <w:rPr>
            <w:rStyle w:val="TextoNormalCaracter"/>
          </w:rPr>
          <w:t>18/2026</w:t>
        </w:r>
      </w:hyperlink>
      <w:r>
        <w:t xml:space="preserve">, ff. 3, 4, VP II, VP III; </w:t>
      </w:r>
      <w:hyperlink w:anchor="SENTENCIA_2026_26" w:history="1">
        <w:r w:rsidRPr="00C30DFA">
          <w:rPr>
            <w:rStyle w:val="TextoNormalCaracter"/>
          </w:rPr>
          <w:t>26/2026</w:t>
        </w:r>
      </w:hyperlink>
      <w:r>
        <w:t>, ff. 1, 2, VP II, VP III.</w:t>
      </w:r>
    </w:p>
    <w:p w14:paraId="73DAFFF8" w14:textId="0D109CFE"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Sentencias </w:t>
      </w:r>
      <w:hyperlink w:anchor="SENTENCIA_2026_18" w:history="1">
        <w:r w:rsidRPr="00C30DFA">
          <w:rPr>
            <w:rStyle w:val="TextoNormalCaracter"/>
          </w:rPr>
          <w:t>18/2026</w:t>
        </w:r>
      </w:hyperlink>
      <w:r>
        <w:t xml:space="preserve">, ff. 3, 4, VP II, VP III; </w:t>
      </w:r>
      <w:hyperlink w:anchor="SENTENCIA_2026_26" w:history="1">
        <w:r w:rsidRPr="00C30DFA">
          <w:rPr>
            <w:rStyle w:val="TextoNormalCaracter"/>
          </w:rPr>
          <w:t>26/2026</w:t>
        </w:r>
      </w:hyperlink>
      <w:r>
        <w:t>, ff. 1, 2, VP II, VP III.</w:t>
      </w:r>
    </w:p>
    <w:p w14:paraId="705DF5C7" w14:textId="1CDB6144"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Sentencias </w:t>
      </w:r>
      <w:hyperlink w:anchor="SENTENCIA_2026_18" w:history="1">
        <w:r w:rsidRPr="00C30DFA">
          <w:rPr>
            <w:rStyle w:val="TextoNormalCaracter"/>
          </w:rPr>
          <w:t>18/2026</w:t>
        </w:r>
      </w:hyperlink>
      <w:r>
        <w:t xml:space="preserve">, ff. 3, 4, VP II, VP III; </w:t>
      </w:r>
      <w:hyperlink w:anchor="SENTENCIA_2026_26" w:history="1">
        <w:r w:rsidRPr="00C30DFA">
          <w:rPr>
            <w:rStyle w:val="TextoNormalCaracter"/>
          </w:rPr>
          <w:t>26/2026</w:t>
        </w:r>
      </w:hyperlink>
      <w:r>
        <w:t>, ff. 1, 2, VP II, VP III.</w:t>
      </w:r>
    </w:p>
    <w:p w14:paraId="52D61675" w14:textId="760BBF2A" w:rsidR="00C30DFA" w:rsidRDefault="00C30DFA" w:rsidP="00C30DFA">
      <w:pPr>
        <w:pStyle w:val="SangriaFrancesaArticulo"/>
      </w:pPr>
      <w:r w:rsidRPr="00C30DFA">
        <w:rPr>
          <w:rStyle w:val="TextoNormalNegritaCaracter"/>
        </w:rPr>
        <w:t>Artículo 8.</w:t>
      </w:r>
      <w:r w:rsidRPr="00C30DFA">
        <w:rPr>
          <w:rStyle w:val="TextoNormalCaracter"/>
        </w:rPr>
        <w:t>-</w:t>
      </w:r>
      <w:r>
        <w:t xml:space="preserve"> Sentencias </w:t>
      </w:r>
      <w:hyperlink w:anchor="SENTENCIA_2026_10" w:history="1">
        <w:r w:rsidRPr="00C30DFA">
          <w:rPr>
            <w:rStyle w:val="TextoNormalCaracter"/>
          </w:rPr>
          <w:t>10/2026</w:t>
        </w:r>
      </w:hyperlink>
      <w:r>
        <w:t xml:space="preserve">, ff. 1, 2, VP II; </w:t>
      </w:r>
      <w:hyperlink w:anchor="SENTENCIA_2026_18" w:history="1">
        <w:r w:rsidRPr="00C30DFA">
          <w:rPr>
            <w:rStyle w:val="TextoNormalCaracter"/>
          </w:rPr>
          <w:t>18/2026</w:t>
        </w:r>
      </w:hyperlink>
      <w:r>
        <w:t xml:space="preserve">, ff. 3, 4, VP II, VP III; </w:t>
      </w:r>
      <w:hyperlink w:anchor="SENTENCIA_2026_26" w:history="1">
        <w:r w:rsidRPr="00C30DFA">
          <w:rPr>
            <w:rStyle w:val="TextoNormalCaracter"/>
          </w:rPr>
          <w:t>26/2026</w:t>
        </w:r>
      </w:hyperlink>
      <w:r>
        <w:t>, ff. 1, 2, VP II, VP III.</w:t>
      </w:r>
    </w:p>
    <w:p w14:paraId="5C499212" w14:textId="5D007801" w:rsidR="00C30DFA" w:rsidRDefault="00C30DFA" w:rsidP="00C30DFA">
      <w:pPr>
        <w:pStyle w:val="SangriaFrancesaArticulo"/>
      </w:pPr>
      <w:r w:rsidRPr="00C30DFA">
        <w:rPr>
          <w:rStyle w:val="TextoNormalNegritaCaracter"/>
        </w:rPr>
        <w:t>Artículo 8.2.</w:t>
      </w:r>
      <w:r w:rsidRPr="00C30DFA">
        <w:rPr>
          <w:rStyle w:val="TextoNormalCaracter"/>
        </w:rPr>
        <w:t>-</w:t>
      </w:r>
      <w:r>
        <w:t xml:space="preserve"> Sentencia </w:t>
      </w:r>
      <w:hyperlink w:anchor="SENTENCIA_2026_25" w:history="1">
        <w:r w:rsidRPr="00C30DFA">
          <w:rPr>
            <w:rStyle w:val="TextoNormalCaracter"/>
          </w:rPr>
          <w:t>25/2026</w:t>
        </w:r>
      </w:hyperlink>
      <w:r>
        <w:t>, f. 3.</w:t>
      </w:r>
    </w:p>
    <w:p w14:paraId="1F7D194D" w14:textId="4ED31FA8" w:rsidR="00C30DFA" w:rsidRDefault="00C30DFA" w:rsidP="00C30DFA">
      <w:pPr>
        <w:pStyle w:val="SangriaFrancesaArticulo"/>
      </w:pPr>
      <w:r w:rsidRPr="00C30DFA">
        <w:rPr>
          <w:rStyle w:val="TextoNormalNegritaCaracter"/>
        </w:rPr>
        <w:t>Artículos 8 a 12.</w:t>
      </w:r>
      <w:r w:rsidRPr="00C30DFA">
        <w:rPr>
          <w:rStyle w:val="TextoNormalCaracter"/>
        </w:rPr>
        <w:t>-</w:t>
      </w:r>
      <w:r>
        <w:t xml:space="preserve"> Sentencia </w:t>
      </w:r>
      <w:hyperlink w:anchor="SENTENCIA_2026_25" w:history="1">
        <w:r w:rsidRPr="00C30DFA">
          <w:rPr>
            <w:rStyle w:val="TextoNormalCaracter"/>
          </w:rPr>
          <w:t>25/2026</w:t>
        </w:r>
      </w:hyperlink>
      <w:r>
        <w:t>, ff. 1, 3, VP III.</w:t>
      </w:r>
    </w:p>
    <w:p w14:paraId="204DD191" w14:textId="6D6B4B66" w:rsidR="00C30DFA" w:rsidRDefault="00C30DFA" w:rsidP="00C30DFA">
      <w:pPr>
        <w:pStyle w:val="SangriaFrancesaArticulo"/>
      </w:pPr>
      <w:r w:rsidRPr="00C30DFA">
        <w:rPr>
          <w:rStyle w:val="TextoNormalNegritaCaracter"/>
        </w:rPr>
        <w:t>Artículo 9.</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 VP III.</w:t>
      </w:r>
    </w:p>
    <w:p w14:paraId="19AFD807" w14:textId="65C9DA3E" w:rsidR="00C30DFA" w:rsidRDefault="00C30DFA" w:rsidP="00C30DFA">
      <w:pPr>
        <w:pStyle w:val="SangriaFrancesaArticulo"/>
      </w:pPr>
      <w:r w:rsidRPr="00C30DFA">
        <w:rPr>
          <w:rStyle w:val="TextoNormalNegritaCaracter"/>
        </w:rPr>
        <w:t>Artículo 9 y ss..</w:t>
      </w:r>
      <w:r w:rsidRPr="00C30DFA">
        <w:rPr>
          <w:rStyle w:val="TextoNormalCaracter"/>
        </w:rPr>
        <w:t>-</w:t>
      </w:r>
      <w:r>
        <w:t xml:space="preserve"> Sentencia </w:t>
      </w:r>
      <w:hyperlink w:anchor="SENTENCIA_2026_19" w:history="1">
        <w:r w:rsidRPr="00C30DFA">
          <w:rPr>
            <w:rStyle w:val="TextoNormalCaracter"/>
          </w:rPr>
          <w:t>19/2026</w:t>
        </w:r>
      </w:hyperlink>
      <w:r>
        <w:t>, f. 3.</w:t>
      </w:r>
    </w:p>
    <w:p w14:paraId="27F833E6" w14:textId="51B38B73" w:rsidR="00C30DFA" w:rsidRDefault="00C30DFA" w:rsidP="00C30DFA">
      <w:pPr>
        <w:pStyle w:val="SangriaFrancesaArticulo"/>
      </w:pPr>
      <w:r w:rsidRPr="00C30DFA">
        <w:rPr>
          <w:rStyle w:val="TextoNormalNegritaCaracter"/>
        </w:rPr>
        <w:t>Artículo 9.1.</w:t>
      </w:r>
      <w:r w:rsidRPr="00C30DFA">
        <w:rPr>
          <w:rStyle w:val="TextoNormalCaracter"/>
        </w:rPr>
        <w:t>-</w:t>
      </w:r>
      <w:r>
        <w:t xml:space="preserve"> Sentencia </w:t>
      </w:r>
      <w:hyperlink w:anchor="SENTENCIA_2026_18" w:history="1">
        <w:r w:rsidRPr="00C30DFA">
          <w:rPr>
            <w:rStyle w:val="TextoNormalCaracter"/>
          </w:rPr>
          <w:t>18/2026</w:t>
        </w:r>
      </w:hyperlink>
      <w:r>
        <w:t>, f. 3.</w:t>
      </w:r>
    </w:p>
    <w:p w14:paraId="1136C4F0" w14:textId="3143D591" w:rsidR="00C30DFA" w:rsidRDefault="00C30DFA" w:rsidP="00C30DFA">
      <w:pPr>
        <w:pStyle w:val="SangriaFrancesaArticulo"/>
      </w:pPr>
      <w:r w:rsidRPr="00C30DFA">
        <w:rPr>
          <w:rStyle w:val="TextoNormalNegritaCaracter"/>
        </w:rPr>
        <w:t>Artículo 9.2.</w:t>
      </w:r>
      <w:r w:rsidRPr="00C30DFA">
        <w:rPr>
          <w:rStyle w:val="TextoNormalCaracter"/>
        </w:rPr>
        <w:t>-</w:t>
      </w:r>
      <w:r>
        <w:t xml:space="preserve"> Sentencias </w:t>
      </w:r>
      <w:hyperlink w:anchor="SENTENCIA_2026_18" w:history="1">
        <w:r w:rsidRPr="00C30DFA">
          <w:rPr>
            <w:rStyle w:val="TextoNormalCaracter"/>
          </w:rPr>
          <w:t>18/2026</w:t>
        </w:r>
      </w:hyperlink>
      <w:r>
        <w:t xml:space="preserve">, VP III; </w:t>
      </w:r>
      <w:hyperlink w:anchor="SENTENCIA_2026_26" w:history="1">
        <w:r w:rsidRPr="00C30DFA">
          <w:rPr>
            <w:rStyle w:val="TextoNormalCaracter"/>
          </w:rPr>
          <w:t>26/2026</w:t>
        </w:r>
      </w:hyperlink>
      <w:r>
        <w:t>, ff. 1, 2.</w:t>
      </w:r>
    </w:p>
    <w:p w14:paraId="325678F8" w14:textId="77A34214"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Sentencias </w:t>
      </w:r>
      <w:hyperlink w:anchor="SENTENCIA_2026_10" w:history="1">
        <w:r w:rsidRPr="00C30DFA">
          <w:rPr>
            <w:rStyle w:val="TextoNormalCaracter"/>
          </w:rPr>
          <w:t>10/2026</w:t>
        </w:r>
      </w:hyperlink>
      <w:r>
        <w:t xml:space="preserve">, f. 1, VP II; </w:t>
      </w:r>
      <w:hyperlink w:anchor="SENTENCIA_2026_18" w:history="1">
        <w:r w:rsidRPr="00C30DFA">
          <w:rPr>
            <w:rStyle w:val="TextoNormalCaracter"/>
          </w:rPr>
          <w:t>18/2026</w:t>
        </w:r>
      </w:hyperlink>
      <w:r>
        <w:t xml:space="preserve">, f. 3, VP II, VP III; </w:t>
      </w:r>
      <w:hyperlink w:anchor="SENTENCIA_2026_19" w:history="1">
        <w:r w:rsidRPr="00C30DFA">
          <w:rPr>
            <w:rStyle w:val="TextoNormalCaracter"/>
          </w:rPr>
          <w:t>19/2026</w:t>
        </w:r>
      </w:hyperlink>
      <w:r>
        <w:t xml:space="preserve">, f. 3; </w:t>
      </w:r>
      <w:hyperlink w:anchor="SENTENCIA_2026_26" w:history="1">
        <w:r w:rsidRPr="00C30DFA">
          <w:rPr>
            <w:rStyle w:val="TextoNormalCaracter"/>
          </w:rPr>
          <w:t>26/2026</w:t>
        </w:r>
      </w:hyperlink>
      <w:r>
        <w:t>, ff. 1, 2, VP II, VP III.</w:t>
      </w:r>
    </w:p>
    <w:p w14:paraId="7FCDC603" w14:textId="5AE7DCF9"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19" w:history="1">
        <w:r w:rsidRPr="00C30DFA">
          <w:rPr>
            <w:rStyle w:val="TextoNormalCaracter"/>
          </w:rPr>
          <w:t>19/2026</w:t>
        </w:r>
      </w:hyperlink>
      <w:r>
        <w:t xml:space="preserve">, f. 3; </w:t>
      </w:r>
      <w:hyperlink w:anchor="SENTENCIA_2026_26" w:history="1">
        <w:r w:rsidRPr="00C30DFA">
          <w:rPr>
            <w:rStyle w:val="TextoNormalCaracter"/>
          </w:rPr>
          <w:t>26/2026</w:t>
        </w:r>
      </w:hyperlink>
      <w:r>
        <w:t>, ff. 1, 2, VP II, VP III.</w:t>
      </w:r>
    </w:p>
    <w:p w14:paraId="7A6EF208" w14:textId="769EB54E" w:rsidR="00C30DFA" w:rsidRDefault="00C30DFA" w:rsidP="00C30DFA">
      <w:pPr>
        <w:pStyle w:val="SangriaIzquierdaArticulo"/>
      </w:pPr>
      <w:r>
        <w:t xml:space="preserve">Auto </w:t>
      </w:r>
      <w:hyperlink w:anchor="AUTO_2026_6" w:history="1">
        <w:r w:rsidRPr="00C30DFA">
          <w:rPr>
            <w:rStyle w:val="TextoNormalCaracter"/>
          </w:rPr>
          <w:t>6/2026</w:t>
        </w:r>
      </w:hyperlink>
      <w:r>
        <w:t>, f. 1.</w:t>
      </w:r>
    </w:p>
    <w:p w14:paraId="70C5CF23" w14:textId="16585E89" w:rsidR="00C30DFA" w:rsidRDefault="00C30DFA" w:rsidP="00C30DFA">
      <w:pPr>
        <w:pStyle w:val="SangriaFrancesaArticulo"/>
      </w:pPr>
      <w:r w:rsidRPr="00C30DFA">
        <w:rPr>
          <w:rStyle w:val="TextoNormalNegritaCaracter"/>
        </w:rPr>
        <w:t>Artículo 11.5.</w:t>
      </w:r>
      <w:r w:rsidRPr="00C30DFA">
        <w:rPr>
          <w:rStyle w:val="TextoNormalCaracter"/>
        </w:rPr>
        <w:t>-</w:t>
      </w:r>
      <w:r>
        <w:t xml:space="preserve"> Sentencia </w:t>
      </w:r>
      <w:hyperlink w:anchor="SENTENCIA_2026_18" w:history="1">
        <w:r w:rsidRPr="00C30DFA">
          <w:rPr>
            <w:rStyle w:val="TextoNormalCaracter"/>
          </w:rPr>
          <w:t>18/2026</w:t>
        </w:r>
      </w:hyperlink>
      <w:r>
        <w:t>, f. 4.</w:t>
      </w:r>
    </w:p>
    <w:p w14:paraId="3E0AAADD" w14:textId="4087BBE7"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 VP III.</w:t>
      </w:r>
    </w:p>
    <w:p w14:paraId="1928F853" w14:textId="5B44D681"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 VP III.</w:t>
      </w:r>
    </w:p>
    <w:p w14:paraId="4B96B93C" w14:textId="33FFB4D6" w:rsidR="00C30DFA" w:rsidRDefault="00C30DFA" w:rsidP="00C30DFA">
      <w:pPr>
        <w:pStyle w:val="SangriaFrancesaArticulo"/>
      </w:pPr>
      <w:r w:rsidRPr="00C30DFA">
        <w:rPr>
          <w:rStyle w:val="TextoNormalNegritaCaracter"/>
        </w:rPr>
        <w:t>Artículo 13.2.</w:t>
      </w:r>
      <w:r w:rsidRPr="00C30DFA">
        <w:rPr>
          <w:rStyle w:val="TextoNormalCaracter"/>
        </w:rPr>
        <w:t>-</w:t>
      </w:r>
      <w:r>
        <w:t xml:space="preserve"> Sentencias </w:t>
      </w:r>
      <w:hyperlink w:anchor="SENTENCIA_2026_10" w:history="1">
        <w:r w:rsidRPr="00C30DFA">
          <w:rPr>
            <w:rStyle w:val="TextoNormalCaracter"/>
          </w:rPr>
          <w:t>10/2026</w:t>
        </w:r>
      </w:hyperlink>
      <w:r>
        <w:t xml:space="preserve">, f. 1, VP I; </w:t>
      </w:r>
      <w:hyperlink w:anchor="SENTENCIA_2026_18" w:history="1">
        <w:r w:rsidRPr="00C30DFA">
          <w:rPr>
            <w:rStyle w:val="TextoNormalCaracter"/>
          </w:rPr>
          <w:t>18/2026</w:t>
        </w:r>
      </w:hyperlink>
      <w:r>
        <w:t xml:space="preserve">, f. 2, VP II; </w:t>
      </w:r>
      <w:hyperlink w:anchor="SENTENCIA_2026_19" w:history="1">
        <w:r w:rsidRPr="00C30DFA">
          <w:rPr>
            <w:rStyle w:val="TextoNormalCaracter"/>
          </w:rPr>
          <w:t>19/2026</w:t>
        </w:r>
      </w:hyperlink>
      <w:r>
        <w:t xml:space="preserve">, f. 2, VP II; </w:t>
      </w:r>
      <w:hyperlink w:anchor="SENTENCIA_2026_25" w:history="1">
        <w:r w:rsidRPr="00C30DFA">
          <w:rPr>
            <w:rStyle w:val="TextoNormalCaracter"/>
          </w:rPr>
          <w:t>25/2026</w:t>
        </w:r>
      </w:hyperlink>
      <w:r>
        <w:t xml:space="preserve">, f. 2, VP II; </w:t>
      </w:r>
      <w:hyperlink w:anchor="SENTENCIA_2026_26" w:history="1">
        <w:r w:rsidRPr="00C30DFA">
          <w:rPr>
            <w:rStyle w:val="TextoNormalCaracter"/>
          </w:rPr>
          <w:t>26/2026</w:t>
        </w:r>
      </w:hyperlink>
      <w:r>
        <w:t>, ff. 1, 2, VP II, VP III.</w:t>
      </w:r>
    </w:p>
    <w:p w14:paraId="1E509559" w14:textId="1B18CAE2" w:rsidR="00C30DFA" w:rsidRDefault="00C30DFA" w:rsidP="00C30DFA">
      <w:pPr>
        <w:pStyle w:val="SangriaFrancesaArticulo"/>
      </w:pPr>
      <w:r w:rsidRPr="00C30DFA">
        <w:rPr>
          <w:rStyle w:val="TextoNormalNegritaCaracter"/>
        </w:rPr>
        <w:t>Artículo 13.3.</w:t>
      </w:r>
      <w:r w:rsidRPr="00C30DFA">
        <w:rPr>
          <w:rStyle w:val="TextoNormalCaracter"/>
        </w:rPr>
        <w:t>-</w:t>
      </w:r>
      <w:r>
        <w:t xml:space="preserve"> Sentencias </w:t>
      </w:r>
      <w:hyperlink w:anchor="SENTENCIA_2026_10" w:history="1">
        <w:r w:rsidRPr="00C30DFA">
          <w:rPr>
            <w:rStyle w:val="TextoNormalCaracter"/>
          </w:rPr>
          <w:t>10/2026</w:t>
        </w:r>
      </w:hyperlink>
      <w:r>
        <w:t xml:space="preserve">, f. 1, VP I; </w:t>
      </w:r>
      <w:hyperlink w:anchor="SENTENCIA_2026_18" w:history="1">
        <w:r w:rsidRPr="00C30DFA">
          <w:rPr>
            <w:rStyle w:val="TextoNormalCaracter"/>
          </w:rPr>
          <w:t>18/2026</w:t>
        </w:r>
      </w:hyperlink>
      <w:r>
        <w:t xml:space="preserve">, f. 2, VP II; </w:t>
      </w:r>
      <w:hyperlink w:anchor="SENTENCIA_2026_19" w:history="1">
        <w:r w:rsidRPr="00C30DFA">
          <w:rPr>
            <w:rStyle w:val="TextoNormalCaracter"/>
          </w:rPr>
          <w:t>19/2026</w:t>
        </w:r>
      </w:hyperlink>
      <w:r>
        <w:t xml:space="preserve">, f. 2, VP II; </w:t>
      </w:r>
      <w:hyperlink w:anchor="SENTENCIA_2026_25" w:history="1">
        <w:r w:rsidRPr="00C30DFA">
          <w:rPr>
            <w:rStyle w:val="TextoNormalCaracter"/>
          </w:rPr>
          <w:t>25/2026</w:t>
        </w:r>
      </w:hyperlink>
      <w:r>
        <w:t xml:space="preserve">, f. 2, VP II; </w:t>
      </w:r>
      <w:hyperlink w:anchor="SENTENCIA_2026_26" w:history="1">
        <w:r w:rsidRPr="00C30DFA">
          <w:rPr>
            <w:rStyle w:val="TextoNormalCaracter"/>
          </w:rPr>
          <w:t>26/2026</w:t>
        </w:r>
      </w:hyperlink>
      <w:r>
        <w:t>, f. 2, VP II, VP III.</w:t>
      </w:r>
    </w:p>
    <w:p w14:paraId="576E013B" w14:textId="273B280D"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 VP III.</w:t>
      </w:r>
    </w:p>
    <w:p w14:paraId="1020CAD7" w14:textId="786C8E9E"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Sentencias </w:t>
      </w:r>
      <w:hyperlink w:anchor="SENTENCIA_2026_18" w:history="1">
        <w:r w:rsidRPr="00C30DFA">
          <w:rPr>
            <w:rStyle w:val="TextoNormalCaracter"/>
          </w:rPr>
          <w:t>18/2026</w:t>
        </w:r>
      </w:hyperlink>
      <w:r>
        <w:t xml:space="preserve">, f. 3, VP II, VP III; </w:t>
      </w:r>
      <w:hyperlink w:anchor="SENTENCIA_2026_19" w:history="1">
        <w:r w:rsidRPr="00C30DFA">
          <w:rPr>
            <w:rStyle w:val="TextoNormalCaracter"/>
          </w:rPr>
          <w:t>19/2026</w:t>
        </w:r>
      </w:hyperlink>
      <w:r>
        <w:t xml:space="preserve">, f. 3; </w:t>
      </w:r>
      <w:hyperlink w:anchor="SENTENCIA_2026_26" w:history="1">
        <w:r w:rsidRPr="00C30DFA">
          <w:rPr>
            <w:rStyle w:val="TextoNormalCaracter"/>
          </w:rPr>
          <w:t>26/2026</w:t>
        </w:r>
      </w:hyperlink>
      <w:r>
        <w:t>, ff. 1, 2, VP II, VP III.</w:t>
      </w:r>
    </w:p>
    <w:p w14:paraId="00BE9730" w14:textId="327CBD38" w:rsidR="00C30DFA" w:rsidRDefault="00C30DFA" w:rsidP="00C30DFA">
      <w:pPr>
        <w:pStyle w:val="SangriaFrancesaArticulo"/>
      </w:pPr>
      <w:r w:rsidRPr="00C30DFA">
        <w:rPr>
          <w:rStyle w:val="TextoNormalNegritaCaracter"/>
        </w:rPr>
        <w:t>Artículo 16.</w:t>
      </w:r>
      <w:r w:rsidRPr="00C30DFA">
        <w:rPr>
          <w:rStyle w:val="TextoNormalCaracter"/>
        </w:rPr>
        <w:t>-</w:t>
      </w:r>
      <w:r>
        <w:t xml:space="preserve"> Sentencias </w:t>
      </w:r>
      <w:hyperlink w:anchor="SENTENCIA_2026_10" w:history="1">
        <w:r w:rsidRPr="00C30DFA">
          <w:rPr>
            <w:rStyle w:val="TextoNormalCaracter"/>
          </w:rPr>
          <w:t>10/2026</w:t>
        </w:r>
      </w:hyperlink>
      <w:r>
        <w:t xml:space="preserve">, f. 2; </w:t>
      </w:r>
      <w:hyperlink w:anchor="SENTENCIA_2026_18" w:history="1">
        <w:r w:rsidRPr="00C30DFA">
          <w:rPr>
            <w:rStyle w:val="TextoNormalCaracter"/>
          </w:rPr>
          <w:t>18/2026</w:t>
        </w:r>
      </w:hyperlink>
      <w:r>
        <w:t xml:space="preserve">, f. 3, VP II, VP III; </w:t>
      </w:r>
      <w:hyperlink w:anchor="SENTENCIA_2026_26" w:history="1">
        <w:r w:rsidRPr="00C30DFA">
          <w:rPr>
            <w:rStyle w:val="TextoNormalCaracter"/>
          </w:rPr>
          <w:t>26/2026</w:t>
        </w:r>
      </w:hyperlink>
      <w:r>
        <w:t>, ff. 1, 2, VP II, VP III.</w:t>
      </w:r>
    </w:p>
    <w:p w14:paraId="16777196" w14:textId="01969403" w:rsidR="00C30DFA" w:rsidRDefault="00C30DFA" w:rsidP="00C30DFA">
      <w:pPr>
        <w:pStyle w:val="SangriaFrancesaArticulo"/>
      </w:pPr>
      <w:r w:rsidRPr="00C30DFA">
        <w:rPr>
          <w:rStyle w:val="TextoNormalNegritaCaracter"/>
        </w:rPr>
        <w:t>Disposición final primera.</w:t>
      </w:r>
      <w:r w:rsidRPr="00C30DFA">
        <w:rPr>
          <w:rStyle w:val="TextoNormalCaracter"/>
        </w:rPr>
        <w:t>-</w:t>
      </w:r>
      <w:r>
        <w:t xml:space="preserve"> Sentencias </w:t>
      </w:r>
      <w:hyperlink w:anchor="SENTENCIA_2026_18" w:history="1">
        <w:r w:rsidRPr="00C30DFA">
          <w:rPr>
            <w:rStyle w:val="TextoNormalCaracter"/>
          </w:rPr>
          <w:t>18/2026</w:t>
        </w:r>
      </w:hyperlink>
      <w:r>
        <w:t xml:space="preserve">, f. 3; </w:t>
      </w:r>
      <w:hyperlink w:anchor="SENTENCIA_2026_25" w:history="1">
        <w:r w:rsidRPr="00C30DFA">
          <w:rPr>
            <w:rStyle w:val="TextoNormalCaracter"/>
          </w:rPr>
          <w:t>25/2026</w:t>
        </w:r>
      </w:hyperlink>
      <w:r>
        <w:t>, ff. 1, 3, VP III.</w:t>
      </w:r>
    </w:p>
    <w:p w14:paraId="07B202C2" w14:textId="06B7C6AC" w:rsidR="00C30DFA" w:rsidRDefault="00C30DFA" w:rsidP="00C30DFA">
      <w:pPr>
        <w:pStyle w:val="SangriaFrancesaArticulo"/>
      </w:pPr>
      <w:r w:rsidRPr="00C30DFA">
        <w:rPr>
          <w:rStyle w:val="TextoNormalNegritaCaracter"/>
        </w:rPr>
        <w:t>Disposición final segunda.</w:t>
      </w:r>
      <w:r w:rsidRPr="00C30DFA">
        <w:rPr>
          <w:rStyle w:val="TextoNormalCaracter"/>
        </w:rPr>
        <w:t>-</w:t>
      </w:r>
      <w:r>
        <w:t xml:space="preserve"> Sentencias </w:t>
      </w:r>
      <w:hyperlink w:anchor="SENTENCIA_2026_18" w:history="1">
        <w:r w:rsidRPr="00C30DFA">
          <w:rPr>
            <w:rStyle w:val="TextoNormalCaracter"/>
          </w:rPr>
          <w:t>18/2026</w:t>
        </w:r>
      </w:hyperlink>
      <w:r>
        <w:t xml:space="preserve">, f. 3; </w:t>
      </w:r>
      <w:hyperlink w:anchor="SENTENCIA_2026_25" w:history="1">
        <w:r w:rsidRPr="00C30DFA">
          <w:rPr>
            <w:rStyle w:val="TextoNormalCaracter"/>
          </w:rPr>
          <w:t>25/2026</w:t>
        </w:r>
      </w:hyperlink>
      <w:r>
        <w:t>, ff. 1, 3, VP III.</w:t>
      </w:r>
    </w:p>
    <w:p w14:paraId="7ED64127" w14:textId="60AA0E40" w:rsidR="00C30DFA" w:rsidRDefault="00C30DFA" w:rsidP="00C30DFA">
      <w:pPr>
        <w:pStyle w:val="SangriaIzquierdaArticulo"/>
      </w:pPr>
      <w:r>
        <w:t xml:space="preserve">Auto </w:t>
      </w:r>
      <w:hyperlink w:anchor="AUTO_2026_6" w:history="1">
        <w:r w:rsidRPr="00C30DFA">
          <w:rPr>
            <w:rStyle w:val="TextoNormalCaracter"/>
          </w:rPr>
          <w:t>6/2026</w:t>
        </w:r>
      </w:hyperlink>
      <w:r>
        <w:t>, f. 1.</w:t>
      </w:r>
    </w:p>
    <w:p w14:paraId="749039E3" w14:textId="3F89D94A" w:rsidR="00C30DFA" w:rsidRDefault="00C30DFA" w:rsidP="00C30DFA">
      <w:pPr>
        <w:pStyle w:val="SangriaFrancesaArticulo"/>
      </w:pPr>
      <w:r w:rsidRPr="00C30DFA">
        <w:rPr>
          <w:rStyle w:val="TextoNormalNegritaCaracter"/>
        </w:rPr>
        <w:t>Disposición final tercera.</w:t>
      </w:r>
      <w:r w:rsidRPr="00C30DFA">
        <w:rPr>
          <w:rStyle w:val="TextoNormalCaracter"/>
        </w:rPr>
        <w:t>-</w:t>
      </w:r>
      <w:r>
        <w:t xml:space="preserve"> Sentencia </w:t>
      </w:r>
      <w:hyperlink w:anchor="SENTENCIA_2026_18" w:history="1">
        <w:r w:rsidRPr="00C30DFA">
          <w:rPr>
            <w:rStyle w:val="TextoNormalCaracter"/>
          </w:rPr>
          <w:t>18/2026</w:t>
        </w:r>
      </w:hyperlink>
      <w:r>
        <w:t>, f. 3.</w:t>
      </w:r>
    </w:p>
    <w:p w14:paraId="2B008D38" w14:textId="4F366367" w:rsidR="00C30DFA" w:rsidRDefault="00C30DFA" w:rsidP="00C30DFA">
      <w:pPr>
        <w:pStyle w:val="SangriaFrancesaArticulo"/>
      </w:pPr>
    </w:p>
    <w:p w14:paraId="332DCF90" w14:textId="77777777" w:rsidR="00C30DFA" w:rsidRDefault="00C30DFA" w:rsidP="00C30DFA">
      <w:pPr>
        <w:pStyle w:val="TextoNormalNegritaCursivandice"/>
      </w:pPr>
      <w:r>
        <w:lastRenderedPageBreak/>
        <w:t>Ley Orgánica 1/2025, de 2 de enero, de medidas en materia de eficiencia del servicio público de justicia</w:t>
      </w:r>
    </w:p>
    <w:p w14:paraId="330445DD" w14:textId="4C73DEA0" w:rsidR="00C30DFA" w:rsidRDefault="00C30DFA" w:rsidP="00C30DFA">
      <w:pPr>
        <w:pStyle w:val="SangriaFrancesaArticulo"/>
      </w:pPr>
      <w:r w:rsidRPr="00C30DFA">
        <w:rPr>
          <w:rStyle w:val="TextoNormalNegritaCaracter"/>
        </w:rPr>
        <w:t>Disposición transitoria primera.</w:t>
      </w:r>
      <w:r w:rsidRPr="00C30DFA">
        <w:rPr>
          <w:rStyle w:val="TextoNormalCaracter"/>
        </w:rPr>
        <w:t>-</w:t>
      </w:r>
      <w:r>
        <w:t xml:space="preserve"> Auto </w:t>
      </w:r>
      <w:hyperlink w:anchor="AUTO_2026_17" w:history="1">
        <w:r w:rsidRPr="00C30DFA">
          <w:rPr>
            <w:rStyle w:val="TextoNormalCaracter"/>
          </w:rPr>
          <w:t>17/2026</w:t>
        </w:r>
      </w:hyperlink>
      <w:r>
        <w:t>, f. 1.</w:t>
      </w:r>
    </w:p>
    <w:p w14:paraId="3EB74D5F" w14:textId="41F71E89" w:rsidR="00C30DFA" w:rsidRDefault="00C30DFA" w:rsidP="00C30DFA">
      <w:pPr>
        <w:pStyle w:val="SangriaFrancesaArticulo"/>
      </w:pPr>
      <w:r w:rsidRPr="00C30DFA">
        <w:rPr>
          <w:rStyle w:val="TextoNormalNegritaCaracter"/>
        </w:rPr>
        <w:t>Disposición transitoria decimocuarta.</w:t>
      </w:r>
      <w:r w:rsidRPr="00C30DFA">
        <w:rPr>
          <w:rStyle w:val="TextoNormalCaracter"/>
        </w:rPr>
        <w:t>-</w:t>
      </w:r>
      <w:r>
        <w:t xml:space="preserve"> Sentencia </w:t>
      </w:r>
      <w:hyperlink w:anchor="SENTENCIA_2026_9" w:history="1">
        <w:r w:rsidRPr="00C30DFA">
          <w:rPr>
            <w:rStyle w:val="TextoNormalCaracter"/>
          </w:rPr>
          <w:t>9/2026</w:t>
        </w:r>
      </w:hyperlink>
      <w:r>
        <w:t>, ff. 2, 3.</w:t>
      </w:r>
    </w:p>
    <w:p w14:paraId="78D9254B" w14:textId="4C76970B" w:rsidR="00C30DFA" w:rsidRDefault="00C30DFA" w:rsidP="00C30DFA">
      <w:pPr>
        <w:pStyle w:val="SangriaFrancesaArticulo"/>
      </w:pPr>
      <w:r w:rsidRPr="00C30DFA">
        <w:rPr>
          <w:rStyle w:val="TextoNormalNegritaCaracter"/>
        </w:rPr>
        <w:t>Disposición final séptima, apartado 2.</w:t>
      </w:r>
      <w:r w:rsidRPr="00C30DFA">
        <w:rPr>
          <w:rStyle w:val="TextoNormalCaracter"/>
        </w:rPr>
        <w:t>-</w:t>
      </w:r>
      <w:r>
        <w:t xml:space="preserve"> Sentencia </w:t>
      </w:r>
      <w:hyperlink w:anchor="SENTENCIA_2026_9" w:history="1">
        <w:r w:rsidRPr="00C30DFA">
          <w:rPr>
            <w:rStyle w:val="TextoNormalCaracter"/>
          </w:rPr>
          <w:t>9/2026</w:t>
        </w:r>
      </w:hyperlink>
      <w:r>
        <w:t>, ff. 2, 3.</w:t>
      </w:r>
    </w:p>
    <w:p w14:paraId="090ABB05" w14:textId="7BB56463" w:rsidR="00C30DFA" w:rsidRDefault="00C30DFA" w:rsidP="00C30DFA">
      <w:pPr>
        <w:pStyle w:val="TextoNormal"/>
      </w:pPr>
    </w:p>
    <w:p w14:paraId="560233FE" w14:textId="77777777" w:rsidR="00C30DFA" w:rsidRDefault="00C30DFA" w:rsidP="00C30DFA">
      <w:pPr>
        <w:pStyle w:val="SangriaFrancesaArticulo"/>
      </w:pPr>
      <w:bookmarkStart w:id="63" w:name="INDICE22846"/>
    </w:p>
    <w:bookmarkEnd w:id="63"/>
    <w:p w14:paraId="63A35C05" w14:textId="77777777" w:rsidR="00C30DFA" w:rsidRDefault="00C30DFA" w:rsidP="00C30DFA">
      <w:pPr>
        <w:pStyle w:val="TextoIndiceNivel2"/>
        <w:suppressAutoHyphens/>
      </w:pPr>
      <w:r>
        <w:t>E) Leyes de las Cortes Generales</w:t>
      </w:r>
    </w:p>
    <w:p w14:paraId="2E13654C" w14:textId="3921E036" w:rsidR="00C30DFA" w:rsidRDefault="00C30DFA" w:rsidP="00C30DFA">
      <w:pPr>
        <w:pStyle w:val="TextoIndiceNivel2"/>
      </w:pPr>
    </w:p>
    <w:p w14:paraId="5F724C57" w14:textId="77777777" w:rsidR="00C30DFA" w:rsidRDefault="00C30DFA" w:rsidP="00C30DFA">
      <w:pPr>
        <w:pStyle w:val="TextoNormalNegritaCursivandice"/>
      </w:pPr>
      <w:r>
        <w:t>Ley 50/1981, de 30 de diciembre, por la que se regula el Estatuto orgánico del Ministerio Fiscal</w:t>
      </w:r>
    </w:p>
    <w:p w14:paraId="5712D90C" w14:textId="4D4A24A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VP I; </w:t>
      </w:r>
      <w:hyperlink w:anchor="SENTENCIA_2026_7" w:history="1">
        <w:r w:rsidRPr="00C30DFA">
          <w:rPr>
            <w:rStyle w:val="TextoNormalCaracter"/>
          </w:rPr>
          <w:t>7/2026</w:t>
        </w:r>
      </w:hyperlink>
      <w:r>
        <w:t>, f. 4, VP II.</w:t>
      </w:r>
    </w:p>
    <w:p w14:paraId="12F8B7DF" w14:textId="5DEE2148" w:rsidR="00C30DFA" w:rsidRDefault="00C30DFA" w:rsidP="00C30DFA">
      <w:pPr>
        <w:pStyle w:val="SangriaFrancesaArticulo"/>
      </w:pPr>
      <w:r w:rsidRPr="00C30DFA">
        <w:rPr>
          <w:rStyle w:val="TextoNormalNegritaCaracter"/>
        </w:rPr>
        <w:t>Artículo 2.1.</w:t>
      </w:r>
      <w:r w:rsidRPr="00C30DFA">
        <w:rPr>
          <w:rStyle w:val="TextoNormalCaracter"/>
        </w:rPr>
        <w:t>-</w:t>
      </w:r>
      <w:r>
        <w:t xml:space="preserve"> Sentencia </w:t>
      </w:r>
      <w:hyperlink w:anchor="SENTENCIA_2026_7" w:history="1">
        <w:r w:rsidRPr="00C30DFA">
          <w:rPr>
            <w:rStyle w:val="TextoNormalCaracter"/>
          </w:rPr>
          <w:t>7/2026</w:t>
        </w:r>
      </w:hyperlink>
      <w:r>
        <w:t>, VP II.</w:t>
      </w:r>
    </w:p>
    <w:p w14:paraId="0617E672" w14:textId="7FF4CC87"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Sentencias </w:t>
      </w:r>
      <w:hyperlink w:anchor="SENTENCIA_2026_6" w:history="1">
        <w:r w:rsidRPr="00C30DFA">
          <w:rPr>
            <w:rStyle w:val="TextoNormalCaracter"/>
          </w:rPr>
          <w:t>6/2026</w:t>
        </w:r>
      </w:hyperlink>
      <w:r>
        <w:t xml:space="preserve">, VP I; </w:t>
      </w:r>
      <w:hyperlink w:anchor="SENTENCIA_2026_7" w:history="1">
        <w:r w:rsidRPr="00C30DFA">
          <w:rPr>
            <w:rStyle w:val="TextoNormalCaracter"/>
          </w:rPr>
          <w:t>7/2026</w:t>
        </w:r>
      </w:hyperlink>
      <w:r>
        <w:t>, VP II.</w:t>
      </w:r>
    </w:p>
    <w:p w14:paraId="61C72F32" w14:textId="516315DE"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7" w:history="1">
        <w:r w:rsidRPr="00C30DFA">
          <w:rPr>
            <w:rStyle w:val="TextoNormalCaracter"/>
          </w:rPr>
          <w:t>7/2026</w:t>
        </w:r>
      </w:hyperlink>
      <w:r>
        <w:t>, VP II.</w:t>
      </w:r>
    </w:p>
    <w:p w14:paraId="24173E34" w14:textId="3729B847"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Sentencia </w:t>
      </w:r>
      <w:hyperlink w:anchor="SENTENCIA_2026_7" w:history="1">
        <w:r w:rsidRPr="00C30DFA">
          <w:rPr>
            <w:rStyle w:val="TextoNormalCaracter"/>
          </w:rPr>
          <w:t>7/2026</w:t>
        </w:r>
      </w:hyperlink>
      <w:r>
        <w:t>, VP II.</w:t>
      </w:r>
    </w:p>
    <w:p w14:paraId="70FCF3BA" w14:textId="0CE884E5" w:rsidR="00C30DFA" w:rsidRDefault="00C30DFA" w:rsidP="00C30DFA">
      <w:pPr>
        <w:pStyle w:val="SangriaFrancesaArticulo"/>
      </w:pPr>
      <w:r w:rsidRPr="00C30DFA">
        <w:rPr>
          <w:rStyle w:val="TextoNormalNegritaCaracter"/>
        </w:rPr>
        <w:t>Artículo 13</w:t>
      </w:r>
      <w:r>
        <w:t xml:space="preserve"> (redactado por la Ley 24/2007, de 9 de octubre)</w:t>
      </w:r>
      <w:r w:rsidRPr="00C30DFA">
        <w:rPr>
          <w:rStyle w:val="TextoNormalNegritaCaracter"/>
        </w:rPr>
        <w:t>.</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3FE2D28E" w14:textId="1B85D62B" w:rsidR="00C30DFA" w:rsidRDefault="00C30DFA" w:rsidP="00C30DFA">
      <w:pPr>
        <w:pStyle w:val="SangriaFrancesaArticulo"/>
      </w:pPr>
      <w:r w:rsidRPr="00C30DFA">
        <w:rPr>
          <w:rStyle w:val="TextoNormalNegritaCaracter"/>
        </w:rPr>
        <w:t>Artículo 13.1.</w:t>
      </w:r>
      <w:r w:rsidRPr="00C30DFA">
        <w:rPr>
          <w:rStyle w:val="TextoNormalCaracter"/>
        </w:rPr>
        <w:t>-</w:t>
      </w:r>
      <w:r>
        <w:t xml:space="preserve"> Sentencia </w:t>
      </w:r>
      <w:hyperlink w:anchor="SENTENCIA_2026_7" w:history="1">
        <w:r w:rsidRPr="00C30DFA">
          <w:rPr>
            <w:rStyle w:val="TextoNormalCaracter"/>
          </w:rPr>
          <w:t>7/2026</w:t>
        </w:r>
      </w:hyperlink>
      <w:r>
        <w:t>, VP II.</w:t>
      </w:r>
    </w:p>
    <w:p w14:paraId="3DB87C0C" w14:textId="68C95A0D"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 VP II.</w:t>
      </w:r>
    </w:p>
    <w:p w14:paraId="71B1E109" w14:textId="04029E7C" w:rsidR="00C30DFA" w:rsidRDefault="00C30DFA" w:rsidP="00C30DFA">
      <w:pPr>
        <w:pStyle w:val="SangriaFrancesaArticulo"/>
      </w:pPr>
      <w:r w:rsidRPr="00C30DFA">
        <w:rPr>
          <w:rStyle w:val="TextoNormalNegritaCaracter"/>
        </w:rPr>
        <w:t>Artículo 17.</w:t>
      </w:r>
      <w:r w:rsidRPr="00C30DFA">
        <w:rPr>
          <w:rStyle w:val="TextoNormalCaracter"/>
        </w:rPr>
        <w:t>-</w:t>
      </w:r>
      <w:r>
        <w:t xml:space="preserve"> Sentencia </w:t>
      </w:r>
      <w:hyperlink w:anchor="SENTENCIA_2026_7" w:history="1">
        <w:r w:rsidRPr="00C30DFA">
          <w:rPr>
            <w:rStyle w:val="TextoNormalCaracter"/>
          </w:rPr>
          <w:t>7/2026</w:t>
        </w:r>
      </w:hyperlink>
      <w:r>
        <w:t>, VP II.</w:t>
      </w:r>
    </w:p>
    <w:p w14:paraId="6FFBFC2D" w14:textId="68E3B394" w:rsidR="00C30DFA" w:rsidRDefault="00C30DFA" w:rsidP="00C30DFA">
      <w:pPr>
        <w:pStyle w:val="SangriaFrancesaArticulo"/>
      </w:pPr>
      <w:r w:rsidRPr="00C30DFA">
        <w:rPr>
          <w:rStyle w:val="TextoNormalNegritaCaracter"/>
        </w:rPr>
        <w:t>Artículo 18.</w:t>
      </w:r>
      <w:r w:rsidRPr="00C30DFA">
        <w:rPr>
          <w:rStyle w:val="TextoNormalCaracter"/>
        </w:rPr>
        <w:t>-</w:t>
      </w:r>
      <w:r>
        <w:t xml:space="preserve"> Sentencia </w:t>
      </w:r>
      <w:hyperlink w:anchor="SENTENCIA_2026_7" w:history="1">
        <w:r w:rsidRPr="00C30DFA">
          <w:rPr>
            <w:rStyle w:val="TextoNormalCaracter"/>
          </w:rPr>
          <w:t>7/2026</w:t>
        </w:r>
      </w:hyperlink>
      <w:r>
        <w:t>, VP II.</w:t>
      </w:r>
    </w:p>
    <w:p w14:paraId="31D4C7ED" w14:textId="22461C67" w:rsidR="00C30DFA" w:rsidRDefault="00C30DFA" w:rsidP="00C30DFA">
      <w:pPr>
        <w:pStyle w:val="SangriaFrancesaArticulo"/>
      </w:pPr>
      <w:r w:rsidRPr="00C30DFA">
        <w:rPr>
          <w:rStyle w:val="TextoNormalNegritaCaracter"/>
        </w:rPr>
        <w:t>Artículo 18.3.</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14080626" w14:textId="4314B670" w:rsidR="00C30DFA" w:rsidRDefault="00C30DFA" w:rsidP="00C30DFA">
      <w:pPr>
        <w:pStyle w:val="SangriaFrancesaArticulo"/>
      </w:pPr>
      <w:r w:rsidRPr="00C30DFA">
        <w:rPr>
          <w:rStyle w:val="TextoNormalNegritaCaracter"/>
        </w:rPr>
        <w:t>Artículo 19.</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 VP II.</w:t>
      </w:r>
    </w:p>
    <w:p w14:paraId="265705AB" w14:textId="3024B5F1" w:rsidR="00C30DFA" w:rsidRDefault="00C30DFA" w:rsidP="00C30DFA">
      <w:pPr>
        <w:pStyle w:val="SangriaFrancesaArticulo"/>
      </w:pPr>
      <w:r w:rsidRPr="00C30DFA">
        <w:rPr>
          <w:rStyle w:val="TextoNormalNegritaCaracter"/>
        </w:rPr>
        <w:t>Artículo 20.</w:t>
      </w:r>
      <w:r w:rsidRPr="00C30DFA">
        <w:rPr>
          <w:rStyle w:val="TextoNormalCaracter"/>
        </w:rPr>
        <w:t>-</w:t>
      </w:r>
      <w:r>
        <w:t xml:space="preserve"> Sentencias </w:t>
      </w:r>
      <w:hyperlink w:anchor="SENTENCIA_2026_6" w:history="1">
        <w:r w:rsidRPr="00C30DFA">
          <w:rPr>
            <w:rStyle w:val="TextoNormalCaracter"/>
          </w:rPr>
          <w:t>6/2026</w:t>
        </w:r>
      </w:hyperlink>
      <w:r>
        <w:t xml:space="preserve">, VP I; </w:t>
      </w:r>
      <w:hyperlink w:anchor="SENTENCIA_2026_7" w:history="1">
        <w:r w:rsidRPr="00C30DFA">
          <w:rPr>
            <w:rStyle w:val="TextoNormalCaracter"/>
          </w:rPr>
          <w:t>7/2026</w:t>
        </w:r>
      </w:hyperlink>
      <w:r>
        <w:t>, VP II.</w:t>
      </w:r>
    </w:p>
    <w:p w14:paraId="6CA17F2C" w14:textId="4271D72D" w:rsidR="00C30DFA" w:rsidRDefault="00C30DFA" w:rsidP="00C30DFA">
      <w:pPr>
        <w:pStyle w:val="SangriaFrancesaArticulo"/>
      </w:pPr>
      <w:r w:rsidRPr="00C30DFA">
        <w:rPr>
          <w:rStyle w:val="TextoNormalNegritaCaracter"/>
        </w:rPr>
        <w:t>Artículo 20.1 a) y b).</w:t>
      </w:r>
      <w:r w:rsidRPr="00C30DFA">
        <w:rPr>
          <w:rStyle w:val="TextoNormalCaracter"/>
        </w:rPr>
        <w:t>-</w:t>
      </w:r>
      <w:r>
        <w:t xml:space="preserve"> Sentencia </w:t>
      </w:r>
      <w:hyperlink w:anchor="SENTENCIA_2026_7" w:history="1">
        <w:r w:rsidRPr="00C30DFA">
          <w:rPr>
            <w:rStyle w:val="TextoNormalCaracter"/>
          </w:rPr>
          <w:t>7/2026</w:t>
        </w:r>
      </w:hyperlink>
      <w:r>
        <w:t>, VP II.</w:t>
      </w:r>
    </w:p>
    <w:p w14:paraId="6AB1CD74" w14:textId="0FECF441" w:rsidR="00C30DFA" w:rsidRDefault="00C30DFA" w:rsidP="00C30DFA">
      <w:pPr>
        <w:pStyle w:val="SangriaFrancesaArticulo"/>
      </w:pPr>
      <w:r w:rsidRPr="00C30DFA">
        <w:rPr>
          <w:rStyle w:val="TextoNormalNegritaCaracter"/>
        </w:rPr>
        <w:t>Artículo 20.1 c).</w:t>
      </w:r>
      <w:r w:rsidRPr="00C30DFA">
        <w:rPr>
          <w:rStyle w:val="TextoNormalCaracter"/>
        </w:rPr>
        <w:t>-</w:t>
      </w:r>
      <w:r>
        <w:t xml:space="preserve"> Sentencia </w:t>
      </w:r>
      <w:hyperlink w:anchor="SENTENCIA_2026_7" w:history="1">
        <w:r w:rsidRPr="00C30DFA">
          <w:rPr>
            <w:rStyle w:val="TextoNormalCaracter"/>
          </w:rPr>
          <w:t>7/2026</w:t>
        </w:r>
      </w:hyperlink>
      <w:r>
        <w:t>, VP II.</w:t>
      </w:r>
    </w:p>
    <w:p w14:paraId="58D43974" w14:textId="2DB39B74" w:rsidR="00C30DFA" w:rsidRDefault="00C30DFA" w:rsidP="00C30DFA">
      <w:pPr>
        <w:pStyle w:val="SangriaFrancesaArticulo"/>
      </w:pPr>
      <w:r w:rsidRPr="00C30DFA">
        <w:rPr>
          <w:rStyle w:val="TextoNormalNegritaCaracter"/>
        </w:rPr>
        <w:t>Artículo 20.1 d).</w:t>
      </w:r>
      <w:r w:rsidRPr="00C30DFA">
        <w:rPr>
          <w:rStyle w:val="TextoNormalCaracter"/>
        </w:rPr>
        <w:t>-</w:t>
      </w:r>
      <w:r>
        <w:t xml:space="preserve"> Sentencia </w:t>
      </w:r>
      <w:hyperlink w:anchor="SENTENCIA_2026_7" w:history="1">
        <w:r w:rsidRPr="00C30DFA">
          <w:rPr>
            <w:rStyle w:val="TextoNormalCaracter"/>
          </w:rPr>
          <w:t>7/2026</w:t>
        </w:r>
      </w:hyperlink>
      <w:r>
        <w:t>, VP II.</w:t>
      </w:r>
    </w:p>
    <w:p w14:paraId="35DC494D" w14:textId="637AFBEC" w:rsidR="00C30DFA" w:rsidRDefault="00C30DFA" w:rsidP="00C30DFA">
      <w:pPr>
        <w:pStyle w:val="SangriaFrancesaArticulo"/>
      </w:pPr>
      <w:r w:rsidRPr="00C30DFA">
        <w:rPr>
          <w:rStyle w:val="TextoNormalNegritaCaracter"/>
        </w:rPr>
        <w:t>Artículo 20.1 e).</w:t>
      </w:r>
      <w:r w:rsidRPr="00C30DFA">
        <w:rPr>
          <w:rStyle w:val="TextoNormalCaracter"/>
        </w:rPr>
        <w:t>-</w:t>
      </w:r>
      <w:r>
        <w:t xml:space="preserve"> Sentencia </w:t>
      </w:r>
      <w:hyperlink w:anchor="SENTENCIA_2026_7" w:history="1">
        <w:r w:rsidRPr="00C30DFA">
          <w:rPr>
            <w:rStyle w:val="TextoNormalCaracter"/>
          </w:rPr>
          <w:t>7/2026</w:t>
        </w:r>
      </w:hyperlink>
      <w:r>
        <w:t>, VP II.</w:t>
      </w:r>
    </w:p>
    <w:p w14:paraId="55C3FA6A" w14:textId="765F231B" w:rsidR="00C30DFA" w:rsidRDefault="00C30DFA" w:rsidP="00C30DFA">
      <w:pPr>
        <w:pStyle w:val="SangriaFrancesaArticulo"/>
      </w:pPr>
      <w:r w:rsidRPr="00C30DFA">
        <w:rPr>
          <w:rStyle w:val="TextoNormalNegritaCaracter"/>
        </w:rPr>
        <w:t>Artículo 20.2 a) y b).</w:t>
      </w:r>
      <w:r w:rsidRPr="00C30DFA">
        <w:rPr>
          <w:rStyle w:val="TextoNormalCaracter"/>
        </w:rPr>
        <w:t>-</w:t>
      </w:r>
      <w:r>
        <w:t xml:space="preserve"> Sentencia </w:t>
      </w:r>
      <w:hyperlink w:anchor="SENTENCIA_2026_7" w:history="1">
        <w:r w:rsidRPr="00C30DFA">
          <w:rPr>
            <w:rStyle w:val="TextoNormalCaracter"/>
          </w:rPr>
          <w:t>7/2026</w:t>
        </w:r>
      </w:hyperlink>
      <w:r>
        <w:t>, VP II.</w:t>
      </w:r>
    </w:p>
    <w:p w14:paraId="5D2F42DA" w14:textId="158883D7" w:rsidR="00C30DFA" w:rsidRDefault="00C30DFA" w:rsidP="00C30DFA">
      <w:pPr>
        <w:pStyle w:val="SangriaFrancesaArticulo"/>
      </w:pPr>
      <w:r w:rsidRPr="00C30DFA">
        <w:rPr>
          <w:rStyle w:val="TextoNormalNegritaCaracter"/>
        </w:rPr>
        <w:t>Artículo 20.2 c).</w:t>
      </w:r>
      <w:r w:rsidRPr="00C30DFA">
        <w:rPr>
          <w:rStyle w:val="TextoNormalCaracter"/>
        </w:rPr>
        <w:t>-</w:t>
      </w:r>
      <w:r>
        <w:t xml:space="preserve"> Sentencia </w:t>
      </w:r>
      <w:hyperlink w:anchor="SENTENCIA_2026_7" w:history="1">
        <w:r w:rsidRPr="00C30DFA">
          <w:rPr>
            <w:rStyle w:val="TextoNormalCaracter"/>
          </w:rPr>
          <w:t>7/2026</w:t>
        </w:r>
      </w:hyperlink>
      <w:r>
        <w:t>, VP II.</w:t>
      </w:r>
    </w:p>
    <w:p w14:paraId="41A7AC79" w14:textId="7A73B0EE" w:rsidR="00C30DFA" w:rsidRDefault="00C30DFA" w:rsidP="00C30DFA">
      <w:pPr>
        <w:pStyle w:val="SangriaFrancesaArticulo"/>
      </w:pPr>
      <w:r w:rsidRPr="00C30DFA">
        <w:rPr>
          <w:rStyle w:val="TextoNormalNegritaCaracter"/>
        </w:rPr>
        <w:t>Artículo 20.2 d).</w:t>
      </w:r>
      <w:r w:rsidRPr="00C30DFA">
        <w:rPr>
          <w:rStyle w:val="TextoNormalCaracter"/>
        </w:rPr>
        <w:t>-</w:t>
      </w:r>
      <w:r>
        <w:t xml:space="preserve"> Sentencia </w:t>
      </w:r>
      <w:hyperlink w:anchor="SENTENCIA_2026_7" w:history="1">
        <w:r w:rsidRPr="00C30DFA">
          <w:rPr>
            <w:rStyle w:val="TextoNormalCaracter"/>
          </w:rPr>
          <w:t>7/2026</w:t>
        </w:r>
      </w:hyperlink>
      <w:r>
        <w:t>, VP II.</w:t>
      </w:r>
    </w:p>
    <w:p w14:paraId="05522659" w14:textId="231A8EB8" w:rsidR="00C30DFA" w:rsidRDefault="00C30DFA" w:rsidP="00C30DFA">
      <w:pPr>
        <w:pStyle w:val="SangriaFrancesaArticulo"/>
      </w:pPr>
      <w:r w:rsidRPr="00C30DFA">
        <w:rPr>
          <w:rStyle w:val="TextoNormalNegritaCaracter"/>
        </w:rPr>
        <w:t>Artículo 20.2 e).</w:t>
      </w:r>
      <w:r w:rsidRPr="00C30DFA">
        <w:rPr>
          <w:rStyle w:val="TextoNormalCaracter"/>
        </w:rPr>
        <w:t>-</w:t>
      </w:r>
      <w:r>
        <w:t xml:space="preserve"> Sentencia </w:t>
      </w:r>
      <w:hyperlink w:anchor="SENTENCIA_2026_7" w:history="1">
        <w:r w:rsidRPr="00C30DFA">
          <w:rPr>
            <w:rStyle w:val="TextoNormalCaracter"/>
          </w:rPr>
          <w:t>7/2026</w:t>
        </w:r>
      </w:hyperlink>
      <w:r>
        <w:t>, VP II.</w:t>
      </w:r>
    </w:p>
    <w:p w14:paraId="68EDFB48" w14:textId="0BBE3D7D" w:rsidR="00C30DFA" w:rsidRDefault="00C30DFA" w:rsidP="00C30DFA">
      <w:pPr>
        <w:pStyle w:val="SangriaFrancesaArticulo"/>
      </w:pPr>
      <w:r w:rsidRPr="00C30DFA">
        <w:rPr>
          <w:rStyle w:val="TextoNormalNegritaCaracter"/>
        </w:rPr>
        <w:t>Artículo 20.3.</w:t>
      </w:r>
      <w:r w:rsidRPr="00C30DFA">
        <w:rPr>
          <w:rStyle w:val="TextoNormalCaracter"/>
        </w:rPr>
        <w:t>-</w:t>
      </w:r>
      <w:r>
        <w:t xml:space="preserve"> Sentencias </w:t>
      </w:r>
      <w:hyperlink w:anchor="SENTENCIA_2026_6" w:history="1">
        <w:r w:rsidRPr="00C30DFA">
          <w:rPr>
            <w:rStyle w:val="TextoNormalCaracter"/>
          </w:rPr>
          <w:t>6/2026</w:t>
        </w:r>
      </w:hyperlink>
      <w:r>
        <w:t xml:space="preserve">, f. 4, VP I; </w:t>
      </w:r>
      <w:hyperlink w:anchor="SENTENCIA_2026_7" w:history="1">
        <w:r w:rsidRPr="00C30DFA">
          <w:rPr>
            <w:rStyle w:val="TextoNormalCaracter"/>
          </w:rPr>
          <w:t>7/2026</w:t>
        </w:r>
      </w:hyperlink>
      <w:r>
        <w:t>, f. 4, VP II.</w:t>
      </w:r>
    </w:p>
    <w:p w14:paraId="707CBEDD" w14:textId="2534A16D" w:rsidR="00C30DFA" w:rsidRDefault="00C30DFA" w:rsidP="00C30DFA">
      <w:pPr>
        <w:pStyle w:val="SangriaFrancesaArticulo"/>
      </w:pPr>
      <w:r w:rsidRPr="00C30DFA">
        <w:rPr>
          <w:rStyle w:val="TextoNormalNegritaCaracter"/>
        </w:rPr>
        <w:t>Artículo 22.</w:t>
      </w:r>
      <w:r w:rsidRPr="00C30DFA">
        <w:rPr>
          <w:rStyle w:val="TextoNormalCaracter"/>
        </w:rPr>
        <w:t>-</w:t>
      </w:r>
      <w:r>
        <w:t xml:space="preserve"> Sentencia </w:t>
      </w:r>
      <w:hyperlink w:anchor="SENTENCIA_2026_7" w:history="1">
        <w:r w:rsidRPr="00C30DFA">
          <w:rPr>
            <w:rStyle w:val="TextoNormalCaracter"/>
          </w:rPr>
          <w:t>7/2026</w:t>
        </w:r>
      </w:hyperlink>
      <w:r>
        <w:t>, VP II.</w:t>
      </w:r>
    </w:p>
    <w:p w14:paraId="44FD6C68" w14:textId="01986593" w:rsidR="00C30DFA" w:rsidRDefault="00C30DFA" w:rsidP="00C30DFA">
      <w:pPr>
        <w:pStyle w:val="SangriaFrancesaArticulo"/>
      </w:pPr>
      <w:r w:rsidRPr="00C30DFA">
        <w:rPr>
          <w:rStyle w:val="TextoNormalNegritaCaracter"/>
        </w:rPr>
        <w:t>Artículo 32.</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681D3C3D" w14:textId="72A595D3" w:rsidR="00C30DFA" w:rsidRDefault="00C30DFA" w:rsidP="00C30DFA">
      <w:pPr>
        <w:pStyle w:val="SangriaFrancesaArticulo"/>
      </w:pPr>
      <w:r w:rsidRPr="00C30DFA">
        <w:rPr>
          <w:rStyle w:val="TextoNormalNegritaCaracter"/>
        </w:rPr>
        <w:t>Artículo 34.</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0122CA7C" w14:textId="3AEB61B8" w:rsidR="00C30DFA" w:rsidRDefault="00C30DFA" w:rsidP="00C30DFA">
      <w:pPr>
        <w:pStyle w:val="SangriaFrancesaArticulo"/>
      </w:pPr>
      <w:r w:rsidRPr="00C30DFA">
        <w:rPr>
          <w:rStyle w:val="TextoNormalNegritaCaracter"/>
        </w:rPr>
        <w:t>Artículo 35.</w:t>
      </w:r>
      <w:r w:rsidRPr="00C30DFA">
        <w:rPr>
          <w:rStyle w:val="TextoNormalCaracter"/>
        </w:rPr>
        <w:t>-</w:t>
      </w:r>
      <w:r>
        <w:t xml:space="preserve"> Sentencia </w:t>
      </w:r>
      <w:hyperlink w:anchor="SENTENCIA_2026_7" w:history="1">
        <w:r w:rsidRPr="00C30DFA">
          <w:rPr>
            <w:rStyle w:val="TextoNormalCaracter"/>
          </w:rPr>
          <w:t>7/2026</w:t>
        </w:r>
      </w:hyperlink>
      <w:r>
        <w:t>, VP II.</w:t>
      </w:r>
    </w:p>
    <w:p w14:paraId="490EB5F9" w14:textId="44BD487F" w:rsidR="00C30DFA" w:rsidRDefault="00C30DFA" w:rsidP="00C30DFA">
      <w:pPr>
        <w:pStyle w:val="SangriaFrancesaArticulo"/>
      </w:pPr>
      <w:r w:rsidRPr="00C30DFA">
        <w:rPr>
          <w:rStyle w:val="TextoNormalNegritaCaracter"/>
        </w:rPr>
        <w:t>Artículo 35.1.</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7D413CB0" w14:textId="0254C96D" w:rsidR="00C30DFA" w:rsidRDefault="00C30DFA" w:rsidP="00C30DFA">
      <w:pPr>
        <w:pStyle w:val="SangriaFrancesaArticulo"/>
      </w:pPr>
      <w:r w:rsidRPr="00C30DFA">
        <w:rPr>
          <w:rStyle w:val="TextoNormalNegritaCaracter"/>
        </w:rPr>
        <w:t>Artículo 35.1 b).</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675BF316" w14:textId="1EF9CB31" w:rsidR="00C30DFA" w:rsidRDefault="00C30DFA" w:rsidP="00C30DFA">
      <w:pPr>
        <w:pStyle w:val="SangriaFrancesaArticulo"/>
      </w:pPr>
      <w:r w:rsidRPr="00C30DFA">
        <w:rPr>
          <w:rStyle w:val="TextoNormalNegritaCaracter"/>
        </w:rPr>
        <w:t>Artículo 35.1 c).</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2757036A" w14:textId="1BAF65DD" w:rsidR="00C30DFA" w:rsidRDefault="00C30DFA" w:rsidP="00C30DFA">
      <w:pPr>
        <w:pStyle w:val="SangriaFrancesaArticulo"/>
      </w:pPr>
      <w:r w:rsidRPr="00C30DFA">
        <w:rPr>
          <w:rStyle w:val="TextoNormalNegritaCaracter"/>
        </w:rPr>
        <w:t>Artículo 36.</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 VP II.</w:t>
      </w:r>
    </w:p>
    <w:p w14:paraId="72044FA8" w14:textId="3436453E" w:rsidR="00C30DFA" w:rsidRDefault="00C30DFA" w:rsidP="00C30DFA">
      <w:pPr>
        <w:pStyle w:val="SangriaFrancesaArticulo"/>
      </w:pPr>
      <w:r w:rsidRPr="00C30DFA">
        <w:rPr>
          <w:rStyle w:val="TextoNormalNegritaCaracter"/>
        </w:rPr>
        <w:t>Artículo 36.1.</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406871A0" w14:textId="58E60307" w:rsidR="00C30DFA" w:rsidRDefault="00C30DFA" w:rsidP="00C30DFA">
      <w:pPr>
        <w:pStyle w:val="SangriaFrancesaArticulo"/>
      </w:pPr>
      <w:r w:rsidRPr="00C30DFA">
        <w:rPr>
          <w:rStyle w:val="TextoNormalNegritaCaracter"/>
        </w:rPr>
        <w:t>Artículo 36.3.</w:t>
      </w:r>
      <w:r w:rsidRPr="00C30DFA">
        <w:rPr>
          <w:rStyle w:val="TextoNormalCaracter"/>
        </w:rPr>
        <w:t>-</w:t>
      </w:r>
      <w:r>
        <w:t xml:space="preserve"> Sentencia </w:t>
      </w:r>
      <w:hyperlink w:anchor="SENTENCIA_2026_7" w:history="1">
        <w:r w:rsidRPr="00C30DFA">
          <w:rPr>
            <w:rStyle w:val="TextoNormalCaracter"/>
          </w:rPr>
          <w:t>7/2026</w:t>
        </w:r>
      </w:hyperlink>
      <w:r>
        <w:t>, VP II.</w:t>
      </w:r>
    </w:p>
    <w:p w14:paraId="36289D64" w14:textId="35101188" w:rsidR="00C30DFA" w:rsidRDefault="00C30DFA" w:rsidP="00C30DFA">
      <w:pPr>
        <w:pStyle w:val="SangriaFrancesaArticulo"/>
      </w:pPr>
      <w:r w:rsidRPr="00C30DFA">
        <w:rPr>
          <w:rStyle w:val="TextoNormalNegritaCaracter"/>
        </w:rPr>
        <w:t>Artículo 37.1.</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30D0D0B6" w14:textId="24DD1317" w:rsidR="00C30DFA" w:rsidRDefault="00C30DFA" w:rsidP="00C30DFA">
      <w:pPr>
        <w:pStyle w:val="SangriaFrancesaArticulo"/>
      </w:pPr>
      <w:r w:rsidRPr="00C30DFA">
        <w:rPr>
          <w:rStyle w:val="TextoNormalNegritaCaracter"/>
        </w:rPr>
        <w:t>Artículo 38.</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00DF8AA9" w14:textId="012D7033" w:rsidR="00C30DFA" w:rsidRDefault="00C30DFA" w:rsidP="00C30DFA">
      <w:pPr>
        <w:pStyle w:val="SangriaFrancesaArticulo"/>
      </w:pPr>
      <w:r w:rsidRPr="00C30DFA">
        <w:rPr>
          <w:rStyle w:val="TextoNormalNegritaCaracter"/>
        </w:rPr>
        <w:lastRenderedPageBreak/>
        <w:t>Artículo 41.</w:t>
      </w:r>
      <w:r w:rsidRPr="00C30DFA">
        <w:rPr>
          <w:rStyle w:val="TextoNormalCaracter"/>
        </w:rPr>
        <w:t>-</w:t>
      </w:r>
      <w:r>
        <w:t xml:space="preserve"> Sentencia </w:t>
      </w:r>
      <w:hyperlink w:anchor="SENTENCIA_2026_7" w:history="1">
        <w:r w:rsidRPr="00C30DFA">
          <w:rPr>
            <w:rStyle w:val="TextoNormalCaracter"/>
          </w:rPr>
          <w:t>7/2026</w:t>
        </w:r>
      </w:hyperlink>
      <w:r>
        <w:t>, VP II.</w:t>
      </w:r>
    </w:p>
    <w:p w14:paraId="38CD8A82" w14:textId="62D45CEB" w:rsidR="00C30DFA" w:rsidRDefault="00C30DFA" w:rsidP="00C30DFA">
      <w:pPr>
        <w:pStyle w:val="SangriaFrancesaArticulo"/>
      </w:pPr>
      <w:r w:rsidRPr="00C30DFA">
        <w:rPr>
          <w:rStyle w:val="TextoNormalNegritaCaracter"/>
        </w:rPr>
        <w:t>Artículo 41.1.</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6480CED8" w14:textId="182ACE81" w:rsidR="00C30DFA" w:rsidRDefault="00C30DFA" w:rsidP="00C30DFA">
      <w:pPr>
        <w:pStyle w:val="SangriaFrancesaArticulo"/>
      </w:pPr>
      <w:r w:rsidRPr="00C30DFA">
        <w:rPr>
          <w:rStyle w:val="TextoNormalNegritaCaracter"/>
        </w:rPr>
        <w:t>Disposición final segunda.</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276AF33C" w14:textId="4D0218DE" w:rsidR="00C30DFA" w:rsidRDefault="00C30DFA" w:rsidP="00C30DFA">
      <w:pPr>
        <w:pStyle w:val="SangriaFrancesaArticulo"/>
      </w:pPr>
    </w:p>
    <w:p w14:paraId="3538C798" w14:textId="77777777" w:rsidR="00C30DFA" w:rsidRDefault="00C30DFA" w:rsidP="00C30DFA">
      <w:pPr>
        <w:pStyle w:val="TextoNormalNegritaCursivandice"/>
      </w:pPr>
      <w:r>
        <w:t>Ley 7/1985, de 2 de abril, reguladora de las bases del régimen local</w:t>
      </w:r>
    </w:p>
    <w:p w14:paraId="7EF283AB" w14:textId="1EFF00DD" w:rsidR="00C30DFA" w:rsidRDefault="00C30DFA" w:rsidP="00C30DFA">
      <w:pPr>
        <w:pStyle w:val="SangriaFrancesaArticulo"/>
      </w:pPr>
      <w:r w:rsidRPr="00C30DFA">
        <w:rPr>
          <w:rStyle w:val="TextoNormalNegritaCaracter"/>
        </w:rPr>
        <w:t>Disposición adicional segunda.</w:t>
      </w:r>
      <w:r w:rsidRPr="00C30DFA">
        <w:rPr>
          <w:rStyle w:val="TextoNormalCaracter"/>
        </w:rPr>
        <w:t>-</w:t>
      </w:r>
      <w:r>
        <w:t xml:space="preserve"> Sentencia </w:t>
      </w:r>
      <w:hyperlink w:anchor="SENTENCIA_2026_9" w:history="1">
        <w:r w:rsidRPr="00C30DFA">
          <w:rPr>
            <w:rStyle w:val="TextoNormalCaracter"/>
          </w:rPr>
          <w:t>9/2026</w:t>
        </w:r>
      </w:hyperlink>
      <w:r>
        <w:t>, f. 1.</w:t>
      </w:r>
    </w:p>
    <w:p w14:paraId="6B101387" w14:textId="62CA1E1F" w:rsidR="00C30DFA" w:rsidRDefault="00C30DFA" w:rsidP="00C30DFA">
      <w:pPr>
        <w:pStyle w:val="SangriaFrancesaArticulo"/>
      </w:pPr>
    </w:p>
    <w:p w14:paraId="57289441" w14:textId="77777777" w:rsidR="00C30DFA" w:rsidRDefault="00C30DFA" w:rsidP="00C30DFA">
      <w:pPr>
        <w:pStyle w:val="TextoNormalNegritaCursivandice"/>
      </w:pPr>
      <w:r>
        <w:t>Ley 5/1988, de 24 de marzo, por la que se crea la Fiscalía especial para la prevención y represión del tráfico ilegal de drogas</w:t>
      </w:r>
    </w:p>
    <w:p w14:paraId="22731245" w14:textId="5544CDD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1E7E1010" w14:textId="653AF919" w:rsidR="00C30DFA" w:rsidRDefault="00C30DFA" w:rsidP="00C30DFA">
      <w:pPr>
        <w:pStyle w:val="SangriaFrancesaArticulo"/>
      </w:pPr>
    </w:p>
    <w:p w14:paraId="3B97E04D" w14:textId="77777777" w:rsidR="00C30DFA" w:rsidRDefault="00C30DFA" w:rsidP="00C30DFA">
      <w:pPr>
        <w:pStyle w:val="TextoNormalNegritaCursivandice"/>
      </w:pPr>
      <w:r>
        <w:t>Ley 8/1989, de 13 de abril, de tasas y precios públicos</w:t>
      </w:r>
    </w:p>
    <w:p w14:paraId="209CC680" w14:textId="217A84F0" w:rsidR="00C30DFA" w:rsidRDefault="00C30DFA" w:rsidP="00C30DFA">
      <w:pPr>
        <w:pStyle w:val="SangriaFrancesaArticulo"/>
      </w:pPr>
      <w:r w:rsidRPr="00C30DFA">
        <w:rPr>
          <w:rStyle w:val="TextoNormalNegritaCaracter"/>
        </w:rPr>
        <w:t>Disposición adicional cuarta.</w:t>
      </w:r>
      <w:r w:rsidRPr="00C30DFA">
        <w:rPr>
          <w:rStyle w:val="TextoNormalCaracter"/>
        </w:rPr>
        <w:t>-</w:t>
      </w:r>
      <w:r>
        <w:t xml:space="preserve"> Sentencia </w:t>
      </w:r>
      <w:hyperlink w:anchor="SENTENCIA_2026_13" w:history="1">
        <w:r w:rsidRPr="00C30DFA">
          <w:rPr>
            <w:rStyle w:val="TextoNormalCaracter"/>
          </w:rPr>
          <w:t>13/2026</w:t>
        </w:r>
      </w:hyperlink>
      <w:r>
        <w:t>, f. 6.</w:t>
      </w:r>
    </w:p>
    <w:p w14:paraId="193C980F" w14:textId="44A24779" w:rsidR="00C30DFA" w:rsidRDefault="00C30DFA" w:rsidP="00C30DFA">
      <w:pPr>
        <w:pStyle w:val="SangriaFrancesaArticulo"/>
      </w:pPr>
    </w:p>
    <w:p w14:paraId="7661B8B2" w14:textId="77777777" w:rsidR="00C30DFA" w:rsidRDefault="00C30DFA" w:rsidP="00C30DFA">
      <w:pPr>
        <w:pStyle w:val="TextoNormalNegritaCursivandice"/>
      </w:pPr>
      <w:r>
        <w:t>Ley 20/1990, de 19 de diciembre, sobre régimen fiscal de las cooperativas</w:t>
      </w:r>
    </w:p>
    <w:p w14:paraId="79EB3F54" w14:textId="4C044E7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1" w:history="1">
        <w:r w:rsidRPr="00C30DFA">
          <w:rPr>
            <w:rStyle w:val="TextoNormalCaracter"/>
          </w:rPr>
          <w:t>11/2026</w:t>
        </w:r>
      </w:hyperlink>
      <w:r>
        <w:t>, f. 1.</w:t>
      </w:r>
    </w:p>
    <w:p w14:paraId="68F11E8A" w14:textId="0D26F39F" w:rsidR="00C30DFA" w:rsidRDefault="00C30DFA" w:rsidP="00C30DFA">
      <w:pPr>
        <w:pStyle w:val="SangriaFrancesaArticulo"/>
      </w:pPr>
      <w:r w:rsidRPr="00C30DFA">
        <w:rPr>
          <w:rStyle w:val="TextoNormalNegritaCaracter"/>
        </w:rPr>
        <w:t>Disposición adicional octava.</w:t>
      </w:r>
      <w:r w:rsidRPr="00C30DFA">
        <w:rPr>
          <w:rStyle w:val="TextoNormalCaracter"/>
        </w:rPr>
        <w:t>-</w:t>
      </w:r>
      <w:r>
        <w:t xml:space="preserve"> Auto </w:t>
      </w:r>
      <w:hyperlink w:anchor="AUTO_2026_11" w:history="1">
        <w:r w:rsidRPr="00C30DFA">
          <w:rPr>
            <w:rStyle w:val="TextoNormalCaracter"/>
          </w:rPr>
          <w:t>11/2026</w:t>
        </w:r>
      </w:hyperlink>
      <w:r>
        <w:t>, ff. 1, 3.</w:t>
      </w:r>
    </w:p>
    <w:p w14:paraId="3C52EF77" w14:textId="54B96F56" w:rsidR="00C30DFA" w:rsidRDefault="00C30DFA" w:rsidP="00C30DFA">
      <w:pPr>
        <w:pStyle w:val="SangriaFrancesaArticulo"/>
      </w:pPr>
    </w:p>
    <w:p w14:paraId="5AB114CB" w14:textId="77777777" w:rsidR="00C30DFA" w:rsidRDefault="00C30DFA" w:rsidP="00C30DFA">
      <w:pPr>
        <w:pStyle w:val="TextoNormalNegritaCursivandice"/>
      </w:pPr>
      <w:r>
        <w:t>Ley 1/1994, de 11 de marzo, sobre el régimen jurídico de las sociedades de garantía recíproca</w:t>
      </w:r>
    </w:p>
    <w:p w14:paraId="10883651" w14:textId="6EA17857" w:rsidR="00C30DFA" w:rsidRDefault="00C30DFA" w:rsidP="00C30DFA">
      <w:pPr>
        <w:pStyle w:val="SangriaFrancesaArticulo"/>
      </w:pPr>
      <w:r w:rsidRPr="00C30DFA">
        <w:rPr>
          <w:rStyle w:val="TextoNormalNegritaCaracter"/>
        </w:rPr>
        <w:t>Artículo 1, párrafo primero.</w:t>
      </w:r>
      <w:r w:rsidRPr="00C30DFA">
        <w:rPr>
          <w:rStyle w:val="TextoNormalCaracter"/>
        </w:rPr>
        <w:t>-</w:t>
      </w:r>
      <w:r>
        <w:t xml:space="preserve"> Sentencia </w:t>
      </w:r>
      <w:hyperlink w:anchor="SENTENCIA_2026_20" w:history="1">
        <w:r w:rsidRPr="00C30DFA">
          <w:rPr>
            <w:rStyle w:val="TextoNormalCaracter"/>
          </w:rPr>
          <w:t>20/2026</w:t>
        </w:r>
      </w:hyperlink>
      <w:r>
        <w:t>, f. 2.</w:t>
      </w:r>
    </w:p>
    <w:p w14:paraId="0C6E1D23" w14:textId="7820E022"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 </w:t>
      </w:r>
      <w:hyperlink w:anchor="SENTENCIA_2026_20" w:history="1">
        <w:r w:rsidRPr="00C30DFA">
          <w:rPr>
            <w:rStyle w:val="TextoNormalCaracter"/>
          </w:rPr>
          <w:t>20/2026</w:t>
        </w:r>
      </w:hyperlink>
      <w:r>
        <w:t>, f. 2.</w:t>
      </w:r>
    </w:p>
    <w:p w14:paraId="3B6071E3" w14:textId="71AFB68A" w:rsidR="00C30DFA" w:rsidRDefault="00C30DFA" w:rsidP="00C30DFA">
      <w:pPr>
        <w:pStyle w:val="SangriaFrancesaArticulo"/>
      </w:pPr>
      <w:r w:rsidRPr="00C30DFA">
        <w:rPr>
          <w:rStyle w:val="TextoNormalNegritaCaracter"/>
        </w:rPr>
        <w:t>Artículo 10.3.</w:t>
      </w:r>
      <w:r w:rsidRPr="00C30DFA">
        <w:rPr>
          <w:rStyle w:val="TextoNormalCaracter"/>
        </w:rPr>
        <w:t>-</w:t>
      </w:r>
      <w:r>
        <w:t xml:space="preserve"> Sentencia </w:t>
      </w:r>
      <w:hyperlink w:anchor="SENTENCIA_2026_20" w:history="1">
        <w:r w:rsidRPr="00C30DFA">
          <w:rPr>
            <w:rStyle w:val="TextoNormalCaracter"/>
          </w:rPr>
          <w:t>20/2026</w:t>
        </w:r>
      </w:hyperlink>
      <w:r>
        <w:t>, f. 2.</w:t>
      </w:r>
    </w:p>
    <w:p w14:paraId="578BB04C" w14:textId="24F7395D" w:rsidR="00C30DFA" w:rsidRDefault="00C30DFA" w:rsidP="00C30DFA">
      <w:pPr>
        <w:pStyle w:val="SangriaFrancesaArticulo"/>
      </w:pPr>
    </w:p>
    <w:p w14:paraId="7D67C7F6" w14:textId="77777777" w:rsidR="00C30DFA" w:rsidRDefault="00C30DFA" w:rsidP="00C30DFA">
      <w:pPr>
        <w:pStyle w:val="TextoNormalNegritaCursivandice"/>
      </w:pPr>
      <w:r>
        <w:t>Ley 10/1995, de 24 de abril, por la que se modifica la Ley 50/1981, de 30 de diciembre, por la que se regula el Estatuto Orgánico del Ministerio Fiscal y se crea la Fiscalía especial para la represión de los delitos económicos relacionados con la corrupción</w:t>
      </w:r>
    </w:p>
    <w:p w14:paraId="08529073" w14:textId="0D822B3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56CB443B" w14:textId="5547BB8A" w:rsidR="00C30DFA" w:rsidRDefault="00C30DFA" w:rsidP="00C30DFA">
      <w:pPr>
        <w:pStyle w:val="SangriaFrancesaArticulo"/>
      </w:pPr>
      <w:r w:rsidRPr="00C30DFA">
        <w:rPr>
          <w:rStyle w:val="TextoNormalNegritaCaracter"/>
        </w:rPr>
        <w:t>Artículo 3.12.</w:t>
      </w:r>
      <w:r w:rsidRPr="00C30DFA">
        <w:rPr>
          <w:rStyle w:val="TextoNormalCaracter"/>
        </w:rPr>
        <w:t>-</w:t>
      </w:r>
      <w:r>
        <w:t xml:space="preserve"> Sentencia </w:t>
      </w:r>
      <w:hyperlink w:anchor="SENTENCIA_2026_21" w:history="1">
        <w:r w:rsidRPr="00C30DFA">
          <w:rPr>
            <w:rStyle w:val="TextoNormalCaracter"/>
          </w:rPr>
          <w:t>21/2026</w:t>
        </w:r>
      </w:hyperlink>
      <w:r>
        <w:t>, f. 1.</w:t>
      </w:r>
    </w:p>
    <w:p w14:paraId="6F4657BE" w14:textId="78A115B9" w:rsidR="00C30DFA" w:rsidRDefault="00C30DFA" w:rsidP="00C30DFA">
      <w:pPr>
        <w:pStyle w:val="SangriaFrancesaArticulo"/>
      </w:pPr>
    </w:p>
    <w:p w14:paraId="3FFAC0DC" w14:textId="77777777" w:rsidR="00C30DFA" w:rsidRDefault="00C30DFA" w:rsidP="00C30DFA">
      <w:pPr>
        <w:pStyle w:val="TextoNormalNegritaCursivandice"/>
      </w:pPr>
      <w:r>
        <w:t>Ley 50/1997, de 27 de noviembre, del Gobierno</w:t>
      </w:r>
    </w:p>
    <w:p w14:paraId="2A7A5275" w14:textId="25976145" w:rsidR="00C30DFA" w:rsidRDefault="00C30DFA" w:rsidP="00C30DFA">
      <w:pPr>
        <w:pStyle w:val="SangriaFrancesaArticulo"/>
      </w:pPr>
      <w:r w:rsidRPr="00C30DFA">
        <w:rPr>
          <w:rStyle w:val="TextoNormalNegritaCaracter"/>
        </w:rPr>
        <w:t>Artículo 26.2.</w:t>
      </w:r>
      <w:r w:rsidRPr="00C30DFA">
        <w:rPr>
          <w:rStyle w:val="TextoNormalCaracter"/>
        </w:rPr>
        <w:t>-</w:t>
      </w:r>
      <w:r>
        <w:t xml:space="preserve"> Sentencia </w:t>
      </w:r>
      <w:hyperlink w:anchor="SENTENCIA_2026_4" w:history="1">
        <w:r w:rsidRPr="00C30DFA">
          <w:rPr>
            <w:rStyle w:val="TextoNormalCaracter"/>
          </w:rPr>
          <w:t>4/2026</w:t>
        </w:r>
      </w:hyperlink>
      <w:r>
        <w:t>, f. 1.</w:t>
      </w:r>
    </w:p>
    <w:p w14:paraId="4D8C18F2" w14:textId="1E7CF727" w:rsidR="00C30DFA" w:rsidRDefault="00C30DFA" w:rsidP="00C30DFA">
      <w:pPr>
        <w:pStyle w:val="SangriaFrancesaArticulo"/>
      </w:pPr>
      <w:r w:rsidRPr="00C30DFA">
        <w:rPr>
          <w:rStyle w:val="TextoNormalNegritaCaracter"/>
        </w:rPr>
        <w:t>Artículo 27.2.</w:t>
      </w:r>
      <w:r w:rsidRPr="00C30DFA">
        <w:rPr>
          <w:rStyle w:val="TextoNormalCaracter"/>
        </w:rPr>
        <w:t>-</w:t>
      </w:r>
      <w:r>
        <w:t xml:space="preserve"> Sentencia </w:t>
      </w:r>
      <w:hyperlink w:anchor="SENTENCIA_2026_4" w:history="1">
        <w:r w:rsidRPr="00C30DFA">
          <w:rPr>
            <w:rStyle w:val="TextoNormalCaracter"/>
          </w:rPr>
          <w:t>4/2026</w:t>
        </w:r>
      </w:hyperlink>
      <w:r>
        <w:t>, f. 5.</w:t>
      </w:r>
    </w:p>
    <w:p w14:paraId="0534DCFF" w14:textId="580EDEF4" w:rsidR="00C30DFA" w:rsidRDefault="00C30DFA" w:rsidP="00C30DFA">
      <w:pPr>
        <w:pStyle w:val="SangriaFrancesaArticulo"/>
      </w:pPr>
    </w:p>
    <w:p w14:paraId="41BEAFA2" w14:textId="77777777" w:rsidR="00C30DFA" w:rsidRDefault="00C30DFA" w:rsidP="00C30DFA">
      <w:pPr>
        <w:pStyle w:val="TextoNormalNegritaCursivandice"/>
      </w:pPr>
      <w:r>
        <w:t>Ley 29/1998, de 13 de julio, reguladora de la jurisdicción contencioso-administrativa</w:t>
      </w:r>
    </w:p>
    <w:p w14:paraId="441AFC66" w14:textId="53B6D70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4" w:history="1">
        <w:r w:rsidRPr="00C30DFA">
          <w:rPr>
            <w:rStyle w:val="TextoNormalCaracter"/>
          </w:rPr>
          <w:t>4/2026</w:t>
        </w:r>
      </w:hyperlink>
      <w:r>
        <w:t>, f. 5.</w:t>
      </w:r>
    </w:p>
    <w:p w14:paraId="3999E5FB" w14:textId="2559EABC" w:rsidR="00C30DFA" w:rsidRDefault="00C30DFA" w:rsidP="00C30DFA">
      <w:pPr>
        <w:pStyle w:val="SangriaFrancesaArticulo"/>
      </w:pPr>
      <w:r w:rsidRPr="00C30DFA">
        <w:rPr>
          <w:rStyle w:val="TextoNormalNegritaCaracter"/>
        </w:rPr>
        <w:t>Artículo 49.</w:t>
      </w:r>
      <w:r w:rsidRPr="00C30DFA">
        <w:rPr>
          <w:rStyle w:val="TextoNormalCaracter"/>
        </w:rPr>
        <w:t>-</w:t>
      </w:r>
      <w:r>
        <w:t xml:space="preserve"> Sentencia </w:t>
      </w:r>
      <w:hyperlink w:anchor="SENTENCIA_2026_8" w:history="1">
        <w:r w:rsidRPr="00C30DFA">
          <w:rPr>
            <w:rStyle w:val="TextoNormalCaracter"/>
          </w:rPr>
          <w:t>8/2026</w:t>
        </w:r>
      </w:hyperlink>
      <w:r>
        <w:t>, f. 4.</w:t>
      </w:r>
    </w:p>
    <w:p w14:paraId="20A9D1DC" w14:textId="2DE4B253" w:rsidR="00C30DFA" w:rsidRDefault="00C30DFA" w:rsidP="00C30DFA">
      <w:pPr>
        <w:pStyle w:val="SangriaFrancesaArticulo"/>
      </w:pPr>
    </w:p>
    <w:p w14:paraId="2213CF2C" w14:textId="77777777" w:rsidR="00C30DFA" w:rsidRDefault="00C30DFA" w:rsidP="00C30DFA">
      <w:pPr>
        <w:pStyle w:val="TextoNormalNegritaCursivandice"/>
      </w:pPr>
      <w:r>
        <w:t>Ley 1/2000, de 7 de enero, de enjuiciamiento civil</w:t>
      </w:r>
    </w:p>
    <w:p w14:paraId="1BB0232B" w14:textId="6A8F799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5" w:history="1">
        <w:r w:rsidRPr="00C30DFA">
          <w:rPr>
            <w:rStyle w:val="TextoNormalCaracter"/>
          </w:rPr>
          <w:t>25/2026</w:t>
        </w:r>
      </w:hyperlink>
      <w:r>
        <w:t>, f. 1.</w:t>
      </w:r>
    </w:p>
    <w:p w14:paraId="468273E3" w14:textId="4B0E1461" w:rsidR="00C30DFA" w:rsidRDefault="00C30DFA" w:rsidP="00C30DFA">
      <w:pPr>
        <w:pStyle w:val="SangriaFrancesaArticulo"/>
      </w:pPr>
      <w:r w:rsidRPr="00C30DFA">
        <w:rPr>
          <w:rStyle w:val="TextoNormalNegritaCaracter"/>
        </w:rPr>
        <w:t>Artículo 19.1.</w:t>
      </w:r>
      <w:r w:rsidRPr="00C30DFA">
        <w:rPr>
          <w:rStyle w:val="TextoNormalCaracter"/>
        </w:rPr>
        <w:t>-</w:t>
      </w:r>
      <w:r>
        <w:t xml:space="preserve"> Sentencia </w:t>
      </w:r>
      <w:hyperlink w:anchor="SENTENCIA_2026_4" w:history="1">
        <w:r w:rsidRPr="00C30DFA">
          <w:rPr>
            <w:rStyle w:val="TextoNormalCaracter"/>
          </w:rPr>
          <w:t>4/2026</w:t>
        </w:r>
      </w:hyperlink>
      <w:r>
        <w:t>, f. 1.</w:t>
      </w:r>
    </w:p>
    <w:p w14:paraId="6EC258CB" w14:textId="4E9C7496" w:rsidR="00C30DFA" w:rsidRDefault="00C30DFA" w:rsidP="00C30DFA">
      <w:pPr>
        <w:pStyle w:val="SangriaFrancesaArticulo"/>
      </w:pPr>
      <w:r w:rsidRPr="00C30DFA">
        <w:rPr>
          <w:rStyle w:val="TextoNormalNegritaCaracter"/>
        </w:rPr>
        <w:t>Artículo 20.2.</w:t>
      </w:r>
      <w:r w:rsidRPr="00C30DFA">
        <w:rPr>
          <w:rStyle w:val="TextoNormalCaracter"/>
        </w:rPr>
        <w:t>-</w:t>
      </w:r>
      <w:r>
        <w:t xml:space="preserve"> Sentencia </w:t>
      </w:r>
      <w:hyperlink w:anchor="SENTENCIA_2026_4" w:history="1">
        <w:r w:rsidRPr="00C30DFA">
          <w:rPr>
            <w:rStyle w:val="TextoNormalCaracter"/>
          </w:rPr>
          <w:t>4/2026</w:t>
        </w:r>
      </w:hyperlink>
      <w:r>
        <w:t>, f. 1.</w:t>
      </w:r>
    </w:p>
    <w:p w14:paraId="1068CD6E" w14:textId="5D885EA4" w:rsidR="00C30DFA" w:rsidRDefault="00C30DFA" w:rsidP="00C30DFA">
      <w:pPr>
        <w:pStyle w:val="SangriaFrancesaArticulo"/>
      </w:pPr>
      <w:r w:rsidRPr="00C30DFA">
        <w:rPr>
          <w:rStyle w:val="TextoNormalNegritaCaracter"/>
        </w:rPr>
        <w:t>Artículo 20.3.</w:t>
      </w:r>
      <w:r w:rsidRPr="00C30DFA">
        <w:rPr>
          <w:rStyle w:val="TextoNormalCaracter"/>
        </w:rPr>
        <w:t>-</w:t>
      </w:r>
      <w:r>
        <w:t xml:space="preserve"> Sentencia </w:t>
      </w:r>
      <w:hyperlink w:anchor="SENTENCIA_2026_4" w:history="1">
        <w:r w:rsidRPr="00C30DFA">
          <w:rPr>
            <w:rStyle w:val="TextoNormalCaracter"/>
          </w:rPr>
          <w:t>4/2026</w:t>
        </w:r>
      </w:hyperlink>
      <w:r>
        <w:t>, f. 1.</w:t>
      </w:r>
    </w:p>
    <w:p w14:paraId="276A2156" w14:textId="5E0CBA3D" w:rsidR="00C30DFA" w:rsidRDefault="00C30DFA" w:rsidP="00C30DFA">
      <w:pPr>
        <w:pStyle w:val="SangriaFrancesaArticulo"/>
      </w:pPr>
      <w:r w:rsidRPr="00C30DFA">
        <w:rPr>
          <w:rStyle w:val="TextoNormalNegritaCaracter"/>
        </w:rPr>
        <w:t>Artículo 250.1.7.</w:t>
      </w:r>
      <w:r w:rsidRPr="00C30DFA">
        <w:rPr>
          <w:rStyle w:val="TextoNormalCaracter"/>
        </w:rPr>
        <w:t>-</w:t>
      </w:r>
      <w:r>
        <w:t xml:space="preserve"> Sentencia </w:t>
      </w:r>
      <w:hyperlink w:anchor="SENTENCIA_2026_23" w:history="1">
        <w:r w:rsidRPr="00C30DFA">
          <w:rPr>
            <w:rStyle w:val="TextoNormalCaracter"/>
          </w:rPr>
          <w:t>23/2026</w:t>
        </w:r>
      </w:hyperlink>
      <w:r>
        <w:t>, f. 4.</w:t>
      </w:r>
    </w:p>
    <w:p w14:paraId="20184396" w14:textId="41563EC2" w:rsidR="00C30DFA" w:rsidRDefault="00C30DFA" w:rsidP="00C30DFA">
      <w:pPr>
        <w:pStyle w:val="SangriaFrancesaArticulo"/>
      </w:pPr>
      <w:r w:rsidRPr="00C30DFA">
        <w:rPr>
          <w:rStyle w:val="TextoNormalNegritaCaracter"/>
        </w:rPr>
        <w:t>Artículo 451.2.</w:t>
      </w:r>
      <w:r w:rsidRPr="00C30DFA">
        <w:rPr>
          <w:rStyle w:val="TextoNormalCaracter"/>
        </w:rPr>
        <w:t>-</w:t>
      </w:r>
      <w:r>
        <w:t xml:space="preserve"> Sentencia </w:t>
      </w:r>
      <w:hyperlink w:anchor="SENTENCIA_2026_7" w:history="1">
        <w:r w:rsidRPr="00C30DFA">
          <w:rPr>
            <w:rStyle w:val="TextoNormalCaracter"/>
          </w:rPr>
          <w:t>7/2026</w:t>
        </w:r>
      </w:hyperlink>
      <w:r>
        <w:t>, VP II.</w:t>
      </w:r>
    </w:p>
    <w:p w14:paraId="5D6CB586" w14:textId="2B3A8337" w:rsidR="00C30DFA" w:rsidRDefault="00C30DFA" w:rsidP="00C30DFA">
      <w:pPr>
        <w:pStyle w:val="SangriaFrancesaArticulo"/>
      </w:pPr>
      <w:r w:rsidRPr="00C30DFA">
        <w:rPr>
          <w:rStyle w:val="TextoNormalNegritaCaracter"/>
        </w:rPr>
        <w:lastRenderedPageBreak/>
        <w:t>Artículo 552.1.</w:t>
      </w:r>
      <w:r w:rsidRPr="00C30DFA">
        <w:rPr>
          <w:rStyle w:val="TextoNormalCaracter"/>
        </w:rPr>
        <w:t>-</w:t>
      </w:r>
      <w:r>
        <w:t xml:space="preserve"> Sentencia </w:t>
      </w:r>
      <w:hyperlink w:anchor="SENTENCIA_2026_23" w:history="1">
        <w:r w:rsidRPr="00C30DFA">
          <w:rPr>
            <w:rStyle w:val="TextoNormalCaracter"/>
          </w:rPr>
          <w:t>23/2026</w:t>
        </w:r>
      </w:hyperlink>
      <w:r>
        <w:t>, f. 3.</w:t>
      </w:r>
    </w:p>
    <w:p w14:paraId="1EDBC712" w14:textId="0F40F05A" w:rsidR="00C30DFA" w:rsidRDefault="00C30DFA" w:rsidP="00C30DFA">
      <w:pPr>
        <w:pStyle w:val="SangriaFrancesaArticulo"/>
      </w:pPr>
      <w:r w:rsidRPr="00C30DFA">
        <w:rPr>
          <w:rStyle w:val="TextoNormalNegritaCaracter"/>
        </w:rPr>
        <w:t>Artículo 673.</w:t>
      </w:r>
      <w:r w:rsidRPr="00C30DFA">
        <w:rPr>
          <w:rStyle w:val="TextoNormalCaracter"/>
        </w:rPr>
        <w:t>-</w:t>
      </w:r>
      <w:r>
        <w:t xml:space="preserve"> Sentencia </w:t>
      </w:r>
      <w:hyperlink w:anchor="SENTENCIA_2026_23" w:history="1">
        <w:r w:rsidRPr="00C30DFA">
          <w:rPr>
            <w:rStyle w:val="TextoNormalCaracter"/>
          </w:rPr>
          <w:t>23/2026</w:t>
        </w:r>
      </w:hyperlink>
      <w:r>
        <w:t>, ff. 4, 5.</w:t>
      </w:r>
    </w:p>
    <w:p w14:paraId="4E660E4D" w14:textId="1ED31BD2" w:rsidR="00C30DFA" w:rsidRDefault="00C30DFA" w:rsidP="00C30DFA">
      <w:pPr>
        <w:pStyle w:val="SangriaFrancesaArticulo"/>
      </w:pPr>
      <w:r w:rsidRPr="00C30DFA">
        <w:rPr>
          <w:rStyle w:val="TextoNormalNegritaCaracter"/>
        </w:rPr>
        <w:t>Artículo 674.</w:t>
      </w:r>
      <w:r w:rsidRPr="00C30DFA">
        <w:rPr>
          <w:rStyle w:val="TextoNormalCaracter"/>
        </w:rPr>
        <w:t>-</w:t>
      </w:r>
      <w:r>
        <w:t xml:space="preserve"> Sentencia </w:t>
      </w:r>
      <w:hyperlink w:anchor="SENTENCIA_2026_23" w:history="1">
        <w:r w:rsidRPr="00C30DFA">
          <w:rPr>
            <w:rStyle w:val="TextoNormalCaracter"/>
          </w:rPr>
          <w:t>23/2026</w:t>
        </w:r>
      </w:hyperlink>
      <w:r>
        <w:t>, f. 4.</w:t>
      </w:r>
    </w:p>
    <w:p w14:paraId="0FCC009F" w14:textId="3EB1A9DB" w:rsidR="00C30DFA" w:rsidRDefault="00C30DFA" w:rsidP="00C30DFA">
      <w:pPr>
        <w:pStyle w:val="SangriaFrancesaArticulo"/>
      </w:pPr>
      <w:r w:rsidRPr="00C30DFA">
        <w:rPr>
          <w:rStyle w:val="TextoNormalNegritaCaracter"/>
        </w:rPr>
        <w:t>Artículo 675.</w:t>
      </w:r>
      <w:r w:rsidRPr="00C30DFA">
        <w:rPr>
          <w:rStyle w:val="TextoNormalCaracter"/>
        </w:rPr>
        <w:t>-</w:t>
      </w:r>
      <w:r>
        <w:t xml:space="preserve"> Sentencia </w:t>
      </w:r>
      <w:hyperlink w:anchor="SENTENCIA_2026_23" w:history="1">
        <w:r w:rsidRPr="00C30DFA">
          <w:rPr>
            <w:rStyle w:val="TextoNormalCaracter"/>
          </w:rPr>
          <w:t>23/2026</w:t>
        </w:r>
      </w:hyperlink>
      <w:r>
        <w:t>, f. 3.</w:t>
      </w:r>
    </w:p>
    <w:p w14:paraId="61095D34" w14:textId="410D6678" w:rsidR="00C30DFA" w:rsidRDefault="00C30DFA" w:rsidP="00C30DFA">
      <w:pPr>
        <w:pStyle w:val="SangriaFrancesaArticulo"/>
      </w:pPr>
      <w:r w:rsidRPr="00C30DFA">
        <w:rPr>
          <w:rStyle w:val="TextoNormalNegritaCaracter"/>
        </w:rPr>
        <w:t>Artículo 675.1.</w:t>
      </w:r>
      <w:r w:rsidRPr="00C30DFA">
        <w:rPr>
          <w:rStyle w:val="TextoNormalCaracter"/>
        </w:rPr>
        <w:t>-</w:t>
      </w:r>
      <w:r>
        <w:t xml:space="preserve"> Sentencia </w:t>
      </w:r>
      <w:hyperlink w:anchor="SENTENCIA_2026_23" w:history="1">
        <w:r w:rsidRPr="00C30DFA">
          <w:rPr>
            <w:rStyle w:val="TextoNormalCaracter"/>
          </w:rPr>
          <w:t>23/2026</w:t>
        </w:r>
      </w:hyperlink>
      <w:r>
        <w:t>, f. 5.</w:t>
      </w:r>
    </w:p>
    <w:p w14:paraId="5FB9A655" w14:textId="2EFA9C3E" w:rsidR="00C30DFA" w:rsidRDefault="00C30DFA" w:rsidP="00C30DFA">
      <w:pPr>
        <w:pStyle w:val="SangriaFrancesaArticulo"/>
      </w:pPr>
      <w:r w:rsidRPr="00C30DFA">
        <w:rPr>
          <w:rStyle w:val="TextoNormalNegritaCaracter"/>
        </w:rPr>
        <w:t>Artículo 695.</w:t>
      </w:r>
      <w:r w:rsidRPr="00C30DFA">
        <w:rPr>
          <w:rStyle w:val="TextoNormalCaracter"/>
        </w:rPr>
        <w:t>-</w:t>
      </w:r>
      <w:r>
        <w:t xml:space="preserve"> Sentencia </w:t>
      </w:r>
      <w:hyperlink w:anchor="SENTENCIA_2026_23" w:history="1">
        <w:r w:rsidRPr="00C30DFA">
          <w:rPr>
            <w:rStyle w:val="TextoNormalCaracter"/>
          </w:rPr>
          <w:t>23/2026</w:t>
        </w:r>
      </w:hyperlink>
      <w:r>
        <w:t>, f. 5.</w:t>
      </w:r>
    </w:p>
    <w:p w14:paraId="16528C18" w14:textId="225CD318" w:rsidR="00C30DFA" w:rsidRDefault="00C30DFA" w:rsidP="00C30DFA">
      <w:pPr>
        <w:pStyle w:val="SangriaFrancesaArticulo"/>
      </w:pPr>
      <w:r w:rsidRPr="00C30DFA">
        <w:rPr>
          <w:rStyle w:val="TextoNormalNegritaCaracter"/>
        </w:rPr>
        <w:t>Artículo 695.1.4.</w:t>
      </w:r>
      <w:r w:rsidRPr="00C30DFA">
        <w:rPr>
          <w:rStyle w:val="TextoNormalCaracter"/>
        </w:rPr>
        <w:t>-</w:t>
      </w:r>
      <w:r>
        <w:t xml:space="preserve"> Sentencia </w:t>
      </w:r>
      <w:hyperlink w:anchor="SENTENCIA_2026_23" w:history="1">
        <w:r w:rsidRPr="00C30DFA">
          <w:rPr>
            <w:rStyle w:val="TextoNormalCaracter"/>
          </w:rPr>
          <w:t>23/2026</w:t>
        </w:r>
      </w:hyperlink>
      <w:r>
        <w:t>, ff. 3, 4.</w:t>
      </w:r>
    </w:p>
    <w:p w14:paraId="356B1562" w14:textId="3AAFC6BE" w:rsidR="00C30DFA" w:rsidRDefault="00C30DFA" w:rsidP="00C30DFA">
      <w:pPr>
        <w:pStyle w:val="SangriaFrancesaArticulo"/>
      </w:pPr>
      <w:r w:rsidRPr="00C30DFA">
        <w:rPr>
          <w:rStyle w:val="TextoNormalNegritaCaracter"/>
        </w:rPr>
        <w:t>Artículo 695.1.4</w:t>
      </w:r>
      <w:r>
        <w:t xml:space="preserve"> (redactado por la Ley 1/2013, de 14 de mayo)</w:t>
      </w:r>
      <w:r w:rsidRPr="00C30DFA">
        <w:rPr>
          <w:rStyle w:val="TextoNormalNegritaCaracter"/>
        </w:rPr>
        <w:t>.</w:t>
      </w:r>
      <w:r w:rsidRPr="00C30DFA">
        <w:rPr>
          <w:rStyle w:val="TextoNormalCaracter"/>
        </w:rPr>
        <w:t>-</w:t>
      </w:r>
      <w:r>
        <w:t xml:space="preserve"> Sentencia </w:t>
      </w:r>
      <w:hyperlink w:anchor="SENTENCIA_2026_23" w:history="1">
        <w:r w:rsidRPr="00C30DFA">
          <w:rPr>
            <w:rStyle w:val="TextoNormalCaracter"/>
          </w:rPr>
          <w:t>23/2026</w:t>
        </w:r>
      </w:hyperlink>
      <w:r>
        <w:t>, f. 5.</w:t>
      </w:r>
    </w:p>
    <w:p w14:paraId="17E8161D" w14:textId="2F46F15A" w:rsidR="00C30DFA" w:rsidRDefault="00C30DFA" w:rsidP="00C30DFA">
      <w:pPr>
        <w:pStyle w:val="SangriaFrancesaArticulo"/>
      </w:pPr>
      <w:r w:rsidRPr="00C30DFA">
        <w:rPr>
          <w:rStyle w:val="TextoNormalNegritaCaracter"/>
        </w:rPr>
        <w:t>Artículo 695.4.</w:t>
      </w:r>
      <w:r w:rsidRPr="00C30DFA">
        <w:rPr>
          <w:rStyle w:val="TextoNormalCaracter"/>
        </w:rPr>
        <w:t>-</w:t>
      </w:r>
      <w:r>
        <w:t xml:space="preserve"> Sentencia </w:t>
      </w:r>
      <w:hyperlink w:anchor="SENTENCIA_2026_23" w:history="1">
        <w:r w:rsidRPr="00C30DFA">
          <w:rPr>
            <w:rStyle w:val="TextoNormalCaracter"/>
          </w:rPr>
          <w:t>23/2026</w:t>
        </w:r>
      </w:hyperlink>
      <w:r>
        <w:t>, f. 3.</w:t>
      </w:r>
    </w:p>
    <w:p w14:paraId="38E64A4A" w14:textId="4A4DCF9B" w:rsidR="00C30DFA" w:rsidRDefault="00C30DFA" w:rsidP="00C30DFA">
      <w:pPr>
        <w:pStyle w:val="SangriaFrancesaArticulo"/>
      </w:pPr>
      <w:r w:rsidRPr="00C30DFA">
        <w:rPr>
          <w:rStyle w:val="TextoNormalNegritaCaracter"/>
        </w:rPr>
        <w:t>Artículo 695.4</w:t>
      </w:r>
      <w:r>
        <w:t xml:space="preserve"> (redactado por la Ley 1/2013, de 14 de mayo)</w:t>
      </w:r>
      <w:r w:rsidRPr="00C30DFA">
        <w:rPr>
          <w:rStyle w:val="TextoNormalNegritaCaracter"/>
        </w:rPr>
        <w:t>.</w:t>
      </w:r>
      <w:r w:rsidRPr="00C30DFA">
        <w:rPr>
          <w:rStyle w:val="TextoNormalCaracter"/>
        </w:rPr>
        <w:t>-</w:t>
      </w:r>
      <w:r>
        <w:t xml:space="preserve"> Sentencia </w:t>
      </w:r>
      <w:hyperlink w:anchor="SENTENCIA_2026_23" w:history="1">
        <w:r w:rsidRPr="00C30DFA">
          <w:rPr>
            <w:rStyle w:val="TextoNormalCaracter"/>
          </w:rPr>
          <w:t>23/2026</w:t>
        </w:r>
      </w:hyperlink>
      <w:r>
        <w:t>, f. 1.</w:t>
      </w:r>
    </w:p>
    <w:p w14:paraId="27B56BDC" w14:textId="75F7A79E" w:rsidR="00C30DFA" w:rsidRDefault="00C30DFA" w:rsidP="00C30DFA">
      <w:pPr>
        <w:pStyle w:val="SangriaFrancesaArticulo"/>
      </w:pPr>
    </w:p>
    <w:p w14:paraId="67241B30" w14:textId="77777777" w:rsidR="00C30DFA" w:rsidRDefault="00C30DFA" w:rsidP="00C30DFA">
      <w:pPr>
        <w:pStyle w:val="TextoNormalNegritaCursivandice"/>
      </w:pPr>
      <w:r>
        <w:t>Ley 43/2003, de 21 de noviembre, de montes</w:t>
      </w:r>
    </w:p>
    <w:p w14:paraId="31D14821" w14:textId="593C7218" w:rsidR="00C30DFA" w:rsidRDefault="00C30DFA" w:rsidP="00C30DFA">
      <w:pPr>
        <w:pStyle w:val="SangriaFrancesaArticulo"/>
      </w:pPr>
      <w:r w:rsidRPr="00C30DFA">
        <w:rPr>
          <w:rStyle w:val="TextoNormalNegritaCaracter"/>
        </w:rPr>
        <w:t>Artículo 46.</w:t>
      </w:r>
      <w:r w:rsidRPr="00C30DFA">
        <w:rPr>
          <w:rStyle w:val="TextoNormalCaracter"/>
        </w:rPr>
        <w:t>-</w:t>
      </w:r>
      <w:r>
        <w:t xml:space="preserve"> Sentencia </w:t>
      </w:r>
      <w:hyperlink w:anchor="SENTENCIA_2026_12" w:history="1">
        <w:r w:rsidRPr="00C30DFA">
          <w:rPr>
            <w:rStyle w:val="TextoNormalCaracter"/>
          </w:rPr>
          <w:t>12/2026</w:t>
        </w:r>
      </w:hyperlink>
      <w:r>
        <w:t>, f. 2.</w:t>
      </w:r>
    </w:p>
    <w:p w14:paraId="349FC38A" w14:textId="701D5EF8" w:rsidR="00C30DFA" w:rsidRDefault="00C30DFA" w:rsidP="00C30DFA">
      <w:pPr>
        <w:pStyle w:val="SangriaFrancesaArticulo"/>
      </w:pPr>
    </w:p>
    <w:p w14:paraId="1E6FBE2C" w14:textId="77777777" w:rsidR="00C30DFA" w:rsidRDefault="00C30DFA" w:rsidP="00C30DFA">
      <w:pPr>
        <w:pStyle w:val="TextoNormalNegritaCursivandice"/>
      </w:pPr>
      <w:r>
        <w:t>Ley 47/2003, de 26 de noviembre, general presupuestaria</w:t>
      </w:r>
    </w:p>
    <w:p w14:paraId="08411686" w14:textId="55E37E39" w:rsidR="00C30DFA" w:rsidRDefault="00C30DFA" w:rsidP="00C30DFA">
      <w:pPr>
        <w:pStyle w:val="SangriaFrancesaArticulo"/>
      </w:pPr>
      <w:r w:rsidRPr="00C30DFA">
        <w:rPr>
          <w:rStyle w:val="TextoNormalNegritaCaracter"/>
        </w:rPr>
        <w:t>Artículo 46.</w:t>
      </w:r>
      <w:r w:rsidRPr="00C30DFA">
        <w:rPr>
          <w:rStyle w:val="TextoNormalCaracter"/>
        </w:rPr>
        <w:t>-</w:t>
      </w:r>
      <w:r>
        <w:t xml:space="preserve"> Auto </w:t>
      </w:r>
      <w:hyperlink w:anchor="AUTO_2026_15" w:history="1">
        <w:r w:rsidRPr="00C30DFA">
          <w:rPr>
            <w:rStyle w:val="TextoNormalCaracter"/>
          </w:rPr>
          <w:t>15/2026</w:t>
        </w:r>
      </w:hyperlink>
      <w:r>
        <w:t>, f. 3.</w:t>
      </w:r>
    </w:p>
    <w:p w14:paraId="79E53841" w14:textId="69AC0B79" w:rsidR="00C30DFA" w:rsidRDefault="00C30DFA" w:rsidP="00C30DFA">
      <w:pPr>
        <w:pStyle w:val="SangriaFrancesaArticulo"/>
      </w:pPr>
    </w:p>
    <w:p w14:paraId="016E2DD9" w14:textId="77777777" w:rsidR="00C30DFA" w:rsidRDefault="00C30DFA" w:rsidP="00C30DFA">
      <w:pPr>
        <w:pStyle w:val="TextoNormalNegritaCursivandice"/>
      </w:pPr>
      <w:r>
        <w:t>Ley 58/2003, de 17 de diciembre, general tributaria</w:t>
      </w:r>
    </w:p>
    <w:p w14:paraId="178638AA" w14:textId="2E34AC88" w:rsidR="00C30DFA" w:rsidRDefault="00C30DFA" w:rsidP="00C30DFA">
      <w:pPr>
        <w:pStyle w:val="SangriaFrancesaArticulo"/>
      </w:pPr>
      <w:r w:rsidRPr="00C30DFA">
        <w:rPr>
          <w:rStyle w:val="TextoNormalNegritaCaracter"/>
        </w:rPr>
        <w:t>Artículo 57.</w:t>
      </w:r>
      <w:r w:rsidRPr="00C30DFA">
        <w:rPr>
          <w:rStyle w:val="TextoNormalCaracter"/>
        </w:rPr>
        <w:t>-</w:t>
      </w:r>
      <w:r>
        <w:t xml:space="preserve"> Sentencia </w:t>
      </w:r>
      <w:hyperlink w:anchor="SENTENCIA_2026_13" w:history="1">
        <w:r w:rsidRPr="00C30DFA">
          <w:rPr>
            <w:rStyle w:val="TextoNormalCaracter"/>
          </w:rPr>
          <w:t>13/2026</w:t>
        </w:r>
      </w:hyperlink>
      <w:r>
        <w:t>, ff. 3, 6.</w:t>
      </w:r>
    </w:p>
    <w:p w14:paraId="59681651" w14:textId="5C536C51" w:rsidR="00C30DFA" w:rsidRDefault="00C30DFA" w:rsidP="00C30DFA">
      <w:pPr>
        <w:pStyle w:val="SangriaFrancesaArticulo"/>
      </w:pPr>
      <w:r w:rsidRPr="00C30DFA">
        <w:rPr>
          <w:rStyle w:val="TextoNormalNegritaCaracter"/>
        </w:rPr>
        <w:t>Artículo 57.1.</w:t>
      </w:r>
      <w:r w:rsidRPr="00C30DFA">
        <w:rPr>
          <w:rStyle w:val="TextoNormalCaracter"/>
        </w:rPr>
        <w:t>-</w:t>
      </w:r>
      <w:r>
        <w:t xml:space="preserve"> Sentencia </w:t>
      </w:r>
      <w:hyperlink w:anchor="SENTENCIA_2026_13" w:history="1">
        <w:r w:rsidRPr="00C30DFA">
          <w:rPr>
            <w:rStyle w:val="TextoNormalCaracter"/>
          </w:rPr>
          <w:t>13/2026</w:t>
        </w:r>
      </w:hyperlink>
      <w:r>
        <w:t>, f. 6.</w:t>
      </w:r>
    </w:p>
    <w:p w14:paraId="432279EE" w14:textId="1D87C544" w:rsidR="00C30DFA" w:rsidRDefault="00C30DFA" w:rsidP="00C30DFA">
      <w:pPr>
        <w:pStyle w:val="SangriaFrancesaArticulo"/>
      </w:pPr>
      <w:r w:rsidRPr="00C30DFA">
        <w:rPr>
          <w:rStyle w:val="TextoNormalNegritaCaracter"/>
        </w:rPr>
        <w:t>Artículo 57.1 b).</w:t>
      </w:r>
      <w:r w:rsidRPr="00C30DFA">
        <w:rPr>
          <w:rStyle w:val="TextoNormalCaracter"/>
        </w:rPr>
        <w:t>-</w:t>
      </w:r>
      <w:r>
        <w:t xml:space="preserve"> Sentencia </w:t>
      </w:r>
      <w:hyperlink w:anchor="SENTENCIA_2026_13" w:history="1">
        <w:r w:rsidRPr="00C30DFA">
          <w:rPr>
            <w:rStyle w:val="TextoNormalCaracter"/>
          </w:rPr>
          <w:t>13/2026</w:t>
        </w:r>
      </w:hyperlink>
      <w:r>
        <w:t>, f. 6.</w:t>
      </w:r>
    </w:p>
    <w:p w14:paraId="0F11DFF9" w14:textId="4F964DDA" w:rsidR="00C30DFA" w:rsidRDefault="00C30DFA" w:rsidP="00C30DFA">
      <w:pPr>
        <w:pStyle w:val="SangriaFrancesaArticulo"/>
      </w:pPr>
      <w:r w:rsidRPr="00C30DFA">
        <w:rPr>
          <w:rStyle w:val="TextoNormalNegritaCaracter"/>
        </w:rPr>
        <w:t>Artículo 57.1 e).</w:t>
      </w:r>
      <w:r w:rsidRPr="00C30DFA">
        <w:rPr>
          <w:rStyle w:val="TextoNormalCaracter"/>
        </w:rPr>
        <w:t>-</w:t>
      </w:r>
      <w:r>
        <w:t xml:space="preserve"> Sentencia </w:t>
      </w:r>
      <w:hyperlink w:anchor="SENTENCIA_2026_13" w:history="1">
        <w:r w:rsidRPr="00C30DFA">
          <w:rPr>
            <w:rStyle w:val="TextoNormalCaracter"/>
          </w:rPr>
          <w:t>13/2026</w:t>
        </w:r>
      </w:hyperlink>
      <w:r>
        <w:t>, f. 6.</w:t>
      </w:r>
    </w:p>
    <w:p w14:paraId="1CFFAA63" w14:textId="11567878" w:rsidR="00C30DFA" w:rsidRDefault="00C30DFA" w:rsidP="00C30DFA">
      <w:pPr>
        <w:pStyle w:val="SangriaFrancesaArticulo"/>
      </w:pPr>
      <w:r w:rsidRPr="00C30DFA">
        <w:rPr>
          <w:rStyle w:val="TextoNormalNegritaCaracter"/>
        </w:rPr>
        <w:t>Artículo 57.1 i).</w:t>
      </w:r>
      <w:r w:rsidRPr="00C30DFA">
        <w:rPr>
          <w:rStyle w:val="TextoNormalCaracter"/>
        </w:rPr>
        <w:t>-</w:t>
      </w:r>
      <w:r>
        <w:t xml:space="preserve"> Sentencia </w:t>
      </w:r>
      <w:hyperlink w:anchor="SENTENCIA_2026_13" w:history="1">
        <w:r w:rsidRPr="00C30DFA">
          <w:rPr>
            <w:rStyle w:val="TextoNormalCaracter"/>
          </w:rPr>
          <w:t>13/2026</w:t>
        </w:r>
      </w:hyperlink>
      <w:r>
        <w:t>, f. 6.</w:t>
      </w:r>
    </w:p>
    <w:p w14:paraId="2C584B49" w14:textId="46350F1E" w:rsidR="00C30DFA" w:rsidRDefault="00C30DFA" w:rsidP="00C30DFA">
      <w:pPr>
        <w:pStyle w:val="SangriaFrancesaArticulo"/>
      </w:pPr>
      <w:r w:rsidRPr="00C30DFA">
        <w:rPr>
          <w:rStyle w:val="TextoNormalNegritaCaracter"/>
        </w:rPr>
        <w:t>Artículo 57.2.</w:t>
      </w:r>
      <w:r w:rsidRPr="00C30DFA">
        <w:rPr>
          <w:rStyle w:val="TextoNormalCaracter"/>
        </w:rPr>
        <w:t>-</w:t>
      </w:r>
      <w:r>
        <w:t xml:space="preserve"> Sentencia </w:t>
      </w:r>
      <w:hyperlink w:anchor="SENTENCIA_2026_13" w:history="1">
        <w:r w:rsidRPr="00C30DFA">
          <w:rPr>
            <w:rStyle w:val="TextoNormalCaracter"/>
          </w:rPr>
          <w:t>13/2026</w:t>
        </w:r>
      </w:hyperlink>
      <w:r>
        <w:t>, f. 6.</w:t>
      </w:r>
    </w:p>
    <w:p w14:paraId="50422CA2" w14:textId="42FF95FC" w:rsidR="00C30DFA" w:rsidRDefault="00C30DFA" w:rsidP="00C30DFA">
      <w:pPr>
        <w:pStyle w:val="SangriaFrancesaArticulo"/>
      </w:pPr>
      <w:r w:rsidRPr="00C30DFA">
        <w:rPr>
          <w:rStyle w:val="TextoNormalNegritaCaracter"/>
        </w:rPr>
        <w:t>Artículo 134.3.</w:t>
      </w:r>
      <w:r w:rsidRPr="00C30DFA">
        <w:rPr>
          <w:rStyle w:val="TextoNormalCaracter"/>
        </w:rPr>
        <w:t>-</w:t>
      </w:r>
      <w:r>
        <w:t xml:space="preserve"> Sentencia </w:t>
      </w:r>
      <w:hyperlink w:anchor="SENTENCIA_2026_13" w:history="1">
        <w:r w:rsidRPr="00C30DFA">
          <w:rPr>
            <w:rStyle w:val="TextoNormalCaracter"/>
          </w:rPr>
          <w:t>13/2026</w:t>
        </w:r>
      </w:hyperlink>
      <w:r>
        <w:t>, f. 6.</w:t>
      </w:r>
    </w:p>
    <w:p w14:paraId="10FB85EF" w14:textId="4B687637" w:rsidR="00C30DFA" w:rsidRDefault="00C30DFA" w:rsidP="00C30DFA">
      <w:pPr>
        <w:pStyle w:val="SangriaFrancesaArticulo"/>
      </w:pPr>
      <w:r w:rsidRPr="00C30DFA">
        <w:rPr>
          <w:rStyle w:val="TextoNormalNegritaCaracter"/>
        </w:rPr>
        <w:t>Artículo 135.</w:t>
      </w:r>
      <w:r w:rsidRPr="00C30DFA">
        <w:rPr>
          <w:rStyle w:val="TextoNormalCaracter"/>
        </w:rPr>
        <w:t>-</w:t>
      </w:r>
      <w:r>
        <w:t xml:space="preserve"> Sentencia </w:t>
      </w:r>
      <w:hyperlink w:anchor="SENTENCIA_2026_13" w:history="1">
        <w:r w:rsidRPr="00C30DFA">
          <w:rPr>
            <w:rStyle w:val="TextoNormalCaracter"/>
          </w:rPr>
          <w:t>13/2026</w:t>
        </w:r>
      </w:hyperlink>
      <w:r>
        <w:t>, f. 6.</w:t>
      </w:r>
    </w:p>
    <w:p w14:paraId="25F3638B" w14:textId="24B4EAE7" w:rsidR="00C30DFA" w:rsidRDefault="00C30DFA" w:rsidP="00C30DFA">
      <w:pPr>
        <w:pStyle w:val="SangriaFrancesaArticulo"/>
      </w:pPr>
      <w:r w:rsidRPr="00C30DFA">
        <w:rPr>
          <w:rStyle w:val="TextoNormalNegritaCaracter"/>
        </w:rPr>
        <w:t>Artículo 135.1.</w:t>
      </w:r>
      <w:r w:rsidRPr="00C30DFA">
        <w:rPr>
          <w:rStyle w:val="TextoNormalCaracter"/>
        </w:rPr>
        <w:t>-</w:t>
      </w:r>
      <w:r>
        <w:t xml:space="preserve"> Sentencia </w:t>
      </w:r>
      <w:hyperlink w:anchor="SENTENCIA_2026_13" w:history="1">
        <w:r w:rsidRPr="00C30DFA">
          <w:rPr>
            <w:rStyle w:val="TextoNormalCaracter"/>
          </w:rPr>
          <w:t>13/2026</w:t>
        </w:r>
      </w:hyperlink>
      <w:r>
        <w:t>, f. 6.</w:t>
      </w:r>
    </w:p>
    <w:p w14:paraId="7160FFCC" w14:textId="3C5DA929" w:rsidR="00C30DFA" w:rsidRDefault="00C30DFA" w:rsidP="00C30DFA">
      <w:pPr>
        <w:pStyle w:val="SangriaFrancesaArticulo"/>
      </w:pPr>
      <w:r w:rsidRPr="00C30DFA">
        <w:rPr>
          <w:rStyle w:val="TextoNormalNegritaCaracter"/>
        </w:rPr>
        <w:t>Artículo 135.3.</w:t>
      </w:r>
      <w:r w:rsidRPr="00C30DFA">
        <w:rPr>
          <w:rStyle w:val="TextoNormalCaracter"/>
        </w:rPr>
        <w:t>-</w:t>
      </w:r>
      <w:r>
        <w:t xml:space="preserve"> Sentencia </w:t>
      </w:r>
      <w:hyperlink w:anchor="SENTENCIA_2026_13" w:history="1">
        <w:r w:rsidRPr="00C30DFA">
          <w:rPr>
            <w:rStyle w:val="TextoNormalCaracter"/>
          </w:rPr>
          <w:t>13/2026</w:t>
        </w:r>
      </w:hyperlink>
      <w:r>
        <w:t>, f. 6.</w:t>
      </w:r>
    </w:p>
    <w:p w14:paraId="0BFD0EC1" w14:textId="3FE7D93B" w:rsidR="00C30DFA" w:rsidRDefault="00C30DFA" w:rsidP="00C30DFA">
      <w:pPr>
        <w:pStyle w:val="SangriaFrancesaArticulo"/>
      </w:pPr>
      <w:r w:rsidRPr="00C30DFA">
        <w:rPr>
          <w:rStyle w:val="TextoNormalNegritaCaracter"/>
        </w:rPr>
        <w:t>Artículo 236.</w:t>
      </w:r>
      <w:r w:rsidRPr="00C30DFA">
        <w:rPr>
          <w:rStyle w:val="TextoNormalCaracter"/>
        </w:rPr>
        <w:t>-</w:t>
      </w:r>
      <w:r>
        <w:t xml:space="preserve"> Sentencia </w:t>
      </w:r>
      <w:hyperlink w:anchor="SENTENCIA_2026_13" w:history="1">
        <w:r w:rsidRPr="00C30DFA">
          <w:rPr>
            <w:rStyle w:val="TextoNormalCaracter"/>
          </w:rPr>
          <w:t>13/2026</w:t>
        </w:r>
      </w:hyperlink>
      <w:r>
        <w:t>, f. 6.</w:t>
      </w:r>
    </w:p>
    <w:p w14:paraId="61911D51" w14:textId="171E99C0" w:rsidR="00C30DFA" w:rsidRDefault="00C30DFA" w:rsidP="00C30DFA">
      <w:pPr>
        <w:pStyle w:val="SangriaFrancesaArticulo"/>
      </w:pPr>
    </w:p>
    <w:p w14:paraId="7532361D" w14:textId="77777777" w:rsidR="00C30DFA" w:rsidRDefault="00C30DFA" w:rsidP="00C30DFA">
      <w:pPr>
        <w:pStyle w:val="TextoNormalNegritaCursivandice"/>
      </w:pPr>
      <w:r>
        <w:t>Ley 24/2007, de 9 de octubre, por la que se modifica la Ley 50/1981, de 30 de diciembre, reguladora del Estatuto orgánico del Ministerio Fiscal</w:t>
      </w:r>
    </w:p>
    <w:p w14:paraId="48AB022D" w14:textId="357DEAF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60190D23" w14:textId="3C19E676" w:rsidR="00C30DFA" w:rsidRDefault="00C30DFA" w:rsidP="00C30DFA">
      <w:pPr>
        <w:pStyle w:val="SangriaFrancesaArticulo"/>
      </w:pPr>
    </w:p>
    <w:p w14:paraId="66B80E0A" w14:textId="77777777" w:rsidR="00C30DFA" w:rsidRDefault="00C30DFA" w:rsidP="00C30DFA">
      <w:pPr>
        <w:pStyle w:val="TextoNormalNegritaCursivandice"/>
      </w:pPr>
      <w:r>
        <w:t>Ley 40/2007, de 4 de diciembre, de medidas en materia de Seguridad Social</w:t>
      </w:r>
    </w:p>
    <w:p w14:paraId="37AE1168" w14:textId="0766B8E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4.</w:t>
      </w:r>
    </w:p>
    <w:p w14:paraId="0D3031F1" w14:textId="0CF89663" w:rsidR="00C30DFA" w:rsidRDefault="00C30DFA" w:rsidP="00C30DFA">
      <w:pPr>
        <w:pStyle w:val="SangriaFrancesaArticulo"/>
      </w:pPr>
    </w:p>
    <w:p w14:paraId="31DEA2D9" w14:textId="77777777" w:rsidR="00C30DFA" w:rsidRDefault="00C30DFA" w:rsidP="00C30DFA">
      <w:pPr>
        <w:pStyle w:val="TextoNormalNegritaCursivandice"/>
      </w:pPr>
      <w:r>
        <w:t>Ley 44/2007, de 13 de diciembre, para la regulación del régimen de las empresas de inserción</w:t>
      </w:r>
    </w:p>
    <w:p w14:paraId="071B7953" w14:textId="6D6D0A4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 4.</w:t>
      </w:r>
    </w:p>
    <w:p w14:paraId="0E5891B5" w14:textId="53AB31E0"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Sentencia </w:t>
      </w:r>
      <w:hyperlink w:anchor="SENTENCIA_2026_11" w:history="1">
        <w:r w:rsidRPr="00C30DFA">
          <w:rPr>
            <w:rStyle w:val="TextoNormalCaracter"/>
          </w:rPr>
          <w:t>11/2026</w:t>
        </w:r>
      </w:hyperlink>
      <w:r>
        <w:t>, f. 4.</w:t>
      </w:r>
    </w:p>
    <w:p w14:paraId="32CED18B" w14:textId="43A223F7"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1" w:history="1">
        <w:r w:rsidRPr="00C30DFA">
          <w:rPr>
            <w:rStyle w:val="TextoNormalCaracter"/>
          </w:rPr>
          <w:t>11/2026</w:t>
        </w:r>
      </w:hyperlink>
      <w:r>
        <w:t>, f. 4.</w:t>
      </w:r>
    </w:p>
    <w:p w14:paraId="3897ECBD" w14:textId="0D9080E1" w:rsidR="00C30DFA" w:rsidRDefault="00C30DFA" w:rsidP="00C30DFA">
      <w:pPr>
        <w:pStyle w:val="SangriaFrancesaArticulo"/>
      </w:pPr>
      <w:r w:rsidRPr="00C30DFA">
        <w:rPr>
          <w:rStyle w:val="TextoNormalNegritaCaracter"/>
        </w:rPr>
        <w:t>Artículo 5 a).</w:t>
      </w:r>
      <w:r w:rsidRPr="00C30DFA">
        <w:rPr>
          <w:rStyle w:val="TextoNormalCaracter"/>
        </w:rPr>
        <w:t>-</w:t>
      </w:r>
      <w:r>
        <w:t xml:space="preserve"> Sentencia </w:t>
      </w:r>
      <w:hyperlink w:anchor="SENTENCIA_2026_11" w:history="1">
        <w:r w:rsidRPr="00C30DFA">
          <w:rPr>
            <w:rStyle w:val="TextoNormalCaracter"/>
          </w:rPr>
          <w:t>11/2026</w:t>
        </w:r>
      </w:hyperlink>
      <w:r>
        <w:t>, f. 4.</w:t>
      </w:r>
    </w:p>
    <w:p w14:paraId="2E658233" w14:textId="6F002364"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 </w:t>
      </w:r>
      <w:hyperlink w:anchor="SENTENCIA_2026_11" w:history="1">
        <w:r w:rsidRPr="00C30DFA">
          <w:rPr>
            <w:rStyle w:val="TextoNormalCaracter"/>
          </w:rPr>
          <w:t>11/2026</w:t>
        </w:r>
      </w:hyperlink>
      <w:r>
        <w:t>, f. 4.</w:t>
      </w:r>
    </w:p>
    <w:p w14:paraId="32611ED2" w14:textId="52E821CC" w:rsidR="00C30DFA" w:rsidRDefault="00C30DFA" w:rsidP="00C30DFA">
      <w:pPr>
        <w:pStyle w:val="SangriaFrancesaArticulo"/>
      </w:pPr>
    </w:p>
    <w:p w14:paraId="3E6B13B4" w14:textId="77777777" w:rsidR="00C30DFA" w:rsidRDefault="00C30DFA" w:rsidP="00C30DFA">
      <w:pPr>
        <w:pStyle w:val="TextoNormalNegritaCursivandice"/>
      </w:pPr>
      <w:r>
        <w:lastRenderedPageBreak/>
        <w:t>Ley 22/2009, de 18 de diciembre, por la que se regula el sistema de financiación de las comunidades autónomas de régimen común y ciudades con estatuto de autonomía y se modifican determinadas normas tributarias</w:t>
      </w:r>
    </w:p>
    <w:p w14:paraId="5BCD088F" w14:textId="27AA7DF4" w:rsidR="00C30DFA" w:rsidRDefault="00C30DFA" w:rsidP="00C30DFA">
      <w:pPr>
        <w:pStyle w:val="SangriaFrancesaArticulo"/>
      </w:pPr>
      <w:r w:rsidRPr="00C30DFA">
        <w:rPr>
          <w:rStyle w:val="TextoNormalNegritaCaracter"/>
        </w:rPr>
        <w:t>Artículo 33.2.2 A).</w:t>
      </w:r>
      <w:r w:rsidRPr="00C30DFA">
        <w:rPr>
          <w:rStyle w:val="TextoNormalCaracter"/>
        </w:rPr>
        <w:t>-</w:t>
      </w:r>
      <w:r>
        <w:t xml:space="preserve"> Sentencia </w:t>
      </w:r>
      <w:hyperlink w:anchor="SENTENCIA_2026_20" w:history="1">
        <w:r w:rsidRPr="00C30DFA">
          <w:rPr>
            <w:rStyle w:val="TextoNormalCaracter"/>
          </w:rPr>
          <w:t>20/2026</w:t>
        </w:r>
      </w:hyperlink>
      <w:r>
        <w:t>, f. 2.</w:t>
      </w:r>
    </w:p>
    <w:p w14:paraId="2817EF3C" w14:textId="5570CDE5" w:rsidR="00C30DFA" w:rsidRDefault="00C30DFA" w:rsidP="00C30DFA">
      <w:pPr>
        <w:pStyle w:val="SangriaFrancesaArticulo"/>
      </w:pPr>
      <w:r w:rsidRPr="00C30DFA">
        <w:rPr>
          <w:rStyle w:val="TextoNormalNegritaCaracter"/>
        </w:rPr>
        <w:t>Artículo 49.1.</w:t>
      </w:r>
      <w:r w:rsidRPr="00C30DFA">
        <w:rPr>
          <w:rStyle w:val="TextoNormalCaracter"/>
        </w:rPr>
        <w:t>-</w:t>
      </w:r>
      <w:r>
        <w:t xml:space="preserve"> Sentencia </w:t>
      </w:r>
      <w:hyperlink w:anchor="SENTENCIA_2026_20" w:history="1">
        <w:r w:rsidRPr="00C30DFA">
          <w:rPr>
            <w:rStyle w:val="TextoNormalCaracter"/>
          </w:rPr>
          <w:t>20/2026</w:t>
        </w:r>
      </w:hyperlink>
      <w:r>
        <w:t>, f. 2.</w:t>
      </w:r>
    </w:p>
    <w:p w14:paraId="1333FE10" w14:textId="4CA66FB2" w:rsidR="00C30DFA" w:rsidRDefault="00C30DFA" w:rsidP="00C30DFA">
      <w:pPr>
        <w:pStyle w:val="SangriaFrancesaArticulo"/>
      </w:pPr>
    </w:p>
    <w:p w14:paraId="1F1A33C3" w14:textId="77777777" w:rsidR="00C30DFA" w:rsidRDefault="00C30DFA" w:rsidP="00C30DFA">
      <w:pPr>
        <w:pStyle w:val="TextoNormalNegritaCursivandice"/>
      </w:pPr>
      <w:r>
        <w:t>Ley 1/2013, de 14 de mayo, de medidas para reforzar la protección a los deudores hipotecarios, reestructuración de deuda y alquiler social</w:t>
      </w:r>
    </w:p>
    <w:p w14:paraId="7B91CB7F" w14:textId="567F8D8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1, 3 a 5.</w:t>
      </w:r>
    </w:p>
    <w:p w14:paraId="530C7A3A" w14:textId="170714B2" w:rsidR="00C30DFA" w:rsidRDefault="00C30DFA" w:rsidP="00C30DFA">
      <w:pPr>
        <w:pStyle w:val="SangriaFrancesaArticulo"/>
      </w:pPr>
      <w:r w:rsidRPr="00C30DFA">
        <w:rPr>
          <w:rStyle w:val="TextoNormalNegritaCaracter"/>
        </w:rPr>
        <w:t>Preámbulo.</w:t>
      </w:r>
      <w:r w:rsidRPr="00C30DFA">
        <w:rPr>
          <w:rStyle w:val="TextoNormalCaracter"/>
        </w:rPr>
        <w:t>-</w:t>
      </w:r>
      <w:r>
        <w:t xml:space="preserve"> Sentencia </w:t>
      </w:r>
      <w:hyperlink w:anchor="SENTENCIA_2026_23" w:history="1">
        <w:r w:rsidRPr="00C30DFA">
          <w:rPr>
            <w:rStyle w:val="TextoNormalCaracter"/>
          </w:rPr>
          <w:t>23/2026</w:t>
        </w:r>
      </w:hyperlink>
      <w:r>
        <w:t>, f. 3.</w:t>
      </w:r>
    </w:p>
    <w:p w14:paraId="5EA2325E" w14:textId="4765A745" w:rsidR="00C30DFA" w:rsidRDefault="00C30DFA" w:rsidP="00C30DFA">
      <w:pPr>
        <w:pStyle w:val="SangriaFrancesaArticulo"/>
      </w:pPr>
      <w:r w:rsidRPr="00C30DFA">
        <w:rPr>
          <w:rStyle w:val="TextoNormalNegritaCaracter"/>
        </w:rPr>
        <w:t>Disposición transitoria cuarta.</w:t>
      </w:r>
      <w:r w:rsidRPr="00C30DFA">
        <w:rPr>
          <w:rStyle w:val="TextoNormalCaracter"/>
        </w:rPr>
        <w:t>-</w:t>
      </w:r>
      <w:r>
        <w:t xml:space="preserve"> Sentencia </w:t>
      </w:r>
      <w:hyperlink w:anchor="SENTENCIA_2026_23" w:history="1">
        <w:r w:rsidRPr="00C30DFA">
          <w:rPr>
            <w:rStyle w:val="TextoNormalCaracter"/>
          </w:rPr>
          <w:t>23/2026</w:t>
        </w:r>
      </w:hyperlink>
      <w:r>
        <w:t>, ff. 1, 3, 4.</w:t>
      </w:r>
    </w:p>
    <w:p w14:paraId="0CD5B507" w14:textId="7D8E7EC4" w:rsidR="00C30DFA" w:rsidRDefault="00C30DFA" w:rsidP="00C30DFA">
      <w:pPr>
        <w:pStyle w:val="SangriaFrancesaArticulo"/>
      </w:pPr>
    </w:p>
    <w:p w14:paraId="71DBE7EF" w14:textId="77777777" w:rsidR="00C30DFA" w:rsidRDefault="00C30DFA" w:rsidP="00C30DFA">
      <w:pPr>
        <w:pStyle w:val="TextoNormalNegritaCursivandice"/>
      </w:pPr>
      <w:r>
        <w:t>Ley 24/2013, de 26 de diciembre, del sector eléctrico</w:t>
      </w:r>
    </w:p>
    <w:p w14:paraId="2F76E9CE" w14:textId="060267F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4" w:history="1">
        <w:r w:rsidRPr="00C30DFA">
          <w:rPr>
            <w:rStyle w:val="TextoNormalCaracter"/>
          </w:rPr>
          <w:t>14/2026</w:t>
        </w:r>
      </w:hyperlink>
      <w:r>
        <w:t>, f. 1.</w:t>
      </w:r>
    </w:p>
    <w:p w14:paraId="51C662C5" w14:textId="73BB7C71" w:rsidR="00C30DFA" w:rsidRDefault="00C30DFA" w:rsidP="00C30DFA">
      <w:pPr>
        <w:pStyle w:val="SangriaFrancesaArticulo"/>
      </w:pPr>
      <w:r w:rsidRPr="00C30DFA">
        <w:rPr>
          <w:rStyle w:val="TextoNormalNegritaCaracter"/>
        </w:rPr>
        <w:t>Preámbulo.</w:t>
      </w:r>
      <w:r w:rsidRPr="00C30DFA">
        <w:rPr>
          <w:rStyle w:val="TextoNormalCaracter"/>
        </w:rPr>
        <w:t>-</w:t>
      </w:r>
      <w:r>
        <w:t xml:space="preserve"> Auto </w:t>
      </w:r>
      <w:hyperlink w:anchor="AUTO_2026_14" w:history="1">
        <w:r w:rsidRPr="00C30DFA">
          <w:rPr>
            <w:rStyle w:val="TextoNormalCaracter"/>
          </w:rPr>
          <w:t>14/2026</w:t>
        </w:r>
      </w:hyperlink>
      <w:r>
        <w:t>, f. 5.</w:t>
      </w:r>
    </w:p>
    <w:p w14:paraId="213CBD7A" w14:textId="372F16F6"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Auto </w:t>
      </w:r>
      <w:hyperlink w:anchor="AUTO_2026_14" w:history="1">
        <w:r w:rsidRPr="00C30DFA">
          <w:rPr>
            <w:rStyle w:val="TextoNormalCaracter"/>
          </w:rPr>
          <w:t>14/2026</w:t>
        </w:r>
      </w:hyperlink>
      <w:r>
        <w:t>, ff. 6, 7.</w:t>
      </w:r>
    </w:p>
    <w:p w14:paraId="32223A8A" w14:textId="331DC2F8" w:rsidR="00C30DFA" w:rsidRDefault="00C30DFA" w:rsidP="00C30DFA">
      <w:pPr>
        <w:pStyle w:val="SangriaFrancesaArticulo"/>
      </w:pPr>
      <w:r w:rsidRPr="00C30DFA">
        <w:rPr>
          <w:rStyle w:val="TextoNormalNegritaCaracter"/>
        </w:rPr>
        <w:t>Artículo 3.4.</w:t>
      </w:r>
      <w:r w:rsidRPr="00C30DFA">
        <w:rPr>
          <w:rStyle w:val="TextoNormalCaracter"/>
        </w:rPr>
        <w:t>-</w:t>
      </w:r>
      <w:r>
        <w:t xml:space="preserve"> Auto </w:t>
      </w:r>
      <w:hyperlink w:anchor="AUTO_2026_14" w:history="1">
        <w:r w:rsidRPr="00C30DFA">
          <w:rPr>
            <w:rStyle w:val="TextoNormalCaracter"/>
          </w:rPr>
          <w:t>14/2026</w:t>
        </w:r>
      </w:hyperlink>
      <w:r>
        <w:t>, f. 7.</w:t>
      </w:r>
    </w:p>
    <w:p w14:paraId="69A4DB6C" w14:textId="4DD8756B" w:rsidR="00C30DFA" w:rsidRDefault="00C30DFA" w:rsidP="00C30DFA">
      <w:pPr>
        <w:pStyle w:val="SangriaFrancesaArticulo"/>
      </w:pPr>
      <w:r w:rsidRPr="00C30DFA">
        <w:rPr>
          <w:rStyle w:val="TextoNormalNegritaCaracter"/>
        </w:rPr>
        <w:t>Artículo 3.13 a).</w:t>
      </w:r>
      <w:r w:rsidRPr="00C30DFA">
        <w:rPr>
          <w:rStyle w:val="TextoNormalCaracter"/>
        </w:rPr>
        <w:t>-</w:t>
      </w:r>
      <w:r>
        <w:t xml:space="preserve"> Auto </w:t>
      </w:r>
      <w:hyperlink w:anchor="AUTO_2026_14" w:history="1">
        <w:r w:rsidRPr="00C30DFA">
          <w:rPr>
            <w:rStyle w:val="TextoNormalCaracter"/>
          </w:rPr>
          <w:t>14/2026</w:t>
        </w:r>
      </w:hyperlink>
      <w:r>
        <w:t>, f. 6.</w:t>
      </w:r>
    </w:p>
    <w:p w14:paraId="55B21A2C" w14:textId="500D3651"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Auto </w:t>
      </w:r>
      <w:hyperlink w:anchor="AUTO_2026_14" w:history="1">
        <w:r w:rsidRPr="00C30DFA">
          <w:rPr>
            <w:rStyle w:val="TextoNormalCaracter"/>
          </w:rPr>
          <w:t>14/2026</w:t>
        </w:r>
      </w:hyperlink>
      <w:r>
        <w:t>, ff. 5, 7.</w:t>
      </w:r>
    </w:p>
    <w:p w14:paraId="705A878A" w14:textId="5491F3F7" w:rsidR="00C30DFA" w:rsidRDefault="00C30DFA" w:rsidP="00C30DFA">
      <w:pPr>
        <w:pStyle w:val="SangriaFrancesaArticulo"/>
      </w:pPr>
      <w:r w:rsidRPr="00C30DFA">
        <w:rPr>
          <w:rStyle w:val="TextoNormalNegritaCaracter"/>
        </w:rPr>
        <w:t>Artículo 4.1.</w:t>
      </w:r>
      <w:r w:rsidRPr="00C30DFA">
        <w:rPr>
          <w:rStyle w:val="TextoNormalCaracter"/>
        </w:rPr>
        <w:t>-</w:t>
      </w:r>
      <w:r>
        <w:t xml:space="preserve"> Auto </w:t>
      </w:r>
      <w:hyperlink w:anchor="AUTO_2026_14" w:history="1">
        <w:r w:rsidRPr="00C30DFA">
          <w:rPr>
            <w:rStyle w:val="TextoNormalCaracter"/>
          </w:rPr>
          <w:t>14/2026</w:t>
        </w:r>
      </w:hyperlink>
      <w:r>
        <w:t>, f. 7.</w:t>
      </w:r>
    </w:p>
    <w:p w14:paraId="76874B55" w14:textId="0B383A30" w:rsidR="00C30DFA" w:rsidRDefault="00C30DFA" w:rsidP="00C30DFA">
      <w:pPr>
        <w:pStyle w:val="SangriaFrancesaArticulo"/>
      </w:pPr>
      <w:r w:rsidRPr="00C30DFA">
        <w:rPr>
          <w:rStyle w:val="TextoNormalNegritaCaracter"/>
        </w:rPr>
        <w:t>Artículo 4.2.</w:t>
      </w:r>
      <w:r w:rsidRPr="00C30DFA">
        <w:rPr>
          <w:rStyle w:val="TextoNormalCaracter"/>
        </w:rPr>
        <w:t>-</w:t>
      </w:r>
      <w:r>
        <w:t xml:space="preserve"> Auto </w:t>
      </w:r>
      <w:hyperlink w:anchor="AUTO_2026_14" w:history="1">
        <w:r w:rsidRPr="00C30DFA">
          <w:rPr>
            <w:rStyle w:val="TextoNormalCaracter"/>
          </w:rPr>
          <w:t>14/2026</w:t>
        </w:r>
      </w:hyperlink>
      <w:r>
        <w:t>, f. 7.</w:t>
      </w:r>
    </w:p>
    <w:p w14:paraId="08F1D545" w14:textId="194AB832" w:rsidR="00C30DFA" w:rsidRDefault="00C30DFA" w:rsidP="00C30DFA">
      <w:pPr>
        <w:pStyle w:val="SangriaFrancesaArticulo"/>
      </w:pPr>
      <w:r w:rsidRPr="00C30DFA">
        <w:rPr>
          <w:rStyle w:val="TextoNormalNegritaCaracter"/>
        </w:rPr>
        <w:t>Artículo 33.8.</w:t>
      </w:r>
      <w:r w:rsidRPr="00C30DFA">
        <w:rPr>
          <w:rStyle w:val="TextoNormalCaracter"/>
        </w:rPr>
        <w:t>-</w:t>
      </w:r>
      <w:r>
        <w:t xml:space="preserve"> Auto </w:t>
      </w:r>
      <w:hyperlink w:anchor="AUTO_2026_20" w:history="1">
        <w:r w:rsidRPr="00C30DFA">
          <w:rPr>
            <w:rStyle w:val="TextoNormalCaracter"/>
          </w:rPr>
          <w:t>20/2026</w:t>
        </w:r>
      </w:hyperlink>
      <w:r>
        <w:t>, f. 3.</w:t>
      </w:r>
    </w:p>
    <w:p w14:paraId="13F2CCB1" w14:textId="13B22324" w:rsidR="00C30DFA" w:rsidRDefault="00C30DFA" w:rsidP="00C30DFA">
      <w:pPr>
        <w:pStyle w:val="SangriaFrancesaArticulo"/>
      </w:pPr>
      <w:r w:rsidRPr="00C30DFA">
        <w:rPr>
          <w:rStyle w:val="TextoNormalNegritaCaracter"/>
        </w:rPr>
        <w:t>Artículo 39.3.</w:t>
      </w:r>
      <w:r w:rsidRPr="00C30DFA">
        <w:rPr>
          <w:rStyle w:val="TextoNormalCaracter"/>
        </w:rPr>
        <w:t>-</w:t>
      </w:r>
      <w:r>
        <w:t xml:space="preserve"> Auto </w:t>
      </w:r>
      <w:hyperlink w:anchor="AUTO_2026_14" w:history="1">
        <w:r w:rsidRPr="00C30DFA">
          <w:rPr>
            <w:rStyle w:val="TextoNormalCaracter"/>
          </w:rPr>
          <w:t>14/2026</w:t>
        </w:r>
      </w:hyperlink>
      <w:r>
        <w:t>, f. 5.</w:t>
      </w:r>
    </w:p>
    <w:p w14:paraId="5D1995CC" w14:textId="23713266" w:rsidR="00C30DFA" w:rsidRDefault="00C30DFA" w:rsidP="00C30DFA">
      <w:pPr>
        <w:pStyle w:val="SangriaFrancesaArticulo"/>
      </w:pPr>
      <w:r w:rsidRPr="00C30DFA">
        <w:rPr>
          <w:rStyle w:val="TextoNormalNegritaCaracter"/>
        </w:rPr>
        <w:t>Artículo 42.</w:t>
      </w:r>
      <w:r w:rsidRPr="00C30DFA">
        <w:rPr>
          <w:rStyle w:val="TextoNormalCaracter"/>
        </w:rPr>
        <w:t>-</w:t>
      </w:r>
      <w:r>
        <w:t xml:space="preserve"> Auto </w:t>
      </w:r>
      <w:hyperlink w:anchor="AUTO_2026_14" w:history="1">
        <w:r w:rsidRPr="00C30DFA">
          <w:rPr>
            <w:rStyle w:val="TextoNormalCaracter"/>
          </w:rPr>
          <w:t>14/2026</w:t>
        </w:r>
      </w:hyperlink>
      <w:r>
        <w:t>, f. 5.</w:t>
      </w:r>
    </w:p>
    <w:p w14:paraId="5E754A10" w14:textId="761D82B7" w:rsidR="00C30DFA" w:rsidRDefault="00C30DFA" w:rsidP="00C30DFA">
      <w:pPr>
        <w:pStyle w:val="SangriaFrancesaArticulo"/>
      </w:pPr>
      <w:r w:rsidRPr="00C30DFA">
        <w:rPr>
          <w:rStyle w:val="TextoNormalNegritaCaracter"/>
        </w:rPr>
        <w:t>Artículo 42.1.</w:t>
      </w:r>
      <w:r w:rsidRPr="00C30DFA">
        <w:rPr>
          <w:rStyle w:val="TextoNormalCaracter"/>
        </w:rPr>
        <w:t>-</w:t>
      </w:r>
      <w:r>
        <w:t xml:space="preserve"> Auto </w:t>
      </w:r>
      <w:hyperlink w:anchor="AUTO_2026_14" w:history="1">
        <w:r w:rsidRPr="00C30DFA">
          <w:rPr>
            <w:rStyle w:val="TextoNormalCaracter"/>
          </w:rPr>
          <w:t>14/2026</w:t>
        </w:r>
      </w:hyperlink>
      <w:r>
        <w:t>, f. 5.</w:t>
      </w:r>
    </w:p>
    <w:p w14:paraId="3AB991E4" w14:textId="0858960F" w:rsidR="00C30DFA" w:rsidRDefault="00C30DFA" w:rsidP="00C30DFA">
      <w:pPr>
        <w:pStyle w:val="SangriaFrancesaArticulo"/>
      </w:pPr>
      <w:r w:rsidRPr="00C30DFA">
        <w:rPr>
          <w:rStyle w:val="TextoNormalNegritaCaracter"/>
        </w:rPr>
        <w:t>Artículo 42.4.</w:t>
      </w:r>
      <w:r w:rsidRPr="00C30DFA">
        <w:rPr>
          <w:rStyle w:val="TextoNormalCaracter"/>
        </w:rPr>
        <w:t>-</w:t>
      </w:r>
      <w:r>
        <w:t xml:space="preserve"> Auto </w:t>
      </w:r>
      <w:hyperlink w:anchor="AUTO_2026_14" w:history="1">
        <w:r w:rsidRPr="00C30DFA">
          <w:rPr>
            <w:rStyle w:val="TextoNormalCaracter"/>
          </w:rPr>
          <w:t>14/2026</w:t>
        </w:r>
      </w:hyperlink>
      <w:r>
        <w:t>, f. 5.</w:t>
      </w:r>
    </w:p>
    <w:p w14:paraId="67183563" w14:textId="02096128" w:rsidR="00C30DFA" w:rsidRDefault="00C30DFA" w:rsidP="00C30DFA">
      <w:pPr>
        <w:pStyle w:val="SangriaFrancesaArticulo"/>
      </w:pPr>
      <w:r w:rsidRPr="00C30DFA">
        <w:rPr>
          <w:rStyle w:val="TextoNormalNegritaCaracter"/>
        </w:rPr>
        <w:t>Artículo 53.10.</w:t>
      </w:r>
      <w:r w:rsidRPr="00C30DFA">
        <w:rPr>
          <w:rStyle w:val="TextoNormalCaracter"/>
        </w:rPr>
        <w:t>-</w:t>
      </w:r>
      <w:r>
        <w:t xml:space="preserve"> Auto </w:t>
      </w:r>
      <w:hyperlink w:anchor="AUTO_2026_20" w:history="1">
        <w:r w:rsidRPr="00C30DFA">
          <w:rPr>
            <w:rStyle w:val="TextoNormalCaracter"/>
          </w:rPr>
          <w:t>20/2026</w:t>
        </w:r>
      </w:hyperlink>
      <w:r>
        <w:t>, f. 3.</w:t>
      </w:r>
    </w:p>
    <w:p w14:paraId="05ADC795" w14:textId="76CE657C" w:rsidR="00C30DFA" w:rsidRDefault="00C30DFA" w:rsidP="00C30DFA">
      <w:pPr>
        <w:pStyle w:val="SangriaFrancesaArticulo"/>
      </w:pPr>
    </w:p>
    <w:p w14:paraId="3CB66C51" w14:textId="77777777" w:rsidR="00C30DFA" w:rsidRDefault="00C30DFA" w:rsidP="00C30DFA">
      <w:pPr>
        <w:pStyle w:val="TextoNormalNegritaCursivandice"/>
      </w:pPr>
      <w:r>
        <w:t>Ley 27/2014, de 27 de noviembre, del impuesto sobre sociedades</w:t>
      </w:r>
    </w:p>
    <w:p w14:paraId="30CA115C" w14:textId="015F2BD6" w:rsidR="00C30DFA" w:rsidRDefault="00C30DFA" w:rsidP="00C30DFA">
      <w:pPr>
        <w:pStyle w:val="SangriaFrancesaArticulo"/>
      </w:pPr>
      <w:r w:rsidRPr="00C30DFA">
        <w:rPr>
          <w:rStyle w:val="TextoNormalNegritaCaracter"/>
        </w:rPr>
        <w:t>Disposición transitoria decimosexta.</w:t>
      </w:r>
      <w:r w:rsidRPr="00C30DFA">
        <w:rPr>
          <w:rStyle w:val="TextoNormalCaracter"/>
        </w:rPr>
        <w:t>-</w:t>
      </w:r>
      <w:r>
        <w:t xml:space="preserve"> Auto </w:t>
      </w:r>
      <w:hyperlink w:anchor="AUTO_2026_11" w:history="1">
        <w:r w:rsidRPr="00C30DFA">
          <w:rPr>
            <w:rStyle w:val="TextoNormalCaracter"/>
          </w:rPr>
          <w:t>11/2026</w:t>
        </w:r>
      </w:hyperlink>
      <w:r>
        <w:t>, f. 3.</w:t>
      </w:r>
    </w:p>
    <w:p w14:paraId="128DBB76" w14:textId="625D4FC5" w:rsidR="00C30DFA" w:rsidRDefault="00C30DFA" w:rsidP="00C30DFA">
      <w:pPr>
        <w:pStyle w:val="SangriaFrancesaArticulo"/>
      </w:pPr>
    </w:p>
    <w:p w14:paraId="08D3C390" w14:textId="77777777" w:rsidR="00C30DFA" w:rsidRDefault="00C30DFA" w:rsidP="00C30DFA">
      <w:pPr>
        <w:pStyle w:val="TextoNormalNegritaCursivandice"/>
      </w:pPr>
      <w:r>
        <w:t>Ley 17/2015, de 9 de julio, del sistema nacional de protección civil</w:t>
      </w:r>
    </w:p>
    <w:p w14:paraId="2FE7769E" w14:textId="10D8D61F"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2.</w:t>
      </w:r>
    </w:p>
    <w:p w14:paraId="521B9DC2" w14:textId="087FF505" w:rsidR="00C30DFA" w:rsidRDefault="00C30DFA" w:rsidP="00C30DFA">
      <w:pPr>
        <w:pStyle w:val="SangriaFrancesaArticulo"/>
      </w:pPr>
    </w:p>
    <w:p w14:paraId="2EDF4C95" w14:textId="77777777" w:rsidR="00C30DFA" w:rsidRDefault="00C30DFA" w:rsidP="00C30DFA">
      <w:pPr>
        <w:pStyle w:val="TextoNormalNegritaCursivandice"/>
      </w:pPr>
      <w:r>
        <w:t>Ley 22/2015, de 20 de julio, de auditoría de cuentas</w:t>
      </w:r>
    </w:p>
    <w:p w14:paraId="63656480" w14:textId="0D0C3381" w:rsidR="00C30DFA" w:rsidRDefault="00C30DFA" w:rsidP="00C30DFA">
      <w:pPr>
        <w:pStyle w:val="SangriaFrancesaArticulo"/>
      </w:pPr>
      <w:r w:rsidRPr="00C30DFA">
        <w:rPr>
          <w:rStyle w:val="TextoNormalNegritaCaracter"/>
        </w:rPr>
        <w:t>Artículo 16.</w:t>
      </w:r>
      <w:r w:rsidRPr="00C30DFA">
        <w:rPr>
          <w:rStyle w:val="TextoNormalCaracter"/>
        </w:rPr>
        <w:t>-</w:t>
      </w:r>
      <w:r>
        <w:t xml:space="preserve"> Auto </w:t>
      </w:r>
      <w:hyperlink w:anchor="AUTO_2026_4" w:history="1">
        <w:r w:rsidRPr="00C30DFA">
          <w:rPr>
            <w:rStyle w:val="TextoNormalCaracter"/>
          </w:rPr>
          <w:t>4/2026</w:t>
        </w:r>
      </w:hyperlink>
      <w:r>
        <w:t>, VP.</w:t>
      </w:r>
    </w:p>
    <w:p w14:paraId="5E9731B8" w14:textId="3FB653A9" w:rsidR="00C30DFA" w:rsidRDefault="00C30DFA" w:rsidP="00C30DFA">
      <w:pPr>
        <w:pStyle w:val="SangriaFrancesaArticulo"/>
      </w:pPr>
      <w:r w:rsidRPr="00C30DFA">
        <w:rPr>
          <w:rStyle w:val="TextoNormalNegritaCaracter"/>
        </w:rPr>
        <w:t>Artículo 19.</w:t>
      </w:r>
      <w:r w:rsidRPr="00C30DFA">
        <w:rPr>
          <w:rStyle w:val="TextoNormalCaracter"/>
        </w:rPr>
        <w:t>-</w:t>
      </w:r>
      <w:r>
        <w:t xml:space="preserve"> Auto </w:t>
      </w:r>
      <w:hyperlink w:anchor="AUTO_2026_4" w:history="1">
        <w:r w:rsidRPr="00C30DFA">
          <w:rPr>
            <w:rStyle w:val="TextoNormalCaracter"/>
          </w:rPr>
          <w:t>4/2026</w:t>
        </w:r>
      </w:hyperlink>
      <w:r>
        <w:t>, VP.</w:t>
      </w:r>
    </w:p>
    <w:p w14:paraId="0B2CD9D3" w14:textId="6BBE690C" w:rsidR="00C30DFA" w:rsidRDefault="00C30DFA" w:rsidP="00C30DFA">
      <w:pPr>
        <w:pStyle w:val="SangriaFrancesaArticulo"/>
      </w:pPr>
      <w:r w:rsidRPr="00C30DFA">
        <w:rPr>
          <w:rStyle w:val="TextoNormalNegritaCaracter"/>
        </w:rPr>
        <w:t>Artículo 19.1 a).</w:t>
      </w:r>
      <w:r w:rsidRPr="00C30DFA">
        <w:rPr>
          <w:rStyle w:val="TextoNormalCaracter"/>
        </w:rPr>
        <w:t>-</w:t>
      </w:r>
      <w:r>
        <w:t xml:space="preserve"> Auto </w:t>
      </w:r>
      <w:hyperlink w:anchor="AUTO_2026_4" w:history="1">
        <w:r w:rsidRPr="00C30DFA">
          <w:rPr>
            <w:rStyle w:val="TextoNormalCaracter"/>
          </w:rPr>
          <w:t>4/2026</w:t>
        </w:r>
      </w:hyperlink>
      <w:r>
        <w:t>, VP.</w:t>
      </w:r>
    </w:p>
    <w:p w14:paraId="516A2E5D" w14:textId="2B2236FA" w:rsidR="00C30DFA" w:rsidRDefault="00C30DFA" w:rsidP="00C30DFA">
      <w:pPr>
        <w:pStyle w:val="SangriaFrancesaArticulo"/>
      </w:pPr>
      <w:r w:rsidRPr="00C30DFA">
        <w:rPr>
          <w:rStyle w:val="TextoNormalNegritaCaracter"/>
        </w:rPr>
        <w:t>Artículo 73 l).</w:t>
      </w:r>
      <w:r w:rsidRPr="00C30DFA">
        <w:rPr>
          <w:rStyle w:val="TextoNormalCaracter"/>
        </w:rPr>
        <w:t>-</w:t>
      </w:r>
      <w:r>
        <w:t xml:space="preserve"> Auto </w:t>
      </w:r>
      <w:hyperlink w:anchor="AUTO_2026_4" w:history="1">
        <w:r w:rsidRPr="00C30DFA">
          <w:rPr>
            <w:rStyle w:val="TextoNormalCaracter"/>
          </w:rPr>
          <w:t>4/2026</w:t>
        </w:r>
      </w:hyperlink>
      <w:r>
        <w:t>, VP.</w:t>
      </w:r>
    </w:p>
    <w:p w14:paraId="230CA771" w14:textId="378055D9" w:rsidR="00C30DFA" w:rsidRDefault="00C30DFA" w:rsidP="00C30DFA">
      <w:pPr>
        <w:pStyle w:val="SangriaFrancesaArticulo"/>
      </w:pPr>
    </w:p>
    <w:p w14:paraId="69EF29CD" w14:textId="77777777" w:rsidR="00C30DFA" w:rsidRDefault="00C30DFA" w:rsidP="00C30DFA">
      <w:pPr>
        <w:pStyle w:val="TextoNormalNegritaCursivandice"/>
      </w:pPr>
      <w:r>
        <w:t>Ley 41/2015, de 5 de octubre, de modificación de la Ley de enjuiciamiento criminal para la agilización de la justicia penal y el fortalecimiento de las garantías procesales</w:t>
      </w:r>
    </w:p>
    <w:p w14:paraId="775F951A" w14:textId="4A4219A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 w:history="1">
        <w:r w:rsidRPr="00C30DFA">
          <w:rPr>
            <w:rStyle w:val="TextoNormalCaracter"/>
          </w:rPr>
          <w:t>1/2026</w:t>
        </w:r>
      </w:hyperlink>
      <w:r>
        <w:t>, f. 2.</w:t>
      </w:r>
    </w:p>
    <w:p w14:paraId="4A765DC3" w14:textId="39F7ED83" w:rsidR="00C30DFA" w:rsidRDefault="00C30DFA" w:rsidP="00C30DFA">
      <w:pPr>
        <w:pStyle w:val="SangriaFrancesaArticulo"/>
      </w:pPr>
    </w:p>
    <w:p w14:paraId="0E2DEA6C" w14:textId="77777777" w:rsidR="00C30DFA" w:rsidRDefault="00C30DFA" w:rsidP="00C30DFA">
      <w:pPr>
        <w:pStyle w:val="TextoNormalNegritaCursivandice"/>
      </w:pPr>
      <w:r>
        <w:lastRenderedPageBreak/>
        <w:t>Ley 9/2017, de 8 de noviembre, de contratos del sector público, por la que se transponen al ordenamiento jurídico español las Directivas del Parlamento Europeo y del Consejo 2014/23/UE y 2014/24/UE, de 26 de febrero de 2014</w:t>
      </w:r>
    </w:p>
    <w:p w14:paraId="7957C933" w14:textId="2005581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ff. 1, 4.</w:t>
      </w:r>
    </w:p>
    <w:p w14:paraId="2ED9BB99" w14:textId="642019C1"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11" w:history="1">
        <w:r w:rsidRPr="00C30DFA">
          <w:rPr>
            <w:rStyle w:val="TextoNormalCaracter"/>
          </w:rPr>
          <w:t>11/2026</w:t>
        </w:r>
      </w:hyperlink>
      <w:r>
        <w:t>, f. 4.</w:t>
      </w:r>
    </w:p>
    <w:p w14:paraId="334CBEC6" w14:textId="1543D92A" w:rsidR="00C30DFA" w:rsidRDefault="00C30DFA" w:rsidP="00C30DFA">
      <w:pPr>
        <w:pStyle w:val="SangriaFrancesaArticulo"/>
      </w:pPr>
      <w:r w:rsidRPr="00C30DFA">
        <w:rPr>
          <w:rStyle w:val="TextoNormalNegritaCaracter"/>
        </w:rPr>
        <w:t>Artículo 132.</w:t>
      </w:r>
      <w:r w:rsidRPr="00C30DFA">
        <w:rPr>
          <w:rStyle w:val="TextoNormalCaracter"/>
        </w:rPr>
        <w:t>-</w:t>
      </w:r>
      <w:r>
        <w:t xml:space="preserve"> Sentencia </w:t>
      </w:r>
      <w:hyperlink w:anchor="SENTENCIA_2026_11" w:history="1">
        <w:r w:rsidRPr="00C30DFA">
          <w:rPr>
            <w:rStyle w:val="TextoNormalCaracter"/>
          </w:rPr>
          <w:t>11/2026</w:t>
        </w:r>
      </w:hyperlink>
      <w:r>
        <w:t>, f. 4.</w:t>
      </w:r>
    </w:p>
    <w:p w14:paraId="416ACDB3" w14:textId="00F80AFB" w:rsidR="00C30DFA" w:rsidRDefault="00C30DFA" w:rsidP="00C30DFA">
      <w:pPr>
        <w:pStyle w:val="SangriaFrancesaArticulo"/>
      </w:pPr>
      <w:r w:rsidRPr="00C30DFA">
        <w:rPr>
          <w:rStyle w:val="TextoNormalNegritaCaracter"/>
        </w:rPr>
        <w:t>Artículo 132.1.</w:t>
      </w:r>
      <w:r w:rsidRPr="00C30DFA">
        <w:rPr>
          <w:rStyle w:val="TextoNormalCaracter"/>
        </w:rPr>
        <w:t>-</w:t>
      </w:r>
      <w:r>
        <w:t xml:space="preserve"> Sentencia </w:t>
      </w:r>
      <w:hyperlink w:anchor="SENTENCIA_2026_11" w:history="1">
        <w:r w:rsidRPr="00C30DFA">
          <w:rPr>
            <w:rStyle w:val="TextoNormalCaracter"/>
          </w:rPr>
          <w:t>11/2026</w:t>
        </w:r>
      </w:hyperlink>
      <w:r>
        <w:t>, f. 4.</w:t>
      </w:r>
    </w:p>
    <w:p w14:paraId="04976F1C" w14:textId="240A813E" w:rsidR="00C30DFA" w:rsidRDefault="00C30DFA" w:rsidP="00C30DFA">
      <w:pPr>
        <w:pStyle w:val="SangriaFrancesaArticulo"/>
      </w:pPr>
      <w:r w:rsidRPr="00C30DFA">
        <w:rPr>
          <w:rStyle w:val="TextoNormalNegritaCaracter"/>
        </w:rPr>
        <w:t>Disposición adicional cuarta.</w:t>
      </w:r>
      <w:r w:rsidRPr="00C30DFA">
        <w:rPr>
          <w:rStyle w:val="TextoNormalCaracter"/>
        </w:rPr>
        <w:t>-</w:t>
      </w:r>
      <w:r>
        <w:t xml:space="preserve"> Sentencia </w:t>
      </w:r>
      <w:hyperlink w:anchor="SENTENCIA_2026_11" w:history="1">
        <w:r w:rsidRPr="00C30DFA">
          <w:rPr>
            <w:rStyle w:val="TextoNormalCaracter"/>
          </w:rPr>
          <w:t>11/2026</w:t>
        </w:r>
      </w:hyperlink>
      <w:r>
        <w:t>, f. 4.</w:t>
      </w:r>
    </w:p>
    <w:p w14:paraId="591B044C" w14:textId="0FB23C2F" w:rsidR="00C30DFA" w:rsidRDefault="00C30DFA" w:rsidP="00C30DFA">
      <w:pPr>
        <w:pStyle w:val="SangriaFrancesaArticulo"/>
      </w:pPr>
      <w:r w:rsidRPr="00C30DFA">
        <w:rPr>
          <w:rStyle w:val="TextoNormalNegritaCaracter"/>
        </w:rPr>
        <w:t>Disposición adicional cuarta, apartado 1.</w:t>
      </w:r>
      <w:r w:rsidRPr="00C30DFA">
        <w:rPr>
          <w:rStyle w:val="TextoNormalCaracter"/>
        </w:rPr>
        <w:t>-</w:t>
      </w:r>
      <w:r>
        <w:t xml:space="preserve"> Sentencia </w:t>
      </w:r>
      <w:hyperlink w:anchor="SENTENCIA_2026_11" w:history="1">
        <w:r w:rsidRPr="00C30DFA">
          <w:rPr>
            <w:rStyle w:val="TextoNormalCaracter"/>
          </w:rPr>
          <w:t>11/2026</w:t>
        </w:r>
      </w:hyperlink>
      <w:r>
        <w:t>, f. 4.</w:t>
      </w:r>
    </w:p>
    <w:p w14:paraId="5CFD0E9F" w14:textId="538AF307" w:rsidR="00C30DFA" w:rsidRDefault="00C30DFA" w:rsidP="00C30DFA">
      <w:pPr>
        <w:pStyle w:val="SangriaFrancesaArticulo"/>
      </w:pPr>
      <w:r w:rsidRPr="00C30DFA">
        <w:rPr>
          <w:rStyle w:val="TextoNormalNegritaCaracter"/>
        </w:rPr>
        <w:t>Disposición adicional cuarta, apartado 1, párrafo primero.</w:t>
      </w:r>
      <w:r w:rsidRPr="00C30DFA">
        <w:rPr>
          <w:rStyle w:val="TextoNormalCaracter"/>
        </w:rPr>
        <w:t>-</w:t>
      </w:r>
      <w:r>
        <w:t xml:space="preserve"> Sentencia </w:t>
      </w:r>
      <w:hyperlink w:anchor="SENTENCIA_2026_11" w:history="1">
        <w:r w:rsidRPr="00C30DFA">
          <w:rPr>
            <w:rStyle w:val="TextoNormalCaracter"/>
          </w:rPr>
          <w:t>11/2026</w:t>
        </w:r>
      </w:hyperlink>
      <w:r>
        <w:t>, f. 4.</w:t>
      </w:r>
    </w:p>
    <w:p w14:paraId="48C14FE6" w14:textId="6A648916" w:rsidR="00C30DFA" w:rsidRDefault="00C30DFA" w:rsidP="00C30DFA">
      <w:pPr>
        <w:pStyle w:val="SangriaFrancesaArticulo"/>
      </w:pPr>
      <w:r w:rsidRPr="00C30DFA">
        <w:rPr>
          <w:rStyle w:val="TextoNormalNegritaCaracter"/>
        </w:rPr>
        <w:t>Disposición adicional cuarta, apartado 1, párrafo segundo.</w:t>
      </w:r>
      <w:r w:rsidRPr="00C30DFA">
        <w:rPr>
          <w:rStyle w:val="TextoNormalCaracter"/>
        </w:rPr>
        <w:t>-</w:t>
      </w:r>
      <w:r>
        <w:t xml:space="preserve"> Sentencia </w:t>
      </w:r>
      <w:hyperlink w:anchor="SENTENCIA_2026_11" w:history="1">
        <w:r w:rsidRPr="00C30DFA">
          <w:rPr>
            <w:rStyle w:val="TextoNormalCaracter"/>
          </w:rPr>
          <w:t>11/2026</w:t>
        </w:r>
      </w:hyperlink>
      <w:r>
        <w:t>, f. 4.</w:t>
      </w:r>
    </w:p>
    <w:p w14:paraId="52818461" w14:textId="74EE8E41" w:rsidR="00C30DFA" w:rsidRDefault="00C30DFA" w:rsidP="00C30DFA">
      <w:pPr>
        <w:pStyle w:val="SangriaFrancesaArticulo"/>
      </w:pPr>
      <w:r w:rsidRPr="00C30DFA">
        <w:rPr>
          <w:rStyle w:val="TextoNormalNegritaCaracter"/>
        </w:rPr>
        <w:t>Disposición adicional cuarta, apartado 1, párrafo tercero.</w:t>
      </w:r>
      <w:r w:rsidRPr="00C30DFA">
        <w:rPr>
          <w:rStyle w:val="TextoNormalCaracter"/>
        </w:rPr>
        <w:t>-</w:t>
      </w:r>
      <w:r>
        <w:t xml:space="preserve"> Sentencia </w:t>
      </w:r>
      <w:hyperlink w:anchor="SENTENCIA_2026_11" w:history="1">
        <w:r w:rsidRPr="00C30DFA">
          <w:rPr>
            <w:rStyle w:val="TextoNormalCaracter"/>
          </w:rPr>
          <w:t>11/2026</w:t>
        </w:r>
      </w:hyperlink>
      <w:r>
        <w:t>, f. 4.</w:t>
      </w:r>
    </w:p>
    <w:p w14:paraId="5B071DD3" w14:textId="52B56DD4" w:rsidR="00C30DFA" w:rsidRDefault="00C30DFA" w:rsidP="00C30DFA">
      <w:pPr>
        <w:pStyle w:val="SangriaFrancesaArticulo"/>
      </w:pPr>
      <w:r w:rsidRPr="00C30DFA">
        <w:rPr>
          <w:rStyle w:val="TextoNormalNegritaCaracter"/>
        </w:rPr>
        <w:t>Disposición final primera.</w:t>
      </w:r>
      <w:r w:rsidRPr="00C30DFA">
        <w:rPr>
          <w:rStyle w:val="TextoNormalCaracter"/>
        </w:rPr>
        <w:t>-</w:t>
      </w:r>
      <w:r>
        <w:t xml:space="preserve"> Sentencia </w:t>
      </w:r>
      <w:hyperlink w:anchor="SENTENCIA_2026_11" w:history="1">
        <w:r w:rsidRPr="00C30DFA">
          <w:rPr>
            <w:rStyle w:val="TextoNormalCaracter"/>
          </w:rPr>
          <w:t>11/2026</w:t>
        </w:r>
      </w:hyperlink>
      <w:r>
        <w:t>, f. 4.</w:t>
      </w:r>
    </w:p>
    <w:p w14:paraId="335E0223" w14:textId="3884D5B4" w:rsidR="00C30DFA" w:rsidRDefault="00C30DFA" w:rsidP="00C30DFA">
      <w:pPr>
        <w:pStyle w:val="SangriaFrancesaArticulo"/>
      </w:pPr>
    </w:p>
    <w:p w14:paraId="51D42183" w14:textId="77777777" w:rsidR="00C30DFA" w:rsidRDefault="00C30DFA" w:rsidP="00C30DFA">
      <w:pPr>
        <w:pStyle w:val="TextoNormalNegritaCursivandice"/>
      </w:pPr>
      <w:r>
        <w:t>Ley 6/2018, de 3 de julio, de presupuestos generales del Estado para el año 2018</w:t>
      </w:r>
    </w:p>
    <w:p w14:paraId="6570FDA3" w14:textId="6091D7D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 6.</w:t>
      </w:r>
    </w:p>
    <w:p w14:paraId="521EBAF0" w14:textId="0070FE55" w:rsidR="00C30DFA" w:rsidRDefault="00C30DFA" w:rsidP="00C30DFA">
      <w:pPr>
        <w:pStyle w:val="SangriaFrancesaArticulo"/>
      </w:pPr>
      <w:r w:rsidRPr="00C30DFA">
        <w:rPr>
          <w:rStyle w:val="TextoNormalNegritaCaracter"/>
        </w:rPr>
        <w:t>Disposición final vigésima.</w:t>
      </w:r>
      <w:r w:rsidRPr="00C30DFA">
        <w:rPr>
          <w:rStyle w:val="TextoNormalCaracter"/>
        </w:rPr>
        <w:t>-</w:t>
      </w:r>
      <w:r>
        <w:t xml:space="preserve"> Sentencia </w:t>
      </w:r>
      <w:hyperlink w:anchor="SENTENCIA_2026_13" w:history="1">
        <w:r w:rsidRPr="00C30DFA">
          <w:rPr>
            <w:rStyle w:val="TextoNormalCaracter"/>
          </w:rPr>
          <w:t>13/2026</w:t>
        </w:r>
      </w:hyperlink>
      <w:r>
        <w:t>, f. 3.</w:t>
      </w:r>
    </w:p>
    <w:p w14:paraId="6D08DF13" w14:textId="0862D1FE" w:rsidR="00C30DFA" w:rsidRDefault="00C30DFA" w:rsidP="00C30DFA">
      <w:pPr>
        <w:pStyle w:val="SangriaFrancesaArticulo"/>
      </w:pPr>
    </w:p>
    <w:p w14:paraId="7E06739B" w14:textId="77777777" w:rsidR="00C30DFA" w:rsidRDefault="00C30DFA" w:rsidP="00C30DFA">
      <w:pPr>
        <w:pStyle w:val="TextoNormalNegritaCursivandice"/>
      </w:pPr>
      <w:r>
        <w:t>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w:t>
      </w:r>
    </w:p>
    <w:p w14:paraId="3F6BEB2B" w14:textId="5D621F5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ff. 1, 3, 6.</w:t>
      </w:r>
    </w:p>
    <w:p w14:paraId="367D0944" w14:textId="4E9E6711" w:rsidR="00C30DFA" w:rsidRDefault="00C30DFA" w:rsidP="00C30DFA">
      <w:pPr>
        <w:pStyle w:val="SangriaIzquierdaArticulo"/>
      </w:pPr>
      <w:r>
        <w:t xml:space="preserve">Auto </w:t>
      </w:r>
      <w:hyperlink w:anchor="AUTO_2026_13" w:history="1">
        <w:r w:rsidRPr="00C30DFA">
          <w:rPr>
            <w:rStyle w:val="TextoNormalCaracter"/>
          </w:rPr>
          <w:t>13/2026</w:t>
        </w:r>
      </w:hyperlink>
      <w:r>
        <w:t>, f. único.</w:t>
      </w:r>
    </w:p>
    <w:p w14:paraId="156C2223" w14:textId="0E518644" w:rsidR="00C30DFA" w:rsidRDefault="00C30DFA" w:rsidP="00C30DFA">
      <w:pPr>
        <w:pStyle w:val="SangriaFrancesaArticulo"/>
      </w:pPr>
      <w:r w:rsidRPr="00C30DFA">
        <w:rPr>
          <w:rStyle w:val="TextoNormalNegritaCaracter"/>
        </w:rPr>
        <w:t>Preámbulo.</w:t>
      </w:r>
      <w:r w:rsidRPr="00C30DFA">
        <w:rPr>
          <w:rStyle w:val="TextoNormalCaracter"/>
        </w:rPr>
        <w:t>-</w:t>
      </w:r>
      <w:r>
        <w:t xml:space="preserve"> Sentencia </w:t>
      </w:r>
      <w:hyperlink w:anchor="SENTENCIA_2026_13" w:history="1">
        <w:r w:rsidRPr="00C30DFA">
          <w:rPr>
            <w:rStyle w:val="TextoNormalCaracter"/>
          </w:rPr>
          <w:t>13/2026</w:t>
        </w:r>
      </w:hyperlink>
      <w:r>
        <w:t>, f. 6.</w:t>
      </w:r>
    </w:p>
    <w:p w14:paraId="7B482AF0" w14:textId="66D8EC12" w:rsidR="00C30DFA" w:rsidRDefault="00C30DFA" w:rsidP="00C30DFA">
      <w:pPr>
        <w:pStyle w:val="SangriaFrancesaArticulo"/>
      </w:pPr>
      <w:r w:rsidRPr="00C30DFA">
        <w:rPr>
          <w:rStyle w:val="TextoNormalNegritaCaracter"/>
        </w:rPr>
        <w:t>Preámbulo, apartado 7.</w:t>
      </w:r>
      <w:r w:rsidRPr="00C30DFA">
        <w:rPr>
          <w:rStyle w:val="TextoNormalCaracter"/>
        </w:rPr>
        <w:t>-</w:t>
      </w:r>
      <w:r>
        <w:t xml:space="preserve"> Sentencia </w:t>
      </w:r>
      <w:hyperlink w:anchor="SENTENCIA_2026_13" w:history="1">
        <w:r w:rsidRPr="00C30DFA">
          <w:rPr>
            <w:rStyle w:val="TextoNormalCaracter"/>
          </w:rPr>
          <w:t>13/2026</w:t>
        </w:r>
      </w:hyperlink>
      <w:r>
        <w:t>, f. 6.</w:t>
      </w:r>
    </w:p>
    <w:p w14:paraId="666D7A8B" w14:textId="3AD39169" w:rsidR="00C30DFA" w:rsidRDefault="00C30DFA" w:rsidP="00C30DFA">
      <w:pPr>
        <w:pStyle w:val="SangriaFrancesaArticulo"/>
      </w:pPr>
      <w:r w:rsidRPr="00C30DFA">
        <w:rPr>
          <w:rStyle w:val="TextoNormalNegritaCaracter"/>
        </w:rPr>
        <w:t>Artículo 6.2.</w:t>
      </w:r>
      <w:r w:rsidRPr="00C30DFA">
        <w:rPr>
          <w:rStyle w:val="TextoNormalCaracter"/>
        </w:rPr>
        <w:t>-</w:t>
      </w:r>
      <w:r>
        <w:t xml:space="preserve"> Sentencia </w:t>
      </w:r>
      <w:hyperlink w:anchor="SENTENCIA_2026_13" w:history="1">
        <w:r w:rsidRPr="00C30DFA">
          <w:rPr>
            <w:rStyle w:val="TextoNormalCaracter"/>
          </w:rPr>
          <w:t>13/2026</w:t>
        </w:r>
      </w:hyperlink>
      <w:r>
        <w:t>, ff. 1, 2, 4.</w:t>
      </w:r>
    </w:p>
    <w:p w14:paraId="2722CEF3" w14:textId="40DE4438" w:rsidR="00C30DFA" w:rsidRDefault="00C30DFA" w:rsidP="00C30DFA">
      <w:pPr>
        <w:pStyle w:val="SangriaFrancesaArticulo"/>
      </w:pPr>
      <w:r w:rsidRPr="00C30DFA">
        <w:rPr>
          <w:rStyle w:val="TextoNormalNegritaCaracter"/>
        </w:rPr>
        <w:t>Artículo 6.7.</w:t>
      </w:r>
      <w:r w:rsidRPr="00C30DFA">
        <w:rPr>
          <w:rStyle w:val="TextoNormalCaracter"/>
        </w:rPr>
        <w:t>-</w:t>
      </w:r>
      <w:r>
        <w:t xml:space="preserve"> Sentencia </w:t>
      </w:r>
      <w:hyperlink w:anchor="SENTENCIA_2026_13" w:history="1">
        <w:r w:rsidRPr="00C30DFA">
          <w:rPr>
            <w:rStyle w:val="TextoNormalCaracter"/>
          </w:rPr>
          <w:t>13/2026</w:t>
        </w:r>
      </w:hyperlink>
      <w:r>
        <w:t>, ff. 2, 4.</w:t>
      </w:r>
    </w:p>
    <w:p w14:paraId="1E4DDBDE" w14:textId="486FDA61" w:rsidR="00C30DFA" w:rsidRDefault="00C30DFA" w:rsidP="00C30DFA">
      <w:pPr>
        <w:pStyle w:val="SangriaFrancesaArticulo"/>
      </w:pPr>
      <w:r w:rsidRPr="00C30DFA">
        <w:rPr>
          <w:rStyle w:val="TextoNormalNegritaCaracter"/>
        </w:rPr>
        <w:t>Articulo 14.8.</w:t>
      </w:r>
      <w:r w:rsidRPr="00C30DFA">
        <w:rPr>
          <w:rStyle w:val="TextoNormalCaracter"/>
        </w:rPr>
        <w:t>-</w:t>
      </w:r>
      <w:r>
        <w:t xml:space="preserve"> Sentencia </w:t>
      </w:r>
      <w:hyperlink w:anchor="SENTENCIA_2026_13" w:history="1">
        <w:r w:rsidRPr="00C30DFA">
          <w:rPr>
            <w:rStyle w:val="TextoNormalCaracter"/>
          </w:rPr>
          <w:t>13/2026</w:t>
        </w:r>
      </w:hyperlink>
      <w:r>
        <w:t>, ff. 1, 2, 4.</w:t>
      </w:r>
    </w:p>
    <w:p w14:paraId="5AAE52A5" w14:textId="6CA558D5" w:rsidR="00C30DFA" w:rsidRDefault="00C30DFA" w:rsidP="00C30DFA">
      <w:pPr>
        <w:pStyle w:val="SangriaFrancesaArticulo"/>
      </w:pPr>
    </w:p>
    <w:p w14:paraId="5FADCB10" w14:textId="77777777" w:rsidR="00C30DFA" w:rsidRDefault="00C30DFA" w:rsidP="00C30DFA">
      <w:pPr>
        <w:pStyle w:val="TextoNormalNegritaCursivandice"/>
      </w:pPr>
      <w:r>
        <w:t>Ley 31/2022, de 23 de diciembre, de presupuestos generales del Estado para el año 2023</w:t>
      </w:r>
    </w:p>
    <w:p w14:paraId="43CC58A9" w14:textId="0D5DBFD6" w:rsidR="00C30DFA" w:rsidRDefault="00C30DFA" w:rsidP="00C30DFA">
      <w:pPr>
        <w:pStyle w:val="SangriaFrancesaArticulo"/>
      </w:pPr>
      <w:r w:rsidRPr="00C30DFA">
        <w:rPr>
          <w:rStyle w:val="TextoNormalNegritaCaracter"/>
        </w:rPr>
        <w:t>Artículo 19.</w:t>
      </w:r>
      <w:r w:rsidRPr="00C30DFA">
        <w:rPr>
          <w:rStyle w:val="TextoNormalCaracter"/>
        </w:rPr>
        <w:t>-</w:t>
      </w:r>
      <w:r>
        <w:t xml:space="preserve"> Auto </w:t>
      </w:r>
      <w:hyperlink w:anchor="AUTO_2026_15" w:history="1">
        <w:r w:rsidRPr="00C30DFA">
          <w:rPr>
            <w:rStyle w:val="TextoNormalCaracter"/>
          </w:rPr>
          <w:t>15/2026</w:t>
        </w:r>
      </w:hyperlink>
      <w:r>
        <w:t>, f. 3.</w:t>
      </w:r>
    </w:p>
    <w:p w14:paraId="18CA0268" w14:textId="18CB2162" w:rsidR="00C30DFA" w:rsidRDefault="00C30DFA" w:rsidP="00C30DFA">
      <w:pPr>
        <w:pStyle w:val="SangriaFrancesaArticulo"/>
      </w:pPr>
    </w:p>
    <w:p w14:paraId="57771F7F" w14:textId="77777777" w:rsidR="00C30DFA" w:rsidRDefault="00C30DFA" w:rsidP="00C30DFA">
      <w:pPr>
        <w:pStyle w:val="TextoNormalNegritaCursivandice"/>
      </w:pPr>
      <w:r>
        <w:t>Ley 12/2023, de 24 de mayo, por el derecho a la vivienda</w:t>
      </w:r>
    </w:p>
    <w:p w14:paraId="4CC0117A" w14:textId="0C72A00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7" w:history="1">
        <w:r w:rsidRPr="00C30DFA">
          <w:rPr>
            <w:rStyle w:val="TextoNormalCaracter"/>
          </w:rPr>
          <w:t>17/2026</w:t>
        </w:r>
      </w:hyperlink>
      <w:r>
        <w:t>, ff. 2, 4, VP I, VP II, VP III.</w:t>
      </w:r>
    </w:p>
    <w:p w14:paraId="4E59326E" w14:textId="3A33EB87" w:rsidR="00C30DFA" w:rsidRDefault="00C30DFA" w:rsidP="00C30DFA">
      <w:pPr>
        <w:pStyle w:val="SangriaFrancesaArticulo"/>
      </w:pPr>
      <w:r w:rsidRPr="00C30DFA">
        <w:rPr>
          <w:rStyle w:val="TextoNormalNegritaCaracter"/>
        </w:rPr>
        <w:t>Preámbulo.</w:t>
      </w:r>
      <w:r w:rsidRPr="00C30DFA">
        <w:rPr>
          <w:rStyle w:val="TextoNormalCaracter"/>
        </w:rPr>
        <w:t>-</w:t>
      </w:r>
      <w:r>
        <w:t xml:space="preserve"> Sentencia </w:t>
      </w:r>
      <w:hyperlink w:anchor="SENTENCIA_2026_17" w:history="1">
        <w:r w:rsidRPr="00C30DFA">
          <w:rPr>
            <w:rStyle w:val="TextoNormalCaracter"/>
          </w:rPr>
          <w:t>17/2026</w:t>
        </w:r>
      </w:hyperlink>
      <w:r>
        <w:t>, f. 5.</w:t>
      </w:r>
    </w:p>
    <w:p w14:paraId="5113E791" w14:textId="5B2D7E3C" w:rsidR="00C30DFA" w:rsidRDefault="00C30DFA" w:rsidP="00C30DFA">
      <w:pPr>
        <w:pStyle w:val="SangriaFrancesaArticulo"/>
      </w:pPr>
      <w:r w:rsidRPr="00C30DFA">
        <w:rPr>
          <w:rStyle w:val="TextoNormalNegritaCaracter"/>
        </w:rPr>
        <w:t>Artículo 3 c).</w:t>
      </w:r>
      <w:r w:rsidRPr="00C30DFA">
        <w:rPr>
          <w:rStyle w:val="TextoNormalCaracter"/>
        </w:rPr>
        <w:t>-</w:t>
      </w:r>
      <w:r>
        <w:t xml:space="preserve"> Sentencia </w:t>
      </w:r>
      <w:hyperlink w:anchor="SENTENCIA_2026_17" w:history="1">
        <w:r w:rsidRPr="00C30DFA">
          <w:rPr>
            <w:rStyle w:val="TextoNormalCaracter"/>
          </w:rPr>
          <w:t>17/2026</w:t>
        </w:r>
      </w:hyperlink>
      <w:r>
        <w:t>, VP I.</w:t>
      </w:r>
    </w:p>
    <w:p w14:paraId="04954AEC" w14:textId="33E034D7" w:rsidR="00C30DFA" w:rsidRDefault="00C30DFA" w:rsidP="00C30DFA">
      <w:pPr>
        <w:pStyle w:val="SangriaFrancesaArticulo"/>
      </w:pPr>
      <w:r w:rsidRPr="00C30DFA">
        <w:rPr>
          <w:rStyle w:val="TextoNormalNegritaCaracter"/>
        </w:rPr>
        <w:t>Artículo 3 f).</w:t>
      </w:r>
      <w:r w:rsidRPr="00C30DFA">
        <w:rPr>
          <w:rStyle w:val="TextoNormalCaracter"/>
        </w:rPr>
        <w:t>-</w:t>
      </w:r>
      <w:r>
        <w:t xml:space="preserve"> Sentencia </w:t>
      </w:r>
      <w:hyperlink w:anchor="SENTENCIA_2026_17" w:history="1">
        <w:r w:rsidRPr="00C30DFA">
          <w:rPr>
            <w:rStyle w:val="TextoNormalCaracter"/>
          </w:rPr>
          <w:t>17/2026</w:t>
        </w:r>
      </w:hyperlink>
      <w:r>
        <w:t>, VP I.</w:t>
      </w:r>
    </w:p>
    <w:p w14:paraId="2F609125" w14:textId="716C1068" w:rsidR="00C30DFA" w:rsidRDefault="00C30DFA" w:rsidP="00C30DFA">
      <w:pPr>
        <w:pStyle w:val="SangriaFrancesaArticulo"/>
      </w:pPr>
      <w:r w:rsidRPr="00C30DFA">
        <w:rPr>
          <w:rStyle w:val="TextoNormalNegritaCaracter"/>
        </w:rPr>
        <w:t>Artículo 3 g).</w:t>
      </w:r>
      <w:r w:rsidRPr="00C30DFA">
        <w:rPr>
          <w:rStyle w:val="TextoNormalCaracter"/>
        </w:rPr>
        <w:t>-</w:t>
      </w:r>
      <w:r>
        <w:t xml:space="preserve"> Sentencia </w:t>
      </w:r>
      <w:hyperlink w:anchor="SENTENCIA_2026_17" w:history="1">
        <w:r w:rsidRPr="00C30DFA">
          <w:rPr>
            <w:rStyle w:val="TextoNormalCaracter"/>
          </w:rPr>
          <w:t>17/2026</w:t>
        </w:r>
      </w:hyperlink>
      <w:r>
        <w:t>, f. 5.</w:t>
      </w:r>
    </w:p>
    <w:p w14:paraId="2A505CA2" w14:textId="3DDB0C94" w:rsidR="00C30DFA" w:rsidRDefault="00C30DFA" w:rsidP="00C30DFA">
      <w:pPr>
        <w:pStyle w:val="SangriaFrancesaArticulo"/>
      </w:pPr>
      <w:r w:rsidRPr="00C30DFA">
        <w:rPr>
          <w:rStyle w:val="TextoNormalNegritaCaracter"/>
        </w:rPr>
        <w:t>Artículo 8 a).</w:t>
      </w:r>
      <w:r w:rsidRPr="00C30DFA">
        <w:rPr>
          <w:rStyle w:val="TextoNormalCaracter"/>
        </w:rPr>
        <w:t>-</w:t>
      </w:r>
      <w:r>
        <w:t xml:space="preserve"> Sentencia </w:t>
      </w:r>
      <w:hyperlink w:anchor="SENTENCIA_2026_17" w:history="1">
        <w:r w:rsidRPr="00C30DFA">
          <w:rPr>
            <w:rStyle w:val="TextoNormalCaracter"/>
          </w:rPr>
          <w:t>17/2026</w:t>
        </w:r>
      </w:hyperlink>
      <w:r>
        <w:t>, ff. 2, 4, VP I, VP III.</w:t>
      </w:r>
    </w:p>
    <w:p w14:paraId="376AAAE2" w14:textId="706F7742" w:rsidR="00C30DFA" w:rsidRDefault="00C30DFA" w:rsidP="00C30DFA">
      <w:pPr>
        <w:pStyle w:val="SangriaFrancesaArticulo"/>
      </w:pPr>
      <w:r w:rsidRPr="00C30DFA">
        <w:rPr>
          <w:rStyle w:val="TextoNormalNegritaCaracter"/>
        </w:rPr>
        <w:t>Artículo 8 a) inciso "en los términos dispuestos por esta ley".</w:t>
      </w:r>
      <w:r w:rsidRPr="00C30DFA">
        <w:rPr>
          <w:rStyle w:val="TextoNormalCaracter"/>
        </w:rPr>
        <w:t>-</w:t>
      </w:r>
      <w:r>
        <w:t xml:space="preserve"> Sentencia </w:t>
      </w:r>
      <w:hyperlink w:anchor="SENTENCIA_2026_17" w:history="1">
        <w:r w:rsidRPr="00C30DFA">
          <w:rPr>
            <w:rStyle w:val="TextoNormalCaracter"/>
          </w:rPr>
          <w:t>17/2026</w:t>
        </w:r>
      </w:hyperlink>
      <w:r>
        <w:t>, f. 2, VP II.</w:t>
      </w:r>
    </w:p>
    <w:p w14:paraId="7A908FD4" w14:textId="544FB5E9" w:rsidR="00C30DFA" w:rsidRDefault="00C30DFA" w:rsidP="00C30DFA">
      <w:pPr>
        <w:pStyle w:val="SangriaFrancesaArticulo"/>
      </w:pPr>
      <w:r w:rsidRPr="00C30DFA">
        <w:rPr>
          <w:rStyle w:val="TextoNormalNegritaCaracter"/>
        </w:rPr>
        <w:t>Artículo 15.1.</w:t>
      </w:r>
      <w:r w:rsidRPr="00C30DFA">
        <w:rPr>
          <w:rStyle w:val="TextoNormalCaracter"/>
        </w:rPr>
        <w:t>-</w:t>
      </w:r>
      <w:r>
        <w:t xml:space="preserve"> Sentencia </w:t>
      </w:r>
      <w:hyperlink w:anchor="SENTENCIA_2026_17" w:history="1">
        <w:r w:rsidRPr="00C30DFA">
          <w:rPr>
            <w:rStyle w:val="TextoNormalCaracter"/>
          </w:rPr>
          <w:t>17/2026</w:t>
        </w:r>
      </w:hyperlink>
      <w:r>
        <w:t>, f. 2, VP II, VP III.</w:t>
      </w:r>
    </w:p>
    <w:p w14:paraId="60D51508" w14:textId="2AC33353" w:rsidR="00C30DFA" w:rsidRDefault="00C30DFA" w:rsidP="00C30DFA">
      <w:pPr>
        <w:pStyle w:val="SangriaFrancesaArticulo"/>
      </w:pPr>
      <w:r w:rsidRPr="00C30DFA">
        <w:rPr>
          <w:rStyle w:val="TextoNormalNegritaCaracter"/>
        </w:rPr>
        <w:t>Artículo 15.1 a).</w:t>
      </w:r>
      <w:r w:rsidRPr="00C30DFA">
        <w:rPr>
          <w:rStyle w:val="TextoNormalCaracter"/>
        </w:rPr>
        <w:t>-</w:t>
      </w:r>
      <w:r>
        <w:t xml:space="preserve"> Sentencia </w:t>
      </w:r>
      <w:hyperlink w:anchor="SENTENCIA_2026_17" w:history="1">
        <w:r w:rsidRPr="00C30DFA">
          <w:rPr>
            <w:rStyle w:val="TextoNormalCaracter"/>
          </w:rPr>
          <w:t>17/2026</w:t>
        </w:r>
      </w:hyperlink>
      <w:r>
        <w:t>, f. 2, VP I.</w:t>
      </w:r>
    </w:p>
    <w:p w14:paraId="141F44C0" w14:textId="24FED363" w:rsidR="00C30DFA" w:rsidRDefault="00C30DFA" w:rsidP="00C30DFA">
      <w:pPr>
        <w:pStyle w:val="SangriaFrancesaArticulo"/>
      </w:pPr>
      <w:r w:rsidRPr="00C30DFA">
        <w:rPr>
          <w:rStyle w:val="TextoNormalNegritaCaracter"/>
        </w:rPr>
        <w:t>Artículo 15.1 a) 1.</w:t>
      </w:r>
      <w:r w:rsidRPr="00C30DFA">
        <w:rPr>
          <w:rStyle w:val="TextoNormalCaracter"/>
        </w:rPr>
        <w:t>-</w:t>
      </w:r>
      <w:r>
        <w:t xml:space="preserve"> Sentencia </w:t>
      </w:r>
      <w:hyperlink w:anchor="SENTENCIA_2026_17" w:history="1">
        <w:r w:rsidRPr="00C30DFA">
          <w:rPr>
            <w:rStyle w:val="TextoNormalCaracter"/>
          </w:rPr>
          <w:t>17/2026</w:t>
        </w:r>
      </w:hyperlink>
      <w:r>
        <w:t>, f. 5, VP II.</w:t>
      </w:r>
    </w:p>
    <w:p w14:paraId="67CA42CD" w14:textId="41C25E15" w:rsidR="00C30DFA" w:rsidRDefault="00C30DFA" w:rsidP="00C30DFA">
      <w:pPr>
        <w:pStyle w:val="SangriaFrancesaArticulo"/>
      </w:pPr>
      <w:r w:rsidRPr="00C30DFA">
        <w:rPr>
          <w:rStyle w:val="TextoNormalNegritaCaracter"/>
        </w:rPr>
        <w:lastRenderedPageBreak/>
        <w:t>Artículo 15.1 b).</w:t>
      </w:r>
      <w:r w:rsidRPr="00C30DFA">
        <w:rPr>
          <w:rStyle w:val="TextoNormalCaracter"/>
        </w:rPr>
        <w:t>-</w:t>
      </w:r>
      <w:r>
        <w:t xml:space="preserve"> Sentencia </w:t>
      </w:r>
      <w:hyperlink w:anchor="SENTENCIA_2026_17" w:history="1">
        <w:r w:rsidRPr="00C30DFA">
          <w:rPr>
            <w:rStyle w:val="TextoNormalCaracter"/>
          </w:rPr>
          <w:t>17/2026</w:t>
        </w:r>
      </w:hyperlink>
      <w:r>
        <w:t>, f. 2, VP I.</w:t>
      </w:r>
    </w:p>
    <w:p w14:paraId="6475499D" w14:textId="2F321D0C" w:rsidR="00C30DFA" w:rsidRDefault="00C30DFA" w:rsidP="00C30DFA">
      <w:pPr>
        <w:pStyle w:val="SangriaFrancesaArticulo"/>
      </w:pPr>
      <w:r w:rsidRPr="00C30DFA">
        <w:rPr>
          <w:rStyle w:val="TextoNormalNegritaCaracter"/>
        </w:rPr>
        <w:t>Artículo 15.1 c).</w:t>
      </w:r>
      <w:r w:rsidRPr="00C30DFA">
        <w:rPr>
          <w:rStyle w:val="TextoNormalCaracter"/>
        </w:rPr>
        <w:t>-</w:t>
      </w:r>
      <w:r>
        <w:t xml:space="preserve"> Sentencia </w:t>
      </w:r>
      <w:hyperlink w:anchor="SENTENCIA_2026_17" w:history="1">
        <w:r w:rsidRPr="00C30DFA">
          <w:rPr>
            <w:rStyle w:val="TextoNormalCaracter"/>
          </w:rPr>
          <w:t>17/2026</w:t>
        </w:r>
      </w:hyperlink>
      <w:r>
        <w:t>, ff. 1, 2, VP I.</w:t>
      </w:r>
    </w:p>
    <w:p w14:paraId="33D05B1E" w14:textId="74E4A3F2" w:rsidR="00C30DFA" w:rsidRDefault="00C30DFA" w:rsidP="00C30DFA">
      <w:pPr>
        <w:pStyle w:val="SangriaFrancesaArticulo"/>
      </w:pPr>
      <w:r w:rsidRPr="00C30DFA">
        <w:rPr>
          <w:rStyle w:val="TextoNormalNegritaCaracter"/>
        </w:rPr>
        <w:t>Artículo 15.1 d).</w:t>
      </w:r>
      <w:r w:rsidRPr="00C30DFA">
        <w:rPr>
          <w:rStyle w:val="TextoNormalCaracter"/>
        </w:rPr>
        <w:t>-</w:t>
      </w:r>
      <w:r>
        <w:t xml:space="preserve"> Sentencia </w:t>
      </w:r>
      <w:hyperlink w:anchor="SENTENCIA_2026_17" w:history="1">
        <w:r w:rsidRPr="00C30DFA">
          <w:rPr>
            <w:rStyle w:val="TextoNormalCaracter"/>
          </w:rPr>
          <w:t>17/2026</w:t>
        </w:r>
      </w:hyperlink>
      <w:r>
        <w:t>, f. 2, VP I.</w:t>
      </w:r>
    </w:p>
    <w:p w14:paraId="4530020C" w14:textId="1D300865" w:rsidR="00C30DFA" w:rsidRDefault="00C30DFA" w:rsidP="00C30DFA">
      <w:pPr>
        <w:pStyle w:val="SangriaFrancesaArticulo"/>
      </w:pPr>
      <w:r w:rsidRPr="00C30DFA">
        <w:rPr>
          <w:rStyle w:val="TextoNormalNegritaCaracter"/>
        </w:rPr>
        <w:t>Artículo 15.1 e).</w:t>
      </w:r>
      <w:r w:rsidRPr="00C30DFA">
        <w:rPr>
          <w:rStyle w:val="TextoNormalCaracter"/>
        </w:rPr>
        <w:t>-</w:t>
      </w:r>
      <w:r>
        <w:t xml:space="preserve"> Sentencia </w:t>
      </w:r>
      <w:hyperlink w:anchor="SENTENCIA_2026_17" w:history="1">
        <w:r w:rsidRPr="00C30DFA">
          <w:rPr>
            <w:rStyle w:val="TextoNormalCaracter"/>
          </w:rPr>
          <w:t>17/2026</w:t>
        </w:r>
      </w:hyperlink>
      <w:r>
        <w:t>, f. 2, VP I, VP III.</w:t>
      </w:r>
    </w:p>
    <w:p w14:paraId="0F145DED" w14:textId="6F1FA6CE" w:rsidR="00C30DFA" w:rsidRDefault="00C30DFA" w:rsidP="00C30DFA">
      <w:pPr>
        <w:pStyle w:val="SangriaFrancesaArticulo"/>
      </w:pPr>
      <w:r w:rsidRPr="00C30DFA">
        <w:rPr>
          <w:rStyle w:val="TextoNormalNegritaCaracter"/>
        </w:rPr>
        <w:t>Artículo 16.1 d).</w:t>
      </w:r>
      <w:r w:rsidRPr="00C30DFA">
        <w:rPr>
          <w:rStyle w:val="TextoNormalCaracter"/>
        </w:rPr>
        <w:t>-</w:t>
      </w:r>
      <w:r>
        <w:t xml:space="preserve"> Sentencia </w:t>
      </w:r>
      <w:hyperlink w:anchor="SENTENCIA_2026_17" w:history="1">
        <w:r w:rsidRPr="00C30DFA">
          <w:rPr>
            <w:rStyle w:val="TextoNormalCaracter"/>
          </w:rPr>
          <w:t>17/2026</w:t>
        </w:r>
      </w:hyperlink>
      <w:r>
        <w:t>, f. 2.</w:t>
      </w:r>
    </w:p>
    <w:p w14:paraId="19C11CB5" w14:textId="56EA85BA" w:rsidR="00C30DFA" w:rsidRDefault="00C30DFA" w:rsidP="00C30DFA">
      <w:pPr>
        <w:pStyle w:val="SangriaFrancesaArticulo"/>
      </w:pPr>
      <w:r w:rsidRPr="00C30DFA">
        <w:rPr>
          <w:rStyle w:val="TextoNormalNegritaCaracter"/>
        </w:rPr>
        <w:t>Artículo 17.</w:t>
      </w:r>
      <w:r w:rsidRPr="00C30DFA">
        <w:rPr>
          <w:rStyle w:val="TextoNormalCaracter"/>
        </w:rPr>
        <w:t>-</w:t>
      </w:r>
      <w:r>
        <w:t xml:space="preserve"> Sentencia </w:t>
      </w:r>
      <w:hyperlink w:anchor="SENTENCIA_2026_17" w:history="1">
        <w:r w:rsidRPr="00C30DFA">
          <w:rPr>
            <w:rStyle w:val="TextoNormalCaracter"/>
          </w:rPr>
          <w:t>17/2026</w:t>
        </w:r>
      </w:hyperlink>
      <w:r>
        <w:t>, f. 5, VP I, VP II.</w:t>
      </w:r>
    </w:p>
    <w:p w14:paraId="6C410764" w14:textId="7ECC3CDD" w:rsidR="00C30DFA" w:rsidRDefault="00C30DFA" w:rsidP="00C30DFA">
      <w:pPr>
        <w:pStyle w:val="SangriaFrancesaArticulo"/>
      </w:pPr>
      <w:r w:rsidRPr="00C30DFA">
        <w:rPr>
          <w:rStyle w:val="TextoNormalNegritaCaracter"/>
        </w:rPr>
        <w:t>Artículo 17.1.</w:t>
      </w:r>
      <w:r w:rsidRPr="00C30DFA">
        <w:rPr>
          <w:rStyle w:val="TextoNormalCaracter"/>
        </w:rPr>
        <w:t>-</w:t>
      </w:r>
      <w:r>
        <w:t xml:space="preserve"> Sentencia </w:t>
      </w:r>
      <w:hyperlink w:anchor="SENTENCIA_2026_17" w:history="1">
        <w:r w:rsidRPr="00C30DFA">
          <w:rPr>
            <w:rStyle w:val="TextoNormalCaracter"/>
          </w:rPr>
          <w:t>17/2026</w:t>
        </w:r>
      </w:hyperlink>
      <w:r>
        <w:t>, f. 5.</w:t>
      </w:r>
    </w:p>
    <w:p w14:paraId="1777842A" w14:textId="1F679359" w:rsidR="00C30DFA" w:rsidRDefault="00C30DFA" w:rsidP="00C30DFA">
      <w:pPr>
        <w:pStyle w:val="SangriaFrancesaArticulo"/>
      </w:pPr>
      <w:r w:rsidRPr="00C30DFA">
        <w:rPr>
          <w:rStyle w:val="TextoNormalNegritaCaracter"/>
        </w:rPr>
        <w:t>Artículo 17.1 a).</w:t>
      </w:r>
      <w:r w:rsidRPr="00C30DFA">
        <w:rPr>
          <w:rStyle w:val="TextoNormalCaracter"/>
        </w:rPr>
        <w:t>-</w:t>
      </w:r>
      <w:r>
        <w:t xml:space="preserve"> Sentencia </w:t>
      </w:r>
      <w:hyperlink w:anchor="SENTENCIA_2026_17" w:history="1">
        <w:r w:rsidRPr="00C30DFA">
          <w:rPr>
            <w:rStyle w:val="TextoNormalCaracter"/>
          </w:rPr>
          <w:t>17/2026</w:t>
        </w:r>
      </w:hyperlink>
      <w:r>
        <w:t>, f. 5.</w:t>
      </w:r>
    </w:p>
    <w:p w14:paraId="54A708EF" w14:textId="75148B16" w:rsidR="00C30DFA" w:rsidRDefault="00C30DFA" w:rsidP="00C30DFA">
      <w:pPr>
        <w:pStyle w:val="SangriaFrancesaArticulo"/>
      </w:pPr>
      <w:r w:rsidRPr="00C30DFA">
        <w:rPr>
          <w:rStyle w:val="TextoNormalNegritaCaracter"/>
        </w:rPr>
        <w:t>Artículo 17.1 b).</w:t>
      </w:r>
      <w:r w:rsidRPr="00C30DFA">
        <w:rPr>
          <w:rStyle w:val="TextoNormalCaracter"/>
        </w:rPr>
        <w:t>-</w:t>
      </w:r>
      <w:r>
        <w:t xml:space="preserve"> Sentencia </w:t>
      </w:r>
      <w:hyperlink w:anchor="SENTENCIA_2026_17" w:history="1">
        <w:r w:rsidRPr="00C30DFA">
          <w:rPr>
            <w:rStyle w:val="TextoNormalCaracter"/>
          </w:rPr>
          <w:t>17/2026</w:t>
        </w:r>
      </w:hyperlink>
      <w:r>
        <w:t>, f. 5.</w:t>
      </w:r>
    </w:p>
    <w:p w14:paraId="5125F1B7" w14:textId="0BD76392" w:rsidR="00C30DFA" w:rsidRDefault="00C30DFA" w:rsidP="00C30DFA">
      <w:pPr>
        <w:pStyle w:val="SangriaFrancesaArticulo"/>
      </w:pPr>
      <w:r w:rsidRPr="00C30DFA">
        <w:rPr>
          <w:rStyle w:val="TextoNormalNegritaCaracter"/>
        </w:rPr>
        <w:t>Artículo 17.1 c).</w:t>
      </w:r>
      <w:r w:rsidRPr="00C30DFA">
        <w:rPr>
          <w:rStyle w:val="TextoNormalCaracter"/>
        </w:rPr>
        <w:t>-</w:t>
      </w:r>
      <w:r>
        <w:t xml:space="preserve"> Sentencia </w:t>
      </w:r>
      <w:hyperlink w:anchor="SENTENCIA_2026_17" w:history="1">
        <w:r w:rsidRPr="00C30DFA">
          <w:rPr>
            <w:rStyle w:val="TextoNormalCaracter"/>
          </w:rPr>
          <w:t>17/2026</w:t>
        </w:r>
      </w:hyperlink>
      <w:r>
        <w:t>, f. 5.</w:t>
      </w:r>
    </w:p>
    <w:p w14:paraId="1DB14B81" w14:textId="489343BA" w:rsidR="00C30DFA" w:rsidRDefault="00C30DFA" w:rsidP="00C30DFA">
      <w:pPr>
        <w:pStyle w:val="SangriaFrancesaArticulo"/>
      </w:pPr>
      <w:r w:rsidRPr="00C30DFA">
        <w:rPr>
          <w:rStyle w:val="TextoNormalNegritaCaracter"/>
        </w:rPr>
        <w:t>Artículo 17.2.</w:t>
      </w:r>
      <w:r w:rsidRPr="00C30DFA">
        <w:rPr>
          <w:rStyle w:val="TextoNormalCaracter"/>
        </w:rPr>
        <w:t>-</w:t>
      </w:r>
      <w:r>
        <w:t xml:space="preserve"> Sentencia </w:t>
      </w:r>
      <w:hyperlink w:anchor="SENTENCIA_2026_17" w:history="1">
        <w:r w:rsidRPr="00C30DFA">
          <w:rPr>
            <w:rStyle w:val="TextoNormalCaracter"/>
          </w:rPr>
          <w:t>17/2026</w:t>
        </w:r>
      </w:hyperlink>
      <w:r>
        <w:t>, f. 5.</w:t>
      </w:r>
    </w:p>
    <w:p w14:paraId="189302FB" w14:textId="73A04114" w:rsidR="00C30DFA" w:rsidRDefault="00C30DFA" w:rsidP="00C30DFA">
      <w:pPr>
        <w:pStyle w:val="SangriaFrancesaArticulo"/>
      </w:pPr>
      <w:r w:rsidRPr="00C30DFA">
        <w:rPr>
          <w:rStyle w:val="TextoNormalNegritaCaracter"/>
        </w:rPr>
        <w:t>Artículo 17.3.</w:t>
      </w:r>
      <w:r w:rsidRPr="00C30DFA">
        <w:rPr>
          <w:rStyle w:val="TextoNormalCaracter"/>
        </w:rPr>
        <w:t>-</w:t>
      </w:r>
      <w:r>
        <w:t xml:space="preserve"> Sentencia </w:t>
      </w:r>
      <w:hyperlink w:anchor="SENTENCIA_2026_17" w:history="1">
        <w:r w:rsidRPr="00C30DFA">
          <w:rPr>
            <w:rStyle w:val="TextoNormalCaracter"/>
          </w:rPr>
          <w:t>17/2026</w:t>
        </w:r>
      </w:hyperlink>
      <w:r>
        <w:t>, f. 5.</w:t>
      </w:r>
    </w:p>
    <w:p w14:paraId="1323808C" w14:textId="2C36250F" w:rsidR="00C30DFA" w:rsidRDefault="00C30DFA" w:rsidP="00C30DFA">
      <w:pPr>
        <w:pStyle w:val="SangriaFrancesaArticulo"/>
      </w:pPr>
      <w:r w:rsidRPr="00C30DFA">
        <w:rPr>
          <w:rStyle w:val="TextoNormalNegritaCaracter"/>
        </w:rPr>
        <w:t>Artículo 17.4.</w:t>
      </w:r>
      <w:r w:rsidRPr="00C30DFA">
        <w:rPr>
          <w:rStyle w:val="TextoNormalCaracter"/>
        </w:rPr>
        <w:t>-</w:t>
      </w:r>
      <w:r>
        <w:t xml:space="preserve"> Sentencia </w:t>
      </w:r>
      <w:hyperlink w:anchor="SENTENCIA_2026_17" w:history="1">
        <w:r w:rsidRPr="00C30DFA">
          <w:rPr>
            <w:rStyle w:val="TextoNormalCaracter"/>
          </w:rPr>
          <w:t>17/2026</w:t>
        </w:r>
      </w:hyperlink>
      <w:r>
        <w:t>, ff. 2, 5, VP I, VP II.</w:t>
      </w:r>
    </w:p>
    <w:p w14:paraId="10F0F14C" w14:textId="10BB025E" w:rsidR="00C30DFA" w:rsidRDefault="00C30DFA" w:rsidP="00C30DFA">
      <w:pPr>
        <w:pStyle w:val="SangriaFrancesaArticulo"/>
      </w:pPr>
      <w:r w:rsidRPr="00C30DFA">
        <w:rPr>
          <w:rStyle w:val="TextoNormalNegritaCaracter"/>
        </w:rPr>
        <w:t>Artículo 17.4 inciso "permitiendo incrementos de edificabilidad o densidad o la asignación de nuevos usos a una vivienda o a un edificio de viviendas".</w:t>
      </w:r>
      <w:r w:rsidRPr="00C30DFA">
        <w:rPr>
          <w:rStyle w:val="TextoNormalCaracter"/>
        </w:rPr>
        <w:t>-</w:t>
      </w:r>
      <w:r>
        <w:t xml:space="preserve"> Sentencia </w:t>
      </w:r>
      <w:hyperlink w:anchor="SENTENCIA_2026_17" w:history="1">
        <w:r w:rsidRPr="00C30DFA">
          <w:rPr>
            <w:rStyle w:val="TextoNormalCaracter"/>
          </w:rPr>
          <w:t>17/2026</w:t>
        </w:r>
      </w:hyperlink>
      <w:r>
        <w:t>, VP II.</w:t>
      </w:r>
    </w:p>
    <w:p w14:paraId="4966FFF9" w14:textId="4DC50261" w:rsidR="00C30DFA" w:rsidRDefault="00C30DFA" w:rsidP="00C30DFA">
      <w:pPr>
        <w:pStyle w:val="SangriaFrancesaArticulo"/>
      </w:pPr>
      <w:r w:rsidRPr="00C30DFA">
        <w:rPr>
          <w:rStyle w:val="TextoNormalNegritaCaracter"/>
        </w:rPr>
        <w:t>Artículo 18.2.</w:t>
      </w:r>
      <w:r w:rsidRPr="00C30DFA">
        <w:rPr>
          <w:rStyle w:val="TextoNormalCaracter"/>
        </w:rPr>
        <w:t>-</w:t>
      </w:r>
      <w:r>
        <w:t xml:space="preserve"> Sentencia </w:t>
      </w:r>
      <w:hyperlink w:anchor="SENTENCIA_2026_17" w:history="1">
        <w:r w:rsidRPr="00C30DFA">
          <w:rPr>
            <w:rStyle w:val="TextoNormalCaracter"/>
          </w:rPr>
          <w:t>17/2026</w:t>
        </w:r>
      </w:hyperlink>
      <w:r>
        <w:t>, f. 2, VP I, VP II, VP III.</w:t>
      </w:r>
    </w:p>
    <w:p w14:paraId="7A0C9717" w14:textId="35F1FA9E" w:rsidR="00C30DFA" w:rsidRDefault="00C30DFA" w:rsidP="00C30DFA">
      <w:pPr>
        <w:pStyle w:val="SangriaFrancesaArticulo"/>
      </w:pPr>
      <w:r w:rsidRPr="00C30DFA">
        <w:rPr>
          <w:rStyle w:val="TextoNormalNegritaCaracter"/>
        </w:rPr>
        <w:t>Artículo 18.3.</w:t>
      </w:r>
      <w:r w:rsidRPr="00C30DFA">
        <w:rPr>
          <w:rStyle w:val="TextoNormalCaracter"/>
        </w:rPr>
        <w:t>-</w:t>
      </w:r>
      <w:r>
        <w:t xml:space="preserve"> Sentencia </w:t>
      </w:r>
      <w:hyperlink w:anchor="SENTENCIA_2026_17" w:history="1">
        <w:r w:rsidRPr="00C30DFA">
          <w:rPr>
            <w:rStyle w:val="TextoNormalCaracter"/>
          </w:rPr>
          <w:t>17/2026</w:t>
        </w:r>
      </w:hyperlink>
      <w:r>
        <w:t>, f. 2, VP I, VP II, VP III.</w:t>
      </w:r>
    </w:p>
    <w:p w14:paraId="12C4C62A" w14:textId="6980661E" w:rsidR="00C30DFA" w:rsidRDefault="00C30DFA" w:rsidP="00C30DFA">
      <w:pPr>
        <w:pStyle w:val="SangriaFrancesaArticulo"/>
      </w:pPr>
      <w:r w:rsidRPr="00C30DFA">
        <w:rPr>
          <w:rStyle w:val="TextoNormalNegritaCaracter"/>
        </w:rPr>
        <w:t>Artículo 18.4.</w:t>
      </w:r>
      <w:r w:rsidRPr="00C30DFA">
        <w:rPr>
          <w:rStyle w:val="TextoNormalCaracter"/>
        </w:rPr>
        <w:t>-</w:t>
      </w:r>
      <w:r>
        <w:t xml:space="preserve"> Sentencia </w:t>
      </w:r>
      <w:hyperlink w:anchor="SENTENCIA_2026_17" w:history="1">
        <w:r w:rsidRPr="00C30DFA">
          <w:rPr>
            <w:rStyle w:val="TextoNormalCaracter"/>
          </w:rPr>
          <w:t>17/2026</w:t>
        </w:r>
      </w:hyperlink>
      <w:r>
        <w:t>, f. 2, VP I, VP II, VP III.</w:t>
      </w:r>
    </w:p>
    <w:p w14:paraId="18F7E6F4" w14:textId="095B2E63" w:rsidR="00C30DFA" w:rsidRDefault="00C30DFA" w:rsidP="00C30DFA">
      <w:pPr>
        <w:pStyle w:val="SangriaFrancesaArticulo"/>
      </w:pPr>
      <w:r w:rsidRPr="00C30DFA">
        <w:rPr>
          <w:rStyle w:val="TextoNormalNegritaCaracter"/>
        </w:rPr>
        <w:t>Artículo 19.</w:t>
      </w:r>
      <w:r w:rsidRPr="00C30DFA">
        <w:rPr>
          <w:rStyle w:val="TextoNormalCaracter"/>
        </w:rPr>
        <w:t>-</w:t>
      </w:r>
      <w:r>
        <w:t xml:space="preserve"> Sentencia </w:t>
      </w:r>
      <w:hyperlink w:anchor="SENTENCIA_2026_17" w:history="1">
        <w:r w:rsidRPr="00C30DFA">
          <w:rPr>
            <w:rStyle w:val="TextoNormalCaracter"/>
          </w:rPr>
          <w:t>17/2026</w:t>
        </w:r>
      </w:hyperlink>
      <w:r>
        <w:t>, f. 2, VP I.</w:t>
      </w:r>
    </w:p>
    <w:p w14:paraId="5EB856A6" w14:textId="4A5D0683" w:rsidR="00C30DFA" w:rsidRDefault="00C30DFA" w:rsidP="00C30DFA">
      <w:pPr>
        <w:pStyle w:val="SangriaFrancesaArticulo"/>
      </w:pPr>
      <w:r w:rsidRPr="00C30DFA">
        <w:rPr>
          <w:rStyle w:val="TextoNormalNegritaCaracter"/>
        </w:rPr>
        <w:t>Artículo 19.3.</w:t>
      </w:r>
      <w:r w:rsidRPr="00C30DFA">
        <w:rPr>
          <w:rStyle w:val="TextoNormalCaracter"/>
        </w:rPr>
        <w:t>-</w:t>
      </w:r>
      <w:r>
        <w:t xml:space="preserve"> Sentencia </w:t>
      </w:r>
      <w:hyperlink w:anchor="SENTENCIA_2026_17" w:history="1">
        <w:r w:rsidRPr="00C30DFA">
          <w:rPr>
            <w:rStyle w:val="TextoNormalCaracter"/>
          </w:rPr>
          <w:t>17/2026</w:t>
        </w:r>
      </w:hyperlink>
      <w:r>
        <w:t>, f. 2, VP II.</w:t>
      </w:r>
    </w:p>
    <w:p w14:paraId="172F941D" w14:textId="30E17BFB" w:rsidR="00C30DFA" w:rsidRDefault="00C30DFA" w:rsidP="00C30DFA">
      <w:pPr>
        <w:pStyle w:val="SangriaFrancesaArticulo"/>
      </w:pPr>
      <w:r w:rsidRPr="00C30DFA">
        <w:rPr>
          <w:rStyle w:val="TextoNormalNegritaCaracter"/>
        </w:rPr>
        <w:t>Artículo 19.3 a partir del inciso "que incluirá, con respecto a las viviendas de titularidad del gran tenedor en la zona de mercado residencial tensionado, al menos, los siguientes datos".</w:t>
      </w:r>
      <w:r w:rsidRPr="00C30DFA">
        <w:rPr>
          <w:rStyle w:val="TextoNormalCaracter"/>
        </w:rPr>
        <w:t>-</w:t>
      </w:r>
      <w:r>
        <w:t xml:space="preserve"> Sentencia </w:t>
      </w:r>
      <w:hyperlink w:anchor="SENTENCIA_2026_17" w:history="1">
        <w:r w:rsidRPr="00C30DFA">
          <w:rPr>
            <w:rStyle w:val="TextoNormalCaracter"/>
          </w:rPr>
          <w:t>17/2026</w:t>
        </w:r>
      </w:hyperlink>
      <w:r>
        <w:t>, f. 2, VP III.</w:t>
      </w:r>
    </w:p>
    <w:p w14:paraId="7C31F6AC" w14:textId="6FBF2421" w:rsidR="00C30DFA" w:rsidRDefault="00C30DFA" w:rsidP="00C30DFA">
      <w:pPr>
        <w:pStyle w:val="SangriaFrancesaArticulo"/>
      </w:pPr>
      <w:r w:rsidRPr="00C30DFA">
        <w:rPr>
          <w:rStyle w:val="TextoNormalNegritaCaracter"/>
        </w:rPr>
        <w:t>Artículo 27.</w:t>
      </w:r>
      <w:r w:rsidRPr="00C30DFA">
        <w:rPr>
          <w:rStyle w:val="TextoNormalCaracter"/>
        </w:rPr>
        <w:t>-</w:t>
      </w:r>
      <w:r>
        <w:t xml:space="preserve"> Sentencia </w:t>
      </w:r>
      <w:hyperlink w:anchor="SENTENCIA_2026_17" w:history="1">
        <w:r w:rsidRPr="00C30DFA">
          <w:rPr>
            <w:rStyle w:val="TextoNormalCaracter"/>
          </w:rPr>
          <w:t>17/2026</w:t>
        </w:r>
      </w:hyperlink>
      <w:r>
        <w:t>, VP I.</w:t>
      </w:r>
    </w:p>
    <w:p w14:paraId="7A181298" w14:textId="202CAED4" w:rsidR="00C30DFA" w:rsidRDefault="00C30DFA" w:rsidP="00C30DFA">
      <w:pPr>
        <w:pStyle w:val="SangriaFrancesaArticulo"/>
      </w:pPr>
      <w:r w:rsidRPr="00C30DFA">
        <w:rPr>
          <w:rStyle w:val="TextoNormalNegritaCaracter"/>
        </w:rPr>
        <w:t>Artículo 27.1.</w:t>
      </w:r>
      <w:r w:rsidRPr="00C30DFA">
        <w:rPr>
          <w:rStyle w:val="TextoNormalCaracter"/>
        </w:rPr>
        <w:t>-</w:t>
      </w:r>
      <w:r>
        <w:t xml:space="preserve"> Sentencia </w:t>
      </w:r>
      <w:hyperlink w:anchor="SENTENCIA_2026_17" w:history="1">
        <w:r w:rsidRPr="00C30DFA">
          <w:rPr>
            <w:rStyle w:val="TextoNormalCaracter"/>
          </w:rPr>
          <w:t>17/2026</w:t>
        </w:r>
      </w:hyperlink>
      <w:r>
        <w:t>, f. 2.</w:t>
      </w:r>
    </w:p>
    <w:p w14:paraId="259DE0C8" w14:textId="6088E6BA" w:rsidR="00C30DFA" w:rsidRDefault="00C30DFA" w:rsidP="00C30DFA">
      <w:pPr>
        <w:pStyle w:val="SangriaFrancesaArticulo"/>
      </w:pPr>
      <w:r w:rsidRPr="00C30DFA">
        <w:rPr>
          <w:rStyle w:val="TextoNormalNegritaCaracter"/>
        </w:rPr>
        <w:t>Artículo 27.1, tercer párrafo.</w:t>
      </w:r>
      <w:r w:rsidRPr="00C30DFA">
        <w:rPr>
          <w:rStyle w:val="TextoNormalCaracter"/>
        </w:rPr>
        <w:t>-</w:t>
      </w:r>
      <w:r>
        <w:t xml:space="preserve"> Sentencia </w:t>
      </w:r>
      <w:hyperlink w:anchor="SENTENCIA_2026_17" w:history="1">
        <w:r w:rsidRPr="00C30DFA">
          <w:rPr>
            <w:rStyle w:val="TextoNormalCaracter"/>
          </w:rPr>
          <w:t>17/2026</w:t>
        </w:r>
      </w:hyperlink>
      <w:r>
        <w:t>, f. 2.</w:t>
      </w:r>
    </w:p>
    <w:p w14:paraId="468BA2DD" w14:textId="2C5D4A03" w:rsidR="00C30DFA" w:rsidRDefault="00C30DFA" w:rsidP="00C30DFA">
      <w:pPr>
        <w:pStyle w:val="SangriaFrancesaArticulo"/>
      </w:pPr>
      <w:r w:rsidRPr="00C30DFA">
        <w:rPr>
          <w:rStyle w:val="TextoNormalNegritaCaracter"/>
        </w:rPr>
        <w:t>Artículo 27.3.</w:t>
      </w:r>
      <w:r w:rsidRPr="00C30DFA">
        <w:rPr>
          <w:rStyle w:val="TextoNormalCaracter"/>
        </w:rPr>
        <w:t>-</w:t>
      </w:r>
      <w:r>
        <w:t xml:space="preserve"> Sentencia </w:t>
      </w:r>
      <w:hyperlink w:anchor="SENTENCIA_2026_17" w:history="1">
        <w:r w:rsidRPr="00C30DFA">
          <w:rPr>
            <w:rStyle w:val="TextoNormalCaracter"/>
          </w:rPr>
          <w:t>17/2026</w:t>
        </w:r>
      </w:hyperlink>
      <w:r>
        <w:t>, f. 2.</w:t>
      </w:r>
    </w:p>
    <w:p w14:paraId="7FE57A98" w14:textId="6533F426" w:rsidR="00C30DFA" w:rsidRDefault="00C30DFA" w:rsidP="00C30DFA">
      <w:pPr>
        <w:pStyle w:val="SangriaFrancesaArticulo"/>
      </w:pPr>
      <w:r w:rsidRPr="00C30DFA">
        <w:rPr>
          <w:rStyle w:val="TextoNormalNegritaCaracter"/>
        </w:rPr>
        <w:t>Artículo 28.</w:t>
      </w:r>
      <w:r w:rsidRPr="00C30DFA">
        <w:rPr>
          <w:rStyle w:val="TextoNormalCaracter"/>
        </w:rPr>
        <w:t>-</w:t>
      </w:r>
      <w:r>
        <w:t xml:space="preserve"> Sentencia </w:t>
      </w:r>
      <w:hyperlink w:anchor="SENTENCIA_2026_17" w:history="1">
        <w:r w:rsidRPr="00C30DFA">
          <w:rPr>
            <w:rStyle w:val="TextoNormalCaracter"/>
          </w:rPr>
          <w:t>17/2026</w:t>
        </w:r>
      </w:hyperlink>
      <w:r>
        <w:t>, VP I.</w:t>
      </w:r>
    </w:p>
    <w:p w14:paraId="102E85CA" w14:textId="3C1A8442" w:rsidR="00C30DFA" w:rsidRDefault="00C30DFA" w:rsidP="00C30DFA">
      <w:pPr>
        <w:pStyle w:val="SangriaFrancesaArticulo"/>
      </w:pPr>
      <w:r w:rsidRPr="00C30DFA">
        <w:rPr>
          <w:rStyle w:val="TextoNormalNegritaCaracter"/>
        </w:rPr>
        <w:t>Artículo 28.1.</w:t>
      </w:r>
      <w:r w:rsidRPr="00C30DFA">
        <w:rPr>
          <w:rStyle w:val="TextoNormalCaracter"/>
        </w:rPr>
        <w:t>-</w:t>
      </w:r>
      <w:r>
        <w:t xml:space="preserve"> Sentencia </w:t>
      </w:r>
      <w:hyperlink w:anchor="SENTENCIA_2026_17" w:history="1">
        <w:r w:rsidRPr="00C30DFA">
          <w:rPr>
            <w:rStyle w:val="TextoNormalCaracter"/>
          </w:rPr>
          <w:t>17/2026</w:t>
        </w:r>
      </w:hyperlink>
      <w:r>
        <w:t>, f. 2, VP II, VP III.</w:t>
      </w:r>
    </w:p>
    <w:p w14:paraId="768672E9" w14:textId="56BF83E1" w:rsidR="00C30DFA" w:rsidRDefault="00C30DFA" w:rsidP="00C30DFA">
      <w:pPr>
        <w:pStyle w:val="SangriaFrancesaArticulo"/>
      </w:pPr>
      <w:r w:rsidRPr="00C30DFA">
        <w:rPr>
          <w:rStyle w:val="TextoNormalNegritaCaracter"/>
        </w:rPr>
        <w:t>Artículo 28.2.</w:t>
      </w:r>
      <w:r w:rsidRPr="00C30DFA">
        <w:rPr>
          <w:rStyle w:val="TextoNormalCaracter"/>
        </w:rPr>
        <w:t>-</w:t>
      </w:r>
      <w:r>
        <w:t xml:space="preserve"> Sentencia </w:t>
      </w:r>
      <w:hyperlink w:anchor="SENTENCIA_2026_17" w:history="1">
        <w:r w:rsidRPr="00C30DFA">
          <w:rPr>
            <w:rStyle w:val="TextoNormalCaracter"/>
          </w:rPr>
          <w:t>17/2026</w:t>
        </w:r>
      </w:hyperlink>
      <w:r>
        <w:t>, f. 2.</w:t>
      </w:r>
    </w:p>
    <w:p w14:paraId="01E92CE3" w14:textId="2539EF74" w:rsidR="00C30DFA" w:rsidRDefault="00C30DFA" w:rsidP="00C30DFA">
      <w:pPr>
        <w:pStyle w:val="SangriaFrancesaArticulo"/>
      </w:pPr>
      <w:r w:rsidRPr="00C30DFA">
        <w:rPr>
          <w:rStyle w:val="TextoNormalNegritaCaracter"/>
        </w:rPr>
        <w:t>Disposición final primera.</w:t>
      </w:r>
      <w:r w:rsidRPr="00C30DFA">
        <w:rPr>
          <w:rStyle w:val="TextoNormalCaracter"/>
        </w:rPr>
        <w:t>-</w:t>
      </w:r>
      <w:r>
        <w:t xml:space="preserve"> Sentencia </w:t>
      </w:r>
      <w:hyperlink w:anchor="SENTENCIA_2026_17" w:history="1">
        <w:r w:rsidRPr="00C30DFA">
          <w:rPr>
            <w:rStyle w:val="TextoNormalCaracter"/>
          </w:rPr>
          <w:t>17/2026</w:t>
        </w:r>
      </w:hyperlink>
      <w:r>
        <w:t>, f. 3.</w:t>
      </w:r>
    </w:p>
    <w:p w14:paraId="3C1D8E48" w14:textId="4BFFA25A" w:rsidR="00C30DFA" w:rsidRDefault="00C30DFA" w:rsidP="00C30DFA">
      <w:pPr>
        <w:pStyle w:val="SangriaFrancesaArticulo"/>
      </w:pPr>
      <w:r w:rsidRPr="00C30DFA">
        <w:rPr>
          <w:rStyle w:val="TextoNormalNegritaCaracter"/>
        </w:rPr>
        <w:t>Disposición final quinta.</w:t>
      </w:r>
      <w:r w:rsidRPr="00C30DFA">
        <w:rPr>
          <w:rStyle w:val="TextoNormalCaracter"/>
        </w:rPr>
        <w:t>-</w:t>
      </w:r>
      <w:r>
        <w:t xml:space="preserve"> Sentencia </w:t>
      </w:r>
      <w:hyperlink w:anchor="SENTENCIA_2026_17" w:history="1">
        <w:r w:rsidRPr="00C30DFA">
          <w:rPr>
            <w:rStyle w:val="TextoNormalCaracter"/>
          </w:rPr>
          <w:t>17/2026</w:t>
        </w:r>
      </w:hyperlink>
      <w:r>
        <w:t>, VP II.</w:t>
      </w:r>
    </w:p>
    <w:p w14:paraId="6168CF5D" w14:textId="37D0AADA" w:rsidR="00C30DFA" w:rsidRDefault="00C30DFA" w:rsidP="00C30DFA">
      <w:pPr>
        <w:pStyle w:val="SangriaFrancesaArticulo"/>
      </w:pPr>
      <w:r w:rsidRPr="00C30DFA">
        <w:rPr>
          <w:rStyle w:val="TextoNormalNegritaCaracter"/>
        </w:rPr>
        <w:t>Disposición final quinta, apartado 4.</w:t>
      </w:r>
      <w:r w:rsidRPr="00C30DFA">
        <w:rPr>
          <w:rStyle w:val="TextoNormalCaracter"/>
        </w:rPr>
        <w:t>-</w:t>
      </w:r>
      <w:r>
        <w:t xml:space="preserve"> Sentencia </w:t>
      </w:r>
      <w:hyperlink w:anchor="SENTENCIA_2026_17" w:history="1">
        <w:r w:rsidRPr="00C30DFA">
          <w:rPr>
            <w:rStyle w:val="TextoNormalCaracter"/>
          </w:rPr>
          <w:t>17/2026</w:t>
        </w:r>
      </w:hyperlink>
      <w:r>
        <w:t>, f. 2.</w:t>
      </w:r>
    </w:p>
    <w:p w14:paraId="5AEC3160" w14:textId="6EA0464D" w:rsidR="00C30DFA" w:rsidRDefault="00C30DFA" w:rsidP="00C30DFA">
      <w:pPr>
        <w:pStyle w:val="SangriaFrancesaArticulo"/>
      </w:pPr>
      <w:r w:rsidRPr="00C30DFA">
        <w:rPr>
          <w:rStyle w:val="TextoNormalNegritaCaracter"/>
        </w:rPr>
        <w:t>Disposición final séptima.</w:t>
      </w:r>
      <w:r w:rsidRPr="00C30DFA">
        <w:rPr>
          <w:rStyle w:val="TextoNormalCaracter"/>
        </w:rPr>
        <w:t>-</w:t>
      </w:r>
      <w:r>
        <w:t xml:space="preserve"> Sentencia </w:t>
      </w:r>
      <w:hyperlink w:anchor="SENTENCIA_2026_17" w:history="1">
        <w:r w:rsidRPr="00C30DFA">
          <w:rPr>
            <w:rStyle w:val="TextoNormalCaracter"/>
          </w:rPr>
          <w:t>17/2026</w:t>
        </w:r>
      </w:hyperlink>
      <w:r>
        <w:t>, f. 4.</w:t>
      </w:r>
    </w:p>
    <w:p w14:paraId="6ED3024C" w14:textId="300C1772" w:rsidR="00C30DFA" w:rsidRDefault="00C30DFA" w:rsidP="00C30DFA">
      <w:pPr>
        <w:pStyle w:val="SangriaFrancesaArticulo"/>
      </w:pPr>
    </w:p>
    <w:p w14:paraId="14F2FCEF" w14:textId="77777777" w:rsidR="00C30DFA" w:rsidRDefault="00C30DFA" w:rsidP="00C30DFA">
      <w:pPr>
        <w:pStyle w:val="TextoNormalNegritaCursivandice"/>
      </w:pPr>
      <w:r>
        <w:t>Ley 5/2024, de 8 de noviembre, básica de bomberos forestales</w:t>
      </w:r>
    </w:p>
    <w:p w14:paraId="71AA3FA0" w14:textId="3B129FA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ff. 2, 4.</w:t>
      </w:r>
    </w:p>
    <w:p w14:paraId="6194CDC3" w14:textId="0CFC30D5"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Sentencia </w:t>
      </w:r>
      <w:hyperlink w:anchor="SENTENCIA_2026_12" w:history="1">
        <w:r w:rsidRPr="00C30DFA">
          <w:rPr>
            <w:rStyle w:val="TextoNormalCaracter"/>
          </w:rPr>
          <w:t>12/2026</w:t>
        </w:r>
      </w:hyperlink>
      <w:r>
        <w:t>, f. 2.</w:t>
      </w:r>
    </w:p>
    <w:p w14:paraId="0D18BF14" w14:textId="7BAB03D0"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2" w:history="1">
        <w:r w:rsidRPr="00C30DFA">
          <w:rPr>
            <w:rStyle w:val="TextoNormalCaracter"/>
          </w:rPr>
          <w:t>12/2026</w:t>
        </w:r>
      </w:hyperlink>
      <w:r>
        <w:t>, f. 3.</w:t>
      </w:r>
    </w:p>
    <w:p w14:paraId="43115421" w14:textId="7942A3A9" w:rsidR="00C30DFA" w:rsidRDefault="00C30DFA" w:rsidP="00C30DFA">
      <w:pPr>
        <w:pStyle w:val="SangriaFrancesaArticulo"/>
      </w:pPr>
      <w:r w:rsidRPr="00C30DFA">
        <w:rPr>
          <w:rStyle w:val="TextoNormalNegritaCaracter"/>
        </w:rPr>
        <w:t>Artículo 5.1.</w:t>
      </w:r>
      <w:r w:rsidRPr="00C30DFA">
        <w:rPr>
          <w:rStyle w:val="TextoNormalCaracter"/>
        </w:rPr>
        <w:t>-</w:t>
      </w:r>
      <w:r>
        <w:t xml:space="preserve"> Sentencia </w:t>
      </w:r>
      <w:hyperlink w:anchor="SENTENCIA_2026_12" w:history="1">
        <w:r w:rsidRPr="00C30DFA">
          <w:rPr>
            <w:rStyle w:val="TextoNormalCaracter"/>
          </w:rPr>
          <w:t>12/2026</w:t>
        </w:r>
      </w:hyperlink>
      <w:r>
        <w:t>, ff. 2, 4.</w:t>
      </w:r>
    </w:p>
    <w:p w14:paraId="0D25FF57" w14:textId="31E86559" w:rsidR="00C30DFA" w:rsidRDefault="00C30DFA" w:rsidP="00C30DFA">
      <w:pPr>
        <w:pStyle w:val="SangriaFrancesaArticulo"/>
      </w:pPr>
      <w:r w:rsidRPr="00C30DFA">
        <w:rPr>
          <w:rStyle w:val="TextoNormalNegritaCaracter"/>
        </w:rPr>
        <w:t>Disposición adicional cuarta.</w:t>
      </w:r>
      <w:r w:rsidRPr="00C30DFA">
        <w:rPr>
          <w:rStyle w:val="TextoNormalCaracter"/>
        </w:rPr>
        <w:t>-</w:t>
      </w:r>
      <w:r>
        <w:t xml:space="preserve"> Sentencia </w:t>
      </w:r>
      <w:hyperlink w:anchor="SENTENCIA_2026_12" w:history="1">
        <w:r w:rsidRPr="00C30DFA">
          <w:rPr>
            <w:rStyle w:val="TextoNormalCaracter"/>
          </w:rPr>
          <w:t>12/2026</w:t>
        </w:r>
      </w:hyperlink>
      <w:r>
        <w:t>, ff. 2, 4.</w:t>
      </w:r>
    </w:p>
    <w:p w14:paraId="7E58126F" w14:textId="0549585A" w:rsidR="00C30DFA" w:rsidRDefault="00C30DFA" w:rsidP="00C30DFA">
      <w:pPr>
        <w:pStyle w:val="SangriaFrancesaArticulo"/>
      </w:pPr>
      <w:r w:rsidRPr="00C30DFA">
        <w:rPr>
          <w:rStyle w:val="TextoNormalNegritaCaracter"/>
        </w:rPr>
        <w:t>Disposición final cuarta.</w:t>
      </w:r>
      <w:r w:rsidRPr="00C30DFA">
        <w:rPr>
          <w:rStyle w:val="TextoNormalCaracter"/>
        </w:rPr>
        <w:t>-</w:t>
      </w:r>
      <w:r>
        <w:t xml:space="preserve"> Sentencia </w:t>
      </w:r>
      <w:hyperlink w:anchor="SENTENCIA_2026_12" w:history="1">
        <w:r w:rsidRPr="00C30DFA">
          <w:rPr>
            <w:rStyle w:val="TextoNormalCaracter"/>
          </w:rPr>
          <w:t>12/2026</w:t>
        </w:r>
      </w:hyperlink>
      <w:r>
        <w:t>, f. 2.</w:t>
      </w:r>
    </w:p>
    <w:p w14:paraId="72075A71" w14:textId="1F258B27" w:rsidR="00C30DFA" w:rsidRDefault="00C30DFA" w:rsidP="00C30DFA">
      <w:pPr>
        <w:pStyle w:val="TextoNormal"/>
      </w:pPr>
    </w:p>
    <w:p w14:paraId="4C81236E" w14:textId="77777777" w:rsidR="00C30DFA" w:rsidRDefault="00C30DFA" w:rsidP="00C30DFA">
      <w:pPr>
        <w:pStyle w:val="SangriaFrancesaArticulo"/>
      </w:pPr>
      <w:bookmarkStart w:id="64" w:name="INDICE22847"/>
    </w:p>
    <w:bookmarkEnd w:id="64"/>
    <w:p w14:paraId="58105A8E" w14:textId="77777777" w:rsidR="00C30DFA" w:rsidRDefault="00C30DFA" w:rsidP="00C30DFA">
      <w:pPr>
        <w:pStyle w:val="TextoIndiceNivel2"/>
        <w:suppressAutoHyphens/>
      </w:pPr>
      <w:r>
        <w:t>F) Reales Decretos Legislativos</w:t>
      </w:r>
    </w:p>
    <w:p w14:paraId="097D3573" w14:textId="23784589" w:rsidR="00C30DFA" w:rsidRDefault="00C30DFA" w:rsidP="00C30DFA">
      <w:pPr>
        <w:pStyle w:val="TextoIndiceNivel2"/>
      </w:pPr>
    </w:p>
    <w:p w14:paraId="289407E7" w14:textId="77777777" w:rsidR="00C30DFA" w:rsidRDefault="00C30DFA" w:rsidP="00C30DFA">
      <w:pPr>
        <w:pStyle w:val="TextoNormalNegritaCursivandice"/>
      </w:pPr>
      <w:r>
        <w:lastRenderedPageBreak/>
        <w:t>Real Decreto Legislativo 1/1993, de 24 de septiembre, por el que se aprueba el texto refundido de la Ley del impuesto sobre transmisiones patrimoniales y actos jurídicos documentados</w:t>
      </w:r>
    </w:p>
    <w:p w14:paraId="0169C5DB" w14:textId="3EE2DCE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ff. 2 a 4.</w:t>
      </w:r>
    </w:p>
    <w:p w14:paraId="790A23A7" w14:textId="6A4979AB"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13" w:history="1">
        <w:r w:rsidRPr="00C30DFA">
          <w:rPr>
            <w:rStyle w:val="TextoNormalCaracter"/>
          </w:rPr>
          <w:t>13/2026</w:t>
        </w:r>
      </w:hyperlink>
      <w:r>
        <w:t>, f. 3.</w:t>
      </w:r>
    </w:p>
    <w:p w14:paraId="0A39A776" w14:textId="041789E5" w:rsidR="00C30DFA" w:rsidRDefault="00C30DFA" w:rsidP="00C30DFA">
      <w:pPr>
        <w:pStyle w:val="SangriaFrancesaArticulo"/>
      </w:pPr>
      <w:r w:rsidRPr="00C30DFA">
        <w:rPr>
          <w:rStyle w:val="TextoNormalNegritaCaracter"/>
        </w:rPr>
        <w:t>Artículo 7.1 A).</w:t>
      </w:r>
      <w:r w:rsidRPr="00C30DFA">
        <w:rPr>
          <w:rStyle w:val="TextoNormalCaracter"/>
        </w:rPr>
        <w:t>-</w:t>
      </w:r>
      <w:r>
        <w:t xml:space="preserve"> Sentencia </w:t>
      </w:r>
      <w:hyperlink w:anchor="SENTENCIA_2026_13" w:history="1">
        <w:r w:rsidRPr="00C30DFA">
          <w:rPr>
            <w:rStyle w:val="TextoNormalCaracter"/>
          </w:rPr>
          <w:t>13/2026</w:t>
        </w:r>
      </w:hyperlink>
      <w:r>
        <w:t>, f. 3.</w:t>
      </w:r>
    </w:p>
    <w:p w14:paraId="48CAF15C" w14:textId="20F2F948" w:rsidR="00C30DFA" w:rsidRDefault="00C30DFA" w:rsidP="00C30DFA">
      <w:pPr>
        <w:pStyle w:val="SangriaFrancesaArticulo"/>
      </w:pPr>
      <w:r w:rsidRPr="00C30DFA">
        <w:rPr>
          <w:rStyle w:val="TextoNormalNegritaCaracter"/>
        </w:rPr>
        <w:t>Artículo 8 a).</w:t>
      </w:r>
      <w:r w:rsidRPr="00C30DFA">
        <w:rPr>
          <w:rStyle w:val="TextoNormalCaracter"/>
        </w:rPr>
        <w:t>-</w:t>
      </w:r>
      <w:r>
        <w:t xml:space="preserve"> Sentencia </w:t>
      </w:r>
      <w:hyperlink w:anchor="SENTENCIA_2026_13" w:history="1">
        <w:r w:rsidRPr="00C30DFA">
          <w:rPr>
            <w:rStyle w:val="TextoNormalCaracter"/>
          </w:rPr>
          <w:t>13/2026</w:t>
        </w:r>
      </w:hyperlink>
      <w:r>
        <w:t>, f. 3.</w:t>
      </w:r>
    </w:p>
    <w:p w14:paraId="0E3A56AB" w14:textId="60604E9A" w:rsidR="00C30DFA" w:rsidRDefault="00C30DFA" w:rsidP="00C30DFA">
      <w:pPr>
        <w:pStyle w:val="SangriaFrancesaArticulo"/>
      </w:pPr>
      <w:r w:rsidRPr="00C30DFA">
        <w:rPr>
          <w:rStyle w:val="TextoNormalNegritaCaracter"/>
        </w:rPr>
        <w:t>Artículo 10</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2 a 4, 6.</w:t>
      </w:r>
    </w:p>
    <w:p w14:paraId="52029287" w14:textId="2A16C985" w:rsidR="00C30DFA" w:rsidRDefault="00C30DFA" w:rsidP="00C30DFA">
      <w:pPr>
        <w:pStyle w:val="SangriaFrancesaArticulo"/>
      </w:pPr>
      <w:r w:rsidRPr="00C30DFA">
        <w:rPr>
          <w:rStyle w:val="TextoNormalNegritaCaracter"/>
        </w:rPr>
        <w:t>Artículo 10.1.</w:t>
      </w:r>
      <w:r w:rsidRPr="00C30DFA">
        <w:rPr>
          <w:rStyle w:val="TextoNormalCaracter"/>
        </w:rPr>
        <w:t>-</w:t>
      </w:r>
      <w:r>
        <w:t xml:space="preserve"> Sentencia </w:t>
      </w:r>
      <w:hyperlink w:anchor="SENTENCIA_2026_13" w:history="1">
        <w:r w:rsidRPr="00C30DFA">
          <w:rPr>
            <w:rStyle w:val="TextoNormalCaracter"/>
          </w:rPr>
          <w:t>13/2026</w:t>
        </w:r>
      </w:hyperlink>
      <w:r>
        <w:t>, f. 6.</w:t>
      </w:r>
    </w:p>
    <w:p w14:paraId="394B713C" w14:textId="6B0F5259" w:rsidR="00C30DFA" w:rsidRDefault="00C30DFA" w:rsidP="00C30DFA">
      <w:pPr>
        <w:pStyle w:val="SangriaFrancesaArticulo"/>
      </w:pPr>
      <w:r w:rsidRPr="00C30DFA">
        <w:rPr>
          <w:rStyle w:val="TextoNormalNegritaCaracter"/>
        </w:rPr>
        <w:t>Artículo 10.1</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3, 4, 6.</w:t>
      </w:r>
    </w:p>
    <w:p w14:paraId="17E31935" w14:textId="51CE82BF" w:rsidR="00C30DFA" w:rsidRDefault="00C30DFA" w:rsidP="00C30DFA">
      <w:pPr>
        <w:pStyle w:val="SangriaFrancesaArticulo"/>
      </w:pPr>
      <w:r w:rsidRPr="00C30DFA">
        <w:rPr>
          <w:rStyle w:val="TextoNormalNegritaCaracter"/>
        </w:rPr>
        <w:t>Artículo 10.2</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1, 4, 6.</w:t>
      </w:r>
    </w:p>
    <w:p w14:paraId="789DE9C7" w14:textId="0B852356" w:rsidR="00C30DFA" w:rsidRDefault="00C30DFA" w:rsidP="00C30DFA">
      <w:pPr>
        <w:pStyle w:val="SangriaFrancesaArticulo"/>
      </w:pPr>
      <w:r w:rsidRPr="00C30DFA">
        <w:rPr>
          <w:rStyle w:val="TextoNormalNegritaCaracter"/>
        </w:rPr>
        <w:t>Artículo 10.2 párrafo 1</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2, 3.</w:t>
      </w:r>
    </w:p>
    <w:p w14:paraId="3F28FA93" w14:textId="58C59E60" w:rsidR="00C30DFA" w:rsidRDefault="00C30DFA" w:rsidP="00C30DFA">
      <w:pPr>
        <w:pStyle w:val="SangriaFrancesaArticulo"/>
      </w:pPr>
      <w:r w:rsidRPr="00C30DFA">
        <w:rPr>
          <w:rStyle w:val="TextoNormalNegritaCaracter"/>
        </w:rPr>
        <w:t>Artículo 10.2 párrafo 2</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5DA5CF68" w14:textId="6B9D6C1E" w:rsidR="00C30DFA" w:rsidRDefault="00C30DFA" w:rsidP="00C30DFA">
      <w:pPr>
        <w:pStyle w:val="SangriaFrancesaArticulo"/>
      </w:pPr>
      <w:r w:rsidRPr="00C30DFA">
        <w:rPr>
          <w:rStyle w:val="TextoNormalNegritaCaracter"/>
        </w:rPr>
        <w:t>Artículo 10.2 párrafo 3</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49FD2847" w14:textId="79FF24AF" w:rsidR="00C30DFA" w:rsidRDefault="00C30DFA" w:rsidP="00C30DFA">
      <w:pPr>
        <w:pStyle w:val="SangriaFrancesaArticulo"/>
      </w:pPr>
      <w:r w:rsidRPr="00C30DFA">
        <w:rPr>
          <w:rStyle w:val="TextoNormalNegritaCaracter"/>
        </w:rPr>
        <w:t>Artículo 10.2 párrafo 4</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27A5174A" w14:textId="566872B5" w:rsidR="00C30DFA" w:rsidRDefault="00C30DFA" w:rsidP="00C30DFA">
      <w:pPr>
        <w:pStyle w:val="SangriaFrancesaArticulo"/>
      </w:pPr>
      <w:r w:rsidRPr="00C30DFA">
        <w:rPr>
          <w:rStyle w:val="TextoNormalNegritaCaracter"/>
        </w:rPr>
        <w:t>Artículo 10.2 párrafos 2 y 3</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2.</w:t>
      </w:r>
    </w:p>
    <w:p w14:paraId="3A2F79E2" w14:textId="2015BB6A" w:rsidR="00C30DFA" w:rsidRDefault="00C30DFA" w:rsidP="00C30DFA">
      <w:pPr>
        <w:pStyle w:val="SangriaFrancesaArticulo"/>
      </w:pPr>
      <w:r w:rsidRPr="00C30DFA">
        <w:rPr>
          <w:rStyle w:val="TextoNormalNegritaCaracter"/>
        </w:rPr>
        <w:t>Artículo 10.3</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1, 4, 6.</w:t>
      </w:r>
    </w:p>
    <w:p w14:paraId="6BEED26B" w14:textId="3A23E23B" w:rsidR="00C30DFA" w:rsidRDefault="00C30DFA" w:rsidP="00C30DFA">
      <w:pPr>
        <w:pStyle w:val="SangriaFrancesaArticulo"/>
      </w:pPr>
      <w:r w:rsidRPr="00C30DFA">
        <w:rPr>
          <w:rStyle w:val="TextoNormalNegritaCaracter"/>
        </w:rPr>
        <w:t>Artículo 10.4</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1, 2, 4, 6.</w:t>
      </w:r>
    </w:p>
    <w:p w14:paraId="35105971" w14:textId="5B3E608A" w:rsidR="00C30DFA" w:rsidRDefault="00C30DFA" w:rsidP="00C30DFA">
      <w:pPr>
        <w:pStyle w:val="SangriaFrancesaArticulo"/>
      </w:pPr>
      <w:r w:rsidRPr="00C30DFA">
        <w:rPr>
          <w:rStyle w:val="TextoNormalNegritaCaracter"/>
        </w:rPr>
        <w:t>Artículo 31.2.</w:t>
      </w:r>
      <w:r w:rsidRPr="00C30DFA">
        <w:rPr>
          <w:rStyle w:val="TextoNormalCaracter"/>
        </w:rPr>
        <w:t>-</w:t>
      </w:r>
      <w:r>
        <w:t xml:space="preserve"> Sentencia </w:t>
      </w:r>
      <w:hyperlink w:anchor="SENTENCIA_2026_20" w:history="1">
        <w:r w:rsidRPr="00C30DFA">
          <w:rPr>
            <w:rStyle w:val="TextoNormalCaracter"/>
          </w:rPr>
          <w:t>20/2026</w:t>
        </w:r>
      </w:hyperlink>
      <w:r>
        <w:t>, f. 2.</w:t>
      </w:r>
    </w:p>
    <w:p w14:paraId="7915C2ED" w14:textId="59F9A315" w:rsidR="00C30DFA" w:rsidRDefault="00C30DFA" w:rsidP="00C30DFA">
      <w:pPr>
        <w:pStyle w:val="SangriaFrancesaArticulo"/>
      </w:pPr>
      <w:r w:rsidRPr="00C30DFA">
        <w:rPr>
          <w:rStyle w:val="TextoNormalNegritaCaracter"/>
        </w:rPr>
        <w:t>Artículo 46.</w:t>
      </w:r>
      <w:r w:rsidRPr="00C30DFA">
        <w:rPr>
          <w:rStyle w:val="TextoNormalCaracter"/>
        </w:rPr>
        <w:t>-</w:t>
      </w:r>
      <w:r>
        <w:t xml:space="preserve"> Sentencia </w:t>
      </w:r>
      <w:hyperlink w:anchor="SENTENCIA_2026_13" w:history="1">
        <w:r w:rsidRPr="00C30DFA">
          <w:rPr>
            <w:rStyle w:val="TextoNormalCaracter"/>
          </w:rPr>
          <w:t>13/2026</w:t>
        </w:r>
      </w:hyperlink>
      <w:r>
        <w:t>, f. 6.</w:t>
      </w:r>
    </w:p>
    <w:p w14:paraId="3DF3F2D2" w14:textId="6014784D" w:rsidR="00C30DFA" w:rsidRDefault="00C30DFA" w:rsidP="00C30DFA">
      <w:pPr>
        <w:pStyle w:val="SangriaFrancesaArticulo"/>
      </w:pPr>
      <w:r w:rsidRPr="00C30DFA">
        <w:rPr>
          <w:rStyle w:val="TextoNormalNegritaCaracter"/>
        </w:rPr>
        <w:t>Artículo 46</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2, 4, 6.</w:t>
      </w:r>
    </w:p>
    <w:p w14:paraId="33FA9F6B" w14:textId="36427E84" w:rsidR="00C30DFA" w:rsidRDefault="00C30DFA" w:rsidP="00C30DFA">
      <w:pPr>
        <w:pStyle w:val="SangriaFrancesaArticulo"/>
      </w:pPr>
      <w:r w:rsidRPr="00C30DFA">
        <w:rPr>
          <w:rStyle w:val="TextoNormalNegritaCaracter"/>
        </w:rPr>
        <w:t>Artículo 46.1.</w:t>
      </w:r>
      <w:r w:rsidRPr="00C30DFA">
        <w:rPr>
          <w:rStyle w:val="TextoNormalCaracter"/>
        </w:rPr>
        <w:t>-</w:t>
      </w:r>
      <w:r>
        <w:t xml:space="preserve"> Sentencia </w:t>
      </w:r>
      <w:hyperlink w:anchor="SENTENCIA_2026_13" w:history="1">
        <w:r w:rsidRPr="00C30DFA">
          <w:rPr>
            <w:rStyle w:val="TextoNormalCaracter"/>
          </w:rPr>
          <w:t>13/2026</w:t>
        </w:r>
      </w:hyperlink>
      <w:r>
        <w:t>, f. 6.</w:t>
      </w:r>
    </w:p>
    <w:p w14:paraId="2531AC65" w14:textId="270B7E52" w:rsidR="00C30DFA" w:rsidRDefault="00C30DFA" w:rsidP="00C30DFA">
      <w:pPr>
        <w:pStyle w:val="SangriaFrancesaArticulo"/>
      </w:pPr>
      <w:r w:rsidRPr="00C30DFA">
        <w:rPr>
          <w:rStyle w:val="TextoNormalNegritaCaracter"/>
        </w:rPr>
        <w:t>Artículo 46.1</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1, 3, 4.</w:t>
      </w:r>
    </w:p>
    <w:p w14:paraId="096832F9" w14:textId="5FB5C47A" w:rsidR="00C30DFA" w:rsidRDefault="00C30DFA" w:rsidP="00C30DFA">
      <w:pPr>
        <w:pStyle w:val="SangriaFrancesaArticulo"/>
      </w:pPr>
      <w:r w:rsidRPr="00C30DFA">
        <w:rPr>
          <w:rStyle w:val="TextoNormalNegritaCaracter"/>
        </w:rPr>
        <w:t>Artículo 46.2</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21B05AFA" w14:textId="7006FBDD" w:rsidR="00C30DFA" w:rsidRDefault="00C30DFA" w:rsidP="00C30DFA">
      <w:pPr>
        <w:pStyle w:val="SangriaFrancesaArticulo"/>
      </w:pPr>
      <w:r w:rsidRPr="00C30DFA">
        <w:rPr>
          <w:rStyle w:val="TextoNormalNegritaCaracter"/>
        </w:rPr>
        <w:t>Artículo 46.5</w:t>
      </w:r>
      <w:r>
        <w:t xml:space="preserve"> (redactado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4951B9F5" w14:textId="7AE4E69D" w:rsidR="00C30DFA" w:rsidRDefault="00C30DFA" w:rsidP="00C30DFA">
      <w:pPr>
        <w:pStyle w:val="SangriaFrancesaArticulo"/>
      </w:pPr>
      <w:r w:rsidRPr="00C30DFA">
        <w:rPr>
          <w:rStyle w:val="TextoNormalNegritaCaracter"/>
        </w:rPr>
        <w:t>Artículo 47.</w:t>
      </w:r>
      <w:r w:rsidRPr="00C30DFA">
        <w:rPr>
          <w:rStyle w:val="TextoNormalCaracter"/>
        </w:rPr>
        <w:t>-</w:t>
      </w:r>
      <w:r>
        <w:t xml:space="preserve"> Sentencia </w:t>
      </w:r>
      <w:hyperlink w:anchor="SENTENCIA_2026_13" w:history="1">
        <w:r w:rsidRPr="00C30DFA">
          <w:rPr>
            <w:rStyle w:val="TextoNormalCaracter"/>
          </w:rPr>
          <w:t>13/2026</w:t>
        </w:r>
      </w:hyperlink>
      <w:r>
        <w:t>, f. 6.</w:t>
      </w:r>
    </w:p>
    <w:p w14:paraId="3269C567" w14:textId="1EC6BD1D" w:rsidR="00C30DFA" w:rsidRDefault="00C30DFA" w:rsidP="00C30DFA">
      <w:pPr>
        <w:pStyle w:val="SangriaFrancesaArticulo"/>
      </w:pPr>
    </w:p>
    <w:p w14:paraId="6FF7E54D" w14:textId="77777777" w:rsidR="00C30DFA" w:rsidRDefault="00C30DFA" w:rsidP="00C30DFA">
      <w:pPr>
        <w:pStyle w:val="TextoNormalNegritaCursivandice"/>
      </w:pPr>
      <w:r>
        <w:t>Real Decreto Legislativo 1/1994, de 20 de junio, por el que se aprueba el texto refundido de la Ley general de la Seguridad Social</w:t>
      </w:r>
    </w:p>
    <w:p w14:paraId="1B9CBF93" w14:textId="0229045E" w:rsidR="00C30DFA" w:rsidRDefault="00C30DFA" w:rsidP="00C30DFA">
      <w:pPr>
        <w:pStyle w:val="SangriaFrancesaArticulo"/>
      </w:pPr>
      <w:r w:rsidRPr="00C30DFA">
        <w:rPr>
          <w:rStyle w:val="TextoNormalNegritaCaracter"/>
        </w:rPr>
        <w:t>Artículo 161 bis 1.</w:t>
      </w:r>
      <w:r w:rsidRPr="00C30DFA">
        <w:rPr>
          <w:rStyle w:val="TextoNormalCaracter"/>
        </w:rPr>
        <w:t>-</w:t>
      </w:r>
      <w:r>
        <w:t xml:space="preserve"> Sentencia </w:t>
      </w:r>
      <w:hyperlink w:anchor="SENTENCIA_2026_12" w:history="1">
        <w:r w:rsidRPr="00C30DFA">
          <w:rPr>
            <w:rStyle w:val="TextoNormalCaracter"/>
          </w:rPr>
          <w:t>12/2026</w:t>
        </w:r>
      </w:hyperlink>
      <w:r>
        <w:t>, f. 4.</w:t>
      </w:r>
    </w:p>
    <w:p w14:paraId="5BC3D1FE" w14:textId="025BECEC" w:rsidR="00C30DFA" w:rsidRDefault="00C30DFA" w:rsidP="00C30DFA">
      <w:pPr>
        <w:pStyle w:val="SangriaFrancesaArticulo"/>
      </w:pPr>
    </w:p>
    <w:p w14:paraId="32EE504B" w14:textId="77777777" w:rsidR="00C30DFA" w:rsidRDefault="00C30DFA" w:rsidP="00C30DFA">
      <w:pPr>
        <w:pStyle w:val="TextoNormalNegritaCursivandice"/>
      </w:pPr>
      <w:r>
        <w:t>Real Decreto Legislativo 1/2004, de 5 de marzo, por el que se aprueba el texto refundido de la Ley del catastro inmobiliario</w:t>
      </w:r>
    </w:p>
    <w:p w14:paraId="2F288708" w14:textId="45EED5A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ff. 2 a 4.</w:t>
      </w:r>
    </w:p>
    <w:p w14:paraId="05B2FE7E" w14:textId="02027729" w:rsidR="00C30DFA" w:rsidRDefault="00C30DFA" w:rsidP="00C30DFA">
      <w:pPr>
        <w:pStyle w:val="SangriaFrancesaArticulo"/>
      </w:pPr>
      <w:r w:rsidRPr="00C30DFA">
        <w:rPr>
          <w:rStyle w:val="TextoNormalNegritaCaracter"/>
        </w:rPr>
        <w:t>Artículo 10.2.</w:t>
      </w:r>
      <w:r w:rsidRPr="00C30DFA">
        <w:rPr>
          <w:rStyle w:val="TextoNormalCaracter"/>
        </w:rPr>
        <w:t>-</w:t>
      </w:r>
      <w:r>
        <w:t xml:space="preserve"> Sentencia </w:t>
      </w:r>
      <w:hyperlink w:anchor="SENTENCIA_2026_13" w:history="1">
        <w:r w:rsidRPr="00C30DFA">
          <w:rPr>
            <w:rStyle w:val="TextoNormalCaracter"/>
          </w:rPr>
          <w:t>13/2026</w:t>
        </w:r>
      </w:hyperlink>
      <w:r>
        <w:t>, f. 6.</w:t>
      </w:r>
    </w:p>
    <w:p w14:paraId="1531202A" w14:textId="1863CA7F" w:rsidR="00C30DFA" w:rsidRDefault="00C30DFA" w:rsidP="00C30DFA">
      <w:pPr>
        <w:pStyle w:val="SangriaFrancesaArticulo"/>
      </w:pPr>
      <w:r w:rsidRPr="00C30DFA">
        <w:rPr>
          <w:rStyle w:val="TextoNormalNegritaCaracter"/>
        </w:rPr>
        <w:t>Artículo 11.1.</w:t>
      </w:r>
      <w:r w:rsidRPr="00C30DFA">
        <w:rPr>
          <w:rStyle w:val="TextoNormalCaracter"/>
        </w:rPr>
        <w:t>-</w:t>
      </w:r>
      <w:r>
        <w:t xml:space="preserve"> Sentencia </w:t>
      </w:r>
      <w:hyperlink w:anchor="SENTENCIA_2026_13" w:history="1">
        <w:r w:rsidRPr="00C30DFA">
          <w:rPr>
            <w:rStyle w:val="TextoNormalCaracter"/>
          </w:rPr>
          <w:t>13/2026</w:t>
        </w:r>
      </w:hyperlink>
      <w:r>
        <w:t>, f. 6.</w:t>
      </w:r>
    </w:p>
    <w:p w14:paraId="614DEDF8" w14:textId="65CD296A" w:rsidR="00C30DFA" w:rsidRDefault="00C30DFA" w:rsidP="00C30DFA">
      <w:pPr>
        <w:pStyle w:val="SangriaFrancesaArticulo"/>
      </w:pPr>
      <w:r w:rsidRPr="00C30DFA">
        <w:rPr>
          <w:rStyle w:val="TextoNormalNegritaCaracter"/>
        </w:rPr>
        <w:lastRenderedPageBreak/>
        <w:t>Disposición transitoria novena</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3, 6.</w:t>
      </w:r>
    </w:p>
    <w:p w14:paraId="130241F0" w14:textId="3F3F4173" w:rsidR="00C30DFA" w:rsidRDefault="00C30DFA" w:rsidP="00C30DFA">
      <w:pPr>
        <w:pStyle w:val="SangriaFrancesaArticulo"/>
      </w:pPr>
      <w:r w:rsidRPr="00C30DFA">
        <w:rPr>
          <w:rStyle w:val="TextoNormalNegritaCaracter"/>
        </w:rPr>
        <w:t>Disposición final tercera</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1 a 4, 6.</w:t>
      </w:r>
    </w:p>
    <w:p w14:paraId="4922488A" w14:textId="203C3044" w:rsidR="00C30DFA" w:rsidRDefault="00C30DFA" w:rsidP="00C30DFA">
      <w:pPr>
        <w:pStyle w:val="SangriaFrancesaArticulo"/>
      </w:pPr>
      <w:r w:rsidRPr="00C30DFA">
        <w:rPr>
          <w:rStyle w:val="TextoNormalNegritaCaracter"/>
        </w:rPr>
        <w:t>Disposición final tercera</w:t>
      </w:r>
      <w:r>
        <w:t xml:space="preserve"> (redactada por la Ley 6/2018, de 3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09C36F79" w14:textId="607D82E8" w:rsidR="00C30DFA" w:rsidRDefault="00C30DFA" w:rsidP="00C30DFA">
      <w:pPr>
        <w:pStyle w:val="SangriaFrancesaArticulo"/>
      </w:pPr>
      <w:r w:rsidRPr="00C30DFA">
        <w:rPr>
          <w:rStyle w:val="TextoNormalNegritaCaracter"/>
        </w:rPr>
        <w:t>Disposición final tercera párrafo 1</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ff. 3, 4.</w:t>
      </w:r>
    </w:p>
    <w:p w14:paraId="2A7A6F8B" w14:textId="2170D9B4" w:rsidR="00C30DFA" w:rsidRDefault="00C30DFA" w:rsidP="00C30DFA">
      <w:pPr>
        <w:pStyle w:val="SangriaFrancesaArticulo"/>
      </w:pPr>
      <w:r w:rsidRPr="00C30DFA">
        <w:rPr>
          <w:rStyle w:val="TextoNormalNegritaCaracter"/>
        </w:rPr>
        <w:t>Disposición final tercera párrafo 1</w:t>
      </w:r>
      <w:r>
        <w:t xml:space="preserve"> (redactada por la Ley 6/2018, de 3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60E6ACF8" w14:textId="665D022A" w:rsidR="00C30DFA" w:rsidRDefault="00C30DFA" w:rsidP="00C30DFA">
      <w:pPr>
        <w:pStyle w:val="SangriaFrancesaArticulo"/>
      </w:pPr>
      <w:r w:rsidRPr="00C30DFA">
        <w:rPr>
          <w:rStyle w:val="TextoNormalNegritaCaracter"/>
        </w:rPr>
        <w:t>Disposición final tercera párrafo 2</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42586CF3" w14:textId="69F8C68C" w:rsidR="00C30DFA" w:rsidRDefault="00C30DFA" w:rsidP="00C30DFA">
      <w:pPr>
        <w:pStyle w:val="SangriaFrancesaArticulo"/>
      </w:pPr>
      <w:r w:rsidRPr="00C30DFA">
        <w:rPr>
          <w:rStyle w:val="TextoNormalNegritaCaracter"/>
        </w:rPr>
        <w:t>Disposición final tercera párrafo 2</w:t>
      </w:r>
      <w:r>
        <w:t xml:space="preserve"> (redactada por la Ley 6/2018, de 3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534A9836" w14:textId="7064C5A4" w:rsidR="00C30DFA" w:rsidRDefault="00C30DFA" w:rsidP="00C30DFA">
      <w:pPr>
        <w:pStyle w:val="SangriaFrancesaArticulo"/>
      </w:pPr>
      <w:r w:rsidRPr="00C30DFA">
        <w:rPr>
          <w:rStyle w:val="TextoNormalNegritaCaracter"/>
        </w:rPr>
        <w:t>Disposición final tercera párrafo 3</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4.</w:t>
      </w:r>
    </w:p>
    <w:p w14:paraId="4580124F" w14:textId="100EE061" w:rsidR="00C30DFA" w:rsidRDefault="00C30DFA" w:rsidP="00C30DFA">
      <w:pPr>
        <w:pStyle w:val="SangriaFrancesaArticulo"/>
      </w:pPr>
      <w:r w:rsidRPr="00C30DFA">
        <w:rPr>
          <w:rStyle w:val="TextoNormalNegritaCaracter"/>
        </w:rPr>
        <w:t>Disposición final tercera párrafo 4</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3.</w:t>
      </w:r>
    </w:p>
    <w:p w14:paraId="3D98C81E" w14:textId="2AB48DD6" w:rsidR="00C30DFA" w:rsidRDefault="00C30DFA" w:rsidP="00C30DFA">
      <w:pPr>
        <w:pStyle w:val="SangriaFrancesaArticulo"/>
      </w:pPr>
      <w:r w:rsidRPr="00C30DFA">
        <w:rPr>
          <w:rStyle w:val="TextoNormalNegritaCaracter"/>
        </w:rPr>
        <w:t>Disposición final tercera párrafo 5</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4.</w:t>
      </w:r>
    </w:p>
    <w:p w14:paraId="4EAE038B" w14:textId="285AFF17" w:rsidR="00C30DFA" w:rsidRDefault="00C30DFA" w:rsidP="00C30DFA">
      <w:pPr>
        <w:pStyle w:val="SangriaFrancesaArticulo"/>
      </w:pPr>
      <w:r w:rsidRPr="00C30DFA">
        <w:rPr>
          <w:rStyle w:val="TextoNormalNegritaCaracter"/>
        </w:rPr>
        <w:t>Disposición final tercera párrafo 6</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4.</w:t>
      </w:r>
    </w:p>
    <w:p w14:paraId="4BC472B6" w14:textId="3ACC4C7F" w:rsidR="00C30DFA" w:rsidRDefault="00C30DFA" w:rsidP="00C30DFA">
      <w:pPr>
        <w:pStyle w:val="SangriaFrancesaArticulo"/>
      </w:pPr>
      <w:r w:rsidRPr="00C30DFA">
        <w:rPr>
          <w:rStyle w:val="TextoNormalNegritaCaracter"/>
        </w:rPr>
        <w:t>Disposición final tercera párrafo 7</w:t>
      </w:r>
      <w:r>
        <w:t xml:space="preserve"> (redactada por la Ley 11/2021, de 9 de julio)</w:t>
      </w:r>
      <w:r w:rsidRPr="00C30DFA">
        <w:rPr>
          <w:rStyle w:val="TextoNormalNegritaCaracter"/>
        </w:rPr>
        <w:t>.</w:t>
      </w:r>
      <w:r w:rsidRPr="00C30DFA">
        <w:rPr>
          <w:rStyle w:val="TextoNormalCaracter"/>
        </w:rPr>
        <w:t>-</w:t>
      </w:r>
      <w:r>
        <w:t xml:space="preserve"> Sentencia </w:t>
      </w:r>
      <w:hyperlink w:anchor="SENTENCIA_2026_13" w:history="1">
        <w:r w:rsidRPr="00C30DFA">
          <w:rPr>
            <w:rStyle w:val="TextoNormalCaracter"/>
          </w:rPr>
          <w:t>13/2026</w:t>
        </w:r>
      </w:hyperlink>
      <w:r>
        <w:t>, f. 4.</w:t>
      </w:r>
    </w:p>
    <w:p w14:paraId="762BCECE" w14:textId="09A9A24F" w:rsidR="00C30DFA" w:rsidRDefault="00C30DFA" w:rsidP="00C30DFA">
      <w:pPr>
        <w:pStyle w:val="SangriaFrancesaArticulo"/>
      </w:pPr>
    </w:p>
    <w:p w14:paraId="3EB3D387" w14:textId="77777777" w:rsidR="00C30DFA" w:rsidRDefault="00C30DFA" w:rsidP="00C30DFA">
      <w:pPr>
        <w:pStyle w:val="TextoNormalNegritaCursivandice"/>
      </w:pPr>
      <w:r>
        <w:t>Real Decreto Legislativo 1/2013, de 29 de noviembre, por el que se aprueba el texto refundido de la Ley general de derechos de las personas con discapacidad y de su inclusión social</w:t>
      </w:r>
    </w:p>
    <w:p w14:paraId="49C0CDA2" w14:textId="2FF0C79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 4.</w:t>
      </w:r>
    </w:p>
    <w:p w14:paraId="2F93C7B7" w14:textId="2B232449" w:rsidR="00C30DFA" w:rsidRDefault="00C30DFA" w:rsidP="00C30DFA">
      <w:pPr>
        <w:pStyle w:val="SangriaFrancesaArticulo"/>
      </w:pPr>
      <w:r w:rsidRPr="00C30DFA">
        <w:rPr>
          <w:rStyle w:val="TextoNormalNegritaCaracter"/>
        </w:rPr>
        <w:t>Artículo 43.</w:t>
      </w:r>
      <w:r w:rsidRPr="00C30DFA">
        <w:rPr>
          <w:rStyle w:val="TextoNormalCaracter"/>
        </w:rPr>
        <w:t>-</w:t>
      </w:r>
      <w:r>
        <w:t xml:space="preserve"> Sentencia </w:t>
      </w:r>
      <w:hyperlink w:anchor="SENTENCIA_2026_11" w:history="1">
        <w:r w:rsidRPr="00C30DFA">
          <w:rPr>
            <w:rStyle w:val="TextoNormalCaracter"/>
          </w:rPr>
          <w:t>11/2026</w:t>
        </w:r>
      </w:hyperlink>
      <w:r>
        <w:t>, f. 4.</w:t>
      </w:r>
    </w:p>
    <w:p w14:paraId="43DABA24" w14:textId="3923DAF5" w:rsidR="00C30DFA" w:rsidRDefault="00C30DFA" w:rsidP="00C30DFA">
      <w:pPr>
        <w:pStyle w:val="SangriaFrancesaArticulo"/>
      </w:pPr>
    </w:p>
    <w:p w14:paraId="2C17A79A" w14:textId="77777777" w:rsidR="00C30DFA" w:rsidRDefault="00C30DFA" w:rsidP="00C30DFA">
      <w:pPr>
        <w:pStyle w:val="TextoNormalNegritaCursivandice"/>
      </w:pPr>
      <w:r>
        <w:t>Real Decreto Legislativo 2/2015, de 23 de octubre, por el que se aprueba el texto refundido de la Ley del estatuto de los trabajadores</w:t>
      </w:r>
    </w:p>
    <w:p w14:paraId="5CCC61A1" w14:textId="1B18B7EB" w:rsidR="00C30DFA" w:rsidRDefault="00C30DFA" w:rsidP="00C30DFA">
      <w:pPr>
        <w:pStyle w:val="SangriaFrancesaArticulo"/>
      </w:pPr>
      <w:r w:rsidRPr="00C30DFA">
        <w:rPr>
          <w:rStyle w:val="TextoNormalNegritaCaracter"/>
        </w:rPr>
        <w:t>Artículo 20.</w:t>
      </w:r>
      <w:r w:rsidRPr="00C30DFA">
        <w:rPr>
          <w:rStyle w:val="TextoNormalCaracter"/>
        </w:rPr>
        <w:t>-</w:t>
      </w:r>
      <w:r>
        <w:t xml:space="preserve"> Sentencia </w:t>
      </w:r>
      <w:hyperlink w:anchor="SENTENCIA_2026_24" w:history="1">
        <w:r w:rsidRPr="00C30DFA">
          <w:rPr>
            <w:rStyle w:val="TextoNormalCaracter"/>
          </w:rPr>
          <w:t>24/2026</w:t>
        </w:r>
      </w:hyperlink>
      <w:r>
        <w:t>, f. 3.</w:t>
      </w:r>
    </w:p>
    <w:p w14:paraId="40571C6F" w14:textId="52171EA1" w:rsidR="00C30DFA" w:rsidRDefault="00C30DFA" w:rsidP="00C30DFA">
      <w:pPr>
        <w:pStyle w:val="SangriaFrancesaArticulo"/>
      </w:pPr>
      <w:r w:rsidRPr="00C30DFA">
        <w:rPr>
          <w:rStyle w:val="TextoNormalNegritaCaracter"/>
        </w:rPr>
        <w:t>Artículo 48.4.</w:t>
      </w:r>
      <w:r w:rsidRPr="00C30DFA">
        <w:rPr>
          <w:rStyle w:val="TextoNormalCaracter"/>
        </w:rPr>
        <w:t>-</w:t>
      </w:r>
      <w:r>
        <w:t xml:space="preserve"> Auto </w:t>
      </w:r>
      <w:hyperlink w:anchor="AUTO_2026_3" w:history="1">
        <w:r w:rsidRPr="00C30DFA">
          <w:rPr>
            <w:rStyle w:val="TextoNormalCaracter"/>
          </w:rPr>
          <w:t>3/2026</w:t>
        </w:r>
      </w:hyperlink>
      <w:r>
        <w:t>, f. 3, VP.</w:t>
      </w:r>
    </w:p>
    <w:p w14:paraId="77B5FB99" w14:textId="0B3F2F9B" w:rsidR="00C30DFA" w:rsidRDefault="00C30DFA" w:rsidP="00C30DFA">
      <w:pPr>
        <w:pStyle w:val="SangriaFrancesaArticulo"/>
      </w:pPr>
      <w:r w:rsidRPr="00C30DFA">
        <w:rPr>
          <w:rStyle w:val="TextoNormalNegritaCaracter"/>
        </w:rPr>
        <w:t>Artículo 48.4</w:t>
      </w:r>
      <w:r>
        <w:t xml:space="preserve"> (redactado por el Real Decreto-ley 6/2019, de 1 de marzo)</w:t>
      </w:r>
      <w:r w:rsidRPr="00C30DFA">
        <w:rPr>
          <w:rStyle w:val="TextoNormalNegritaCaracter"/>
        </w:rPr>
        <w:t>.</w:t>
      </w:r>
      <w:r w:rsidRPr="00C30DFA">
        <w:rPr>
          <w:rStyle w:val="TextoNormalCaracter"/>
        </w:rPr>
        <w:t>-</w:t>
      </w:r>
      <w:r>
        <w:t xml:space="preserve"> Autos </w:t>
      </w:r>
      <w:hyperlink w:anchor="AUTO_2026_1" w:history="1">
        <w:r w:rsidRPr="00C30DFA">
          <w:rPr>
            <w:rStyle w:val="TextoNormalCaracter"/>
          </w:rPr>
          <w:t>1/2026</w:t>
        </w:r>
      </w:hyperlink>
      <w:r>
        <w:t xml:space="preserve">, f. único; </w:t>
      </w:r>
      <w:hyperlink w:anchor="AUTO_2026_3" w:history="1">
        <w:r w:rsidRPr="00C30DFA">
          <w:rPr>
            <w:rStyle w:val="TextoNormalCaracter"/>
          </w:rPr>
          <w:t>3/2026</w:t>
        </w:r>
      </w:hyperlink>
      <w:r>
        <w:t>, f. 3, VP.</w:t>
      </w:r>
    </w:p>
    <w:p w14:paraId="6A85B0DA" w14:textId="2FE7F087" w:rsidR="00C30DFA" w:rsidRDefault="00C30DFA" w:rsidP="00C30DFA">
      <w:pPr>
        <w:pStyle w:val="SangriaFrancesaArticulo"/>
      </w:pPr>
      <w:r w:rsidRPr="00C30DFA">
        <w:rPr>
          <w:rStyle w:val="TextoNormalNegritaCaracter"/>
        </w:rPr>
        <w:t>Artículo 48.4, párrafo 5</w:t>
      </w:r>
      <w:r>
        <w:t xml:space="preserve"> (redactado por el Real Decreto-ley 6/2019, de 1 de marzo)</w:t>
      </w:r>
      <w:r w:rsidRPr="00C30DFA">
        <w:rPr>
          <w:rStyle w:val="TextoNormalNegritaCaracter"/>
        </w:rPr>
        <w:t>.</w:t>
      </w:r>
      <w:r w:rsidRPr="00C30DFA">
        <w:rPr>
          <w:rStyle w:val="TextoNormalCaracter"/>
        </w:rPr>
        <w:t>-</w:t>
      </w:r>
      <w:r>
        <w:t xml:space="preserve"> Auto </w:t>
      </w:r>
      <w:hyperlink w:anchor="AUTO_2026_3" w:history="1">
        <w:r w:rsidRPr="00C30DFA">
          <w:rPr>
            <w:rStyle w:val="TextoNormalCaracter"/>
          </w:rPr>
          <w:t>3/2026</w:t>
        </w:r>
      </w:hyperlink>
      <w:r>
        <w:t>, VP.</w:t>
      </w:r>
    </w:p>
    <w:p w14:paraId="58392ABE" w14:textId="242996AA" w:rsidR="00C30DFA" w:rsidRDefault="00C30DFA" w:rsidP="00C30DFA">
      <w:pPr>
        <w:pStyle w:val="SangriaFrancesaArticulo"/>
      </w:pPr>
    </w:p>
    <w:p w14:paraId="6F9F5E7E" w14:textId="77777777" w:rsidR="00C30DFA" w:rsidRDefault="00C30DFA" w:rsidP="00C30DFA">
      <w:pPr>
        <w:pStyle w:val="TextoNormalNegritaCursivandice"/>
      </w:pPr>
      <w:r>
        <w:t>Real Decreto Legislativo 8/2015, de 30 de octubre, por el que se aprueba el texto refundido de la Ley general de la Seguridad Social</w:t>
      </w:r>
    </w:p>
    <w:p w14:paraId="0219D2D5" w14:textId="171CBB7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2.</w:t>
      </w:r>
    </w:p>
    <w:p w14:paraId="0E15BC30" w14:textId="40AC8209" w:rsidR="00C30DFA" w:rsidRDefault="00C30DFA" w:rsidP="00C30DFA">
      <w:pPr>
        <w:pStyle w:val="SangriaFrancesaArticulo"/>
      </w:pPr>
      <w:r w:rsidRPr="00C30DFA">
        <w:rPr>
          <w:rStyle w:val="TextoNormalNegritaCaracter"/>
        </w:rPr>
        <w:t>Artículo 177.</w:t>
      </w:r>
      <w:r w:rsidRPr="00C30DFA">
        <w:rPr>
          <w:rStyle w:val="TextoNormalCaracter"/>
        </w:rPr>
        <w:t>-</w:t>
      </w:r>
      <w:r>
        <w:t xml:space="preserve"> Auto </w:t>
      </w:r>
      <w:hyperlink w:anchor="AUTO_2026_3" w:history="1">
        <w:r w:rsidRPr="00C30DFA">
          <w:rPr>
            <w:rStyle w:val="TextoNormalCaracter"/>
          </w:rPr>
          <w:t>3/2026</w:t>
        </w:r>
      </w:hyperlink>
      <w:r>
        <w:t>, f. 3.</w:t>
      </w:r>
    </w:p>
    <w:p w14:paraId="7D0107A6" w14:textId="017297FA" w:rsidR="00C30DFA" w:rsidRDefault="00C30DFA" w:rsidP="00C30DFA">
      <w:pPr>
        <w:pStyle w:val="SangriaFrancesaArticulo"/>
      </w:pPr>
      <w:r w:rsidRPr="00C30DFA">
        <w:rPr>
          <w:rStyle w:val="TextoNormalNegritaCaracter"/>
        </w:rPr>
        <w:t>Artículo 177</w:t>
      </w:r>
      <w:r>
        <w:t xml:space="preserve"> (redactado por el Real Decreto-ley 6/2019, de 1 de marzo)</w:t>
      </w:r>
      <w:r w:rsidRPr="00C30DFA">
        <w:rPr>
          <w:rStyle w:val="TextoNormalNegritaCaracter"/>
        </w:rPr>
        <w:t>.</w:t>
      </w:r>
      <w:r w:rsidRPr="00C30DFA">
        <w:rPr>
          <w:rStyle w:val="TextoNormalCaracter"/>
        </w:rPr>
        <w:t>-</w:t>
      </w:r>
      <w:r>
        <w:t xml:space="preserve"> Autos </w:t>
      </w:r>
      <w:hyperlink w:anchor="AUTO_2026_1" w:history="1">
        <w:r w:rsidRPr="00C30DFA">
          <w:rPr>
            <w:rStyle w:val="TextoNormalCaracter"/>
          </w:rPr>
          <w:t>1/2026</w:t>
        </w:r>
      </w:hyperlink>
      <w:r>
        <w:t xml:space="preserve">, f. único; </w:t>
      </w:r>
      <w:hyperlink w:anchor="AUTO_2026_3" w:history="1">
        <w:r w:rsidRPr="00C30DFA">
          <w:rPr>
            <w:rStyle w:val="TextoNormalCaracter"/>
          </w:rPr>
          <w:t>3/2026</w:t>
        </w:r>
      </w:hyperlink>
      <w:r>
        <w:t>, f. 3, VP.</w:t>
      </w:r>
    </w:p>
    <w:p w14:paraId="38C82BB0" w14:textId="61EE61FE" w:rsidR="00C30DFA" w:rsidRDefault="00C30DFA" w:rsidP="00C30DFA">
      <w:pPr>
        <w:pStyle w:val="SangriaFrancesaArticulo"/>
      </w:pPr>
      <w:r w:rsidRPr="00C30DFA">
        <w:rPr>
          <w:rStyle w:val="TextoNormalNegritaCaracter"/>
        </w:rPr>
        <w:t>Artículo 178.</w:t>
      </w:r>
      <w:r w:rsidRPr="00C30DFA">
        <w:rPr>
          <w:rStyle w:val="TextoNormalCaracter"/>
        </w:rPr>
        <w:t>-</w:t>
      </w:r>
      <w:r>
        <w:t xml:space="preserve"> Auto </w:t>
      </w:r>
      <w:hyperlink w:anchor="AUTO_2026_3" w:history="1">
        <w:r w:rsidRPr="00C30DFA">
          <w:rPr>
            <w:rStyle w:val="TextoNormalCaracter"/>
          </w:rPr>
          <w:t>3/2026</w:t>
        </w:r>
      </w:hyperlink>
      <w:r>
        <w:t>, f. 3.</w:t>
      </w:r>
    </w:p>
    <w:p w14:paraId="3D41C2C8" w14:textId="3D6A3701" w:rsidR="00C30DFA" w:rsidRDefault="00C30DFA" w:rsidP="00C30DFA">
      <w:pPr>
        <w:pStyle w:val="SangriaFrancesaArticulo"/>
      </w:pPr>
      <w:r w:rsidRPr="00C30DFA">
        <w:rPr>
          <w:rStyle w:val="TextoNormalNegritaCaracter"/>
        </w:rPr>
        <w:lastRenderedPageBreak/>
        <w:t>Artículo 178</w:t>
      </w:r>
      <w:r>
        <w:t xml:space="preserve"> (redactado por el Real Decreto-ley 6/2019, de 1 de marzo)</w:t>
      </w:r>
      <w:r w:rsidRPr="00C30DFA">
        <w:rPr>
          <w:rStyle w:val="TextoNormalNegritaCaracter"/>
        </w:rPr>
        <w:t>.</w:t>
      </w:r>
      <w:r w:rsidRPr="00C30DFA">
        <w:rPr>
          <w:rStyle w:val="TextoNormalCaracter"/>
        </w:rPr>
        <w:t>-</w:t>
      </w:r>
      <w:r>
        <w:t xml:space="preserve"> Auto </w:t>
      </w:r>
      <w:hyperlink w:anchor="AUTO_2026_3" w:history="1">
        <w:r w:rsidRPr="00C30DFA">
          <w:rPr>
            <w:rStyle w:val="TextoNormalCaracter"/>
          </w:rPr>
          <w:t>3/2026</w:t>
        </w:r>
      </w:hyperlink>
      <w:r>
        <w:t>, f. 3.</w:t>
      </w:r>
    </w:p>
    <w:p w14:paraId="34CA7913" w14:textId="38AB1068" w:rsidR="00C30DFA" w:rsidRDefault="00C30DFA" w:rsidP="00C30DFA">
      <w:pPr>
        <w:pStyle w:val="SangriaFrancesaArticulo"/>
      </w:pPr>
      <w:r w:rsidRPr="00C30DFA">
        <w:rPr>
          <w:rStyle w:val="TextoNormalNegritaCaracter"/>
        </w:rPr>
        <w:t>Artículo 206.</w:t>
      </w:r>
      <w:r w:rsidRPr="00C30DFA">
        <w:rPr>
          <w:rStyle w:val="TextoNormalCaracter"/>
        </w:rPr>
        <w:t>-</w:t>
      </w:r>
      <w:r>
        <w:t xml:space="preserve"> Sentencia </w:t>
      </w:r>
      <w:hyperlink w:anchor="SENTENCIA_2026_12" w:history="1">
        <w:r w:rsidRPr="00C30DFA">
          <w:rPr>
            <w:rStyle w:val="TextoNormalCaracter"/>
          </w:rPr>
          <w:t>12/2026</w:t>
        </w:r>
      </w:hyperlink>
      <w:r>
        <w:t>, f. 4.</w:t>
      </w:r>
    </w:p>
    <w:p w14:paraId="0838524B" w14:textId="73B9AA62" w:rsidR="00C30DFA" w:rsidRDefault="00C30DFA" w:rsidP="00C30DFA">
      <w:pPr>
        <w:pStyle w:val="SangriaFrancesaArticulo"/>
      </w:pPr>
    </w:p>
    <w:p w14:paraId="69F6DA1B" w14:textId="77777777" w:rsidR="00C30DFA" w:rsidRDefault="00C30DFA" w:rsidP="00C30DFA">
      <w:pPr>
        <w:pStyle w:val="TextoNormalNegritaCursivandice"/>
      </w:pPr>
      <w:r>
        <w:t>Real Decreto 888/2022, de 18 de octubre, por el que se establece el procedimiento para el reconocimiento, declaración y calificación del grado de discapacidad</w:t>
      </w:r>
    </w:p>
    <w:p w14:paraId="2ED7C0AF" w14:textId="52B1C08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0CA20F1B" w14:textId="402A38F4" w:rsidR="00C30DFA" w:rsidRDefault="00C30DFA" w:rsidP="00C30DFA">
      <w:pPr>
        <w:pStyle w:val="TextoNormal"/>
      </w:pPr>
    </w:p>
    <w:p w14:paraId="33391D14" w14:textId="77777777" w:rsidR="00C30DFA" w:rsidRDefault="00C30DFA" w:rsidP="00C30DFA">
      <w:pPr>
        <w:pStyle w:val="SangriaFrancesaArticulo"/>
      </w:pPr>
      <w:bookmarkStart w:id="65" w:name="INDICE22848"/>
    </w:p>
    <w:bookmarkEnd w:id="65"/>
    <w:p w14:paraId="356BD0AB" w14:textId="77777777" w:rsidR="00C30DFA" w:rsidRDefault="00C30DFA" w:rsidP="00C30DFA">
      <w:pPr>
        <w:pStyle w:val="TextoIndiceNivel2"/>
        <w:suppressAutoHyphens/>
      </w:pPr>
      <w:r>
        <w:t>G) Reales Decretos-leyes</w:t>
      </w:r>
    </w:p>
    <w:p w14:paraId="68AA8703" w14:textId="710A5BAC" w:rsidR="00C30DFA" w:rsidRDefault="00C30DFA" w:rsidP="00C30DFA">
      <w:pPr>
        <w:pStyle w:val="TextoIndiceNivel2"/>
      </w:pPr>
    </w:p>
    <w:p w14:paraId="0EFB9C2A" w14:textId="77777777" w:rsidR="00C30DFA" w:rsidRDefault="00C30DFA" w:rsidP="00C30DFA">
      <w:pPr>
        <w:pStyle w:val="TextoNormalNegritaCursivandice"/>
      </w:pPr>
      <w:r>
        <w:t>Real Decreto-ley 6/2012, de 9 de marzo, de medidas urgentes de protección de deudores hipotecarios sin recursos</w:t>
      </w:r>
    </w:p>
    <w:p w14:paraId="19B0DC30" w14:textId="62A0F55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4.</w:t>
      </w:r>
    </w:p>
    <w:p w14:paraId="2B51CD6C" w14:textId="7C4261DA" w:rsidR="00C30DFA" w:rsidRDefault="00C30DFA" w:rsidP="00C30DFA">
      <w:pPr>
        <w:pStyle w:val="SangriaFrancesaArticulo"/>
      </w:pPr>
    </w:p>
    <w:p w14:paraId="1E90ED3D" w14:textId="77777777" w:rsidR="00C30DFA" w:rsidRDefault="00C30DFA" w:rsidP="00C30DFA">
      <w:pPr>
        <w:pStyle w:val="TextoNormalNegritaCursivandice"/>
      </w:pPr>
      <w:r>
        <w:t>Real Decreto-ley 27/2012, de 15 de noviembre, de medidas urgentes para reforzar la protección a los deudores hipotecarios</w:t>
      </w:r>
    </w:p>
    <w:p w14:paraId="4194D7CD" w14:textId="0D2228E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1.</w:t>
      </w:r>
    </w:p>
    <w:p w14:paraId="01CFCE3F" w14:textId="1C27E54F" w:rsidR="00C30DFA" w:rsidRDefault="00C30DFA" w:rsidP="00C30DFA">
      <w:pPr>
        <w:pStyle w:val="SangriaFrancesaArticulo"/>
      </w:pPr>
    </w:p>
    <w:p w14:paraId="7A38F340" w14:textId="77777777" w:rsidR="00C30DFA" w:rsidRDefault="00C30DFA" w:rsidP="00C30DFA">
      <w:pPr>
        <w:pStyle w:val="TextoNormalNegritaCursivandice"/>
      </w:pPr>
      <w:r>
        <w:t>Real Decreto-ley 11/2014, de 5 de septiembre, de medidas urgentes en materia concursal</w:t>
      </w:r>
    </w:p>
    <w:p w14:paraId="4BC595EC" w14:textId="454D4ED9" w:rsidR="00C30DFA" w:rsidRDefault="00C30DFA" w:rsidP="00C30DFA">
      <w:pPr>
        <w:pStyle w:val="SangriaFrancesaArticulo"/>
      </w:pPr>
      <w:r w:rsidRPr="00C30DFA">
        <w:rPr>
          <w:rStyle w:val="TextoNormalNegritaCaracter"/>
        </w:rPr>
        <w:t>Disposición final tercera.</w:t>
      </w:r>
      <w:r w:rsidRPr="00C30DFA">
        <w:rPr>
          <w:rStyle w:val="TextoNormalCaracter"/>
        </w:rPr>
        <w:t>-</w:t>
      </w:r>
      <w:r>
        <w:t xml:space="preserve"> Sentencia </w:t>
      </w:r>
      <w:hyperlink w:anchor="SENTENCIA_2026_23" w:history="1">
        <w:r w:rsidRPr="00C30DFA">
          <w:rPr>
            <w:rStyle w:val="TextoNormalCaracter"/>
          </w:rPr>
          <w:t>23/2026</w:t>
        </w:r>
      </w:hyperlink>
      <w:r>
        <w:t>, f. 3.</w:t>
      </w:r>
    </w:p>
    <w:p w14:paraId="1B6D9ECE" w14:textId="5772020D" w:rsidR="00C30DFA" w:rsidRDefault="00C30DFA" w:rsidP="00C30DFA">
      <w:pPr>
        <w:pStyle w:val="SangriaFrancesaArticulo"/>
      </w:pPr>
    </w:p>
    <w:p w14:paraId="0B435469" w14:textId="77777777" w:rsidR="00C30DFA" w:rsidRDefault="00C30DFA" w:rsidP="00C30DFA">
      <w:pPr>
        <w:pStyle w:val="TextoNormalNegritaCursivandice"/>
      </w:pPr>
      <w:r>
        <w:t>Real Decreto-ley 3/2016, de 2 de diciembre, por el que se adoptan medidas en el ámbito tributario dirigidas a la consolidación de las finanzas públicas y otras medidas urgentes en materia social</w:t>
      </w:r>
    </w:p>
    <w:p w14:paraId="473B0D30" w14:textId="575A116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1" w:history="1">
        <w:r w:rsidRPr="00C30DFA">
          <w:rPr>
            <w:rStyle w:val="TextoNormalCaracter"/>
          </w:rPr>
          <w:t>11/2026</w:t>
        </w:r>
      </w:hyperlink>
      <w:r>
        <w:t>, f. 3.</w:t>
      </w:r>
    </w:p>
    <w:p w14:paraId="0395B52F" w14:textId="798D0C36"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Auto </w:t>
      </w:r>
      <w:hyperlink w:anchor="AUTO_2026_11" w:history="1">
        <w:r w:rsidRPr="00C30DFA">
          <w:rPr>
            <w:rStyle w:val="TextoNormalCaracter"/>
          </w:rPr>
          <w:t>11/2026</w:t>
        </w:r>
      </w:hyperlink>
      <w:r>
        <w:t>, ff. 1, 3.</w:t>
      </w:r>
    </w:p>
    <w:p w14:paraId="7852B40F" w14:textId="17D28DC6" w:rsidR="00C30DFA" w:rsidRDefault="00C30DFA" w:rsidP="00C30DFA">
      <w:pPr>
        <w:pStyle w:val="SangriaFrancesaArticulo"/>
      </w:pPr>
    </w:p>
    <w:p w14:paraId="29CC789E" w14:textId="77777777" w:rsidR="00C30DFA" w:rsidRDefault="00C30DFA" w:rsidP="00C30DFA">
      <w:pPr>
        <w:pStyle w:val="TextoNormalNegritaCursivandice"/>
      </w:pPr>
      <w:r>
        <w:t>Real Decreto-ley 6/2019, de 1 de marzo, de medidas urgentes para garantía de la igualdad de trato y de oportunidades entre mujeres y hombres en el empleo y la ocupación</w:t>
      </w:r>
    </w:p>
    <w:p w14:paraId="5B319403" w14:textId="6010C40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f. 3, VP.</w:t>
      </w:r>
    </w:p>
    <w:p w14:paraId="4B4C516D" w14:textId="58282A0E" w:rsidR="00C30DFA" w:rsidRDefault="00C30DFA" w:rsidP="00C30DFA">
      <w:pPr>
        <w:pStyle w:val="SangriaFrancesaArticulo"/>
      </w:pPr>
      <w:r w:rsidRPr="00C30DFA">
        <w:rPr>
          <w:rStyle w:val="TextoNormalNegritaCaracter"/>
        </w:rPr>
        <w:t>Exposición de motivos.</w:t>
      </w:r>
      <w:r w:rsidRPr="00C30DFA">
        <w:rPr>
          <w:rStyle w:val="TextoNormalCaracter"/>
        </w:rPr>
        <w:t>-</w:t>
      </w:r>
      <w:r>
        <w:t xml:space="preserve"> Auto </w:t>
      </w:r>
      <w:hyperlink w:anchor="AUTO_2026_3" w:history="1">
        <w:r w:rsidRPr="00C30DFA">
          <w:rPr>
            <w:rStyle w:val="TextoNormalCaracter"/>
          </w:rPr>
          <w:t>3/2026</w:t>
        </w:r>
      </w:hyperlink>
      <w:r>
        <w:t>, VP.</w:t>
      </w:r>
    </w:p>
    <w:p w14:paraId="19E9393A" w14:textId="6AB2DC24" w:rsidR="00C30DFA" w:rsidRDefault="00C30DFA" w:rsidP="00C30DFA">
      <w:pPr>
        <w:pStyle w:val="SangriaFrancesaArticulo"/>
      </w:pPr>
      <w:r w:rsidRPr="00C30DFA">
        <w:rPr>
          <w:rStyle w:val="TextoNormalNegritaCaracter"/>
        </w:rPr>
        <w:t>Disposición adicional única.</w:t>
      </w:r>
      <w:r w:rsidRPr="00C30DFA">
        <w:rPr>
          <w:rStyle w:val="TextoNormalCaracter"/>
        </w:rPr>
        <w:t>-</w:t>
      </w:r>
      <w:r>
        <w:t xml:space="preserve"> Auto </w:t>
      </w:r>
      <w:hyperlink w:anchor="AUTO_2026_3" w:history="1">
        <w:r w:rsidRPr="00C30DFA">
          <w:rPr>
            <w:rStyle w:val="TextoNormalCaracter"/>
          </w:rPr>
          <w:t>3/2026</w:t>
        </w:r>
      </w:hyperlink>
      <w:r>
        <w:t>, VP.</w:t>
      </w:r>
    </w:p>
    <w:p w14:paraId="1E90EA3F" w14:textId="1D4B09C4" w:rsidR="00C30DFA" w:rsidRDefault="00C30DFA" w:rsidP="00C30DFA">
      <w:pPr>
        <w:pStyle w:val="SangriaFrancesaArticulo"/>
      </w:pPr>
      <w:r w:rsidRPr="00C30DFA">
        <w:rPr>
          <w:rStyle w:val="TextoNormalNegritaCaracter"/>
        </w:rPr>
        <w:t>Disposición final primera.</w:t>
      </w:r>
      <w:r w:rsidRPr="00C30DFA">
        <w:rPr>
          <w:rStyle w:val="TextoNormalCaracter"/>
        </w:rPr>
        <w:t>-</w:t>
      </w:r>
      <w:r>
        <w:t xml:space="preserve"> Auto </w:t>
      </w:r>
      <w:hyperlink w:anchor="AUTO_2026_3" w:history="1">
        <w:r w:rsidRPr="00C30DFA">
          <w:rPr>
            <w:rStyle w:val="TextoNormalCaracter"/>
          </w:rPr>
          <w:t>3/2026</w:t>
        </w:r>
      </w:hyperlink>
      <w:r>
        <w:t>, VP.</w:t>
      </w:r>
    </w:p>
    <w:p w14:paraId="1F888C65" w14:textId="547EC679" w:rsidR="00C30DFA" w:rsidRDefault="00C30DFA" w:rsidP="00C30DFA">
      <w:pPr>
        <w:pStyle w:val="SangriaFrancesaArticulo"/>
      </w:pPr>
    </w:p>
    <w:p w14:paraId="3695FFA5" w14:textId="77777777" w:rsidR="00C30DFA" w:rsidRDefault="00C30DFA" w:rsidP="00C30DFA">
      <w:pPr>
        <w:pStyle w:val="TextoNormalNegritaCursivandice"/>
      </w:pPr>
      <w:r>
        <w:t>Real Decreto-ley 26/2020, de 7 de julio, de medidas de reactivación económica para hacer frente al impacto del covid-19 en los ámbitos de transportes y vivienda</w:t>
      </w:r>
    </w:p>
    <w:p w14:paraId="2995B5F3" w14:textId="0A058C7F"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4" w:history="1">
        <w:r w:rsidRPr="00C30DFA">
          <w:rPr>
            <w:rStyle w:val="TextoNormalCaracter"/>
          </w:rPr>
          <w:t>4/2026</w:t>
        </w:r>
      </w:hyperlink>
      <w:r>
        <w:t>, f. 4.</w:t>
      </w:r>
    </w:p>
    <w:p w14:paraId="134CF1F7" w14:textId="16F1A244" w:rsidR="00C30DFA" w:rsidRDefault="00C30DFA" w:rsidP="00C30DFA">
      <w:pPr>
        <w:pStyle w:val="SangriaFrancesaArticulo"/>
      </w:pPr>
      <w:r w:rsidRPr="00C30DFA">
        <w:rPr>
          <w:rStyle w:val="TextoNormalNegritaCaracter"/>
        </w:rPr>
        <w:t>Capítulo II.</w:t>
      </w:r>
      <w:r w:rsidRPr="00C30DFA">
        <w:rPr>
          <w:rStyle w:val="TextoNormalCaracter"/>
        </w:rPr>
        <w:t>-</w:t>
      </w:r>
      <w:r>
        <w:t xml:space="preserve"> Sentencia </w:t>
      </w:r>
      <w:hyperlink w:anchor="SENTENCIA_2026_4" w:history="1">
        <w:r w:rsidRPr="00C30DFA">
          <w:rPr>
            <w:rStyle w:val="TextoNormalCaracter"/>
          </w:rPr>
          <w:t>4/2026</w:t>
        </w:r>
      </w:hyperlink>
      <w:r>
        <w:t>, ff. 3, 4.</w:t>
      </w:r>
    </w:p>
    <w:p w14:paraId="610F3C82" w14:textId="4DCDF10E"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Sentencia </w:t>
      </w:r>
      <w:hyperlink w:anchor="SENTENCIA_2026_4" w:history="1">
        <w:r w:rsidRPr="00C30DFA">
          <w:rPr>
            <w:rStyle w:val="TextoNormalCaracter"/>
          </w:rPr>
          <w:t>4/2026</w:t>
        </w:r>
      </w:hyperlink>
      <w:r>
        <w:t>, f. 3.</w:t>
      </w:r>
    </w:p>
    <w:p w14:paraId="3A22E08A" w14:textId="3BAFF061" w:rsidR="00C30DFA" w:rsidRDefault="00C30DFA" w:rsidP="00C30DFA">
      <w:pPr>
        <w:pStyle w:val="SangriaFrancesaArticulo"/>
      </w:pPr>
      <w:r w:rsidRPr="00C30DFA">
        <w:rPr>
          <w:rStyle w:val="TextoNormalNegritaCaracter"/>
        </w:rPr>
        <w:t>Artículo 3.1.</w:t>
      </w:r>
      <w:r w:rsidRPr="00C30DFA">
        <w:rPr>
          <w:rStyle w:val="TextoNormalCaracter"/>
        </w:rPr>
        <w:t>-</w:t>
      </w:r>
      <w:r>
        <w:t xml:space="preserve"> Sentencia </w:t>
      </w:r>
      <w:hyperlink w:anchor="SENTENCIA_2026_4" w:history="1">
        <w:r w:rsidRPr="00C30DFA">
          <w:rPr>
            <w:rStyle w:val="TextoNormalCaracter"/>
          </w:rPr>
          <w:t>4/2026</w:t>
        </w:r>
      </w:hyperlink>
      <w:r>
        <w:t>, f. 4.</w:t>
      </w:r>
    </w:p>
    <w:p w14:paraId="511A9A8C" w14:textId="133CB844" w:rsidR="00C30DFA" w:rsidRDefault="00C30DFA" w:rsidP="00C30DFA">
      <w:pPr>
        <w:pStyle w:val="SangriaFrancesaArticulo"/>
      </w:pPr>
      <w:r w:rsidRPr="00C30DFA">
        <w:rPr>
          <w:rStyle w:val="TextoNormalNegritaCaracter"/>
        </w:rPr>
        <w:t>Artículo 3.2.</w:t>
      </w:r>
      <w:r w:rsidRPr="00C30DFA">
        <w:rPr>
          <w:rStyle w:val="TextoNormalCaracter"/>
        </w:rPr>
        <w:t>-</w:t>
      </w:r>
      <w:r>
        <w:t xml:space="preserve"> Sentencia </w:t>
      </w:r>
      <w:hyperlink w:anchor="SENTENCIA_2026_4" w:history="1">
        <w:r w:rsidRPr="00C30DFA">
          <w:rPr>
            <w:rStyle w:val="TextoNormalCaracter"/>
          </w:rPr>
          <w:t>4/2026</w:t>
        </w:r>
      </w:hyperlink>
      <w:r>
        <w:t>, f. 4.</w:t>
      </w:r>
    </w:p>
    <w:p w14:paraId="543C4CA1" w14:textId="28549D13" w:rsidR="00C30DFA" w:rsidRDefault="00C30DFA" w:rsidP="00C30DFA">
      <w:pPr>
        <w:pStyle w:val="SangriaFrancesaArticulo"/>
      </w:pPr>
    </w:p>
    <w:p w14:paraId="41D41CD4" w14:textId="77777777" w:rsidR="00C30DFA" w:rsidRDefault="00C30DFA" w:rsidP="00C30DFA">
      <w:pPr>
        <w:pStyle w:val="TextoNormalNegritaCursivandice"/>
      </w:pPr>
      <w:r>
        <w:lastRenderedPageBreak/>
        <w:t>Real Decreto-ley 14/2022, de 1 de agosto, de medidas de sostenibilidad económica en el ámbito del transporte, en materia de becas y ayudas al estudio, así como de medidas de ahorro, eficiencia energética y de reducción de la dependencia energética del gas natural</w:t>
      </w:r>
    </w:p>
    <w:p w14:paraId="436D617D" w14:textId="79752D9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4" w:history="1">
        <w:r w:rsidRPr="00C30DFA">
          <w:rPr>
            <w:rStyle w:val="TextoNormalCaracter"/>
          </w:rPr>
          <w:t>4/2026</w:t>
        </w:r>
      </w:hyperlink>
      <w:r>
        <w:t>, ff. 2 a 4, VP I, VP II.</w:t>
      </w:r>
    </w:p>
    <w:p w14:paraId="554246AC" w14:textId="1CEA5DC8" w:rsidR="00C30DFA" w:rsidRDefault="00C30DFA" w:rsidP="00C30DFA">
      <w:pPr>
        <w:pStyle w:val="SangriaFrancesaArticulo"/>
      </w:pPr>
      <w:r w:rsidRPr="00C30DFA">
        <w:rPr>
          <w:rStyle w:val="TextoNormalNegritaCaracter"/>
        </w:rPr>
        <w:t>Preámbulo.</w:t>
      </w:r>
      <w:r w:rsidRPr="00C30DFA">
        <w:rPr>
          <w:rStyle w:val="TextoNormalCaracter"/>
        </w:rPr>
        <w:t>-</w:t>
      </w:r>
      <w:r>
        <w:t xml:space="preserve"> Sentencia </w:t>
      </w:r>
      <w:hyperlink w:anchor="SENTENCIA_2026_4" w:history="1">
        <w:r w:rsidRPr="00C30DFA">
          <w:rPr>
            <w:rStyle w:val="TextoNormalCaracter"/>
          </w:rPr>
          <w:t>4/2026</w:t>
        </w:r>
      </w:hyperlink>
      <w:r>
        <w:t>, f. 3, VP I, VP II.</w:t>
      </w:r>
    </w:p>
    <w:p w14:paraId="4ACF4601" w14:textId="712C9E36"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4" w:history="1">
        <w:r w:rsidRPr="00C30DFA">
          <w:rPr>
            <w:rStyle w:val="TextoNormalCaracter"/>
          </w:rPr>
          <w:t>4/2026</w:t>
        </w:r>
      </w:hyperlink>
      <w:r>
        <w:t>, f. 1.</w:t>
      </w:r>
    </w:p>
    <w:p w14:paraId="3250D97D" w14:textId="5CE6EE14" w:rsidR="00C30DFA" w:rsidRDefault="00C30DFA" w:rsidP="00C30DFA">
      <w:pPr>
        <w:pStyle w:val="SangriaFrancesaArticulo"/>
      </w:pPr>
      <w:r w:rsidRPr="00C30DFA">
        <w:rPr>
          <w:rStyle w:val="TextoNormalNegritaCaracter"/>
        </w:rPr>
        <w:t>Artículo 1.4.</w:t>
      </w:r>
      <w:r w:rsidRPr="00C30DFA">
        <w:rPr>
          <w:rStyle w:val="TextoNormalCaracter"/>
        </w:rPr>
        <w:t>-</w:t>
      </w:r>
      <w:r>
        <w:t xml:space="preserve"> Sentencia </w:t>
      </w:r>
      <w:hyperlink w:anchor="SENTENCIA_2026_4" w:history="1">
        <w:r w:rsidRPr="00C30DFA">
          <w:rPr>
            <w:rStyle w:val="TextoNormalCaracter"/>
          </w:rPr>
          <w:t>4/2026</w:t>
        </w:r>
      </w:hyperlink>
      <w:r>
        <w:t>, f. 1.</w:t>
      </w:r>
    </w:p>
    <w:p w14:paraId="17A00128" w14:textId="5C231683" w:rsidR="00C30DFA" w:rsidRDefault="00C30DFA" w:rsidP="00C30DFA">
      <w:pPr>
        <w:pStyle w:val="SangriaFrancesaArticulo"/>
      </w:pPr>
      <w:r w:rsidRPr="00C30DFA">
        <w:rPr>
          <w:rStyle w:val="TextoNormalNegritaCaracter"/>
        </w:rPr>
        <w:t>Artículo 2.1.</w:t>
      </w:r>
      <w:r w:rsidRPr="00C30DFA">
        <w:rPr>
          <w:rStyle w:val="TextoNormalCaracter"/>
        </w:rPr>
        <w:t>-</w:t>
      </w:r>
      <w:r>
        <w:t xml:space="preserve"> Sentencia </w:t>
      </w:r>
      <w:hyperlink w:anchor="SENTENCIA_2026_4" w:history="1">
        <w:r w:rsidRPr="00C30DFA">
          <w:rPr>
            <w:rStyle w:val="TextoNormalCaracter"/>
          </w:rPr>
          <w:t>4/2026</w:t>
        </w:r>
      </w:hyperlink>
      <w:r>
        <w:t>, f. 1.</w:t>
      </w:r>
    </w:p>
    <w:p w14:paraId="40DFD2E1" w14:textId="4CEC61A1" w:rsidR="00C30DFA" w:rsidRDefault="00C30DFA" w:rsidP="00C30DFA">
      <w:pPr>
        <w:pStyle w:val="SangriaFrancesaArticulo"/>
      </w:pPr>
      <w:r w:rsidRPr="00C30DFA">
        <w:rPr>
          <w:rStyle w:val="TextoNormalNegritaCaracter"/>
        </w:rPr>
        <w:t>Artículo 9.</w:t>
      </w:r>
      <w:r w:rsidRPr="00C30DFA">
        <w:rPr>
          <w:rStyle w:val="TextoNormalCaracter"/>
        </w:rPr>
        <w:t>-</w:t>
      </w:r>
      <w:r>
        <w:t xml:space="preserve"> Sentencia </w:t>
      </w:r>
      <w:hyperlink w:anchor="SENTENCIA_2026_4" w:history="1">
        <w:r w:rsidRPr="00C30DFA">
          <w:rPr>
            <w:rStyle w:val="TextoNormalCaracter"/>
          </w:rPr>
          <w:t>4/2026</w:t>
        </w:r>
      </w:hyperlink>
      <w:r>
        <w:t>, ff. 2 a 5, VP I.</w:t>
      </w:r>
    </w:p>
    <w:p w14:paraId="0D2AEF7D" w14:textId="4F911F71" w:rsidR="00C30DFA" w:rsidRDefault="00C30DFA" w:rsidP="00C30DFA">
      <w:pPr>
        <w:pStyle w:val="SangriaFrancesaArticulo"/>
      </w:pPr>
      <w:r w:rsidRPr="00C30DFA">
        <w:rPr>
          <w:rStyle w:val="TextoNormalNegritaCaracter"/>
        </w:rPr>
        <w:t>Artículo 9.1.</w:t>
      </w:r>
      <w:r w:rsidRPr="00C30DFA">
        <w:rPr>
          <w:rStyle w:val="TextoNormalCaracter"/>
        </w:rPr>
        <w:t>-</w:t>
      </w:r>
      <w:r>
        <w:t xml:space="preserve"> Sentencia </w:t>
      </w:r>
      <w:hyperlink w:anchor="SENTENCIA_2026_4" w:history="1">
        <w:r w:rsidRPr="00C30DFA">
          <w:rPr>
            <w:rStyle w:val="TextoNormalCaracter"/>
          </w:rPr>
          <w:t>4/2026</w:t>
        </w:r>
      </w:hyperlink>
      <w:r>
        <w:t>, ff. 2, 4, 5.</w:t>
      </w:r>
    </w:p>
    <w:p w14:paraId="06E6847F" w14:textId="205E5CAB" w:rsidR="00C30DFA" w:rsidRDefault="00C30DFA" w:rsidP="00C30DFA">
      <w:pPr>
        <w:pStyle w:val="SangriaFrancesaArticulo"/>
      </w:pPr>
      <w:r w:rsidRPr="00C30DFA">
        <w:rPr>
          <w:rStyle w:val="TextoNormalNegritaCaracter"/>
        </w:rPr>
        <w:t>Artículo 9.1 último párrafo.</w:t>
      </w:r>
      <w:r w:rsidRPr="00C30DFA">
        <w:rPr>
          <w:rStyle w:val="TextoNormalCaracter"/>
        </w:rPr>
        <w:t>-</w:t>
      </w:r>
      <w:r>
        <w:t xml:space="preserve"> Sentencia </w:t>
      </w:r>
      <w:hyperlink w:anchor="SENTENCIA_2026_4" w:history="1">
        <w:r w:rsidRPr="00C30DFA">
          <w:rPr>
            <w:rStyle w:val="TextoNormalCaracter"/>
          </w:rPr>
          <w:t>4/2026</w:t>
        </w:r>
      </w:hyperlink>
      <w:r>
        <w:t>, f. 4.</w:t>
      </w:r>
    </w:p>
    <w:p w14:paraId="160105B4" w14:textId="4F815BE9" w:rsidR="00C30DFA" w:rsidRDefault="00C30DFA" w:rsidP="00C30DFA">
      <w:pPr>
        <w:pStyle w:val="SangriaFrancesaArticulo"/>
      </w:pPr>
      <w:r w:rsidRPr="00C30DFA">
        <w:rPr>
          <w:rStyle w:val="TextoNormalNegritaCaracter"/>
        </w:rPr>
        <w:t>Artículo 9.3.</w:t>
      </w:r>
      <w:r w:rsidRPr="00C30DFA">
        <w:rPr>
          <w:rStyle w:val="TextoNormalCaracter"/>
        </w:rPr>
        <w:t>-</w:t>
      </w:r>
      <w:r>
        <w:t xml:space="preserve"> Sentencia </w:t>
      </w:r>
      <w:hyperlink w:anchor="SENTENCIA_2026_4" w:history="1">
        <w:r w:rsidRPr="00C30DFA">
          <w:rPr>
            <w:rStyle w:val="TextoNormalCaracter"/>
          </w:rPr>
          <w:t>4/2026</w:t>
        </w:r>
      </w:hyperlink>
      <w:r>
        <w:t>, f. 2.</w:t>
      </w:r>
    </w:p>
    <w:p w14:paraId="7229BF79" w14:textId="28062BA3"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4" w:history="1">
        <w:r w:rsidRPr="00C30DFA">
          <w:rPr>
            <w:rStyle w:val="TextoNormalCaracter"/>
          </w:rPr>
          <w:t>4/2026</w:t>
        </w:r>
      </w:hyperlink>
      <w:r>
        <w:t>, ff. 1 a 3, VP I.</w:t>
      </w:r>
    </w:p>
    <w:p w14:paraId="1A59A8F9" w14:textId="520E80C1" w:rsidR="00C30DFA" w:rsidRDefault="00C30DFA" w:rsidP="00C30DFA">
      <w:pPr>
        <w:pStyle w:val="SangriaFrancesaArticulo"/>
      </w:pPr>
      <w:r w:rsidRPr="00C30DFA">
        <w:rPr>
          <w:rStyle w:val="TextoNormalNegritaCaracter"/>
        </w:rPr>
        <w:t>Artículo 10.1.</w:t>
      </w:r>
      <w:r w:rsidRPr="00C30DFA">
        <w:rPr>
          <w:rStyle w:val="TextoNormalCaracter"/>
        </w:rPr>
        <w:t>-</w:t>
      </w:r>
      <w:r>
        <w:t xml:space="preserve"> Sentencia </w:t>
      </w:r>
      <w:hyperlink w:anchor="SENTENCIA_2026_4" w:history="1">
        <w:r w:rsidRPr="00C30DFA">
          <w:rPr>
            <w:rStyle w:val="TextoNormalCaracter"/>
          </w:rPr>
          <w:t>4/2026</w:t>
        </w:r>
      </w:hyperlink>
      <w:r>
        <w:t>, ff. 2 a 5, VP I, VP II.</w:t>
      </w:r>
    </w:p>
    <w:p w14:paraId="4218107B" w14:textId="18C67E35" w:rsidR="00C30DFA" w:rsidRDefault="00C30DFA" w:rsidP="00C30DFA">
      <w:pPr>
        <w:pStyle w:val="SangriaFrancesaArticulo"/>
      </w:pPr>
      <w:r w:rsidRPr="00C30DFA">
        <w:rPr>
          <w:rStyle w:val="TextoNormalNegritaCaracter"/>
        </w:rPr>
        <w:t>Artículo 10.2.</w:t>
      </w:r>
      <w:r w:rsidRPr="00C30DFA">
        <w:rPr>
          <w:rStyle w:val="TextoNormalCaracter"/>
        </w:rPr>
        <w:t>-</w:t>
      </w:r>
      <w:r>
        <w:t xml:space="preserve"> Sentencia </w:t>
      </w:r>
      <w:hyperlink w:anchor="SENTENCIA_2026_4" w:history="1">
        <w:r w:rsidRPr="00C30DFA">
          <w:rPr>
            <w:rStyle w:val="TextoNormalCaracter"/>
          </w:rPr>
          <w:t>4/2026</w:t>
        </w:r>
      </w:hyperlink>
      <w:r>
        <w:t>, ff. 2, 5, VP I, VP II.</w:t>
      </w:r>
    </w:p>
    <w:p w14:paraId="57ED90F1" w14:textId="58831314" w:rsidR="00C30DFA" w:rsidRDefault="00C30DFA" w:rsidP="00C30DFA">
      <w:pPr>
        <w:pStyle w:val="SangriaFrancesaArticulo"/>
      </w:pPr>
      <w:r w:rsidRPr="00C30DFA">
        <w:rPr>
          <w:rStyle w:val="TextoNormalNegritaCaracter"/>
        </w:rPr>
        <w:t>Artículo 10.3.</w:t>
      </w:r>
      <w:r w:rsidRPr="00C30DFA">
        <w:rPr>
          <w:rStyle w:val="TextoNormalCaracter"/>
        </w:rPr>
        <w:t>-</w:t>
      </w:r>
      <w:r>
        <w:t xml:space="preserve"> Sentencia </w:t>
      </w:r>
      <w:hyperlink w:anchor="SENTENCIA_2026_4" w:history="1">
        <w:r w:rsidRPr="00C30DFA">
          <w:rPr>
            <w:rStyle w:val="TextoNormalCaracter"/>
          </w:rPr>
          <w:t>4/2026</w:t>
        </w:r>
      </w:hyperlink>
      <w:r>
        <w:t>, f. 2.</w:t>
      </w:r>
    </w:p>
    <w:p w14:paraId="57C36393" w14:textId="699AF4BE" w:rsidR="00C30DFA" w:rsidRDefault="00C30DFA" w:rsidP="00C30DFA">
      <w:pPr>
        <w:pStyle w:val="SangriaFrancesaArticulo"/>
      </w:pPr>
      <w:r w:rsidRPr="00C30DFA">
        <w:rPr>
          <w:rStyle w:val="TextoNormalNegritaCaracter"/>
        </w:rPr>
        <w:t>Artículo 12.2.</w:t>
      </w:r>
      <w:r w:rsidRPr="00C30DFA">
        <w:rPr>
          <w:rStyle w:val="TextoNormalCaracter"/>
        </w:rPr>
        <w:t>-</w:t>
      </w:r>
      <w:r>
        <w:t xml:space="preserve"> Sentencia </w:t>
      </w:r>
      <w:hyperlink w:anchor="SENTENCIA_2026_4" w:history="1">
        <w:r w:rsidRPr="00C30DFA">
          <w:rPr>
            <w:rStyle w:val="TextoNormalCaracter"/>
          </w:rPr>
          <w:t>4/2026</w:t>
        </w:r>
      </w:hyperlink>
      <w:r>
        <w:t>, f. 4.</w:t>
      </w:r>
    </w:p>
    <w:p w14:paraId="0FB1D795" w14:textId="64FE8182" w:rsidR="00C30DFA" w:rsidRDefault="00C30DFA" w:rsidP="00C30DFA">
      <w:pPr>
        <w:pStyle w:val="SangriaFrancesaArticulo"/>
      </w:pPr>
      <w:r w:rsidRPr="00C30DFA">
        <w:rPr>
          <w:rStyle w:val="TextoNormalNegritaCaracter"/>
        </w:rPr>
        <w:t>Artículo 29.</w:t>
      </w:r>
      <w:r w:rsidRPr="00C30DFA">
        <w:rPr>
          <w:rStyle w:val="TextoNormalCaracter"/>
        </w:rPr>
        <w:t>-</w:t>
      </w:r>
      <w:r>
        <w:t xml:space="preserve"> Sentencia </w:t>
      </w:r>
      <w:hyperlink w:anchor="SENTENCIA_2026_4" w:history="1">
        <w:r w:rsidRPr="00C30DFA">
          <w:rPr>
            <w:rStyle w:val="TextoNormalCaracter"/>
          </w:rPr>
          <w:t>4/2026</w:t>
        </w:r>
      </w:hyperlink>
      <w:r>
        <w:t>, ff. 2, 3, VP I.</w:t>
      </w:r>
    </w:p>
    <w:p w14:paraId="3121E0C6" w14:textId="02BD921F" w:rsidR="00C30DFA" w:rsidRDefault="00C30DFA" w:rsidP="00C30DFA">
      <w:pPr>
        <w:pStyle w:val="SangriaFrancesaArticulo"/>
      </w:pPr>
      <w:r w:rsidRPr="00C30DFA">
        <w:rPr>
          <w:rStyle w:val="TextoNormalNegritaCaracter"/>
        </w:rPr>
        <w:t>Artículo 29.1.</w:t>
      </w:r>
      <w:r w:rsidRPr="00C30DFA">
        <w:rPr>
          <w:rStyle w:val="TextoNormalCaracter"/>
        </w:rPr>
        <w:t>-</w:t>
      </w:r>
      <w:r>
        <w:t xml:space="preserve"> Sentencia </w:t>
      </w:r>
      <w:hyperlink w:anchor="SENTENCIA_2026_4" w:history="1">
        <w:r w:rsidRPr="00C30DFA">
          <w:rPr>
            <w:rStyle w:val="TextoNormalCaracter"/>
          </w:rPr>
          <w:t>4/2026</w:t>
        </w:r>
      </w:hyperlink>
      <w:r>
        <w:t>, ff. 1, 2, VP I, VP II.</w:t>
      </w:r>
    </w:p>
    <w:p w14:paraId="0EBD9EC3" w14:textId="40C502E1" w:rsidR="00C30DFA" w:rsidRDefault="00C30DFA" w:rsidP="00C30DFA">
      <w:pPr>
        <w:pStyle w:val="SangriaFrancesaArticulo"/>
      </w:pPr>
      <w:r w:rsidRPr="00C30DFA">
        <w:rPr>
          <w:rStyle w:val="TextoNormalNegritaCaracter"/>
        </w:rPr>
        <w:t>Artículo 29.2.</w:t>
      </w:r>
      <w:r w:rsidRPr="00C30DFA">
        <w:rPr>
          <w:rStyle w:val="TextoNormalCaracter"/>
        </w:rPr>
        <w:t>-</w:t>
      </w:r>
      <w:r>
        <w:t xml:space="preserve"> Sentencia </w:t>
      </w:r>
      <w:hyperlink w:anchor="SENTENCIA_2026_4" w:history="1">
        <w:r w:rsidRPr="00C30DFA">
          <w:rPr>
            <w:rStyle w:val="TextoNormalCaracter"/>
          </w:rPr>
          <w:t>4/2026</w:t>
        </w:r>
      </w:hyperlink>
      <w:r>
        <w:t>, VP I.</w:t>
      </w:r>
    </w:p>
    <w:p w14:paraId="45C2597E" w14:textId="04310303" w:rsidR="00C30DFA" w:rsidRDefault="00C30DFA" w:rsidP="00C30DFA">
      <w:pPr>
        <w:pStyle w:val="SangriaFrancesaArticulo"/>
      </w:pPr>
      <w:r w:rsidRPr="00C30DFA">
        <w:rPr>
          <w:rStyle w:val="TextoNormalNegritaCaracter"/>
        </w:rPr>
        <w:t>Artículo 29.4.</w:t>
      </w:r>
      <w:r w:rsidRPr="00C30DFA">
        <w:rPr>
          <w:rStyle w:val="TextoNormalCaracter"/>
        </w:rPr>
        <w:t>-</w:t>
      </w:r>
      <w:r>
        <w:t xml:space="preserve"> Sentencia </w:t>
      </w:r>
      <w:hyperlink w:anchor="SENTENCIA_2026_4" w:history="1">
        <w:r w:rsidRPr="00C30DFA">
          <w:rPr>
            <w:rStyle w:val="TextoNormalCaracter"/>
          </w:rPr>
          <w:t>4/2026</w:t>
        </w:r>
      </w:hyperlink>
      <w:r>
        <w:t>, ff. 1, 2, VP I, VP II.</w:t>
      </w:r>
    </w:p>
    <w:p w14:paraId="2AC24608" w14:textId="0DEFE7D9" w:rsidR="00C30DFA" w:rsidRDefault="00C30DFA" w:rsidP="00C30DFA">
      <w:pPr>
        <w:pStyle w:val="SangriaFrancesaArticulo"/>
      </w:pPr>
      <w:r w:rsidRPr="00C30DFA">
        <w:rPr>
          <w:rStyle w:val="TextoNormalNegritaCaracter"/>
        </w:rPr>
        <w:t>Artículo 29.5.</w:t>
      </w:r>
      <w:r w:rsidRPr="00C30DFA">
        <w:rPr>
          <w:rStyle w:val="TextoNormalCaracter"/>
        </w:rPr>
        <w:t>-</w:t>
      </w:r>
      <w:r>
        <w:t xml:space="preserve"> Sentencia </w:t>
      </w:r>
      <w:hyperlink w:anchor="SENTENCIA_2026_4" w:history="1">
        <w:r w:rsidRPr="00C30DFA">
          <w:rPr>
            <w:rStyle w:val="TextoNormalCaracter"/>
          </w:rPr>
          <w:t>4/2026</w:t>
        </w:r>
      </w:hyperlink>
      <w:r>
        <w:t>, VP I.</w:t>
      </w:r>
    </w:p>
    <w:p w14:paraId="6C2BC8A8" w14:textId="38426632" w:rsidR="00C30DFA" w:rsidRDefault="00C30DFA" w:rsidP="00C30DFA">
      <w:pPr>
        <w:pStyle w:val="SangriaFrancesaArticulo"/>
      </w:pPr>
      <w:r w:rsidRPr="00C30DFA">
        <w:rPr>
          <w:rStyle w:val="TextoNormalNegritaCaracter"/>
        </w:rPr>
        <w:t>Disposición transitoria primera.</w:t>
      </w:r>
      <w:r w:rsidRPr="00C30DFA">
        <w:rPr>
          <w:rStyle w:val="TextoNormalCaracter"/>
        </w:rPr>
        <w:t>-</w:t>
      </w:r>
      <w:r>
        <w:t xml:space="preserve"> Sentencia </w:t>
      </w:r>
      <w:hyperlink w:anchor="SENTENCIA_2026_4" w:history="1">
        <w:r w:rsidRPr="00C30DFA">
          <w:rPr>
            <w:rStyle w:val="TextoNormalCaracter"/>
          </w:rPr>
          <w:t>4/2026</w:t>
        </w:r>
      </w:hyperlink>
      <w:r>
        <w:t>, ff. 3, 4.</w:t>
      </w:r>
    </w:p>
    <w:p w14:paraId="58A92AF7" w14:textId="45A5E304" w:rsidR="00C30DFA" w:rsidRDefault="00C30DFA" w:rsidP="00C30DFA">
      <w:pPr>
        <w:pStyle w:val="SangriaFrancesaArticulo"/>
      </w:pPr>
      <w:r w:rsidRPr="00C30DFA">
        <w:rPr>
          <w:rStyle w:val="TextoNormalNegritaCaracter"/>
        </w:rPr>
        <w:t>Disposición derogatoria única, apartado 1.</w:t>
      </w:r>
      <w:r w:rsidRPr="00C30DFA">
        <w:rPr>
          <w:rStyle w:val="TextoNormalCaracter"/>
        </w:rPr>
        <w:t>-</w:t>
      </w:r>
      <w:r>
        <w:t xml:space="preserve"> Sentencia </w:t>
      </w:r>
      <w:hyperlink w:anchor="SENTENCIA_2026_4" w:history="1">
        <w:r w:rsidRPr="00C30DFA">
          <w:rPr>
            <w:rStyle w:val="TextoNormalCaracter"/>
          </w:rPr>
          <w:t>4/2026</w:t>
        </w:r>
      </w:hyperlink>
      <w:r>
        <w:t>, f. 4.</w:t>
      </w:r>
    </w:p>
    <w:p w14:paraId="3BA2FCE9" w14:textId="6B64736D" w:rsidR="00C30DFA" w:rsidRDefault="00C30DFA" w:rsidP="00C30DFA">
      <w:pPr>
        <w:pStyle w:val="SangriaFrancesaArticulo"/>
      </w:pPr>
      <w:r w:rsidRPr="00C30DFA">
        <w:rPr>
          <w:rStyle w:val="TextoNormalNegritaCaracter"/>
        </w:rPr>
        <w:t>Disposición final decimoséptima.</w:t>
      </w:r>
      <w:r w:rsidRPr="00C30DFA">
        <w:rPr>
          <w:rStyle w:val="TextoNormalCaracter"/>
        </w:rPr>
        <w:t>-</w:t>
      </w:r>
      <w:r>
        <w:t xml:space="preserve"> Sentencia </w:t>
      </w:r>
      <w:hyperlink w:anchor="SENTENCIA_2026_4" w:history="1">
        <w:r w:rsidRPr="00C30DFA">
          <w:rPr>
            <w:rStyle w:val="TextoNormalCaracter"/>
          </w:rPr>
          <w:t>4/2026</w:t>
        </w:r>
      </w:hyperlink>
      <w:r>
        <w:t>, VP I.</w:t>
      </w:r>
    </w:p>
    <w:p w14:paraId="66D039FF" w14:textId="4B811BE1" w:rsidR="00C30DFA" w:rsidRDefault="00C30DFA" w:rsidP="00C30DFA">
      <w:pPr>
        <w:pStyle w:val="SangriaFrancesaArticulo"/>
      </w:pPr>
      <w:r w:rsidRPr="00C30DFA">
        <w:rPr>
          <w:rStyle w:val="TextoNormalNegritaCaracter"/>
        </w:rPr>
        <w:t>Disposición final decimoséptima, apartado 1.</w:t>
      </w:r>
      <w:r w:rsidRPr="00C30DFA">
        <w:rPr>
          <w:rStyle w:val="TextoNormalCaracter"/>
        </w:rPr>
        <w:t>-</w:t>
      </w:r>
      <w:r>
        <w:t xml:space="preserve"> Sentencia </w:t>
      </w:r>
      <w:hyperlink w:anchor="SENTENCIA_2026_4" w:history="1">
        <w:r w:rsidRPr="00C30DFA">
          <w:rPr>
            <w:rStyle w:val="TextoNormalCaracter"/>
          </w:rPr>
          <w:t>4/2026</w:t>
        </w:r>
      </w:hyperlink>
      <w:r>
        <w:t>, f. 4.</w:t>
      </w:r>
    </w:p>
    <w:p w14:paraId="0F47DD47" w14:textId="293F779F" w:rsidR="00C30DFA" w:rsidRDefault="00C30DFA" w:rsidP="00C30DFA">
      <w:pPr>
        <w:pStyle w:val="SangriaFrancesaArticulo"/>
      </w:pPr>
      <w:r w:rsidRPr="00C30DFA">
        <w:rPr>
          <w:rStyle w:val="TextoNormalNegritaCaracter"/>
        </w:rPr>
        <w:t>Disposición final decimoséptima, apartado 2 a).</w:t>
      </w:r>
      <w:r w:rsidRPr="00C30DFA">
        <w:rPr>
          <w:rStyle w:val="TextoNormalCaracter"/>
        </w:rPr>
        <w:t>-</w:t>
      </w:r>
      <w:r>
        <w:t xml:space="preserve"> Sentencia </w:t>
      </w:r>
      <w:hyperlink w:anchor="SENTENCIA_2026_4" w:history="1">
        <w:r w:rsidRPr="00C30DFA">
          <w:rPr>
            <w:rStyle w:val="TextoNormalCaracter"/>
          </w:rPr>
          <w:t>4/2026</w:t>
        </w:r>
      </w:hyperlink>
      <w:r>
        <w:t>, f. 2, VP I, VP II.</w:t>
      </w:r>
    </w:p>
    <w:p w14:paraId="22CFA037" w14:textId="124229BC" w:rsidR="00C30DFA" w:rsidRDefault="00C30DFA" w:rsidP="00C30DFA">
      <w:pPr>
        <w:pStyle w:val="SangriaFrancesaArticulo"/>
      </w:pPr>
    </w:p>
    <w:p w14:paraId="678FA3E6" w14:textId="77777777" w:rsidR="00C30DFA" w:rsidRDefault="00C30DFA" w:rsidP="00C30DFA">
      <w:pPr>
        <w:pStyle w:val="TextoNormalNegritaCursivandice"/>
      </w:pPr>
      <w:r>
        <w:t>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w:t>
      </w:r>
    </w:p>
    <w:p w14:paraId="6A8E65FA" w14:textId="02AA8D6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AC94CD7" w14:textId="1795D80F" w:rsidR="00C30DFA" w:rsidRDefault="00C30DFA" w:rsidP="00C30DFA">
      <w:pPr>
        <w:pStyle w:val="SangriaFrancesaArticulo"/>
      </w:pPr>
    </w:p>
    <w:p w14:paraId="0E055988" w14:textId="77777777" w:rsidR="00C30DFA" w:rsidRDefault="00C30DFA" w:rsidP="00C30DFA">
      <w:pPr>
        <w:pStyle w:val="TextoNormalNegritaCursivandice"/>
      </w:pPr>
      <w:r>
        <w:t>Real Decreto-ley 6/2023, de 19 de diciembre, por el que se aprueban medidas urgentes para la ejecución del plan de recuperación, transformación y resiliencia en materia de servicio público de justicia, función pública, régimen local y mecenazgo</w:t>
      </w:r>
    </w:p>
    <w:p w14:paraId="4C7F6CC2" w14:textId="07CF2DFC" w:rsidR="00C30DFA" w:rsidRDefault="00C30DFA" w:rsidP="00C30DFA">
      <w:pPr>
        <w:pStyle w:val="SangriaFrancesaArticulo"/>
      </w:pPr>
      <w:r w:rsidRPr="00C30DFA">
        <w:rPr>
          <w:rStyle w:val="TextoNormalNegritaCaracter"/>
        </w:rPr>
        <w:t>Artículo 128.7.</w:t>
      </w:r>
      <w:r w:rsidRPr="00C30DFA">
        <w:rPr>
          <w:rStyle w:val="TextoNormalCaracter"/>
        </w:rPr>
        <w:t>-</w:t>
      </w:r>
      <w:r>
        <w:t xml:space="preserve"> Sentencia </w:t>
      </w:r>
      <w:hyperlink w:anchor="SENTENCIA_2026_9" w:history="1">
        <w:r w:rsidRPr="00C30DFA">
          <w:rPr>
            <w:rStyle w:val="TextoNormalCaracter"/>
          </w:rPr>
          <w:t>9/2026</w:t>
        </w:r>
      </w:hyperlink>
      <w:r>
        <w:t>, ff. 1, 2.</w:t>
      </w:r>
    </w:p>
    <w:p w14:paraId="6E94B200" w14:textId="5D39968C" w:rsidR="00C30DFA" w:rsidRDefault="00C30DFA" w:rsidP="00C30DFA">
      <w:pPr>
        <w:pStyle w:val="SangriaFrancesaArticulo"/>
      </w:pPr>
      <w:r w:rsidRPr="00C30DFA">
        <w:rPr>
          <w:rStyle w:val="TextoNormalNegritaCaracter"/>
        </w:rPr>
        <w:t>Disposición transitoria décima.</w:t>
      </w:r>
      <w:r w:rsidRPr="00C30DFA">
        <w:rPr>
          <w:rStyle w:val="TextoNormalCaracter"/>
        </w:rPr>
        <w:t>-</w:t>
      </w:r>
      <w:r>
        <w:t xml:space="preserve"> Sentencia </w:t>
      </w:r>
      <w:hyperlink w:anchor="SENTENCIA_2026_9" w:history="1">
        <w:r w:rsidRPr="00C30DFA">
          <w:rPr>
            <w:rStyle w:val="TextoNormalCaracter"/>
          </w:rPr>
          <w:t>9/2026</w:t>
        </w:r>
      </w:hyperlink>
      <w:r>
        <w:t>, ff. 1, 2.</w:t>
      </w:r>
    </w:p>
    <w:p w14:paraId="234963D8" w14:textId="51882232" w:rsidR="00C30DFA" w:rsidRDefault="00C30DFA" w:rsidP="00C30DFA">
      <w:pPr>
        <w:pStyle w:val="SangriaFrancesaArticulo"/>
      </w:pPr>
    </w:p>
    <w:p w14:paraId="6E0E970D" w14:textId="77777777" w:rsidR="00C30DFA" w:rsidRDefault="00C30DFA" w:rsidP="00C30DFA">
      <w:pPr>
        <w:pStyle w:val="TextoNormalNegritaCursivandice"/>
      </w:pPr>
      <w:r>
        <w:t xml:space="preserve">Real Decreto-ley 2/2024, de 21 de mayo, por el que se adoptan medidas urgentes para la simplificación y mejora del nivel asistencial de la protección por desempleo, y para completar la transposición de la Directiva (UE) 2019/1158 del </w:t>
      </w:r>
      <w:r>
        <w:lastRenderedPageBreak/>
        <w:t>Parlamento Europeo y del Consejo, de 20 de junio de 2019, relativa a la conciliación de la vida familiar y la vida profesional de los progenitores y los cuidadores, y por la que se deroga la Directiva 2010/18/UE del Consejo</w:t>
      </w:r>
    </w:p>
    <w:p w14:paraId="46E4226B" w14:textId="189A867F"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B01C250" w14:textId="0D887459" w:rsidR="00C30DFA" w:rsidRDefault="00C30DFA" w:rsidP="00C30DFA">
      <w:pPr>
        <w:pStyle w:val="SangriaFrancesaArticulo"/>
      </w:pPr>
    </w:p>
    <w:p w14:paraId="51A3A147" w14:textId="77777777" w:rsidR="00C30DFA" w:rsidRDefault="00C30DFA" w:rsidP="00C30DFA">
      <w:pPr>
        <w:pStyle w:val="TextoNormalNegritaCursivandice"/>
      </w:pPr>
      <w:r>
        <w:t>Real Decreto-ley 9/2025, de 29 de julio, por el que se amplía el permiso de nacimiento y cuidado, mediante la modificación del texto refundido de la Ley del estatuto de los trabajadores, aprobado por el Real Decreto Legislativo 2/2015, de 23 de octubre, el texto refundido de la Ley del estatuto básico del empleado público, aprobado por el Real Decreto Legislativo 5/2015, de 30 de octubre, y el texto refundido de la Ley general de la Seguridad Social, aprobado por el Real Decreto Legislativo 8/2015, de 30 de octubre, para completar la transposición de la Directiva (UE) 2019/1158 del Parlamento Europeo y del Consejo, de 20 de junio de 2019, relativa a la conciliación de la vida familiar y la vida profesional de los progenitores y los cuidadores, y por la que se deroga la Directiva 2010/18/UE del Consejo</w:t>
      </w:r>
    </w:p>
    <w:p w14:paraId="0EF771B1" w14:textId="6FF9533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7639592" w14:textId="426DF25B" w:rsidR="00C30DFA" w:rsidRDefault="00C30DFA" w:rsidP="00C30DFA">
      <w:pPr>
        <w:pStyle w:val="TextoNormal"/>
      </w:pPr>
    </w:p>
    <w:p w14:paraId="2650377B" w14:textId="77777777" w:rsidR="00C30DFA" w:rsidRDefault="00C30DFA" w:rsidP="00C30DFA">
      <w:pPr>
        <w:pStyle w:val="SangriaFrancesaArticulo"/>
      </w:pPr>
      <w:bookmarkStart w:id="66" w:name="INDICE22849"/>
    </w:p>
    <w:bookmarkEnd w:id="66"/>
    <w:p w14:paraId="133FD20E" w14:textId="77777777" w:rsidR="00C30DFA" w:rsidRDefault="00C30DFA" w:rsidP="00C30DFA">
      <w:pPr>
        <w:pStyle w:val="TextoIndiceNivel2"/>
        <w:suppressAutoHyphens/>
      </w:pPr>
      <w:r>
        <w:t>H) Reales Decretos y otras disposiciones generales del Estado</w:t>
      </w:r>
    </w:p>
    <w:p w14:paraId="7C2908DD" w14:textId="4D460BCF" w:rsidR="00C30DFA" w:rsidRDefault="00C30DFA" w:rsidP="00C30DFA">
      <w:pPr>
        <w:pStyle w:val="TextoIndiceNivel2"/>
      </w:pPr>
    </w:p>
    <w:p w14:paraId="57B1BE82" w14:textId="77777777" w:rsidR="00C30DFA" w:rsidRDefault="00C30DFA" w:rsidP="00C30DFA">
      <w:pPr>
        <w:pStyle w:val="TextoNormalNegritaCursivandice"/>
      </w:pPr>
      <w:r>
        <w:t>Real Decreto 1888/1984, de 26 de septiembre, por el que se regulan los concursos para la provisión de plazas de los cuerpos docentes universitarios</w:t>
      </w:r>
    </w:p>
    <w:p w14:paraId="5D7139F4" w14:textId="1B7F5C4B" w:rsidR="00C30DFA" w:rsidRDefault="00C30DFA" w:rsidP="00C30DFA">
      <w:pPr>
        <w:pStyle w:val="SangriaFrancesaArticulo"/>
      </w:pPr>
      <w:r w:rsidRPr="00C30DFA">
        <w:rPr>
          <w:rStyle w:val="TextoNormalNegritaCaracter"/>
        </w:rPr>
        <w:t>Artículo 9 apartados 3, 4</w:t>
      </w:r>
      <w:r>
        <w:t xml:space="preserve"> (redactado por el Real Decreto 1427/1986, de 13 de junio)</w:t>
      </w:r>
      <w:r w:rsidRPr="00C30DFA">
        <w:rPr>
          <w:rStyle w:val="TextoNormalNegritaCaracter"/>
        </w:rPr>
        <w:t>.</w:t>
      </w:r>
      <w:r w:rsidRPr="00C30DFA">
        <w:rPr>
          <w:rStyle w:val="TextoNormalCaracter"/>
        </w:rPr>
        <w:t>-</w:t>
      </w:r>
      <w:r>
        <w:t xml:space="preserve"> Sentencia </w:t>
      </w:r>
      <w:hyperlink w:anchor="SENTENCIA_2026_7" w:history="1">
        <w:r w:rsidRPr="00C30DFA">
          <w:rPr>
            <w:rStyle w:val="TextoNormalCaracter"/>
          </w:rPr>
          <w:t>7/2026</w:t>
        </w:r>
      </w:hyperlink>
      <w:r>
        <w:t>, f. 4.</w:t>
      </w:r>
    </w:p>
    <w:p w14:paraId="77898B31" w14:textId="7FFBC571" w:rsidR="00C30DFA" w:rsidRDefault="00C30DFA" w:rsidP="00C30DFA">
      <w:pPr>
        <w:pStyle w:val="SangriaFrancesaArticulo"/>
      </w:pPr>
      <w:r w:rsidRPr="00C30DFA">
        <w:rPr>
          <w:rStyle w:val="TextoNormalNegritaCaracter"/>
        </w:rPr>
        <w:t>Artículo 9.3.</w:t>
      </w:r>
      <w:r w:rsidRPr="00C30DFA">
        <w:rPr>
          <w:rStyle w:val="TextoNormalCaracter"/>
        </w:rPr>
        <w:t>-</w:t>
      </w:r>
      <w:r>
        <w:t xml:space="preserve"> Sentencia </w:t>
      </w:r>
      <w:hyperlink w:anchor="SENTENCIA_2026_6" w:history="1">
        <w:r w:rsidRPr="00C30DFA">
          <w:rPr>
            <w:rStyle w:val="TextoNormalCaracter"/>
          </w:rPr>
          <w:t>6/2026</w:t>
        </w:r>
      </w:hyperlink>
      <w:r>
        <w:t>, f. 4.</w:t>
      </w:r>
    </w:p>
    <w:p w14:paraId="4816C163" w14:textId="6712CB16" w:rsidR="00C30DFA" w:rsidRDefault="00C30DFA" w:rsidP="00C30DFA">
      <w:pPr>
        <w:pStyle w:val="SangriaFrancesaArticulo"/>
      </w:pPr>
      <w:r w:rsidRPr="00C30DFA">
        <w:rPr>
          <w:rStyle w:val="TextoNormalNegritaCaracter"/>
        </w:rPr>
        <w:t>Artículo 9.4.</w:t>
      </w:r>
      <w:r w:rsidRPr="00C30DFA">
        <w:rPr>
          <w:rStyle w:val="TextoNormalCaracter"/>
        </w:rPr>
        <w:t>-</w:t>
      </w:r>
      <w:r>
        <w:t xml:space="preserve"> Sentencia </w:t>
      </w:r>
      <w:hyperlink w:anchor="SENTENCIA_2026_6" w:history="1">
        <w:r w:rsidRPr="00C30DFA">
          <w:rPr>
            <w:rStyle w:val="TextoNormalCaracter"/>
          </w:rPr>
          <w:t>6/2026</w:t>
        </w:r>
      </w:hyperlink>
      <w:r>
        <w:t>, f. 4.</w:t>
      </w:r>
    </w:p>
    <w:p w14:paraId="3C644865" w14:textId="6E3A27D3" w:rsidR="00C30DFA" w:rsidRDefault="00C30DFA" w:rsidP="00C30DFA">
      <w:pPr>
        <w:pStyle w:val="SangriaFrancesaArticulo"/>
      </w:pPr>
    </w:p>
    <w:p w14:paraId="5C5AF3F9" w14:textId="77777777" w:rsidR="00C30DFA" w:rsidRDefault="00C30DFA" w:rsidP="00C30DFA">
      <w:pPr>
        <w:pStyle w:val="TextoNormalNegritaCursivandice"/>
      </w:pPr>
      <w:r>
        <w:t>Real Decreto 1427/1986, de 13 de junio, sobre modificación parcial del Real Decreto 1888/1984, de 26 de septiembre, por el que se regulan los concursos para la provisión de plazas de los cuerpos docentes universitarios</w:t>
      </w:r>
    </w:p>
    <w:p w14:paraId="5EDE9159" w14:textId="2C0E279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67DE19EE" w14:textId="4E95AB6F" w:rsidR="00C30DFA" w:rsidRDefault="00C30DFA" w:rsidP="00C30DFA">
      <w:pPr>
        <w:pStyle w:val="SangriaFrancesaArticulo"/>
      </w:pPr>
    </w:p>
    <w:p w14:paraId="654E4CC6" w14:textId="77777777" w:rsidR="00C30DFA" w:rsidRDefault="00C30DFA" w:rsidP="00C30DFA">
      <w:pPr>
        <w:pStyle w:val="TextoNormalNegritaCursivandice"/>
      </w:pPr>
      <w:r>
        <w:t>Real Decreto 1020/1993, de 25 de junio, por el que se aprueban las normas técnicas de valoración y el cuadro marco de valores del suelo y de las construcciones para determinar el valor catastral de los bienes inmuebles de naturaleza urbana</w:t>
      </w:r>
    </w:p>
    <w:p w14:paraId="782F6731" w14:textId="114CF08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 6.</w:t>
      </w:r>
    </w:p>
    <w:p w14:paraId="5688AD62" w14:textId="54706DC1" w:rsidR="00C30DFA" w:rsidRDefault="00C30DFA" w:rsidP="00C30DFA">
      <w:pPr>
        <w:pStyle w:val="SangriaFrancesaArticulo"/>
      </w:pPr>
    </w:p>
    <w:p w14:paraId="7BEA4CD0" w14:textId="77777777" w:rsidR="00C30DFA" w:rsidRDefault="00C30DFA" w:rsidP="00C30DFA">
      <w:pPr>
        <w:pStyle w:val="TextoNormalNegritaCursivandice"/>
      </w:pPr>
      <w:r>
        <w:t>Real Decreto 486/1997, de 14 de abril, por el que se establecen las disposiciones mínimas de seguridad y salud en los lugares de trabajo</w:t>
      </w:r>
    </w:p>
    <w:p w14:paraId="2FB15B2C" w14:textId="2FB4E01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4" w:history="1">
        <w:r w:rsidRPr="00C30DFA">
          <w:rPr>
            <w:rStyle w:val="TextoNormalCaracter"/>
          </w:rPr>
          <w:t>4/2026</w:t>
        </w:r>
      </w:hyperlink>
      <w:r>
        <w:t>, f. 1.</w:t>
      </w:r>
    </w:p>
    <w:p w14:paraId="7F453791" w14:textId="1D71BECC" w:rsidR="00C30DFA" w:rsidRDefault="00C30DFA" w:rsidP="00C30DFA">
      <w:pPr>
        <w:pStyle w:val="SangriaFrancesaArticulo"/>
      </w:pPr>
    </w:p>
    <w:p w14:paraId="45C2F4BE" w14:textId="77777777" w:rsidR="00C30DFA" w:rsidRDefault="00C30DFA" w:rsidP="00C30DFA">
      <w:pPr>
        <w:pStyle w:val="TextoNormalNegritaCursivandice"/>
      </w:pPr>
      <w:r>
        <w:lastRenderedPageBreak/>
        <w:t>Real Decreto 1955/2000, de 1 de diciembre, por el que se regulan las actividades de transporte, distribución, comercialización, suministro y procedimientos de autorización de instalaciones de energía eléctrica</w:t>
      </w:r>
    </w:p>
    <w:p w14:paraId="71DEA9C4" w14:textId="57C66778" w:rsidR="00C30DFA" w:rsidRDefault="00C30DFA" w:rsidP="00C30DFA">
      <w:pPr>
        <w:pStyle w:val="SangriaFrancesaArticulo"/>
      </w:pPr>
      <w:r w:rsidRPr="00C30DFA">
        <w:rPr>
          <w:rStyle w:val="TextoNormalNegritaCaracter"/>
        </w:rPr>
        <w:t>Capítulo III.</w:t>
      </w:r>
      <w:r w:rsidRPr="00C30DFA">
        <w:rPr>
          <w:rStyle w:val="TextoNormalCaracter"/>
        </w:rPr>
        <w:t>-</w:t>
      </w:r>
      <w:r>
        <w:t xml:space="preserve"> Auto </w:t>
      </w:r>
      <w:hyperlink w:anchor="AUTO_2026_14" w:history="1">
        <w:r w:rsidRPr="00C30DFA">
          <w:rPr>
            <w:rStyle w:val="TextoNormalCaracter"/>
          </w:rPr>
          <w:t>14/2026</w:t>
        </w:r>
      </w:hyperlink>
      <w:r>
        <w:t>, f. 5.</w:t>
      </w:r>
    </w:p>
    <w:p w14:paraId="5BC8EB80" w14:textId="45FF6551" w:rsidR="00C30DFA" w:rsidRDefault="00C30DFA" w:rsidP="00C30DFA">
      <w:pPr>
        <w:pStyle w:val="SangriaFrancesaArticulo"/>
      </w:pPr>
    </w:p>
    <w:p w14:paraId="01845E9C" w14:textId="77777777" w:rsidR="00C30DFA" w:rsidRDefault="00C30DFA" w:rsidP="00C30DFA">
      <w:pPr>
        <w:pStyle w:val="TextoNormalNegritaCursivandice"/>
      </w:pPr>
      <w:r>
        <w:t>Real Decreto 1251/2001, de 16 de noviembre, por el que se regulan las prestaciones económicas del sistema de la Seguridad Social por maternidad y riesgo durante el embarazo</w:t>
      </w:r>
    </w:p>
    <w:p w14:paraId="060B9004" w14:textId="4165BB8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f. 3.</w:t>
      </w:r>
    </w:p>
    <w:p w14:paraId="5DE41C33" w14:textId="131ACBDD" w:rsidR="00C30DFA" w:rsidRDefault="00C30DFA" w:rsidP="00C30DFA">
      <w:pPr>
        <w:pStyle w:val="SangriaFrancesaArticulo"/>
      </w:pPr>
    </w:p>
    <w:p w14:paraId="735F3A3C" w14:textId="77777777" w:rsidR="00C30DFA" w:rsidRDefault="00C30DFA" w:rsidP="00C30DFA">
      <w:pPr>
        <w:pStyle w:val="TextoNormalNegritaCursivandice"/>
      </w:pPr>
      <w:r>
        <w:t>Real Decreto 531/2002, de 14 de junio, por el que se establecen las normas para garantizar el funcionamiento de los servicios mínimos esenciales en el ámbito de la gestión indirecta de los servicios públicos esenciales de radiodifusión sonora y de televisión, bajo competencia del Estado</w:t>
      </w:r>
    </w:p>
    <w:p w14:paraId="1D95770B" w14:textId="78CA720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4" w:history="1">
        <w:r w:rsidRPr="00C30DFA">
          <w:rPr>
            <w:rStyle w:val="TextoNormalCaracter"/>
          </w:rPr>
          <w:t>24/2026</w:t>
        </w:r>
      </w:hyperlink>
      <w:r>
        <w:t>, f. 3.</w:t>
      </w:r>
    </w:p>
    <w:p w14:paraId="5BDF4994" w14:textId="2016966C" w:rsidR="00C30DFA" w:rsidRDefault="00C30DFA" w:rsidP="00C30DFA">
      <w:pPr>
        <w:pStyle w:val="SangriaFrancesaArticulo"/>
      </w:pPr>
    </w:p>
    <w:p w14:paraId="5E5D1323" w14:textId="77777777" w:rsidR="00C30DFA" w:rsidRDefault="00C30DFA" w:rsidP="00C30DFA">
      <w:pPr>
        <w:pStyle w:val="TextoNormalNegritaCursivandice"/>
      </w:pPr>
      <w:r>
        <w:t>Ministerio de Hacienda. Orden HAC/3521/2003, de 12 de diciembre, por la que se fija el coeficiente de referencia al mercado (RM) para los bienes inmuebles de características especiales</w:t>
      </w:r>
    </w:p>
    <w:p w14:paraId="03B83586" w14:textId="24C81E6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 6.</w:t>
      </w:r>
    </w:p>
    <w:p w14:paraId="1B291EB8" w14:textId="138C2D72" w:rsidR="00C30DFA" w:rsidRDefault="00C30DFA" w:rsidP="00C30DFA">
      <w:pPr>
        <w:pStyle w:val="SangriaFrancesaArticulo"/>
      </w:pPr>
    </w:p>
    <w:p w14:paraId="647E0710" w14:textId="77777777" w:rsidR="00C30DFA" w:rsidRDefault="00C30DFA" w:rsidP="00C30DFA">
      <w:pPr>
        <w:pStyle w:val="TextoNormalNegritaCursivandice"/>
      </w:pPr>
      <w:r>
        <w:t>Real Decreto 520/2005, de 13 de mayo, por el que se aprueba el Reglamento general de desarrollo de la Ley 58/2003, de 17 de diciembre, general tributaria, en materia de revisión en vía administrativa</w:t>
      </w:r>
    </w:p>
    <w:p w14:paraId="04A1B5D8" w14:textId="5D776955" w:rsidR="00C30DFA" w:rsidRDefault="00C30DFA" w:rsidP="00C30DFA">
      <w:pPr>
        <w:pStyle w:val="SangriaFrancesaArticulo"/>
      </w:pPr>
      <w:r w:rsidRPr="00C30DFA">
        <w:rPr>
          <w:rStyle w:val="TextoNormalNegritaCaracter"/>
        </w:rPr>
        <w:t>Artículo 57.</w:t>
      </w:r>
      <w:r w:rsidRPr="00C30DFA">
        <w:rPr>
          <w:rStyle w:val="TextoNormalCaracter"/>
        </w:rPr>
        <w:t>-</w:t>
      </w:r>
      <w:r>
        <w:t xml:space="preserve"> Sentencia </w:t>
      </w:r>
      <w:hyperlink w:anchor="SENTENCIA_2026_13" w:history="1">
        <w:r w:rsidRPr="00C30DFA">
          <w:rPr>
            <w:rStyle w:val="TextoNormalCaracter"/>
          </w:rPr>
          <w:t>13/2026</w:t>
        </w:r>
      </w:hyperlink>
      <w:r>
        <w:t>, f. 6.</w:t>
      </w:r>
    </w:p>
    <w:p w14:paraId="5EE03210" w14:textId="59ED6DFF" w:rsidR="00C30DFA" w:rsidRDefault="00C30DFA" w:rsidP="00C30DFA">
      <w:pPr>
        <w:pStyle w:val="SangriaFrancesaArticulo"/>
      </w:pPr>
    </w:p>
    <w:p w14:paraId="09871839" w14:textId="77777777" w:rsidR="00C30DFA" w:rsidRDefault="00C30DFA" w:rsidP="00C30DFA">
      <w:pPr>
        <w:pStyle w:val="TextoNormalNegritaCursivandice"/>
      </w:pPr>
      <w:r>
        <w:t>Real Decreto 1027/2007, de 20 de julio, por el que se aprueba el reglamento de instalaciones térmicas en los edificios</w:t>
      </w:r>
    </w:p>
    <w:p w14:paraId="02F6D1EA" w14:textId="51760758" w:rsidR="00C30DFA" w:rsidRDefault="00C30DFA" w:rsidP="00C30DFA">
      <w:pPr>
        <w:pStyle w:val="SangriaFrancesaArticulo"/>
      </w:pPr>
      <w:r w:rsidRPr="00C30DFA">
        <w:rPr>
          <w:rStyle w:val="TextoNormalNegritaCaracter"/>
        </w:rPr>
        <w:t>Instrucción técnica 1.1.4.1.2.</w:t>
      </w:r>
      <w:r w:rsidRPr="00C30DFA">
        <w:rPr>
          <w:rStyle w:val="TextoNormalCaracter"/>
        </w:rPr>
        <w:t>-</w:t>
      </w:r>
      <w:r>
        <w:t xml:space="preserve"> Sentencia </w:t>
      </w:r>
      <w:hyperlink w:anchor="SENTENCIA_2026_4" w:history="1">
        <w:r w:rsidRPr="00C30DFA">
          <w:rPr>
            <w:rStyle w:val="TextoNormalCaracter"/>
          </w:rPr>
          <w:t>4/2026</w:t>
        </w:r>
      </w:hyperlink>
      <w:r>
        <w:t>, f. 1.</w:t>
      </w:r>
    </w:p>
    <w:p w14:paraId="1353875F" w14:textId="46574E19" w:rsidR="00C30DFA" w:rsidRDefault="00C30DFA" w:rsidP="00C30DFA">
      <w:pPr>
        <w:pStyle w:val="SangriaFrancesaArticulo"/>
      </w:pPr>
      <w:r w:rsidRPr="00C30DFA">
        <w:rPr>
          <w:rStyle w:val="TextoNormalNegritaCaracter"/>
        </w:rPr>
        <w:t>Instrucción técnica 3.8.1, apartado 2.</w:t>
      </w:r>
      <w:r w:rsidRPr="00C30DFA">
        <w:rPr>
          <w:rStyle w:val="TextoNormalCaracter"/>
        </w:rPr>
        <w:t>-</w:t>
      </w:r>
      <w:r>
        <w:t xml:space="preserve"> Sentencia </w:t>
      </w:r>
      <w:hyperlink w:anchor="SENTENCIA_2026_4" w:history="1">
        <w:r w:rsidRPr="00C30DFA">
          <w:rPr>
            <w:rStyle w:val="TextoNormalCaracter"/>
          </w:rPr>
          <w:t>4/2026</w:t>
        </w:r>
      </w:hyperlink>
      <w:r>
        <w:t>, f. 1.</w:t>
      </w:r>
    </w:p>
    <w:p w14:paraId="21AE27CE" w14:textId="3139D956" w:rsidR="00C30DFA" w:rsidRDefault="00C30DFA" w:rsidP="00C30DFA">
      <w:pPr>
        <w:pStyle w:val="SangriaFrancesaArticulo"/>
      </w:pPr>
    </w:p>
    <w:p w14:paraId="5FF90121" w14:textId="77777777" w:rsidR="00C30DFA" w:rsidRDefault="00C30DFA" w:rsidP="00C30DFA">
      <w:pPr>
        <w:pStyle w:val="TextoNormalNegritaCursivandice"/>
      </w:pPr>
      <w:r>
        <w:t>Real Decreto 383/2008, de 14 de marzo, por el que se establece el coeficiente reductor de la edad de jubilación en favor de los bomberos al servicio de las administraciones y organismos públicos</w:t>
      </w:r>
    </w:p>
    <w:p w14:paraId="3BA46450" w14:textId="2887472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ff. 2 a 4.</w:t>
      </w:r>
    </w:p>
    <w:p w14:paraId="657EE44D" w14:textId="1ADCAB0B"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 </w:t>
      </w:r>
      <w:hyperlink w:anchor="SENTENCIA_2026_12" w:history="1">
        <w:r w:rsidRPr="00C30DFA">
          <w:rPr>
            <w:rStyle w:val="TextoNormalCaracter"/>
          </w:rPr>
          <w:t>12/2026</w:t>
        </w:r>
      </w:hyperlink>
      <w:r>
        <w:t>, f. 2.</w:t>
      </w:r>
    </w:p>
    <w:p w14:paraId="731952B3" w14:textId="7EE6CF74"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 </w:t>
      </w:r>
      <w:hyperlink w:anchor="SENTENCIA_2026_12" w:history="1">
        <w:r w:rsidRPr="00C30DFA">
          <w:rPr>
            <w:rStyle w:val="TextoNormalCaracter"/>
          </w:rPr>
          <w:t>12/2026</w:t>
        </w:r>
      </w:hyperlink>
      <w:r>
        <w:t>, f. 2.</w:t>
      </w:r>
    </w:p>
    <w:p w14:paraId="05DE7775" w14:textId="3940C571"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2" w:history="1">
        <w:r w:rsidRPr="00C30DFA">
          <w:rPr>
            <w:rStyle w:val="TextoNormalCaracter"/>
          </w:rPr>
          <w:t>12/2026</w:t>
        </w:r>
      </w:hyperlink>
      <w:r>
        <w:t>, f. 2.</w:t>
      </w:r>
    </w:p>
    <w:p w14:paraId="06337955" w14:textId="451E67BB" w:rsidR="00C30DFA" w:rsidRDefault="00C30DFA" w:rsidP="00C30DFA">
      <w:pPr>
        <w:pStyle w:val="SangriaFrancesaArticulo"/>
      </w:pPr>
      <w:r w:rsidRPr="00C30DFA">
        <w:rPr>
          <w:rStyle w:val="TextoNormalNegritaCaracter"/>
        </w:rPr>
        <w:t>Disposición adicional primera.</w:t>
      </w:r>
      <w:r w:rsidRPr="00C30DFA">
        <w:rPr>
          <w:rStyle w:val="TextoNormalCaracter"/>
        </w:rPr>
        <w:t>-</w:t>
      </w:r>
      <w:r>
        <w:t xml:space="preserve"> Sentencia </w:t>
      </w:r>
      <w:hyperlink w:anchor="SENTENCIA_2026_12" w:history="1">
        <w:r w:rsidRPr="00C30DFA">
          <w:rPr>
            <w:rStyle w:val="TextoNormalCaracter"/>
          </w:rPr>
          <w:t>12/2026</w:t>
        </w:r>
      </w:hyperlink>
      <w:r>
        <w:t>, f. 2.</w:t>
      </w:r>
    </w:p>
    <w:p w14:paraId="1D3C3CB2" w14:textId="2AF14D69" w:rsidR="00C30DFA" w:rsidRDefault="00C30DFA" w:rsidP="00C30DFA">
      <w:pPr>
        <w:pStyle w:val="SangriaFrancesaArticulo"/>
      </w:pPr>
    </w:p>
    <w:p w14:paraId="67D110BA" w14:textId="77777777" w:rsidR="00C30DFA" w:rsidRDefault="00C30DFA" w:rsidP="00C30DFA">
      <w:pPr>
        <w:pStyle w:val="TextoNormalNegritaCursivandice"/>
      </w:pPr>
      <w:r>
        <w:t>Real Decreto 1890/2008, de 14 de noviembre, por el que se aprueba el reglamento de eficiencia energética en instalaciones de alumbrado exterior y sus Instrucciones técnicas complementarias EA-01 a EA-07</w:t>
      </w:r>
    </w:p>
    <w:p w14:paraId="7FEA8491" w14:textId="63A1BB2C" w:rsidR="00C30DFA" w:rsidRDefault="00C30DFA" w:rsidP="00C30DFA">
      <w:pPr>
        <w:pStyle w:val="SangriaFrancesaArticulo"/>
      </w:pPr>
      <w:r w:rsidRPr="00C30DFA">
        <w:rPr>
          <w:rStyle w:val="TextoNormalNegritaCaracter"/>
        </w:rPr>
        <w:t>Instrucción técnica complementaria EA-02, apartado 6.</w:t>
      </w:r>
      <w:r w:rsidRPr="00C30DFA">
        <w:rPr>
          <w:rStyle w:val="TextoNormalCaracter"/>
        </w:rPr>
        <w:t>-</w:t>
      </w:r>
      <w:r>
        <w:t xml:space="preserve"> Sentencia </w:t>
      </w:r>
      <w:hyperlink w:anchor="SENTENCIA_2026_4" w:history="1">
        <w:r w:rsidRPr="00C30DFA">
          <w:rPr>
            <w:rStyle w:val="TextoNormalCaracter"/>
          </w:rPr>
          <w:t>4/2026</w:t>
        </w:r>
      </w:hyperlink>
      <w:r>
        <w:t>, f. 1.</w:t>
      </w:r>
    </w:p>
    <w:p w14:paraId="54DC9E91" w14:textId="2EBC1125" w:rsidR="00C30DFA" w:rsidRDefault="00C30DFA" w:rsidP="00C30DFA">
      <w:pPr>
        <w:pStyle w:val="SangriaFrancesaArticulo"/>
      </w:pPr>
    </w:p>
    <w:p w14:paraId="60BEFBEE" w14:textId="77777777" w:rsidR="00C30DFA" w:rsidRDefault="00C30DFA" w:rsidP="00C30DFA">
      <w:pPr>
        <w:pStyle w:val="TextoNormalNegritaCursivandice"/>
      </w:pPr>
      <w:r>
        <w:lastRenderedPageBreak/>
        <w:t>Real Decreto 295/2009, de 6 de marzo, por el que se regulan las prestaciones económicas del sistema de la Seguridad Social por maternidad, paternidad, riesgo durante el embarazo y riesgo durante la lactancia natural</w:t>
      </w:r>
    </w:p>
    <w:p w14:paraId="05ED61E1" w14:textId="06033C4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f. 3, VP.</w:t>
      </w:r>
    </w:p>
    <w:p w14:paraId="5D151CAF" w14:textId="6A80E62E" w:rsidR="00C30DFA" w:rsidRDefault="00C30DFA" w:rsidP="00C30DFA">
      <w:pPr>
        <w:pStyle w:val="SangriaFrancesaArticulo"/>
      </w:pPr>
      <w:r w:rsidRPr="00C30DFA">
        <w:rPr>
          <w:rStyle w:val="TextoNormalNegritaCaracter"/>
        </w:rPr>
        <w:t>Artículo 26.</w:t>
      </w:r>
      <w:r w:rsidRPr="00C30DFA">
        <w:rPr>
          <w:rStyle w:val="TextoNormalCaracter"/>
        </w:rPr>
        <w:t>-</w:t>
      </w:r>
      <w:r>
        <w:t xml:space="preserve"> Auto </w:t>
      </w:r>
      <w:hyperlink w:anchor="AUTO_2026_3" w:history="1">
        <w:r w:rsidRPr="00C30DFA">
          <w:rPr>
            <w:rStyle w:val="TextoNormalCaracter"/>
          </w:rPr>
          <w:t>3/2026</w:t>
        </w:r>
      </w:hyperlink>
      <w:r>
        <w:t>, f. 3.</w:t>
      </w:r>
    </w:p>
    <w:p w14:paraId="351824D3" w14:textId="2E7F89C6" w:rsidR="00C30DFA" w:rsidRDefault="00C30DFA" w:rsidP="00C30DFA">
      <w:pPr>
        <w:pStyle w:val="SangriaFrancesaArticulo"/>
      </w:pPr>
      <w:r w:rsidRPr="00C30DFA">
        <w:rPr>
          <w:rStyle w:val="TextoNormalNegritaCaracter"/>
        </w:rPr>
        <w:t>Artículo 26.7.</w:t>
      </w:r>
      <w:r w:rsidRPr="00C30DFA">
        <w:rPr>
          <w:rStyle w:val="TextoNormalCaracter"/>
        </w:rPr>
        <w:t>-</w:t>
      </w:r>
      <w:r>
        <w:t xml:space="preserve"> Auto </w:t>
      </w:r>
      <w:hyperlink w:anchor="AUTO_2026_3" w:history="1">
        <w:r w:rsidRPr="00C30DFA">
          <w:rPr>
            <w:rStyle w:val="TextoNormalCaracter"/>
          </w:rPr>
          <w:t>3/2026</w:t>
        </w:r>
      </w:hyperlink>
      <w:r>
        <w:t>, f. 3, VP.</w:t>
      </w:r>
    </w:p>
    <w:p w14:paraId="446D38E9" w14:textId="2D2D11FF" w:rsidR="00C30DFA" w:rsidRDefault="00C30DFA" w:rsidP="00C30DFA">
      <w:pPr>
        <w:pStyle w:val="SangriaFrancesaArticulo"/>
      </w:pPr>
    </w:p>
    <w:p w14:paraId="33BE89AD" w14:textId="77777777" w:rsidR="00C30DFA" w:rsidRDefault="00C30DFA" w:rsidP="00C30DFA">
      <w:pPr>
        <w:pStyle w:val="TextoNormalNegritaCursivandice"/>
      </w:pPr>
      <w:r>
        <w:t>Real Decreto 1591/2010, de 26 de noviembre, por el que se aprueba la clasificación nacional de ocupaciones 2011</w:t>
      </w:r>
    </w:p>
    <w:p w14:paraId="469A201A" w14:textId="5273353F"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4.</w:t>
      </w:r>
    </w:p>
    <w:p w14:paraId="39631303" w14:textId="28DD2326" w:rsidR="00C30DFA" w:rsidRDefault="00C30DFA" w:rsidP="00C30DFA">
      <w:pPr>
        <w:pStyle w:val="SangriaFrancesaArticulo"/>
      </w:pPr>
    </w:p>
    <w:p w14:paraId="2460CDDE" w14:textId="77777777" w:rsidR="00C30DFA" w:rsidRDefault="00C30DFA" w:rsidP="00C30DFA">
      <w:pPr>
        <w:pStyle w:val="TextoNormalNegritaCursivandice"/>
      </w:pPr>
      <w:r>
        <w:t>Real Decreto 244/2019, de 5 de abril, por el que se regulan las condiciones administrativas, técnicas y económicas del autoconsumo de energía eléctrica</w:t>
      </w:r>
    </w:p>
    <w:p w14:paraId="705D8598" w14:textId="65C494B3" w:rsidR="00C30DFA" w:rsidRDefault="00C30DFA" w:rsidP="00C30DFA">
      <w:pPr>
        <w:pStyle w:val="SangriaFrancesaArticulo"/>
      </w:pPr>
      <w:r w:rsidRPr="00C30DFA">
        <w:rPr>
          <w:rStyle w:val="TextoNormalNegritaCaracter"/>
        </w:rPr>
        <w:t>Preámbulo, apartado II.</w:t>
      </w:r>
      <w:r w:rsidRPr="00C30DFA">
        <w:rPr>
          <w:rStyle w:val="TextoNormalCaracter"/>
        </w:rPr>
        <w:t>-</w:t>
      </w:r>
      <w:r>
        <w:t xml:space="preserve"> Auto </w:t>
      </w:r>
      <w:hyperlink w:anchor="AUTO_2026_14" w:history="1">
        <w:r w:rsidRPr="00C30DFA">
          <w:rPr>
            <w:rStyle w:val="TextoNormalCaracter"/>
          </w:rPr>
          <w:t>14/2026</w:t>
        </w:r>
      </w:hyperlink>
      <w:r>
        <w:t>, f. 5.</w:t>
      </w:r>
    </w:p>
    <w:p w14:paraId="4D7D8A48" w14:textId="642EBEE0" w:rsidR="00C30DFA" w:rsidRDefault="00C30DFA" w:rsidP="00C30DFA">
      <w:pPr>
        <w:pStyle w:val="SangriaFrancesaArticulo"/>
      </w:pPr>
    </w:p>
    <w:p w14:paraId="7FF7B652" w14:textId="77777777" w:rsidR="00C30DFA" w:rsidRDefault="00C30DFA" w:rsidP="00C30DFA">
      <w:pPr>
        <w:pStyle w:val="TextoNormalNegritaCursivandice"/>
      </w:pPr>
      <w:r>
        <w:t>Orden JUS/90/2021, de 27 de enero, por la que se convocan para su provisión destinos vacantes en la carrera fiscal</w:t>
      </w:r>
    </w:p>
    <w:p w14:paraId="4DB70D3B" w14:textId="222FAE4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ff. 1, 4; </w:t>
      </w:r>
      <w:hyperlink w:anchor="SENTENCIA_2026_7" w:history="1">
        <w:r w:rsidRPr="00C30DFA">
          <w:rPr>
            <w:rStyle w:val="TextoNormalCaracter"/>
          </w:rPr>
          <w:t>7/2026</w:t>
        </w:r>
      </w:hyperlink>
      <w:r>
        <w:t>, ff. 1, 4, VP II.</w:t>
      </w:r>
    </w:p>
    <w:p w14:paraId="582E575D" w14:textId="04DA81ED" w:rsidR="00C30DFA" w:rsidRDefault="00C30DFA" w:rsidP="00C30DFA">
      <w:pPr>
        <w:pStyle w:val="SangriaFrancesaArticulo"/>
      </w:pPr>
    </w:p>
    <w:p w14:paraId="48AE7A68" w14:textId="77777777" w:rsidR="00C30DFA" w:rsidRDefault="00C30DFA" w:rsidP="00C30DFA">
      <w:pPr>
        <w:pStyle w:val="TextoNormalNegritaCursivandice"/>
      </w:pPr>
      <w:r>
        <w:t>Real Decreto 212/2021, de 30 de marzo, por el que se promueve a la categoría de fiscal de sala a don Eduardo Esteban Rincón y se le nombra fiscal de sala de la Fiscalía de Sala de Menores de la Fiscalía General del Estado</w:t>
      </w:r>
    </w:p>
    <w:p w14:paraId="698CAE5E" w14:textId="252D97D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1, VP I; </w:t>
      </w:r>
      <w:hyperlink w:anchor="SENTENCIA_2026_7" w:history="1">
        <w:r w:rsidRPr="00C30DFA">
          <w:rPr>
            <w:rStyle w:val="TextoNormalCaracter"/>
          </w:rPr>
          <w:t>7/2026</w:t>
        </w:r>
      </w:hyperlink>
      <w:r>
        <w:t>, f. 1, VP II.</w:t>
      </w:r>
    </w:p>
    <w:p w14:paraId="11B2B415" w14:textId="0FB3388A" w:rsidR="00C30DFA" w:rsidRDefault="00C30DFA" w:rsidP="00C30DFA">
      <w:pPr>
        <w:pStyle w:val="SangriaFrancesaArticulo"/>
      </w:pPr>
    </w:p>
    <w:p w14:paraId="72B654C6" w14:textId="77777777" w:rsidR="00C30DFA" w:rsidRDefault="00C30DFA" w:rsidP="00C30DFA">
      <w:pPr>
        <w:pStyle w:val="TextoNormalNegritaCursivandice"/>
      </w:pPr>
      <w:r>
        <w:t>Ministerio de Hacienda y Función Pública. Orden HFP/1104/2021, de 7 de octubre, por la que se aprueba el factor de minoración aplicable para la determinación de los valores de referencia de los inmuebles</w:t>
      </w:r>
    </w:p>
    <w:p w14:paraId="7B38FF07" w14:textId="6F3155E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3" w:history="1">
        <w:r w:rsidRPr="00C30DFA">
          <w:rPr>
            <w:rStyle w:val="TextoNormalCaracter"/>
          </w:rPr>
          <w:t>13/2026</w:t>
        </w:r>
      </w:hyperlink>
      <w:r>
        <w:t>, ff. 4, 6.</w:t>
      </w:r>
    </w:p>
    <w:p w14:paraId="2837FAD2" w14:textId="069E1FDC" w:rsidR="00C30DFA" w:rsidRDefault="00C30DFA" w:rsidP="00C30DFA">
      <w:pPr>
        <w:pStyle w:val="SangriaFrancesaArticulo"/>
      </w:pPr>
    </w:p>
    <w:p w14:paraId="41BCC104" w14:textId="77777777" w:rsidR="00C30DFA" w:rsidRDefault="00C30DFA" w:rsidP="00C30DFA">
      <w:pPr>
        <w:pStyle w:val="TextoNormalNegritaCursivandice"/>
      </w:pPr>
      <w:r>
        <w:t>Resolución de 8 de abril de 2022, de la Dirección de la Agencia Estatal de Seguridad Aérea, por la que se actualizan las Directrices operativas para la gestión de pasajeros aéreos y personal de aviación con relación a la pandemia covid-19</w:t>
      </w:r>
    </w:p>
    <w:p w14:paraId="2328286C" w14:textId="691F44A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4" w:history="1">
        <w:r w:rsidRPr="00C30DFA">
          <w:rPr>
            <w:rStyle w:val="TextoNormalCaracter"/>
          </w:rPr>
          <w:t>4/2026</w:t>
        </w:r>
      </w:hyperlink>
      <w:r>
        <w:t>, f. 4.</w:t>
      </w:r>
    </w:p>
    <w:p w14:paraId="644A6417" w14:textId="14EEAB23" w:rsidR="00C30DFA" w:rsidRDefault="00C30DFA" w:rsidP="00C30DFA">
      <w:pPr>
        <w:pStyle w:val="SangriaFrancesaArticulo"/>
      </w:pPr>
    </w:p>
    <w:p w14:paraId="598A0582" w14:textId="77777777" w:rsidR="00C30DFA" w:rsidRDefault="00C30DFA" w:rsidP="00C30DFA">
      <w:pPr>
        <w:pStyle w:val="TextoNormalNegritaCursivandice"/>
      </w:pPr>
      <w:r>
        <w:t>Real Decreto 417/2022, de 31 de mayo, por el que se promueve a la categoría de fiscal de sala a don Eduardo Esteban Rincón y se le nombra fiscal de sala de la Fiscalía de Sala de Menores de la Fiscalía General del Estado</w:t>
      </w:r>
    </w:p>
    <w:p w14:paraId="1773AE82" w14:textId="1C08F83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ff. 1, 4, 5, VP I; </w:t>
      </w:r>
      <w:hyperlink w:anchor="SENTENCIA_2026_7" w:history="1">
        <w:r w:rsidRPr="00C30DFA">
          <w:rPr>
            <w:rStyle w:val="TextoNormalCaracter"/>
          </w:rPr>
          <w:t>7/2026</w:t>
        </w:r>
      </w:hyperlink>
      <w:r>
        <w:t>, ff. 1, 4; VP I, VP II.</w:t>
      </w:r>
    </w:p>
    <w:p w14:paraId="312D63D5" w14:textId="355BA272" w:rsidR="00C30DFA" w:rsidRDefault="00C30DFA" w:rsidP="00C30DFA">
      <w:pPr>
        <w:pStyle w:val="SangriaFrancesaArticulo"/>
      </w:pPr>
    </w:p>
    <w:p w14:paraId="00CD831C" w14:textId="77777777" w:rsidR="00C30DFA" w:rsidRDefault="00C30DFA" w:rsidP="00C30DFA">
      <w:pPr>
        <w:pStyle w:val="TextoNormalNegritaCursivandice"/>
      </w:pPr>
      <w:r>
        <w:t>Real Decreto 952/2023, de 28 de noviembre, por el que, en ejecución de sentencias, se anula el Real Decreto 417/2022, de 31 de mayo, que promueve a la categoría de fiscal de sala a don Eduardo Esteban Rincón y le nombra fiscal de sala de la Fiscalía de Sala de Menores de la Fiscalía General del Estado, y se dispone su cese</w:t>
      </w:r>
    </w:p>
    <w:p w14:paraId="1870E23F" w14:textId="684EE43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7" w:history="1">
        <w:r w:rsidRPr="00C30DFA">
          <w:rPr>
            <w:rStyle w:val="TextoNormalCaracter"/>
          </w:rPr>
          <w:t>7/2026</w:t>
        </w:r>
      </w:hyperlink>
      <w:r>
        <w:t>, f. 1.</w:t>
      </w:r>
    </w:p>
    <w:p w14:paraId="0CBE026F" w14:textId="70701F62" w:rsidR="00C30DFA" w:rsidRDefault="00C30DFA" w:rsidP="00C30DFA">
      <w:pPr>
        <w:pStyle w:val="SangriaFrancesaArticulo"/>
      </w:pPr>
    </w:p>
    <w:p w14:paraId="2085A9ED" w14:textId="77777777" w:rsidR="00C30DFA" w:rsidRDefault="00C30DFA" w:rsidP="00C30DFA">
      <w:pPr>
        <w:pStyle w:val="TextoNormalNegritaCursivandice"/>
      </w:pPr>
      <w:r>
        <w:lastRenderedPageBreak/>
        <w:t>Orden TED/1375/2023, de 21 de diciembre, por la que se inicia el procedimiento para efectuar propuestas de desarrollo de la red de transporte de energía eléctrica con horizonte 2030</w:t>
      </w:r>
    </w:p>
    <w:p w14:paraId="48C6FBB0" w14:textId="01C0FFD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4" w:history="1">
        <w:r w:rsidRPr="00C30DFA">
          <w:rPr>
            <w:rStyle w:val="TextoNormalCaracter"/>
          </w:rPr>
          <w:t>14/2026</w:t>
        </w:r>
      </w:hyperlink>
      <w:r>
        <w:t>, f. 7.</w:t>
      </w:r>
    </w:p>
    <w:p w14:paraId="72EBF509" w14:textId="61244DBB" w:rsidR="00C30DFA" w:rsidRDefault="00C30DFA" w:rsidP="00C30DFA">
      <w:pPr>
        <w:pStyle w:val="SangriaFrancesaArticulo"/>
      </w:pPr>
    </w:p>
    <w:p w14:paraId="043521B5" w14:textId="77777777" w:rsidR="00C30DFA" w:rsidRDefault="00C30DFA" w:rsidP="00C30DFA">
      <w:pPr>
        <w:pStyle w:val="TextoNormalNegritaCursivandice"/>
      </w:pPr>
      <w:r>
        <w:t>Real Decreto 817/2025, de 16 de septiembre, por el que se modifica el Real Decreto 383/2008, de 14 de marzo, por el que se establece el coeficiente reductor de la edad de jubilación en favor de los bomberos al servicio de las administraciones y organismos públicos</w:t>
      </w:r>
    </w:p>
    <w:p w14:paraId="5C0C45F8" w14:textId="64592C0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ff. 2, 4.</w:t>
      </w:r>
    </w:p>
    <w:p w14:paraId="5537D16B" w14:textId="30D6830C" w:rsidR="00C30DFA" w:rsidRDefault="00C30DFA" w:rsidP="00C30DFA">
      <w:pPr>
        <w:pStyle w:val="SangriaFrancesaArticulo"/>
      </w:pPr>
      <w:r w:rsidRPr="00C30DFA">
        <w:rPr>
          <w:rStyle w:val="TextoNormalNegritaCaracter"/>
        </w:rPr>
        <w:t>Exposición de motivos.</w:t>
      </w:r>
      <w:r w:rsidRPr="00C30DFA">
        <w:rPr>
          <w:rStyle w:val="TextoNormalCaracter"/>
        </w:rPr>
        <w:t>-</w:t>
      </w:r>
      <w:r>
        <w:t xml:space="preserve"> Sentencia </w:t>
      </w:r>
      <w:hyperlink w:anchor="SENTENCIA_2026_12" w:history="1">
        <w:r w:rsidRPr="00C30DFA">
          <w:rPr>
            <w:rStyle w:val="TextoNormalCaracter"/>
          </w:rPr>
          <w:t>12/2026</w:t>
        </w:r>
      </w:hyperlink>
      <w:r>
        <w:t>, f. 2.</w:t>
      </w:r>
    </w:p>
    <w:p w14:paraId="188E885A" w14:textId="2F11B41F" w:rsidR="00C30DFA" w:rsidRDefault="00C30DFA" w:rsidP="00C30DFA">
      <w:pPr>
        <w:pStyle w:val="TextoNormal"/>
      </w:pPr>
    </w:p>
    <w:p w14:paraId="0EF26D6E" w14:textId="77777777" w:rsidR="00C30DFA" w:rsidRDefault="00C30DFA" w:rsidP="00C30DFA">
      <w:pPr>
        <w:pStyle w:val="SangriaFrancesaArticulo"/>
      </w:pPr>
      <w:bookmarkStart w:id="67" w:name="INDICE22850"/>
    </w:p>
    <w:bookmarkEnd w:id="67"/>
    <w:p w14:paraId="5BA1A20C" w14:textId="77777777" w:rsidR="00C30DFA" w:rsidRDefault="00C30DFA" w:rsidP="00C30DFA">
      <w:pPr>
        <w:pStyle w:val="TextoIndiceNivel2"/>
        <w:suppressAutoHyphens/>
      </w:pPr>
      <w:r>
        <w:t>I) Legislación preconstitucional</w:t>
      </w:r>
    </w:p>
    <w:p w14:paraId="18155184" w14:textId="04E4E13D" w:rsidR="00C30DFA" w:rsidRDefault="00C30DFA" w:rsidP="00C30DFA">
      <w:pPr>
        <w:pStyle w:val="TextoIndiceNivel2"/>
      </w:pPr>
    </w:p>
    <w:p w14:paraId="139057D0" w14:textId="77777777" w:rsidR="00C30DFA" w:rsidRDefault="00C30DFA" w:rsidP="00C30DFA">
      <w:pPr>
        <w:pStyle w:val="TextoNormalNegritaCursivandice"/>
      </w:pPr>
      <w:r>
        <w:t>Real Decreto de 14 de septiembre de 1882, por el que se aprueba la Ley de enjuiciamiento criminal</w:t>
      </w:r>
    </w:p>
    <w:p w14:paraId="00AF36CC" w14:textId="2C35FF4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16" w:history="1">
        <w:r w:rsidRPr="00C30DFA">
          <w:rPr>
            <w:rStyle w:val="TextoNormalCaracter"/>
          </w:rPr>
          <w:t>16/2026</w:t>
        </w:r>
      </w:hyperlink>
      <w:r>
        <w:t xml:space="preserve">, f. 4; </w:t>
      </w:r>
      <w:hyperlink w:anchor="SENTENCIA_2026_25" w:history="1">
        <w:r w:rsidRPr="00C30DFA">
          <w:rPr>
            <w:rStyle w:val="TextoNormalCaracter"/>
          </w:rPr>
          <w:t>25/2026</w:t>
        </w:r>
      </w:hyperlink>
      <w:r>
        <w:t>, f. 3.</w:t>
      </w:r>
    </w:p>
    <w:p w14:paraId="2525835C" w14:textId="574D6F99" w:rsidR="00C30DFA" w:rsidRDefault="00C30DFA" w:rsidP="00C30DFA">
      <w:pPr>
        <w:pStyle w:val="SangriaFrancesaArticulo"/>
      </w:pPr>
      <w:r w:rsidRPr="00C30DFA">
        <w:rPr>
          <w:rStyle w:val="TextoNormalNegritaCaracter"/>
        </w:rPr>
        <w:t>Libro II, título VI, capítulo III.</w:t>
      </w:r>
      <w:r w:rsidRPr="00C30DFA">
        <w:rPr>
          <w:rStyle w:val="TextoNormalCaracter"/>
        </w:rPr>
        <w:t>-</w:t>
      </w:r>
      <w:r>
        <w:t xml:space="preserve"> Sentencia </w:t>
      </w:r>
      <w:hyperlink w:anchor="SENTENCIA_2026_16" w:history="1">
        <w:r w:rsidRPr="00C30DFA">
          <w:rPr>
            <w:rStyle w:val="TextoNormalCaracter"/>
          </w:rPr>
          <w:t>16/2026</w:t>
        </w:r>
      </w:hyperlink>
      <w:r>
        <w:t>, f. 4.</w:t>
      </w:r>
    </w:p>
    <w:p w14:paraId="3484AA3C" w14:textId="55A9D90B" w:rsidR="00C30DFA" w:rsidRDefault="00C30DFA" w:rsidP="00C30DFA">
      <w:pPr>
        <w:pStyle w:val="SangriaFrancesaArticulo"/>
      </w:pPr>
      <w:r w:rsidRPr="00C30DFA">
        <w:rPr>
          <w:rStyle w:val="TextoNormalNegritaCaracter"/>
        </w:rPr>
        <w:t>Artículo 492.</w:t>
      </w:r>
      <w:r w:rsidRPr="00C30DFA">
        <w:rPr>
          <w:rStyle w:val="TextoNormalCaracter"/>
        </w:rPr>
        <w:t>-</w:t>
      </w:r>
      <w:r>
        <w:t xml:space="preserve"> Sentencia </w:t>
      </w:r>
      <w:hyperlink w:anchor="SENTENCIA_2026_21" w:history="1">
        <w:r w:rsidRPr="00C30DFA">
          <w:rPr>
            <w:rStyle w:val="TextoNormalCaracter"/>
          </w:rPr>
          <w:t>21/2026</w:t>
        </w:r>
      </w:hyperlink>
      <w:r>
        <w:t>, ff. 1 a 3.</w:t>
      </w:r>
    </w:p>
    <w:p w14:paraId="77831BDA" w14:textId="74696DFF" w:rsidR="00C30DFA" w:rsidRDefault="00C30DFA" w:rsidP="00C30DFA">
      <w:pPr>
        <w:pStyle w:val="SangriaFrancesaArticulo"/>
      </w:pPr>
      <w:r w:rsidRPr="00C30DFA">
        <w:rPr>
          <w:rStyle w:val="TextoNormalNegritaCaracter"/>
        </w:rPr>
        <w:t>Artículo 502 y ss..</w:t>
      </w:r>
      <w:r w:rsidRPr="00C30DFA">
        <w:rPr>
          <w:rStyle w:val="TextoNormalCaracter"/>
        </w:rPr>
        <w:t>-</w:t>
      </w:r>
      <w:r>
        <w:t xml:space="preserve"> Sentencia </w:t>
      </w:r>
      <w:hyperlink w:anchor="SENTENCIA_2026_16" w:history="1">
        <w:r w:rsidRPr="00C30DFA">
          <w:rPr>
            <w:rStyle w:val="TextoNormalCaracter"/>
          </w:rPr>
          <w:t>16/2026</w:t>
        </w:r>
      </w:hyperlink>
      <w:r>
        <w:t>, f. 4.</w:t>
      </w:r>
    </w:p>
    <w:p w14:paraId="14FC1DE7" w14:textId="1BE1C691" w:rsidR="00C30DFA" w:rsidRDefault="00C30DFA" w:rsidP="00C30DFA">
      <w:pPr>
        <w:pStyle w:val="SangriaFrancesaArticulo"/>
      </w:pPr>
      <w:r w:rsidRPr="00C30DFA">
        <w:rPr>
          <w:rStyle w:val="TextoNormalNegritaCaracter"/>
        </w:rPr>
        <w:t>Artículo 502.1.</w:t>
      </w:r>
      <w:r w:rsidRPr="00C30DFA">
        <w:rPr>
          <w:rStyle w:val="TextoNormalCaracter"/>
        </w:rPr>
        <w:t>-</w:t>
      </w:r>
      <w:r>
        <w:t xml:space="preserve"> Sentencia </w:t>
      </w:r>
      <w:hyperlink w:anchor="SENTENCIA_2026_16" w:history="1">
        <w:r w:rsidRPr="00C30DFA">
          <w:rPr>
            <w:rStyle w:val="TextoNormalCaracter"/>
          </w:rPr>
          <w:t>16/2026</w:t>
        </w:r>
      </w:hyperlink>
      <w:r>
        <w:t>, f. 4.</w:t>
      </w:r>
    </w:p>
    <w:p w14:paraId="7F40343B" w14:textId="3786DAC4" w:rsidR="00C30DFA" w:rsidRDefault="00C30DFA" w:rsidP="00C30DFA">
      <w:pPr>
        <w:pStyle w:val="SangriaFrancesaArticulo"/>
      </w:pPr>
      <w:r w:rsidRPr="00C30DFA">
        <w:rPr>
          <w:rStyle w:val="TextoNormalNegritaCaracter"/>
        </w:rPr>
        <w:t>Artículo 502.2.</w:t>
      </w:r>
      <w:r w:rsidRPr="00C30DFA">
        <w:rPr>
          <w:rStyle w:val="TextoNormalCaracter"/>
        </w:rPr>
        <w:t>-</w:t>
      </w:r>
      <w:r>
        <w:t xml:space="preserve"> Sentencia </w:t>
      </w:r>
      <w:hyperlink w:anchor="SENTENCIA_2026_16" w:history="1">
        <w:r w:rsidRPr="00C30DFA">
          <w:rPr>
            <w:rStyle w:val="TextoNormalCaracter"/>
          </w:rPr>
          <w:t>16/2026</w:t>
        </w:r>
      </w:hyperlink>
      <w:r>
        <w:t>, f. 3.</w:t>
      </w:r>
    </w:p>
    <w:p w14:paraId="09D7DF80" w14:textId="46257E39" w:rsidR="00C30DFA" w:rsidRDefault="00C30DFA" w:rsidP="00C30DFA">
      <w:pPr>
        <w:pStyle w:val="SangriaFrancesaArticulo"/>
      </w:pPr>
      <w:r w:rsidRPr="00C30DFA">
        <w:rPr>
          <w:rStyle w:val="TextoNormalNegritaCaracter"/>
        </w:rPr>
        <w:t>Artículo 503.</w:t>
      </w:r>
      <w:r w:rsidRPr="00C30DFA">
        <w:rPr>
          <w:rStyle w:val="TextoNormalCaracter"/>
        </w:rPr>
        <w:t>-</w:t>
      </w:r>
      <w:r>
        <w:t xml:space="preserve"> Sentencia </w:t>
      </w:r>
      <w:hyperlink w:anchor="SENTENCIA_2026_16" w:history="1">
        <w:r w:rsidRPr="00C30DFA">
          <w:rPr>
            <w:rStyle w:val="TextoNormalCaracter"/>
          </w:rPr>
          <w:t>16/2026</w:t>
        </w:r>
      </w:hyperlink>
      <w:r>
        <w:t>, f. 3.</w:t>
      </w:r>
    </w:p>
    <w:p w14:paraId="6D9F2D1B" w14:textId="56E4CF6F" w:rsidR="00C30DFA" w:rsidRDefault="00C30DFA" w:rsidP="00C30DFA">
      <w:pPr>
        <w:pStyle w:val="SangriaFrancesaArticulo"/>
      </w:pPr>
      <w:r w:rsidRPr="00C30DFA">
        <w:rPr>
          <w:rStyle w:val="TextoNormalNegritaCaracter"/>
        </w:rPr>
        <w:t>Artículo 503.1.3 b).</w:t>
      </w:r>
      <w:r w:rsidRPr="00C30DFA">
        <w:rPr>
          <w:rStyle w:val="TextoNormalCaracter"/>
        </w:rPr>
        <w:t>-</w:t>
      </w:r>
      <w:r>
        <w:t xml:space="preserve"> Sentencia </w:t>
      </w:r>
      <w:hyperlink w:anchor="SENTENCIA_2026_16" w:history="1">
        <w:r w:rsidRPr="00C30DFA">
          <w:rPr>
            <w:rStyle w:val="TextoNormalCaracter"/>
          </w:rPr>
          <w:t>16/2026</w:t>
        </w:r>
      </w:hyperlink>
      <w:r>
        <w:t>, f. 3.</w:t>
      </w:r>
    </w:p>
    <w:p w14:paraId="6BAA9BEF" w14:textId="653396E5" w:rsidR="00C30DFA" w:rsidRDefault="00C30DFA" w:rsidP="00C30DFA">
      <w:pPr>
        <w:pStyle w:val="SangriaFrancesaArticulo"/>
      </w:pPr>
      <w:r w:rsidRPr="00C30DFA">
        <w:rPr>
          <w:rStyle w:val="TextoNormalNegritaCaracter"/>
        </w:rPr>
        <w:t>Artículo 504.</w:t>
      </w:r>
      <w:r w:rsidRPr="00C30DFA">
        <w:rPr>
          <w:rStyle w:val="TextoNormalCaracter"/>
        </w:rPr>
        <w:t>-</w:t>
      </w:r>
      <w:r>
        <w:t xml:space="preserve"> Sentencia </w:t>
      </w:r>
      <w:hyperlink w:anchor="SENTENCIA_2026_16" w:history="1">
        <w:r w:rsidRPr="00C30DFA">
          <w:rPr>
            <w:rStyle w:val="TextoNormalCaracter"/>
          </w:rPr>
          <w:t>16/2026</w:t>
        </w:r>
      </w:hyperlink>
      <w:r>
        <w:t>, f. 4.</w:t>
      </w:r>
    </w:p>
    <w:p w14:paraId="7649CCD4" w14:textId="0A7E6954" w:rsidR="00C30DFA" w:rsidRDefault="00C30DFA" w:rsidP="00C30DFA">
      <w:pPr>
        <w:pStyle w:val="SangriaFrancesaArticulo"/>
      </w:pPr>
      <w:r w:rsidRPr="00C30DFA">
        <w:rPr>
          <w:rStyle w:val="TextoNormalNegritaCaracter"/>
        </w:rPr>
        <w:t>Artículo 504.2 párrafo 1.</w:t>
      </w:r>
      <w:r w:rsidRPr="00C30DFA">
        <w:rPr>
          <w:rStyle w:val="TextoNormalCaracter"/>
        </w:rPr>
        <w:t>-</w:t>
      </w:r>
      <w:r>
        <w:t xml:space="preserve"> Sentencia </w:t>
      </w:r>
      <w:hyperlink w:anchor="SENTENCIA_2026_16" w:history="1">
        <w:r w:rsidRPr="00C30DFA">
          <w:rPr>
            <w:rStyle w:val="TextoNormalCaracter"/>
          </w:rPr>
          <w:t>16/2026</w:t>
        </w:r>
      </w:hyperlink>
      <w:r>
        <w:t>, f. 4.</w:t>
      </w:r>
    </w:p>
    <w:p w14:paraId="09428DAE" w14:textId="46B5F455" w:rsidR="00C30DFA" w:rsidRDefault="00C30DFA" w:rsidP="00C30DFA">
      <w:pPr>
        <w:pStyle w:val="SangriaFrancesaArticulo"/>
      </w:pPr>
      <w:r w:rsidRPr="00C30DFA">
        <w:rPr>
          <w:rStyle w:val="TextoNormalNegritaCaracter"/>
        </w:rPr>
        <w:t>Artículo 504.2 párrafo 2.</w:t>
      </w:r>
      <w:r w:rsidRPr="00C30DFA">
        <w:rPr>
          <w:rStyle w:val="TextoNormalCaracter"/>
        </w:rPr>
        <w:t>-</w:t>
      </w:r>
      <w:r>
        <w:t xml:space="preserve"> Sentencia </w:t>
      </w:r>
      <w:hyperlink w:anchor="SENTENCIA_2026_16" w:history="1">
        <w:r w:rsidRPr="00C30DFA">
          <w:rPr>
            <w:rStyle w:val="TextoNormalCaracter"/>
          </w:rPr>
          <w:t>16/2026</w:t>
        </w:r>
      </w:hyperlink>
      <w:r>
        <w:t>, ff. 1, 4.</w:t>
      </w:r>
    </w:p>
    <w:p w14:paraId="31D32958" w14:textId="0CE4D1D6" w:rsidR="00C30DFA" w:rsidRDefault="00C30DFA" w:rsidP="00C30DFA">
      <w:pPr>
        <w:pStyle w:val="SangriaFrancesaArticulo"/>
      </w:pPr>
      <w:r w:rsidRPr="00C30DFA">
        <w:rPr>
          <w:rStyle w:val="TextoNormalNegritaCaracter"/>
        </w:rPr>
        <w:t>Artículo 505.</w:t>
      </w:r>
      <w:r w:rsidRPr="00C30DFA">
        <w:rPr>
          <w:rStyle w:val="TextoNormalCaracter"/>
        </w:rPr>
        <w:t>-</w:t>
      </w:r>
      <w:r>
        <w:t xml:space="preserve"> Sentencias </w:t>
      </w:r>
      <w:hyperlink w:anchor="SENTENCIA_2026_15" w:history="1">
        <w:r w:rsidRPr="00C30DFA">
          <w:rPr>
            <w:rStyle w:val="TextoNormalCaracter"/>
          </w:rPr>
          <w:t>15/2026</w:t>
        </w:r>
      </w:hyperlink>
      <w:r>
        <w:t xml:space="preserve">, ff. 2, 3; </w:t>
      </w:r>
      <w:hyperlink w:anchor="SENTENCIA_2026_16" w:history="1">
        <w:r w:rsidRPr="00C30DFA">
          <w:rPr>
            <w:rStyle w:val="TextoNormalCaracter"/>
          </w:rPr>
          <w:t>16/2026</w:t>
        </w:r>
      </w:hyperlink>
      <w:r>
        <w:t>, ff. 1, 3, 4.</w:t>
      </w:r>
    </w:p>
    <w:p w14:paraId="36D6461B" w14:textId="2D9AFAD8" w:rsidR="00C30DFA" w:rsidRDefault="00C30DFA" w:rsidP="00C30DFA">
      <w:pPr>
        <w:pStyle w:val="SangriaFrancesaArticulo"/>
      </w:pPr>
      <w:r w:rsidRPr="00C30DFA">
        <w:rPr>
          <w:rStyle w:val="TextoNormalNegritaCaracter"/>
        </w:rPr>
        <w:t>Artículo 505.1.</w:t>
      </w:r>
      <w:r w:rsidRPr="00C30DFA">
        <w:rPr>
          <w:rStyle w:val="TextoNormalCaracter"/>
        </w:rPr>
        <w:t>-</w:t>
      </w:r>
      <w:r>
        <w:t xml:space="preserve"> Sentencia </w:t>
      </w:r>
      <w:hyperlink w:anchor="SENTENCIA_2026_16" w:history="1">
        <w:r w:rsidRPr="00C30DFA">
          <w:rPr>
            <w:rStyle w:val="TextoNormalCaracter"/>
          </w:rPr>
          <w:t>16/2026</w:t>
        </w:r>
      </w:hyperlink>
      <w:r>
        <w:t>, f. 4.</w:t>
      </w:r>
    </w:p>
    <w:p w14:paraId="6586FC49" w14:textId="5273E344" w:rsidR="00C30DFA" w:rsidRDefault="00C30DFA" w:rsidP="00C30DFA">
      <w:pPr>
        <w:pStyle w:val="SangriaFrancesaArticulo"/>
      </w:pPr>
      <w:r w:rsidRPr="00C30DFA">
        <w:rPr>
          <w:rStyle w:val="TextoNormalNegritaCaracter"/>
        </w:rPr>
        <w:t>Artículo 505.4.</w:t>
      </w:r>
      <w:r w:rsidRPr="00C30DFA">
        <w:rPr>
          <w:rStyle w:val="TextoNormalCaracter"/>
        </w:rPr>
        <w:t>-</w:t>
      </w:r>
      <w:r>
        <w:t xml:space="preserve"> Sentencia </w:t>
      </w:r>
      <w:hyperlink w:anchor="SENTENCIA_2026_16" w:history="1">
        <w:r w:rsidRPr="00C30DFA">
          <w:rPr>
            <w:rStyle w:val="TextoNormalCaracter"/>
          </w:rPr>
          <w:t>16/2026</w:t>
        </w:r>
      </w:hyperlink>
      <w:r>
        <w:t>, f. 4.</w:t>
      </w:r>
    </w:p>
    <w:p w14:paraId="4B7DB953" w14:textId="2D38B309" w:rsidR="00C30DFA" w:rsidRDefault="00C30DFA" w:rsidP="00C30DFA">
      <w:pPr>
        <w:pStyle w:val="SangriaFrancesaArticulo"/>
      </w:pPr>
      <w:r w:rsidRPr="00C30DFA">
        <w:rPr>
          <w:rStyle w:val="TextoNormalNegritaCaracter"/>
        </w:rPr>
        <w:t>Artículo 539.</w:t>
      </w:r>
      <w:r w:rsidRPr="00C30DFA">
        <w:rPr>
          <w:rStyle w:val="TextoNormalCaracter"/>
        </w:rPr>
        <w:t>-</w:t>
      </w:r>
      <w:r>
        <w:t xml:space="preserve"> Sentencia </w:t>
      </w:r>
      <w:hyperlink w:anchor="SENTENCIA_2026_16" w:history="1">
        <w:r w:rsidRPr="00C30DFA">
          <w:rPr>
            <w:rStyle w:val="TextoNormalCaracter"/>
          </w:rPr>
          <w:t>16/2026</w:t>
        </w:r>
      </w:hyperlink>
      <w:r>
        <w:t>, ff. 3, 4.</w:t>
      </w:r>
    </w:p>
    <w:p w14:paraId="08C9871C" w14:textId="6A8248CC" w:rsidR="00C30DFA" w:rsidRDefault="00C30DFA" w:rsidP="00C30DFA">
      <w:pPr>
        <w:pStyle w:val="SangriaFrancesaArticulo"/>
      </w:pPr>
      <w:r w:rsidRPr="00C30DFA">
        <w:rPr>
          <w:rStyle w:val="TextoNormalNegritaCaracter"/>
        </w:rPr>
        <w:t>Artículo 588 ter j).</w:t>
      </w:r>
      <w:r w:rsidRPr="00C30DFA">
        <w:rPr>
          <w:rStyle w:val="TextoNormalCaracter"/>
        </w:rPr>
        <w:t>-</w:t>
      </w:r>
      <w:r>
        <w:t xml:space="preserve"> Sentencia </w:t>
      </w:r>
      <w:hyperlink w:anchor="SENTENCIA_2026_15" w:history="1">
        <w:r w:rsidRPr="00C30DFA">
          <w:rPr>
            <w:rStyle w:val="TextoNormalCaracter"/>
          </w:rPr>
          <w:t>15/2026</w:t>
        </w:r>
      </w:hyperlink>
      <w:r>
        <w:t>, f. 2.</w:t>
      </w:r>
    </w:p>
    <w:p w14:paraId="0537DD9F" w14:textId="33D0B454" w:rsidR="00C30DFA" w:rsidRDefault="00C30DFA" w:rsidP="00C30DFA">
      <w:pPr>
        <w:pStyle w:val="SangriaFrancesaArticulo"/>
      </w:pPr>
      <w:r w:rsidRPr="00C30DFA">
        <w:rPr>
          <w:rStyle w:val="TextoNormalNegritaCaracter"/>
        </w:rPr>
        <w:t>Artículo 588 ter k).</w:t>
      </w:r>
      <w:r w:rsidRPr="00C30DFA">
        <w:rPr>
          <w:rStyle w:val="TextoNormalCaracter"/>
        </w:rPr>
        <w:t>-</w:t>
      </w:r>
      <w:r>
        <w:t xml:space="preserve"> Sentencia </w:t>
      </w:r>
      <w:hyperlink w:anchor="SENTENCIA_2026_15" w:history="1">
        <w:r w:rsidRPr="00C30DFA">
          <w:rPr>
            <w:rStyle w:val="TextoNormalCaracter"/>
          </w:rPr>
          <w:t>15/2026</w:t>
        </w:r>
      </w:hyperlink>
      <w:r>
        <w:t>, f. 2.</w:t>
      </w:r>
    </w:p>
    <w:p w14:paraId="2D7E7622" w14:textId="7254F4FD" w:rsidR="00C30DFA" w:rsidRDefault="00C30DFA" w:rsidP="00C30DFA">
      <w:pPr>
        <w:pStyle w:val="SangriaFrancesaArticulo"/>
      </w:pPr>
      <w:r w:rsidRPr="00C30DFA">
        <w:rPr>
          <w:rStyle w:val="TextoNormalNegritaCaracter"/>
        </w:rPr>
        <w:t>Artículo 588 ter l).</w:t>
      </w:r>
      <w:r w:rsidRPr="00C30DFA">
        <w:rPr>
          <w:rStyle w:val="TextoNormalCaracter"/>
        </w:rPr>
        <w:t>-</w:t>
      </w:r>
      <w:r>
        <w:t xml:space="preserve"> Sentencia </w:t>
      </w:r>
      <w:hyperlink w:anchor="SENTENCIA_2026_15" w:history="1">
        <w:r w:rsidRPr="00C30DFA">
          <w:rPr>
            <w:rStyle w:val="TextoNormalCaracter"/>
          </w:rPr>
          <w:t>15/2026</w:t>
        </w:r>
      </w:hyperlink>
      <w:r>
        <w:t>, f. 2.</w:t>
      </w:r>
    </w:p>
    <w:p w14:paraId="40B6DCB7" w14:textId="5E4223FA" w:rsidR="00C30DFA" w:rsidRDefault="00C30DFA" w:rsidP="00C30DFA">
      <w:pPr>
        <w:pStyle w:val="SangriaFrancesaArticulo"/>
      </w:pPr>
      <w:r w:rsidRPr="00C30DFA">
        <w:rPr>
          <w:rStyle w:val="TextoNormalNegritaCaracter"/>
        </w:rPr>
        <w:t>Artículo 588 ter m).</w:t>
      </w:r>
      <w:r w:rsidRPr="00C30DFA">
        <w:rPr>
          <w:rStyle w:val="TextoNormalCaracter"/>
        </w:rPr>
        <w:t>-</w:t>
      </w:r>
      <w:r>
        <w:t xml:space="preserve"> Sentencia </w:t>
      </w:r>
      <w:hyperlink w:anchor="SENTENCIA_2026_15" w:history="1">
        <w:r w:rsidRPr="00C30DFA">
          <w:rPr>
            <w:rStyle w:val="TextoNormalCaracter"/>
          </w:rPr>
          <w:t>15/2026</w:t>
        </w:r>
      </w:hyperlink>
      <w:r>
        <w:t>, f. 2.</w:t>
      </w:r>
    </w:p>
    <w:p w14:paraId="4EFAF616" w14:textId="4633ECBC" w:rsidR="00C30DFA" w:rsidRDefault="00C30DFA" w:rsidP="00C30DFA">
      <w:pPr>
        <w:pStyle w:val="SangriaFrancesaArticulo"/>
      </w:pPr>
      <w:r w:rsidRPr="00C30DFA">
        <w:rPr>
          <w:rStyle w:val="TextoNormalNegritaCaracter"/>
        </w:rPr>
        <w:t>Artículos 588 quater.</w:t>
      </w:r>
      <w:r w:rsidRPr="00C30DFA">
        <w:rPr>
          <w:rStyle w:val="TextoNormalCaracter"/>
        </w:rPr>
        <w:t>-</w:t>
      </w:r>
      <w:r>
        <w:t xml:space="preserve"> Sentencia </w:t>
      </w:r>
      <w:hyperlink w:anchor="SENTENCIA_2026_15" w:history="1">
        <w:r w:rsidRPr="00C30DFA">
          <w:rPr>
            <w:rStyle w:val="TextoNormalCaracter"/>
          </w:rPr>
          <w:t>15/2026</w:t>
        </w:r>
      </w:hyperlink>
      <w:r>
        <w:t>, f. 2.</w:t>
      </w:r>
    </w:p>
    <w:p w14:paraId="2A629BDA" w14:textId="29C8319E" w:rsidR="00C30DFA" w:rsidRDefault="00C30DFA" w:rsidP="00C30DFA">
      <w:pPr>
        <w:pStyle w:val="SangriaFrancesaArticulo"/>
      </w:pPr>
      <w:r w:rsidRPr="00C30DFA">
        <w:rPr>
          <w:rStyle w:val="TextoNormalNegritaCaracter"/>
        </w:rPr>
        <w:t>Artículos 588 quinquies.</w:t>
      </w:r>
      <w:r w:rsidRPr="00C30DFA">
        <w:rPr>
          <w:rStyle w:val="TextoNormalCaracter"/>
        </w:rPr>
        <w:t>-</w:t>
      </w:r>
      <w:r>
        <w:t xml:space="preserve"> Sentencia </w:t>
      </w:r>
      <w:hyperlink w:anchor="SENTENCIA_2026_15" w:history="1">
        <w:r w:rsidRPr="00C30DFA">
          <w:rPr>
            <w:rStyle w:val="TextoNormalCaracter"/>
          </w:rPr>
          <w:t>15/2026</w:t>
        </w:r>
      </w:hyperlink>
      <w:r>
        <w:t>, f. 2.</w:t>
      </w:r>
    </w:p>
    <w:p w14:paraId="241FF1DD" w14:textId="174EE28E" w:rsidR="00C30DFA" w:rsidRDefault="00C30DFA" w:rsidP="00C30DFA">
      <w:pPr>
        <w:pStyle w:val="SangriaFrancesaArticulo"/>
      </w:pPr>
      <w:r w:rsidRPr="00C30DFA">
        <w:rPr>
          <w:rStyle w:val="TextoNormalNegritaCaracter"/>
        </w:rPr>
        <w:t>Artículos 588 septies.</w:t>
      </w:r>
      <w:r w:rsidRPr="00C30DFA">
        <w:rPr>
          <w:rStyle w:val="TextoNormalCaracter"/>
        </w:rPr>
        <w:t>-</w:t>
      </w:r>
      <w:r>
        <w:t xml:space="preserve"> Sentencia </w:t>
      </w:r>
      <w:hyperlink w:anchor="SENTENCIA_2026_15" w:history="1">
        <w:r w:rsidRPr="00C30DFA">
          <w:rPr>
            <w:rStyle w:val="TextoNormalCaracter"/>
          </w:rPr>
          <w:t>15/2026</w:t>
        </w:r>
      </w:hyperlink>
      <w:r>
        <w:t>, f. 2.</w:t>
      </w:r>
    </w:p>
    <w:p w14:paraId="6CE81998" w14:textId="476FBB0E" w:rsidR="00C30DFA" w:rsidRDefault="00C30DFA" w:rsidP="00C30DFA">
      <w:pPr>
        <w:pStyle w:val="SangriaFrancesaArticulo"/>
      </w:pPr>
      <w:r w:rsidRPr="00C30DFA">
        <w:rPr>
          <w:rStyle w:val="TextoNormalNegritaCaracter"/>
        </w:rPr>
        <w:t>Artículos 588 sexies.</w:t>
      </w:r>
      <w:r w:rsidRPr="00C30DFA">
        <w:rPr>
          <w:rStyle w:val="TextoNormalCaracter"/>
        </w:rPr>
        <w:t>-</w:t>
      </w:r>
      <w:r>
        <w:t xml:space="preserve"> Sentencia </w:t>
      </w:r>
      <w:hyperlink w:anchor="SENTENCIA_2026_15" w:history="1">
        <w:r w:rsidRPr="00C30DFA">
          <w:rPr>
            <w:rStyle w:val="TextoNormalCaracter"/>
          </w:rPr>
          <w:t>15/2026</w:t>
        </w:r>
      </w:hyperlink>
      <w:r>
        <w:t>, f. 2.</w:t>
      </w:r>
    </w:p>
    <w:p w14:paraId="7A06C514" w14:textId="08CEF39A" w:rsidR="00C30DFA" w:rsidRDefault="00C30DFA" w:rsidP="00C30DFA">
      <w:pPr>
        <w:pStyle w:val="SangriaFrancesaArticulo"/>
      </w:pPr>
      <w:r w:rsidRPr="00C30DFA">
        <w:rPr>
          <w:rStyle w:val="TextoNormalNegritaCaracter"/>
        </w:rPr>
        <w:t>Artículos 588 ter.</w:t>
      </w:r>
      <w:r w:rsidRPr="00C30DFA">
        <w:rPr>
          <w:rStyle w:val="TextoNormalCaracter"/>
        </w:rPr>
        <w:t>-</w:t>
      </w:r>
      <w:r>
        <w:t xml:space="preserve"> Sentencia </w:t>
      </w:r>
      <w:hyperlink w:anchor="SENTENCIA_2026_15" w:history="1">
        <w:r w:rsidRPr="00C30DFA">
          <w:rPr>
            <w:rStyle w:val="TextoNormalCaracter"/>
          </w:rPr>
          <w:t>15/2026</w:t>
        </w:r>
      </w:hyperlink>
      <w:r>
        <w:t>, f. 2.</w:t>
      </w:r>
    </w:p>
    <w:p w14:paraId="7CB37A61" w14:textId="3228EAF8" w:rsidR="00C30DFA" w:rsidRDefault="00C30DFA" w:rsidP="00C30DFA">
      <w:pPr>
        <w:pStyle w:val="SangriaFrancesaArticulo"/>
      </w:pPr>
      <w:r w:rsidRPr="00C30DFA">
        <w:rPr>
          <w:rStyle w:val="TextoNormalNegritaCaracter"/>
        </w:rPr>
        <w:t>Artículo 637.3.</w:t>
      </w:r>
      <w:r w:rsidRPr="00C30DFA">
        <w:rPr>
          <w:rStyle w:val="TextoNormalCaracter"/>
        </w:rPr>
        <w:t>-</w:t>
      </w:r>
      <w:r>
        <w:t xml:space="preserve"> Auto </w:t>
      </w:r>
      <w:hyperlink w:anchor="AUTO_2026_5" w:history="1">
        <w:r w:rsidRPr="00C30DFA">
          <w:rPr>
            <w:rStyle w:val="TextoNormalCaracter"/>
          </w:rPr>
          <w:t>5/2026</w:t>
        </w:r>
      </w:hyperlink>
      <w:r>
        <w:t>, VP I.</w:t>
      </w:r>
    </w:p>
    <w:p w14:paraId="28BD7409" w14:textId="219D3C3B" w:rsidR="00C30DFA" w:rsidRDefault="00C30DFA" w:rsidP="00C30DFA">
      <w:pPr>
        <w:pStyle w:val="SangriaFrancesaArticulo"/>
      </w:pPr>
      <w:r w:rsidRPr="00C30DFA">
        <w:rPr>
          <w:rStyle w:val="TextoNormalNegritaCaracter"/>
        </w:rPr>
        <w:t>Artículo 666.</w:t>
      </w:r>
      <w:r w:rsidRPr="00C30DFA">
        <w:rPr>
          <w:rStyle w:val="TextoNormalCaracter"/>
        </w:rPr>
        <w:t>-</w:t>
      </w:r>
      <w:r>
        <w:t xml:space="preserve"> Auto </w:t>
      </w:r>
      <w:hyperlink w:anchor="AUTO_2026_5" w:history="1">
        <w:r w:rsidRPr="00C30DFA">
          <w:rPr>
            <w:rStyle w:val="TextoNormalCaracter"/>
          </w:rPr>
          <w:t>5/2026</w:t>
        </w:r>
      </w:hyperlink>
      <w:r>
        <w:t>, VP I.</w:t>
      </w:r>
    </w:p>
    <w:p w14:paraId="56EE253B" w14:textId="1C4B1581" w:rsidR="00C30DFA" w:rsidRDefault="00C30DFA" w:rsidP="00C30DFA">
      <w:pPr>
        <w:pStyle w:val="SangriaFrancesaArticulo"/>
      </w:pPr>
      <w:r w:rsidRPr="00C30DFA">
        <w:rPr>
          <w:rStyle w:val="TextoNormalNegritaCaracter"/>
        </w:rPr>
        <w:t>Artículo 773.2.</w:t>
      </w:r>
      <w:r w:rsidRPr="00C30DFA">
        <w:rPr>
          <w:rStyle w:val="TextoNormalCaracter"/>
        </w:rPr>
        <w:t>-</w:t>
      </w:r>
      <w:r>
        <w:t xml:space="preserve"> Sentencia </w:t>
      </w:r>
      <w:hyperlink w:anchor="SENTENCIA_2026_7" w:history="1">
        <w:r w:rsidRPr="00C30DFA">
          <w:rPr>
            <w:rStyle w:val="TextoNormalCaracter"/>
          </w:rPr>
          <w:t>7/2026</w:t>
        </w:r>
      </w:hyperlink>
      <w:r>
        <w:t>, VP II.</w:t>
      </w:r>
    </w:p>
    <w:p w14:paraId="2A57204B" w14:textId="23B779A9" w:rsidR="00C30DFA" w:rsidRDefault="00C30DFA" w:rsidP="00C30DFA">
      <w:pPr>
        <w:pStyle w:val="SangriaFrancesaArticulo"/>
      </w:pPr>
      <w:r w:rsidRPr="00C30DFA">
        <w:rPr>
          <w:rStyle w:val="TextoNormalNegritaCaracter"/>
        </w:rPr>
        <w:t>Artículo 774.</w:t>
      </w:r>
      <w:r w:rsidRPr="00C30DFA">
        <w:rPr>
          <w:rStyle w:val="TextoNormalCaracter"/>
        </w:rPr>
        <w:t>-</w:t>
      </w:r>
      <w:r>
        <w:t xml:space="preserve"> Sentencia </w:t>
      </w:r>
      <w:hyperlink w:anchor="SENTENCIA_2026_7" w:history="1">
        <w:r w:rsidRPr="00C30DFA">
          <w:rPr>
            <w:rStyle w:val="TextoNormalCaracter"/>
          </w:rPr>
          <w:t>7/2026</w:t>
        </w:r>
      </w:hyperlink>
      <w:r>
        <w:t>, VP II.</w:t>
      </w:r>
    </w:p>
    <w:p w14:paraId="68E7BF74" w14:textId="6964D363" w:rsidR="00C30DFA" w:rsidRDefault="00C30DFA" w:rsidP="00C30DFA">
      <w:pPr>
        <w:pStyle w:val="SangriaFrancesaArticulo"/>
      </w:pPr>
      <w:r w:rsidRPr="00C30DFA">
        <w:rPr>
          <w:rStyle w:val="TextoNormalNegritaCaracter"/>
        </w:rPr>
        <w:t>Artículo 779.1.</w:t>
      </w:r>
      <w:r w:rsidRPr="00C30DFA">
        <w:rPr>
          <w:rStyle w:val="TextoNormalCaracter"/>
        </w:rPr>
        <w:t>-</w:t>
      </w:r>
      <w:r>
        <w:t xml:space="preserve"> Auto </w:t>
      </w:r>
      <w:hyperlink w:anchor="AUTO_2026_4" w:history="1">
        <w:r w:rsidRPr="00C30DFA">
          <w:rPr>
            <w:rStyle w:val="TextoNormalCaracter"/>
          </w:rPr>
          <w:t>4/2026</w:t>
        </w:r>
      </w:hyperlink>
      <w:r>
        <w:t>, f. 1.</w:t>
      </w:r>
    </w:p>
    <w:p w14:paraId="15D575F5" w14:textId="04E20DD7" w:rsidR="00C30DFA" w:rsidRDefault="00C30DFA" w:rsidP="00C30DFA">
      <w:pPr>
        <w:pStyle w:val="SangriaFrancesaArticulo"/>
      </w:pPr>
      <w:r w:rsidRPr="00C30DFA">
        <w:rPr>
          <w:rStyle w:val="TextoNormalNegritaCaracter"/>
        </w:rPr>
        <w:lastRenderedPageBreak/>
        <w:t>Artículo 779.1.4.</w:t>
      </w:r>
      <w:r w:rsidRPr="00C30DFA">
        <w:rPr>
          <w:rStyle w:val="TextoNormalCaracter"/>
        </w:rPr>
        <w:t>-</w:t>
      </w:r>
      <w:r>
        <w:t xml:space="preserve"> Auto </w:t>
      </w:r>
      <w:hyperlink w:anchor="AUTO_2026_4" w:history="1">
        <w:r w:rsidRPr="00C30DFA">
          <w:rPr>
            <w:rStyle w:val="TextoNormalCaracter"/>
          </w:rPr>
          <w:t>4/2026</w:t>
        </w:r>
      </w:hyperlink>
      <w:r>
        <w:t>, VP.</w:t>
      </w:r>
    </w:p>
    <w:p w14:paraId="63E745F9" w14:textId="12657518" w:rsidR="00C30DFA" w:rsidRDefault="00C30DFA" w:rsidP="00C30DFA">
      <w:pPr>
        <w:pStyle w:val="SangriaFrancesaArticulo"/>
      </w:pPr>
      <w:r w:rsidRPr="00C30DFA">
        <w:rPr>
          <w:rStyle w:val="TextoNormalNegritaCaracter"/>
        </w:rPr>
        <w:t>Artículo 779.2.</w:t>
      </w:r>
      <w:r w:rsidRPr="00C30DFA">
        <w:rPr>
          <w:rStyle w:val="TextoNormalCaracter"/>
        </w:rPr>
        <w:t>-</w:t>
      </w:r>
      <w:r>
        <w:t xml:space="preserve"> Auto </w:t>
      </w:r>
      <w:hyperlink w:anchor="AUTO_2026_4" w:history="1">
        <w:r w:rsidRPr="00C30DFA">
          <w:rPr>
            <w:rStyle w:val="TextoNormalCaracter"/>
          </w:rPr>
          <w:t>4/2026</w:t>
        </w:r>
      </w:hyperlink>
      <w:r>
        <w:t>, f. 1.</w:t>
      </w:r>
    </w:p>
    <w:p w14:paraId="575EDF6C" w14:textId="58D262C9" w:rsidR="00C30DFA" w:rsidRDefault="00C30DFA" w:rsidP="00C30DFA">
      <w:pPr>
        <w:pStyle w:val="SangriaFrancesaArticulo"/>
      </w:pPr>
      <w:r w:rsidRPr="00C30DFA">
        <w:rPr>
          <w:rStyle w:val="TextoNormalNegritaCaracter"/>
        </w:rPr>
        <w:t>Artículo 786.</w:t>
      </w:r>
      <w:r w:rsidRPr="00C30DFA">
        <w:rPr>
          <w:rStyle w:val="TextoNormalCaracter"/>
        </w:rPr>
        <w:t>-</w:t>
      </w:r>
      <w:r>
        <w:t xml:space="preserve"> Auto </w:t>
      </w:r>
      <w:hyperlink w:anchor="AUTO_2026_5" w:history="1">
        <w:r w:rsidRPr="00C30DFA">
          <w:rPr>
            <w:rStyle w:val="TextoNormalCaracter"/>
          </w:rPr>
          <w:t>5/2026</w:t>
        </w:r>
      </w:hyperlink>
      <w:r>
        <w:t>, VP I.</w:t>
      </w:r>
    </w:p>
    <w:p w14:paraId="29E55FFB" w14:textId="24DE7B3A" w:rsidR="00C30DFA" w:rsidRDefault="00C30DFA" w:rsidP="00C30DFA">
      <w:pPr>
        <w:pStyle w:val="SangriaFrancesaArticulo"/>
      </w:pPr>
      <w:r w:rsidRPr="00C30DFA">
        <w:rPr>
          <w:rStyle w:val="TextoNormalNegritaCaracter"/>
        </w:rPr>
        <w:t>Artículo 789.5.</w:t>
      </w:r>
      <w:r w:rsidRPr="00C30DFA">
        <w:rPr>
          <w:rStyle w:val="TextoNormalCaracter"/>
        </w:rPr>
        <w:t>-</w:t>
      </w:r>
      <w:r>
        <w:t xml:space="preserve"> Auto </w:t>
      </w:r>
      <w:hyperlink w:anchor="AUTO_2026_4" w:history="1">
        <w:r w:rsidRPr="00C30DFA">
          <w:rPr>
            <w:rStyle w:val="TextoNormalCaracter"/>
          </w:rPr>
          <w:t>4/2026</w:t>
        </w:r>
      </w:hyperlink>
      <w:r>
        <w:t>, VP.</w:t>
      </w:r>
    </w:p>
    <w:p w14:paraId="766D9B66" w14:textId="07169892" w:rsidR="00C30DFA" w:rsidRDefault="00C30DFA" w:rsidP="00C30DFA">
      <w:pPr>
        <w:pStyle w:val="SangriaFrancesaArticulo"/>
      </w:pPr>
      <w:r w:rsidRPr="00C30DFA">
        <w:rPr>
          <w:rStyle w:val="TextoNormalNegritaCaracter"/>
        </w:rPr>
        <w:t>Artículo 789.5 apartado 4.</w:t>
      </w:r>
      <w:r w:rsidRPr="00C30DFA">
        <w:rPr>
          <w:rStyle w:val="TextoNormalCaracter"/>
        </w:rPr>
        <w:t>-</w:t>
      </w:r>
      <w:r>
        <w:t xml:space="preserve"> Auto </w:t>
      </w:r>
      <w:hyperlink w:anchor="AUTO_2026_4" w:history="1">
        <w:r w:rsidRPr="00C30DFA">
          <w:rPr>
            <w:rStyle w:val="TextoNormalCaracter"/>
          </w:rPr>
          <w:t>4/2026</w:t>
        </w:r>
      </w:hyperlink>
      <w:r>
        <w:t>, VP.</w:t>
      </w:r>
    </w:p>
    <w:p w14:paraId="2D8FF696" w14:textId="6E32AD39" w:rsidR="00C30DFA" w:rsidRDefault="00C30DFA" w:rsidP="00C30DFA">
      <w:pPr>
        <w:pStyle w:val="SangriaFrancesaArticulo"/>
      </w:pPr>
      <w:r w:rsidRPr="00C30DFA">
        <w:rPr>
          <w:rStyle w:val="TextoNormalNegritaCaracter"/>
        </w:rPr>
        <w:t>Artículo 790</w:t>
      </w:r>
      <w:r>
        <w:t xml:space="preserve"> (redactado por la Ley 41/2015, de 5 de octubre)</w:t>
      </w:r>
      <w:r w:rsidRPr="00C30DFA">
        <w:rPr>
          <w:rStyle w:val="TextoNormalNegritaCaracter"/>
        </w:rPr>
        <w:t>.</w:t>
      </w:r>
      <w:r w:rsidRPr="00C30DFA">
        <w:rPr>
          <w:rStyle w:val="TextoNormalCaracter"/>
        </w:rPr>
        <w:t>-</w:t>
      </w:r>
      <w:r>
        <w:t xml:space="preserve"> Sentencia </w:t>
      </w:r>
      <w:hyperlink w:anchor="SENTENCIA_2026_1" w:history="1">
        <w:r w:rsidRPr="00C30DFA">
          <w:rPr>
            <w:rStyle w:val="TextoNormalCaracter"/>
          </w:rPr>
          <w:t>1/2026</w:t>
        </w:r>
      </w:hyperlink>
      <w:r>
        <w:t>, f. 2.</w:t>
      </w:r>
    </w:p>
    <w:p w14:paraId="4233ED2C" w14:textId="07A171EA" w:rsidR="00C30DFA" w:rsidRDefault="00C30DFA" w:rsidP="00C30DFA">
      <w:pPr>
        <w:pStyle w:val="SangriaFrancesaArticulo"/>
      </w:pPr>
      <w:r w:rsidRPr="00C30DFA">
        <w:rPr>
          <w:rStyle w:val="TextoNormalNegritaCaracter"/>
        </w:rPr>
        <w:t>Artículo 792</w:t>
      </w:r>
      <w:r>
        <w:t xml:space="preserve"> (redactado por la Ley 41/2015, de 5 de octubre)</w:t>
      </w:r>
      <w:r w:rsidRPr="00C30DFA">
        <w:rPr>
          <w:rStyle w:val="TextoNormalNegritaCaracter"/>
        </w:rPr>
        <w:t>.</w:t>
      </w:r>
      <w:r w:rsidRPr="00C30DFA">
        <w:rPr>
          <w:rStyle w:val="TextoNormalCaracter"/>
        </w:rPr>
        <w:t>-</w:t>
      </w:r>
      <w:r>
        <w:t xml:space="preserve"> Sentencia </w:t>
      </w:r>
      <w:hyperlink w:anchor="SENTENCIA_2026_1" w:history="1">
        <w:r w:rsidRPr="00C30DFA">
          <w:rPr>
            <w:rStyle w:val="TextoNormalCaracter"/>
          </w:rPr>
          <w:t>1/2026</w:t>
        </w:r>
      </w:hyperlink>
      <w:r>
        <w:t>, f. 2.</w:t>
      </w:r>
    </w:p>
    <w:p w14:paraId="26B2B167" w14:textId="18054515" w:rsidR="00C30DFA" w:rsidRDefault="00C30DFA" w:rsidP="00C30DFA">
      <w:pPr>
        <w:pStyle w:val="SangriaFrancesaArticulo"/>
      </w:pPr>
      <w:r w:rsidRPr="00C30DFA">
        <w:rPr>
          <w:rStyle w:val="TextoNormalNegritaCaracter"/>
        </w:rPr>
        <w:t>Artículo 852.</w:t>
      </w:r>
      <w:r w:rsidRPr="00C30DFA">
        <w:rPr>
          <w:rStyle w:val="TextoNormalCaracter"/>
        </w:rPr>
        <w:t>-</w:t>
      </w:r>
      <w:r>
        <w:t xml:space="preserve"> Sentencia </w:t>
      </w:r>
      <w:hyperlink w:anchor="SENTENCIA_2026_1" w:history="1">
        <w:r w:rsidRPr="00C30DFA">
          <w:rPr>
            <w:rStyle w:val="TextoNormalCaracter"/>
          </w:rPr>
          <w:t>1/2026</w:t>
        </w:r>
      </w:hyperlink>
      <w:r>
        <w:t>, f. 4.</w:t>
      </w:r>
    </w:p>
    <w:p w14:paraId="0FA954C2" w14:textId="6E25441B" w:rsidR="00C30DFA" w:rsidRDefault="00C30DFA" w:rsidP="00C30DFA">
      <w:pPr>
        <w:pStyle w:val="SangriaFrancesaArticulo"/>
      </w:pPr>
    </w:p>
    <w:p w14:paraId="5A1C8C50" w14:textId="77777777" w:rsidR="00C30DFA" w:rsidRDefault="00C30DFA" w:rsidP="00C30DFA">
      <w:pPr>
        <w:pStyle w:val="TextoNormalNegritaCursivandice"/>
      </w:pPr>
      <w:r>
        <w:t>Real Decreto de 22 de agosto de 1885 por el que se publica el Código de comercio</w:t>
      </w:r>
    </w:p>
    <w:p w14:paraId="49A11280" w14:textId="2726B395" w:rsidR="00C30DFA" w:rsidRDefault="00C30DFA" w:rsidP="00C30DFA">
      <w:pPr>
        <w:pStyle w:val="SangriaFrancesaArticulo"/>
      </w:pPr>
      <w:r w:rsidRPr="00C30DFA">
        <w:rPr>
          <w:rStyle w:val="TextoNormalNegritaCaracter"/>
        </w:rPr>
        <w:t>Artículo 42.</w:t>
      </w:r>
      <w:r w:rsidRPr="00C30DFA">
        <w:rPr>
          <w:rStyle w:val="TextoNormalCaracter"/>
        </w:rPr>
        <w:t>-</w:t>
      </w:r>
      <w:r>
        <w:t xml:space="preserve"> Auto </w:t>
      </w:r>
      <w:hyperlink w:anchor="AUTO_2026_14" w:history="1">
        <w:r w:rsidRPr="00C30DFA">
          <w:rPr>
            <w:rStyle w:val="TextoNormalCaracter"/>
          </w:rPr>
          <w:t>14/2026</w:t>
        </w:r>
      </w:hyperlink>
      <w:r>
        <w:t>, f. 5.</w:t>
      </w:r>
    </w:p>
    <w:p w14:paraId="69E1C38C" w14:textId="1517B5AB" w:rsidR="00C30DFA" w:rsidRDefault="00C30DFA" w:rsidP="00C30DFA">
      <w:pPr>
        <w:pStyle w:val="SangriaFrancesaArticulo"/>
      </w:pPr>
    </w:p>
    <w:p w14:paraId="7960C20E" w14:textId="77777777" w:rsidR="00C30DFA" w:rsidRDefault="00C30DFA" w:rsidP="00C30DFA">
      <w:pPr>
        <w:pStyle w:val="TextoNormalNegritaCursivandice"/>
      </w:pPr>
      <w:r>
        <w:t>Real Decreto de 24 de julio de 1889 por el que se publica el código civil</w:t>
      </w:r>
    </w:p>
    <w:p w14:paraId="5BB7B8C6" w14:textId="23A3B8C5" w:rsidR="00C30DFA" w:rsidRDefault="00C30DFA" w:rsidP="00C30DFA">
      <w:pPr>
        <w:pStyle w:val="SangriaFrancesaArticulo"/>
      </w:pPr>
      <w:r w:rsidRPr="00C30DFA">
        <w:rPr>
          <w:rStyle w:val="TextoNormalNegritaCaracter"/>
        </w:rPr>
        <w:t>Artículo 68.</w:t>
      </w:r>
      <w:r w:rsidRPr="00C30DFA">
        <w:rPr>
          <w:rStyle w:val="TextoNormalCaracter"/>
        </w:rPr>
        <w:t>-</w:t>
      </w:r>
      <w:r>
        <w:t xml:space="preserve"> Auto </w:t>
      </w:r>
      <w:hyperlink w:anchor="AUTO_2026_3" w:history="1">
        <w:r w:rsidRPr="00C30DFA">
          <w:rPr>
            <w:rStyle w:val="TextoNormalCaracter"/>
          </w:rPr>
          <w:t>3/2026</w:t>
        </w:r>
      </w:hyperlink>
      <w:r>
        <w:t>, VP.</w:t>
      </w:r>
    </w:p>
    <w:p w14:paraId="4D96E73F" w14:textId="4FB6F811" w:rsidR="00C30DFA" w:rsidRDefault="00C30DFA" w:rsidP="00C30DFA">
      <w:pPr>
        <w:pStyle w:val="SangriaFrancesaArticulo"/>
      </w:pPr>
      <w:r w:rsidRPr="00C30DFA">
        <w:rPr>
          <w:rStyle w:val="TextoNormalNegritaCaracter"/>
        </w:rPr>
        <w:t>Artículo 1462.</w:t>
      </w:r>
      <w:r w:rsidRPr="00C30DFA">
        <w:rPr>
          <w:rStyle w:val="TextoNormalCaracter"/>
        </w:rPr>
        <w:t>-</w:t>
      </w:r>
      <w:r>
        <w:t xml:space="preserve"> Sentencia </w:t>
      </w:r>
      <w:hyperlink w:anchor="SENTENCIA_2026_23" w:history="1">
        <w:r w:rsidRPr="00C30DFA">
          <w:rPr>
            <w:rStyle w:val="TextoNormalCaracter"/>
          </w:rPr>
          <w:t>23/2026</w:t>
        </w:r>
      </w:hyperlink>
      <w:r>
        <w:t>, f. 4.</w:t>
      </w:r>
    </w:p>
    <w:p w14:paraId="62D0E70D" w14:textId="033CC67A" w:rsidR="00C30DFA" w:rsidRDefault="00C30DFA" w:rsidP="00C30DFA">
      <w:pPr>
        <w:pStyle w:val="SangriaFrancesaArticulo"/>
      </w:pPr>
    </w:p>
    <w:p w14:paraId="3183BD8A" w14:textId="77777777" w:rsidR="00C30DFA" w:rsidRDefault="00C30DFA" w:rsidP="00C30DFA">
      <w:pPr>
        <w:pStyle w:val="TextoNormalNegritaCursivandice"/>
      </w:pPr>
      <w:r>
        <w:t>Estatuto del Ministerio Fiscal aprobado por Real Decreto de 21 de junio de 1926</w:t>
      </w:r>
    </w:p>
    <w:p w14:paraId="6DF72A9E" w14:textId="1744BC9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6" w:history="1">
        <w:r w:rsidRPr="00C30DFA">
          <w:rPr>
            <w:rStyle w:val="TextoNormalCaracter"/>
          </w:rPr>
          <w:t>6/2026</w:t>
        </w:r>
      </w:hyperlink>
      <w:r>
        <w:t xml:space="preserve">, f. 4; </w:t>
      </w:r>
      <w:hyperlink w:anchor="SENTENCIA_2026_7" w:history="1">
        <w:r w:rsidRPr="00C30DFA">
          <w:rPr>
            <w:rStyle w:val="TextoNormalCaracter"/>
          </w:rPr>
          <w:t>7/2026</w:t>
        </w:r>
      </w:hyperlink>
      <w:r>
        <w:t>, f. 4.</w:t>
      </w:r>
    </w:p>
    <w:p w14:paraId="12F5D994" w14:textId="7CA8ACB9" w:rsidR="00C30DFA" w:rsidRDefault="00C30DFA" w:rsidP="00C30DFA">
      <w:pPr>
        <w:pStyle w:val="SangriaFrancesaArticulo"/>
      </w:pPr>
    </w:p>
    <w:p w14:paraId="05444A12" w14:textId="77777777" w:rsidR="00C30DFA" w:rsidRDefault="00C30DFA" w:rsidP="00C30DFA">
      <w:pPr>
        <w:pStyle w:val="TextoNormalNegritaCursivandice"/>
      </w:pPr>
      <w:r>
        <w:t>Decreto de 11 de junio de 1948, por el que se aprueba el texto refundido de la legislación sobre tribunales tutelares de menores</w:t>
      </w:r>
    </w:p>
    <w:p w14:paraId="5FCC5E93" w14:textId="2BD6C1AF"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 </w:t>
      </w:r>
      <w:hyperlink w:anchor="SENTENCIA_2026_7" w:history="1">
        <w:r w:rsidRPr="00C30DFA">
          <w:rPr>
            <w:rStyle w:val="TextoNormalCaracter"/>
          </w:rPr>
          <w:t>7/2026</w:t>
        </w:r>
      </w:hyperlink>
      <w:r>
        <w:t>, VP II.</w:t>
      </w:r>
    </w:p>
    <w:p w14:paraId="7CA1EC44" w14:textId="6AF1F838" w:rsidR="00C30DFA" w:rsidRDefault="00C30DFA" w:rsidP="00C30DFA">
      <w:pPr>
        <w:pStyle w:val="SangriaFrancesaArticulo"/>
      </w:pPr>
    </w:p>
    <w:p w14:paraId="2DD11EEC" w14:textId="77777777" w:rsidR="00C30DFA" w:rsidRDefault="00C30DFA" w:rsidP="00C30DFA">
      <w:pPr>
        <w:pStyle w:val="TextoNormalNegritaCursivandice"/>
      </w:pPr>
      <w:r>
        <w:t>Ley 41/1975, de 19 de noviembre, de bases del estatuto de régimen local</w:t>
      </w:r>
    </w:p>
    <w:p w14:paraId="76CB8707" w14:textId="0CB94C4C" w:rsidR="00C30DFA" w:rsidRDefault="00C30DFA" w:rsidP="00C30DFA">
      <w:pPr>
        <w:pStyle w:val="SangriaFrancesaArticulo"/>
      </w:pPr>
      <w:r w:rsidRPr="00C30DFA">
        <w:rPr>
          <w:rStyle w:val="TextoNormalNegritaCaracter"/>
        </w:rPr>
        <w:t>Base 27.10.</w:t>
      </w:r>
      <w:r w:rsidRPr="00C30DFA">
        <w:rPr>
          <w:rStyle w:val="TextoNormalCaracter"/>
        </w:rPr>
        <w:t>-</w:t>
      </w:r>
      <w:r>
        <w:t xml:space="preserve"> Sentencia </w:t>
      </w:r>
      <w:hyperlink w:anchor="SENTENCIA_2026_13" w:history="1">
        <w:r w:rsidRPr="00C30DFA">
          <w:rPr>
            <w:rStyle w:val="TextoNormalCaracter"/>
          </w:rPr>
          <w:t>13/2026</w:t>
        </w:r>
      </w:hyperlink>
      <w:r>
        <w:t>, f. 6.</w:t>
      </w:r>
    </w:p>
    <w:p w14:paraId="62650DE3" w14:textId="48E5C6FA" w:rsidR="00C30DFA" w:rsidRDefault="00C30DFA" w:rsidP="00C30DFA">
      <w:pPr>
        <w:pStyle w:val="SangriaFrancesaArticulo"/>
      </w:pPr>
      <w:r w:rsidRPr="00C30DFA">
        <w:rPr>
          <w:rStyle w:val="TextoNormalNegritaCaracter"/>
        </w:rPr>
        <w:t>Base 27.11.</w:t>
      </w:r>
      <w:r w:rsidRPr="00C30DFA">
        <w:rPr>
          <w:rStyle w:val="TextoNormalCaracter"/>
        </w:rPr>
        <w:t>-</w:t>
      </w:r>
      <w:r>
        <w:t xml:space="preserve"> Sentencia </w:t>
      </w:r>
      <w:hyperlink w:anchor="SENTENCIA_2026_13" w:history="1">
        <w:r w:rsidRPr="00C30DFA">
          <w:rPr>
            <w:rStyle w:val="TextoNormalCaracter"/>
          </w:rPr>
          <w:t>13/2026</w:t>
        </w:r>
      </w:hyperlink>
      <w:r>
        <w:t>, f. 6.</w:t>
      </w:r>
    </w:p>
    <w:p w14:paraId="05DE78A4" w14:textId="42C6DEFB" w:rsidR="00C30DFA" w:rsidRDefault="00C30DFA" w:rsidP="00C30DFA">
      <w:pPr>
        <w:pStyle w:val="SangriaFrancesaArticulo"/>
      </w:pPr>
    </w:p>
    <w:p w14:paraId="629B0811" w14:textId="77777777" w:rsidR="00C30DFA" w:rsidRDefault="00C30DFA" w:rsidP="00C30DFA">
      <w:pPr>
        <w:pStyle w:val="TextoNormalNegritaCursivandice"/>
      </w:pPr>
      <w:r>
        <w:t>Real Decreto-ley 17/1977, de 4 de marzo, sobre relaciones de trabajo</w:t>
      </w:r>
    </w:p>
    <w:p w14:paraId="1AC9C976" w14:textId="2152394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4" w:history="1">
        <w:r w:rsidRPr="00C30DFA">
          <w:rPr>
            <w:rStyle w:val="TextoNormalCaracter"/>
          </w:rPr>
          <w:t>24/2026</w:t>
        </w:r>
      </w:hyperlink>
      <w:r>
        <w:t>, f. 3, VP II.</w:t>
      </w:r>
    </w:p>
    <w:p w14:paraId="51E326EC" w14:textId="05FE5A28" w:rsidR="00C30DFA" w:rsidRDefault="00C30DFA" w:rsidP="00C30DFA">
      <w:pPr>
        <w:pStyle w:val="SangriaFrancesaArticulo"/>
      </w:pPr>
      <w:r w:rsidRPr="00C30DFA">
        <w:rPr>
          <w:rStyle w:val="TextoNormalNegritaCaracter"/>
        </w:rPr>
        <w:t>Artículo 6.5.</w:t>
      </w:r>
      <w:r w:rsidRPr="00C30DFA">
        <w:rPr>
          <w:rStyle w:val="TextoNormalCaracter"/>
        </w:rPr>
        <w:t>-</w:t>
      </w:r>
      <w:r>
        <w:t xml:space="preserve"> Sentencia </w:t>
      </w:r>
      <w:hyperlink w:anchor="SENTENCIA_2026_24" w:history="1">
        <w:r w:rsidRPr="00C30DFA">
          <w:rPr>
            <w:rStyle w:val="TextoNormalCaracter"/>
          </w:rPr>
          <w:t>24/2026</w:t>
        </w:r>
      </w:hyperlink>
      <w:r>
        <w:t>, ff. 3, 4, VP I, VP II, VP III.</w:t>
      </w:r>
    </w:p>
    <w:p w14:paraId="434AF84D" w14:textId="025B5986" w:rsidR="00C30DFA" w:rsidRDefault="00C30DFA" w:rsidP="00C30DFA">
      <w:pPr>
        <w:pStyle w:val="SangriaFrancesaArticulo"/>
      </w:pPr>
      <w:r w:rsidRPr="00C30DFA">
        <w:rPr>
          <w:rStyle w:val="TextoNormalNegritaCaracter"/>
        </w:rPr>
        <w:t>Artículo 6.7.</w:t>
      </w:r>
      <w:r w:rsidRPr="00C30DFA">
        <w:rPr>
          <w:rStyle w:val="TextoNormalCaracter"/>
        </w:rPr>
        <w:t>-</w:t>
      </w:r>
      <w:r>
        <w:t xml:space="preserve"> Sentencia </w:t>
      </w:r>
      <w:hyperlink w:anchor="SENTENCIA_2026_24" w:history="1">
        <w:r w:rsidRPr="00C30DFA">
          <w:rPr>
            <w:rStyle w:val="TextoNormalCaracter"/>
          </w:rPr>
          <w:t>24/2026</w:t>
        </w:r>
      </w:hyperlink>
      <w:r>
        <w:t>, f. 3.</w:t>
      </w:r>
    </w:p>
    <w:p w14:paraId="3F2B1BE3" w14:textId="4BBE5BD7"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Sentencia </w:t>
      </w:r>
      <w:hyperlink w:anchor="SENTENCIA_2026_24" w:history="1">
        <w:r w:rsidRPr="00C30DFA">
          <w:rPr>
            <w:rStyle w:val="TextoNormalCaracter"/>
          </w:rPr>
          <w:t>24/2026</w:t>
        </w:r>
      </w:hyperlink>
      <w:r>
        <w:t>, f. 3.</w:t>
      </w:r>
    </w:p>
    <w:p w14:paraId="0372CC38" w14:textId="66114258" w:rsidR="00C30DFA" w:rsidRDefault="00C30DFA" w:rsidP="00C30DFA">
      <w:pPr>
        <w:pStyle w:val="TextoNormal"/>
      </w:pPr>
    </w:p>
    <w:p w14:paraId="13EE1C3E" w14:textId="77777777" w:rsidR="00C30DFA" w:rsidRDefault="00C30DFA" w:rsidP="00C30DFA">
      <w:pPr>
        <w:pStyle w:val="SangriaFrancesaArticulo"/>
      </w:pPr>
      <w:bookmarkStart w:id="68" w:name="INDICE22851"/>
    </w:p>
    <w:bookmarkEnd w:id="68"/>
    <w:p w14:paraId="12ABF430" w14:textId="77777777" w:rsidR="00C30DFA" w:rsidRDefault="00C30DFA" w:rsidP="00C30DFA">
      <w:pPr>
        <w:pStyle w:val="TextoIndiceNivel2"/>
        <w:suppressAutoHyphens/>
      </w:pPr>
      <w:r>
        <w:t>J) Comunidades y Ciudades Autónomas</w:t>
      </w:r>
    </w:p>
    <w:p w14:paraId="089166B6" w14:textId="4D1DFE27" w:rsidR="00C30DFA" w:rsidRDefault="00C30DFA" w:rsidP="00C30DFA">
      <w:pPr>
        <w:pStyle w:val="TextoNormal"/>
      </w:pPr>
    </w:p>
    <w:p w14:paraId="106AA806" w14:textId="77777777" w:rsidR="00C30DFA" w:rsidRDefault="00C30DFA" w:rsidP="00C30DFA">
      <w:pPr>
        <w:pStyle w:val="TextoIndiceNivel2"/>
      </w:pPr>
    </w:p>
    <w:p w14:paraId="4FEA0FE2" w14:textId="77777777" w:rsidR="00C30DFA" w:rsidRDefault="00C30DFA" w:rsidP="00C30DFA">
      <w:pPr>
        <w:pStyle w:val="TextoNormalNegritaCentrado"/>
        <w:suppressAutoHyphens/>
      </w:pPr>
      <w:r w:rsidRPr="00C30DFA">
        <w:rPr>
          <w:rStyle w:val="TextoNormalNegritaCentradoSombreado"/>
        </w:rPr>
        <w:t>J.1) Aragón</w:t>
      </w:r>
    </w:p>
    <w:p w14:paraId="240798A4" w14:textId="5277905D" w:rsidR="00C30DFA" w:rsidRDefault="00C30DFA" w:rsidP="00C30DFA">
      <w:pPr>
        <w:pStyle w:val="TextoNormal"/>
      </w:pPr>
    </w:p>
    <w:p w14:paraId="7E17F4CA" w14:textId="77777777" w:rsidR="00C30DFA" w:rsidRDefault="00C30DFA" w:rsidP="00C30DFA">
      <w:pPr>
        <w:pStyle w:val="TextoNormalNegritaCentradoSubrayado"/>
        <w:suppressAutoHyphens/>
      </w:pPr>
      <w:r>
        <w:t>J.1.a) Estatuto de Autonomía</w:t>
      </w:r>
    </w:p>
    <w:p w14:paraId="35153C5B" w14:textId="0AB9344C" w:rsidR="00C30DFA" w:rsidRDefault="00C30DFA" w:rsidP="00C30DFA">
      <w:pPr>
        <w:pStyle w:val="TextoNormalNegritaCentradoSubrayado"/>
      </w:pPr>
    </w:p>
    <w:p w14:paraId="205F1F1B" w14:textId="77777777" w:rsidR="00C30DFA" w:rsidRDefault="00C30DFA" w:rsidP="00C30DFA">
      <w:pPr>
        <w:pStyle w:val="TextoNormalNegritaCursivandice"/>
      </w:pPr>
      <w:r>
        <w:t>Ley Orgánica 5/2007, de 20 de abril, de reforma del Estatuto de Autonomía de Aragón</w:t>
      </w:r>
    </w:p>
    <w:p w14:paraId="569BF2AD" w14:textId="239E4810" w:rsidR="00C30DFA" w:rsidRDefault="00C30DFA" w:rsidP="00C30DFA">
      <w:pPr>
        <w:pStyle w:val="SangriaFrancesaArticulo"/>
      </w:pPr>
      <w:r w:rsidRPr="00C30DFA">
        <w:rPr>
          <w:rStyle w:val="TextoNormalNegritaCaracter"/>
        </w:rPr>
        <w:t>Artículo 44.</w:t>
      </w:r>
      <w:r w:rsidRPr="00C30DFA">
        <w:rPr>
          <w:rStyle w:val="TextoNormalCaracter"/>
        </w:rPr>
        <w:t>-</w:t>
      </w:r>
      <w:r>
        <w:t xml:space="preserve"> Sentencia </w:t>
      </w:r>
      <w:hyperlink w:anchor="SENTENCIA_2026_28" w:history="1">
        <w:r w:rsidRPr="00C30DFA">
          <w:rPr>
            <w:rStyle w:val="TextoNormalCaracter"/>
          </w:rPr>
          <w:t>28/2026</w:t>
        </w:r>
      </w:hyperlink>
      <w:r>
        <w:t>, f. 3.</w:t>
      </w:r>
    </w:p>
    <w:p w14:paraId="324D39DD" w14:textId="57B1AF39" w:rsidR="00C30DFA" w:rsidRDefault="00C30DFA" w:rsidP="00C30DFA">
      <w:pPr>
        <w:pStyle w:val="TextoNormal"/>
      </w:pPr>
    </w:p>
    <w:p w14:paraId="7C018974" w14:textId="77777777" w:rsidR="00C30DFA" w:rsidRDefault="00C30DFA" w:rsidP="00C30DFA">
      <w:pPr>
        <w:pStyle w:val="TextoNormalNegritaCentradoSubrayado"/>
        <w:suppressAutoHyphens/>
      </w:pPr>
      <w:r>
        <w:t>J.1.b) Leyes y disposiciones con fuerza de Ley</w:t>
      </w:r>
    </w:p>
    <w:p w14:paraId="78DC2CD8" w14:textId="31B15B1F" w:rsidR="00C30DFA" w:rsidRDefault="00C30DFA" w:rsidP="00C30DFA">
      <w:pPr>
        <w:pStyle w:val="TextoNormalNegritaCentradoSubrayado"/>
      </w:pPr>
    </w:p>
    <w:p w14:paraId="47EA7F35" w14:textId="77777777" w:rsidR="00C30DFA" w:rsidRDefault="00C30DFA" w:rsidP="00C30DFA">
      <w:pPr>
        <w:pStyle w:val="TextoNormalNegritaCursivandice"/>
      </w:pPr>
      <w:r>
        <w:t>Comunidad Autónoma de Aragón. Decreto-ley 1/2023, de 20 de marzo, de medidas urgentes para el impulso de la transición energética y el consumo de cercanía en Aragón</w:t>
      </w:r>
    </w:p>
    <w:p w14:paraId="2D760353" w14:textId="76458BF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4" w:history="1">
        <w:r w:rsidRPr="00C30DFA">
          <w:rPr>
            <w:rStyle w:val="TextoNormalCaracter"/>
          </w:rPr>
          <w:t>14/2026</w:t>
        </w:r>
      </w:hyperlink>
      <w:r>
        <w:t>, ff. 3, 5.</w:t>
      </w:r>
    </w:p>
    <w:p w14:paraId="538CC5F8" w14:textId="76714204"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Auto </w:t>
      </w:r>
      <w:hyperlink w:anchor="AUTO_2026_14" w:history="1">
        <w:r w:rsidRPr="00C30DFA">
          <w:rPr>
            <w:rStyle w:val="TextoNormalCaracter"/>
          </w:rPr>
          <w:t>14/2026</w:t>
        </w:r>
      </w:hyperlink>
      <w:r>
        <w:t>, f. 5.</w:t>
      </w:r>
    </w:p>
    <w:p w14:paraId="77BF1C8D" w14:textId="2C7879E0"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Auto </w:t>
      </w:r>
      <w:hyperlink w:anchor="AUTO_2026_14" w:history="1">
        <w:r w:rsidRPr="00C30DFA">
          <w:rPr>
            <w:rStyle w:val="TextoNormalCaracter"/>
          </w:rPr>
          <w:t>14/2026</w:t>
        </w:r>
      </w:hyperlink>
      <w:r>
        <w:t>, f. 5.</w:t>
      </w:r>
    </w:p>
    <w:p w14:paraId="1DC917EC" w14:textId="277E4258"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Auto </w:t>
      </w:r>
      <w:hyperlink w:anchor="AUTO_2026_14" w:history="1">
        <w:r w:rsidRPr="00C30DFA">
          <w:rPr>
            <w:rStyle w:val="TextoNormalCaracter"/>
          </w:rPr>
          <w:t>14/2026</w:t>
        </w:r>
      </w:hyperlink>
      <w:r>
        <w:t>, f. 5.</w:t>
      </w:r>
    </w:p>
    <w:p w14:paraId="7CD2D37D" w14:textId="3F1B060C" w:rsidR="00C30DFA" w:rsidRDefault="00C30DFA" w:rsidP="00C30DFA">
      <w:pPr>
        <w:pStyle w:val="SangriaFrancesaArticulo"/>
      </w:pPr>
      <w:r w:rsidRPr="00C30DFA">
        <w:rPr>
          <w:rStyle w:val="TextoNormalNegritaCaracter"/>
        </w:rPr>
        <w:t>Artículo 10.</w:t>
      </w:r>
      <w:r w:rsidRPr="00C30DFA">
        <w:rPr>
          <w:rStyle w:val="TextoNormalCaracter"/>
        </w:rPr>
        <w:t>-</w:t>
      </w:r>
      <w:r>
        <w:t xml:space="preserve"> Auto </w:t>
      </w:r>
      <w:hyperlink w:anchor="AUTO_2026_14" w:history="1">
        <w:r w:rsidRPr="00C30DFA">
          <w:rPr>
            <w:rStyle w:val="TextoNormalCaracter"/>
          </w:rPr>
          <w:t>14/2026</w:t>
        </w:r>
      </w:hyperlink>
      <w:r>
        <w:t>, f. 5.</w:t>
      </w:r>
    </w:p>
    <w:p w14:paraId="246465F2" w14:textId="76A31368" w:rsidR="00C30DFA" w:rsidRDefault="00C30DFA" w:rsidP="00C30DFA">
      <w:pPr>
        <w:pStyle w:val="SangriaFrancesaArticulo"/>
      </w:pPr>
      <w:r w:rsidRPr="00C30DFA">
        <w:rPr>
          <w:rStyle w:val="TextoNormalNegritaCaracter"/>
        </w:rPr>
        <w:t>Artículo 12.3.</w:t>
      </w:r>
      <w:r w:rsidRPr="00C30DFA">
        <w:rPr>
          <w:rStyle w:val="TextoNormalCaracter"/>
        </w:rPr>
        <w:t>-</w:t>
      </w:r>
      <w:r>
        <w:t xml:space="preserve"> Auto </w:t>
      </w:r>
      <w:hyperlink w:anchor="AUTO_2026_14" w:history="1">
        <w:r w:rsidRPr="00C30DFA">
          <w:rPr>
            <w:rStyle w:val="TextoNormalCaracter"/>
          </w:rPr>
          <w:t>14/2026</w:t>
        </w:r>
      </w:hyperlink>
      <w:r>
        <w:t>, f. 5.</w:t>
      </w:r>
    </w:p>
    <w:p w14:paraId="495BECAE" w14:textId="1766A953" w:rsidR="00C30DFA" w:rsidRDefault="00C30DFA" w:rsidP="00C30DFA">
      <w:pPr>
        <w:pStyle w:val="SangriaFrancesaArticulo"/>
      </w:pPr>
      <w:r w:rsidRPr="00C30DFA">
        <w:rPr>
          <w:rStyle w:val="TextoNormalNegritaCaracter"/>
        </w:rPr>
        <w:t>Artículo 13.</w:t>
      </w:r>
      <w:r w:rsidRPr="00C30DFA">
        <w:rPr>
          <w:rStyle w:val="TextoNormalCaracter"/>
        </w:rPr>
        <w:t>-</w:t>
      </w:r>
      <w:r>
        <w:t xml:space="preserve"> Auto </w:t>
      </w:r>
      <w:hyperlink w:anchor="AUTO_2026_14" w:history="1">
        <w:r w:rsidRPr="00C30DFA">
          <w:rPr>
            <w:rStyle w:val="TextoNormalCaracter"/>
          </w:rPr>
          <w:t>14/2026</w:t>
        </w:r>
      </w:hyperlink>
      <w:r>
        <w:t>, f. 5.</w:t>
      </w:r>
    </w:p>
    <w:p w14:paraId="6A39A780" w14:textId="40DBBFDA" w:rsidR="00C30DFA" w:rsidRDefault="00C30DFA" w:rsidP="00C30DFA">
      <w:pPr>
        <w:pStyle w:val="SangriaFrancesaArticulo"/>
      </w:pPr>
    </w:p>
    <w:p w14:paraId="1D504035" w14:textId="77777777" w:rsidR="00C30DFA" w:rsidRDefault="00C30DFA" w:rsidP="00C30DFA">
      <w:pPr>
        <w:pStyle w:val="TextoNormalNegritaCursivandice"/>
      </w:pPr>
      <w:r>
        <w:t>Comunidad Autónoma de Aragón. Ley 5/2024, de 19 de diciembre, de medidas de fomento de comunidades energéticas y autoconsumo industrial en Aragón</w:t>
      </w:r>
    </w:p>
    <w:p w14:paraId="22FCF96E" w14:textId="4EB207F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Autos </w:t>
      </w:r>
      <w:hyperlink w:anchor="AUTO_2026_14" w:history="1">
        <w:r w:rsidRPr="00C30DFA">
          <w:rPr>
            <w:rStyle w:val="TextoNormalCaracter"/>
          </w:rPr>
          <w:t>14/2026</w:t>
        </w:r>
      </w:hyperlink>
      <w:r>
        <w:t xml:space="preserve">, ff. 3, 5; </w:t>
      </w:r>
      <w:hyperlink w:anchor="AUTO_2026_20" w:history="1">
        <w:r w:rsidRPr="00C30DFA">
          <w:rPr>
            <w:rStyle w:val="TextoNormalCaracter"/>
          </w:rPr>
          <w:t>20/2026</w:t>
        </w:r>
      </w:hyperlink>
      <w:r>
        <w:t>, f. 3.</w:t>
      </w:r>
    </w:p>
    <w:p w14:paraId="332B3434" w14:textId="21B65E8C" w:rsidR="00C30DFA" w:rsidRDefault="00C30DFA" w:rsidP="00C30DFA">
      <w:pPr>
        <w:pStyle w:val="SangriaFrancesaArticulo"/>
      </w:pPr>
      <w:r w:rsidRPr="00C30DFA">
        <w:rPr>
          <w:rStyle w:val="TextoNormalNegritaCaracter"/>
        </w:rPr>
        <w:t>Capítulo II.</w:t>
      </w:r>
      <w:r w:rsidRPr="00C30DFA">
        <w:rPr>
          <w:rStyle w:val="TextoNormalCaracter"/>
        </w:rPr>
        <w:t>-</w:t>
      </w:r>
      <w:r>
        <w:t xml:space="preserve"> Auto </w:t>
      </w:r>
      <w:hyperlink w:anchor="AUTO_2026_14" w:history="1">
        <w:r w:rsidRPr="00C30DFA">
          <w:rPr>
            <w:rStyle w:val="TextoNormalCaracter"/>
          </w:rPr>
          <w:t>14/2026</w:t>
        </w:r>
      </w:hyperlink>
      <w:r>
        <w:t>, f. 5.</w:t>
      </w:r>
    </w:p>
    <w:p w14:paraId="06AA08A8" w14:textId="4E5FE090" w:rsidR="00C30DFA" w:rsidRDefault="00C30DFA" w:rsidP="00C30DFA">
      <w:pPr>
        <w:pStyle w:val="SangriaFrancesaArticulo"/>
      </w:pPr>
      <w:r w:rsidRPr="00C30DFA">
        <w:rPr>
          <w:rStyle w:val="TextoNormalNegritaCaracter"/>
        </w:rPr>
        <w:t>Capítulo VIII.</w:t>
      </w:r>
      <w:r w:rsidRPr="00C30DFA">
        <w:rPr>
          <w:rStyle w:val="TextoNormalCaracter"/>
        </w:rPr>
        <w:t>-</w:t>
      </w:r>
      <w:r>
        <w:t xml:space="preserve"> Auto </w:t>
      </w:r>
      <w:hyperlink w:anchor="AUTO_2026_14" w:history="1">
        <w:r w:rsidRPr="00C30DFA">
          <w:rPr>
            <w:rStyle w:val="TextoNormalCaracter"/>
          </w:rPr>
          <w:t>14/2026</w:t>
        </w:r>
      </w:hyperlink>
      <w:r>
        <w:t>, f. 5.</w:t>
      </w:r>
    </w:p>
    <w:p w14:paraId="6A39E20C" w14:textId="490BF485" w:rsidR="00C30DFA" w:rsidRDefault="00C30DFA" w:rsidP="00C30DFA">
      <w:pPr>
        <w:pStyle w:val="SangriaFrancesaArticulo"/>
      </w:pPr>
      <w:r w:rsidRPr="00C30DFA">
        <w:rPr>
          <w:rStyle w:val="TextoNormalNegritaCaracter"/>
        </w:rPr>
        <w:t>Capítulo IX.</w:t>
      </w:r>
      <w:r w:rsidRPr="00C30DFA">
        <w:rPr>
          <w:rStyle w:val="TextoNormalCaracter"/>
        </w:rPr>
        <w:t>-</w:t>
      </w:r>
      <w:r>
        <w:t xml:space="preserve"> Auto </w:t>
      </w:r>
      <w:hyperlink w:anchor="AUTO_2026_14" w:history="1">
        <w:r w:rsidRPr="00C30DFA">
          <w:rPr>
            <w:rStyle w:val="TextoNormalCaracter"/>
          </w:rPr>
          <w:t>14/2026</w:t>
        </w:r>
      </w:hyperlink>
      <w:r>
        <w:t>, f. 6.</w:t>
      </w:r>
    </w:p>
    <w:p w14:paraId="3C721797" w14:textId="2B96F2DA" w:rsidR="00C30DFA" w:rsidRDefault="00C30DFA" w:rsidP="00C30DFA">
      <w:pPr>
        <w:pStyle w:val="SangriaFrancesaArticulo"/>
      </w:pPr>
      <w:r w:rsidRPr="00C30DFA">
        <w:rPr>
          <w:rStyle w:val="TextoNormalNegritaCaracter"/>
        </w:rPr>
        <w:t>Artículo 4.</w:t>
      </w:r>
      <w:r w:rsidRPr="00C30DFA">
        <w:rPr>
          <w:rStyle w:val="TextoNormalCaracter"/>
        </w:rPr>
        <w:t>-</w:t>
      </w:r>
      <w:r>
        <w:t xml:space="preserve"> Auto </w:t>
      </w:r>
      <w:hyperlink w:anchor="AUTO_2026_14" w:history="1">
        <w:r w:rsidRPr="00C30DFA">
          <w:rPr>
            <w:rStyle w:val="TextoNormalCaracter"/>
          </w:rPr>
          <w:t>14/2026</w:t>
        </w:r>
      </w:hyperlink>
      <w:r>
        <w:t>, f. 5.</w:t>
      </w:r>
    </w:p>
    <w:p w14:paraId="3FBBD285" w14:textId="42BE30B6" w:rsidR="00C30DFA" w:rsidRDefault="00C30DFA" w:rsidP="00C30DFA">
      <w:pPr>
        <w:pStyle w:val="SangriaFrancesaArticulo"/>
      </w:pPr>
      <w:r w:rsidRPr="00C30DFA">
        <w:rPr>
          <w:rStyle w:val="TextoNormalNegritaCaracter"/>
        </w:rPr>
        <w:t>Artículo 4.1.</w:t>
      </w:r>
      <w:r w:rsidRPr="00C30DFA">
        <w:rPr>
          <w:rStyle w:val="TextoNormalCaracter"/>
        </w:rPr>
        <w:t>-</w:t>
      </w:r>
      <w:r>
        <w:t xml:space="preserve"> Auto </w:t>
      </w:r>
      <w:hyperlink w:anchor="AUTO_2026_14" w:history="1">
        <w:r w:rsidRPr="00C30DFA">
          <w:rPr>
            <w:rStyle w:val="TextoNormalCaracter"/>
          </w:rPr>
          <w:t>14/2026</w:t>
        </w:r>
      </w:hyperlink>
      <w:r>
        <w:t>, f. 5.</w:t>
      </w:r>
    </w:p>
    <w:p w14:paraId="3CA9B69D" w14:textId="3033FFE0" w:rsidR="00C30DFA" w:rsidRDefault="00C30DFA" w:rsidP="00C30DFA">
      <w:pPr>
        <w:pStyle w:val="SangriaFrancesaArticulo"/>
      </w:pPr>
      <w:r w:rsidRPr="00C30DFA">
        <w:rPr>
          <w:rStyle w:val="TextoNormalNegritaCaracter"/>
        </w:rPr>
        <w:t>Artículo 4.3.</w:t>
      </w:r>
      <w:r w:rsidRPr="00C30DFA">
        <w:rPr>
          <w:rStyle w:val="TextoNormalCaracter"/>
        </w:rPr>
        <w:t>-</w:t>
      </w:r>
      <w:r>
        <w:t xml:space="preserve"> Auto </w:t>
      </w:r>
      <w:hyperlink w:anchor="AUTO_2026_14" w:history="1">
        <w:r w:rsidRPr="00C30DFA">
          <w:rPr>
            <w:rStyle w:val="TextoNormalCaracter"/>
          </w:rPr>
          <w:t>14/2026</w:t>
        </w:r>
      </w:hyperlink>
      <w:r>
        <w:t>, ff. 1, 4, 5.</w:t>
      </w:r>
    </w:p>
    <w:p w14:paraId="02C85F24" w14:textId="6E719ECB"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Auto </w:t>
      </w:r>
      <w:hyperlink w:anchor="AUTO_2026_14" w:history="1">
        <w:r w:rsidRPr="00C30DFA">
          <w:rPr>
            <w:rStyle w:val="TextoNormalCaracter"/>
          </w:rPr>
          <w:t>14/2026</w:t>
        </w:r>
      </w:hyperlink>
      <w:r>
        <w:t>, ff. 1, 4, 5.</w:t>
      </w:r>
    </w:p>
    <w:p w14:paraId="59A661BE" w14:textId="2C7424DD" w:rsidR="00C30DFA" w:rsidRDefault="00C30DFA" w:rsidP="00C30DFA">
      <w:pPr>
        <w:pStyle w:val="SangriaFrancesaArticulo"/>
      </w:pPr>
      <w:r w:rsidRPr="00C30DFA">
        <w:rPr>
          <w:rStyle w:val="TextoNormalNegritaCaracter"/>
        </w:rPr>
        <w:t>Artículo 58.</w:t>
      </w:r>
      <w:r w:rsidRPr="00C30DFA">
        <w:rPr>
          <w:rStyle w:val="TextoNormalCaracter"/>
        </w:rPr>
        <w:t>-</w:t>
      </w:r>
      <w:r>
        <w:t xml:space="preserve"> Auto </w:t>
      </w:r>
      <w:hyperlink w:anchor="AUTO_2026_14" w:history="1">
        <w:r w:rsidRPr="00C30DFA">
          <w:rPr>
            <w:rStyle w:val="TextoNormalCaracter"/>
          </w:rPr>
          <w:t>14/2026</w:t>
        </w:r>
      </w:hyperlink>
      <w:r>
        <w:t>, ff. 1, 4, 5.</w:t>
      </w:r>
    </w:p>
    <w:p w14:paraId="1DEAADA3" w14:textId="3E70AD00" w:rsidR="00C30DFA" w:rsidRDefault="00C30DFA" w:rsidP="00C30DFA">
      <w:pPr>
        <w:pStyle w:val="SangriaFrancesaArticulo"/>
      </w:pPr>
      <w:r w:rsidRPr="00C30DFA">
        <w:rPr>
          <w:rStyle w:val="TextoNormalNegritaCaracter"/>
        </w:rPr>
        <w:t>Artículo 59.</w:t>
      </w:r>
      <w:r w:rsidRPr="00C30DFA">
        <w:rPr>
          <w:rStyle w:val="TextoNormalCaracter"/>
        </w:rPr>
        <w:t>-</w:t>
      </w:r>
      <w:r>
        <w:t xml:space="preserve"> Auto </w:t>
      </w:r>
      <w:hyperlink w:anchor="AUTO_2026_14" w:history="1">
        <w:r w:rsidRPr="00C30DFA">
          <w:rPr>
            <w:rStyle w:val="TextoNormalCaracter"/>
          </w:rPr>
          <w:t>14/2026</w:t>
        </w:r>
      </w:hyperlink>
      <w:r>
        <w:t>, ff. 1, 4, 5.</w:t>
      </w:r>
    </w:p>
    <w:p w14:paraId="63A0D095" w14:textId="437C4C22" w:rsidR="00C30DFA" w:rsidRDefault="00C30DFA" w:rsidP="00C30DFA">
      <w:pPr>
        <w:pStyle w:val="SangriaFrancesaArticulo"/>
      </w:pPr>
      <w:r w:rsidRPr="00C30DFA">
        <w:rPr>
          <w:rStyle w:val="TextoNormalNegritaCaracter"/>
        </w:rPr>
        <w:t>Artículo 60.</w:t>
      </w:r>
      <w:r w:rsidRPr="00C30DFA">
        <w:rPr>
          <w:rStyle w:val="TextoNormalCaracter"/>
        </w:rPr>
        <w:t>-</w:t>
      </w:r>
      <w:r>
        <w:t xml:space="preserve"> Auto </w:t>
      </w:r>
      <w:hyperlink w:anchor="AUTO_2026_14" w:history="1">
        <w:r w:rsidRPr="00C30DFA">
          <w:rPr>
            <w:rStyle w:val="TextoNormalCaracter"/>
          </w:rPr>
          <w:t>14/2026</w:t>
        </w:r>
      </w:hyperlink>
      <w:r>
        <w:t>, ff. 4, 5.</w:t>
      </w:r>
    </w:p>
    <w:p w14:paraId="088934AE" w14:textId="3BFEB452" w:rsidR="00C30DFA" w:rsidRDefault="00C30DFA" w:rsidP="00C30DFA">
      <w:pPr>
        <w:pStyle w:val="SangriaFrancesaArticulo"/>
      </w:pPr>
      <w:r w:rsidRPr="00C30DFA">
        <w:rPr>
          <w:rStyle w:val="TextoNormalNegritaCaracter"/>
        </w:rPr>
        <w:t>Artículo 60.1.</w:t>
      </w:r>
      <w:r w:rsidRPr="00C30DFA">
        <w:rPr>
          <w:rStyle w:val="TextoNormalCaracter"/>
        </w:rPr>
        <w:t>-</w:t>
      </w:r>
      <w:r>
        <w:t xml:space="preserve"> Auto </w:t>
      </w:r>
      <w:hyperlink w:anchor="AUTO_2026_14" w:history="1">
        <w:r w:rsidRPr="00C30DFA">
          <w:rPr>
            <w:rStyle w:val="TextoNormalCaracter"/>
          </w:rPr>
          <w:t>14/2026</w:t>
        </w:r>
      </w:hyperlink>
      <w:r>
        <w:t>, f. 1.</w:t>
      </w:r>
    </w:p>
    <w:p w14:paraId="0EBD0C96" w14:textId="38ACC5D5" w:rsidR="00C30DFA" w:rsidRDefault="00C30DFA" w:rsidP="00C30DFA">
      <w:pPr>
        <w:pStyle w:val="SangriaFrancesaArticulo"/>
      </w:pPr>
      <w:r w:rsidRPr="00C30DFA">
        <w:rPr>
          <w:rStyle w:val="TextoNormalNegritaCaracter"/>
        </w:rPr>
        <w:t>Artículo 60.2.</w:t>
      </w:r>
      <w:r w:rsidRPr="00C30DFA">
        <w:rPr>
          <w:rStyle w:val="TextoNormalCaracter"/>
        </w:rPr>
        <w:t>-</w:t>
      </w:r>
      <w:r>
        <w:t xml:space="preserve"> Auto </w:t>
      </w:r>
      <w:hyperlink w:anchor="AUTO_2026_14" w:history="1">
        <w:r w:rsidRPr="00C30DFA">
          <w:rPr>
            <w:rStyle w:val="TextoNormalCaracter"/>
          </w:rPr>
          <w:t>14/2026</w:t>
        </w:r>
      </w:hyperlink>
      <w:r>
        <w:t>, f. 1.</w:t>
      </w:r>
    </w:p>
    <w:p w14:paraId="5959CA3B" w14:textId="4BB1BC4C" w:rsidR="00C30DFA" w:rsidRDefault="00C30DFA" w:rsidP="00C30DFA">
      <w:pPr>
        <w:pStyle w:val="SangriaFrancesaArticulo"/>
      </w:pPr>
      <w:r w:rsidRPr="00C30DFA">
        <w:rPr>
          <w:rStyle w:val="TextoNormalNegritaCaracter"/>
        </w:rPr>
        <w:t>Artículo 60.3 a).</w:t>
      </w:r>
      <w:r w:rsidRPr="00C30DFA">
        <w:rPr>
          <w:rStyle w:val="TextoNormalCaracter"/>
        </w:rPr>
        <w:t>-</w:t>
      </w:r>
      <w:r>
        <w:t xml:space="preserve"> Auto </w:t>
      </w:r>
      <w:hyperlink w:anchor="AUTO_2026_14" w:history="1">
        <w:r w:rsidRPr="00C30DFA">
          <w:rPr>
            <w:rStyle w:val="TextoNormalCaracter"/>
          </w:rPr>
          <w:t>14/2026</w:t>
        </w:r>
      </w:hyperlink>
      <w:r>
        <w:t>, f. 1.</w:t>
      </w:r>
    </w:p>
    <w:p w14:paraId="445393FE" w14:textId="3CBD7093" w:rsidR="00C30DFA" w:rsidRDefault="00C30DFA" w:rsidP="00C30DFA">
      <w:pPr>
        <w:pStyle w:val="SangriaFrancesaArticulo"/>
      </w:pPr>
      <w:r w:rsidRPr="00C30DFA">
        <w:rPr>
          <w:rStyle w:val="TextoNormalNegritaCaracter"/>
        </w:rPr>
        <w:t>Artículo 60.3 b).</w:t>
      </w:r>
      <w:r w:rsidRPr="00C30DFA">
        <w:rPr>
          <w:rStyle w:val="TextoNormalCaracter"/>
        </w:rPr>
        <w:t>-</w:t>
      </w:r>
      <w:r>
        <w:t xml:space="preserve"> Auto </w:t>
      </w:r>
      <w:hyperlink w:anchor="AUTO_2026_14" w:history="1">
        <w:r w:rsidRPr="00C30DFA">
          <w:rPr>
            <w:rStyle w:val="TextoNormalCaracter"/>
          </w:rPr>
          <w:t>14/2026</w:t>
        </w:r>
      </w:hyperlink>
      <w:r>
        <w:t>, f. 1.</w:t>
      </w:r>
    </w:p>
    <w:p w14:paraId="5F2EC909" w14:textId="3337AF61" w:rsidR="00C30DFA" w:rsidRDefault="00C30DFA" w:rsidP="00C30DFA">
      <w:pPr>
        <w:pStyle w:val="SangriaFrancesaArticulo"/>
      </w:pPr>
      <w:r w:rsidRPr="00C30DFA">
        <w:rPr>
          <w:rStyle w:val="TextoNormalNegritaCaracter"/>
        </w:rPr>
        <w:t>Artículo 60.3 c).</w:t>
      </w:r>
      <w:r w:rsidRPr="00C30DFA">
        <w:rPr>
          <w:rStyle w:val="TextoNormalCaracter"/>
        </w:rPr>
        <w:t>-</w:t>
      </w:r>
      <w:r>
        <w:t xml:space="preserve"> Auto </w:t>
      </w:r>
      <w:hyperlink w:anchor="AUTO_2026_14" w:history="1">
        <w:r w:rsidRPr="00C30DFA">
          <w:rPr>
            <w:rStyle w:val="TextoNormalCaracter"/>
          </w:rPr>
          <w:t>14/2026</w:t>
        </w:r>
      </w:hyperlink>
      <w:r>
        <w:t>, f. 1.</w:t>
      </w:r>
    </w:p>
    <w:p w14:paraId="32AD9E9A" w14:textId="7C26B824" w:rsidR="00C30DFA" w:rsidRDefault="00C30DFA" w:rsidP="00C30DFA">
      <w:pPr>
        <w:pStyle w:val="SangriaFrancesaArticulo"/>
      </w:pPr>
      <w:r w:rsidRPr="00C30DFA">
        <w:rPr>
          <w:rStyle w:val="TextoNormalNegritaCaracter"/>
        </w:rPr>
        <w:t>Artículo 60.3 d).</w:t>
      </w:r>
      <w:r w:rsidRPr="00C30DFA">
        <w:rPr>
          <w:rStyle w:val="TextoNormalCaracter"/>
        </w:rPr>
        <w:t>-</w:t>
      </w:r>
      <w:r>
        <w:t xml:space="preserve"> Auto </w:t>
      </w:r>
      <w:hyperlink w:anchor="AUTO_2026_14" w:history="1">
        <w:r w:rsidRPr="00C30DFA">
          <w:rPr>
            <w:rStyle w:val="TextoNormalCaracter"/>
          </w:rPr>
          <w:t>14/2026</w:t>
        </w:r>
      </w:hyperlink>
      <w:r>
        <w:t>, f. 5.</w:t>
      </w:r>
    </w:p>
    <w:p w14:paraId="413AC0F5" w14:textId="139C74F0"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Auto </w:t>
      </w:r>
      <w:hyperlink w:anchor="AUTO_2026_14" w:history="1">
        <w:r w:rsidRPr="00C30DFA">
          <w:rPr>
            <w:rStyle w:val="TextoNormalCaracter"/>
          </w:rPr>
          <w:t>14/2026</w:t>
        </w:r>
      </w:hyperlink>
      <w:r>
        <w:t>, ff. 1, 4, 5.</w:t>
      </w:r>
    </w:p>
    <w:p w14:paraId="3909909B" w14:textId="41478318" w:rsidR="00C30DFA" w:rsidRDefault="00C30DFA" w:rsidP="00C30DFA">
      <w:pPr>
        <w:pStyle w:val="SangriaFrancesaArticulo"/>
      </w:pPr>
      <w:r w:rsidRPr="00C30DFA">
        <w:rPr>
          <w:rStyle w:val="TextoNormalNegritaCaracter"/>
        </w:rPr>
        <w:t>Artículo 61.3.</w:t>
      </w:r>
      <w:r w:rsidRPr="00C30DFA">
        <w:rPr>
          <w:rStyle w:val="TextoNormalCaracter"/>
        </w:rPr>
        <w:t>-</w:t>
      </w:r>
      <w:r>
        <w:t xml:space="preserve"> Auto </w:t>
      </w:r>
      <w:hyperlink w:anchor="AUTO_2026_14" w:history="1">
        <w:r w:rsidRPr="00C30DFA">
          <w:rPr>
            <w:rStyle w:val="TextoNormalCaracter"/>
          </w:rPr>
          <w:t>14/2026</w:t>
        </w:r>
      </w:hyperlink>
      <w:r>
        <w:t>, f. 5.</w:t>
      </w:r>
    </w:p>
    <w:p w14:paraId="121EA8BE" w14:textId="7752A46B" w:rsidR="00C30DFA" w:rsidRDefault="00C30DFA" w:rsidP="00C30DFA">
      <w:pPr>
        <w:pStyle w:val="SangriaFrancesaArticulo"/>
      </w:pPr>
      <w:r w:rsidRPr="00C30DFA">
        <w:rPr>
          <w:rStyle w:val="TextoNormalNegritaCaracter"/>
        </w:rPr>
        <w:t>Artículo 62.</w:t>
      </w:r>
      <w:r w:rsidRPr="00C30DFA">
        <w:rPr>
          <w:rStyle w:val="TextoNormalCaracter"/>
        </w:rPr>
        <w:t>-</w:t>
      </w:r>
      <w:r>
        <w:t xml:space="preserve"> Auto </w:t>
      </w:r>
      <w:hyperlink w:anchor="AUTO_2026_14" w:history="1">
        <w:r w:rsidRPr="00C30DFA">
          <w:rPr>
            <w:rStyle w:val="TextoNormalCaracter"/>
          </w:rPr>
          <w:t>14/2026</w:t>
        </w:r>
      </w:hyperlink>
      <w:r>
        <w:t>, ff. 1, 4, 6.</w:t>
      </w:r>
    </w:p>
    <w:p w14:paraId="1AAA1DA8" w14:textId="0BD9B0C2" w:rsidR="00C30DFA" w:rsidRDefault="00C30DFA" w:rsidP="00C30DFA">
      <w:pPr>
        <w:pStyle w:val="SangriaFrancesaArticulo"/>
      </w:pPr>
      <w:r w:rsidRPr="00C30DFA">
        <w:rPr>
          <w:rStyle w:val="TextoNormalNegritaCaracter"/>
        </w:rPr>
        <w:t>Disposición adicional tercera.</w:t>
      </w:r>
      <w:r w:rsidRPr="00C30DFA">
        <w:rPr>
          <w:rStyle w:val="TextoNormalCaracter"/>
        </w:rPr>
        <w:t>-</w:t>
      </w:r>
      <w:r>
        <w:t xml:space="preserve"> Auto </w:t>
      </w:r>
      <w:hyperlink w:anchor="AUTO_2026_14" w:history="1">
        <w:r w:rsidRPr="00C30DFA">
          <w:rPr>
            <w:rStyle w:val="TextoNormalCaracter"/>
          </w:rPr>
          <w:t>14/2026</w:t>
        </w:r>
      </w:hyperlink>
      <w:r>
        <w:t>, ff. 1, 4, 7.</w:t>
      </w:r>
    </w:p>
    <w:p w14:paraId="11EF1457" w14:textId="56A327BA" w:rsidR="00C30DFA" w:rsidRDefault="00C30DFA" w:rsidP="00C30DFA">
      <w:pPr>
        <w:pStyle w:val="SangriaFrancesaArticulo"/>
      </w:pPr>
      <w:r w:rsidRPr="00C30DFA">
        <w:rPr>
          <w:rStyle w:val="TextoNormalNegritaCaracter"/>
        </w:rPr>
        <w:t>Disposición adicional tercera, apartado 3.</w:t>
      </w:r>
      <w:r w:rsidRPr="00C30DFA">
        <w:rPr>
          <w:rStyle w:val="TextoNormalCaracter"/>
        </w:rPr>
        <w:t>-</w:t>
      </w:r>
      <w:r>
        <w:t xml:space="preserve"> Auto </w:t>
      </w:r>
      <w:hyperlink w:anchor="AUTO_2026_14" w:history="1">
        <w:r w:rsidRPr="00C30DFA">
          <w:rPr>
            <w:rStyle w:val="TextoNormalCaracter"/>
          </w:rPr>
          <w:t>14/2026</w:t>
        </w:r>
      </w:hyperlink>
      <w:r>
        <w:t>, f. 7.</w:t>
      </w:r>
    </w:p>
    <w:p w14:paraId="2EEDD1F2" w14:textId="26E07561" w:rsidR="00C30DFA" w:rsidRDefault="00C30DFA" w:rsidP="00C30DFA">
      <w:pPr>
        <w:pStyle w:val="SangriaFrancesaArticulo"/>
      </w:pPr>
      <w:r w:rsidRPr="00C30DFA">
        <w:rPr>
          <w:rStyle w:val="TextoNormalNegritaCaracter"/>
        </w:rPr>
        <w:t>Disposición adicional tercera, apartado 4.</w:t>
      </w:r>
      <w:r w:rsidRPr="00C30DFA">
        <w:rPr>
          <w:rStyle w:val="TextoNormalCaracter"/>
        </w:rPr>
        <w:t>-</w:t>
      </w:r>
      <w:r>
        <w:t xml:space="preserve"> Auto </w:t>
      </w:r>
      <w:hyperlink w:anchor="AUTO_2026_14" w:history="1">
        <w:r w:rsidRPr="00C30DFA">
          <w:rPr>
            <w:rStyle w:val="TextoNormalCaracter"/>
          </w:rPr>
          <w:t>14/2026</w:t>
        </w:r>
      </w:hyperlink>
      <w:r>
        <w:t>, f. 7.</w:t>
      </w:r>
    </w:p>
    <w:p w14:paraId="1CE169E0" w14:textId="64FC2AE8" w:rsidR="00C30DFA" w:rsidRDefault="00C30DFA" w:rsidP="00C30DFA">
      <w:pPr>
        <w:pStyle w:val="SangriaFrancesaArticulo"/>
      </w:pPr>
      <w:r w:rsidRPr="00C30DFA">
        <w:rPr>
          <w:rStyle w:val="TextoNormalNegritaCaracter"/>
        </w:rPr>
        <w:t>Disposición adicional tercera, apartado 5.</w:t>
      </w:r>
      <w:r w:rsidRPr="00C30DFA">
        <w:rPr>
          <w:rStyle w:val="TextoNormalCaracter"/>
        </w:rPr>
        <w:t>-</w:t>
      </w:r>
      <w:r>
        <w:t xml:space="preserve"> Auto </w:t>
      </w:r>
      <w:hyperlink w:anchor="AUTO_2026_14" w:history="1">
        <w:r w:rsidRPr="00C30DFA">
          <w:rPr>
            <w:rStyle w:val="TextoNormalCaracter"/>
          </w:rPr>
          <w:t>14/2026</w:t>
        </w:r>
      </w:hyperlink>
      <w:r>
        <w:t>, f. 7.</w:t>
      </w:r>
    </w:p>
    <w:p w14:paraId="2EC16EF4" w14:textId="5677FEB5" w:rsidR="00C30DFA" w:rsidRDefault="00C30DFA" w:rsidP="00C30DFA">
      <w:pPr>
        <w:pStyle w:val="SangriaFrancesaArticulo"/>
      </w:pPr>
      <w:r w:rsidRPr="00C30DFA">
        <w:rPr>
          <w:rStyle w:val="TextoNormalNegritaCaracter"/>
        </w:rPr>
        <w:t>Disposición adicional tercera, apartado 7.</w:t>
      </w:r>
      <w:r w:rsidRPr="00C30DFA">
        <w:rPr>
          <w:rStyle w:val="TextoNormalCaracter"/>
        </w:rPr>
        <w:t>-</w:t>
      </w:r>
      <w:r>
        <w:t xml:space="preserve"> Auto </w:t>
      </w:r>
      <w:hyperlink w:anchor="AUTO_2026_14" w:history="1">
        <w:r w:rsidRPr="00C30DFA">
          <w:rPr>
            <w:rStyle w:val="TextoNormalCaracter"/>
          </w:rPr>
          <w:t>14/2026</w:t>
        </w:r>
      </w:hyperlink>
      <w:r>
        <w:t>, f. 7.</w:t>
      </w:r>
    </w:p>
    <w:p w14:paraId="77B72701" w14:textId="18B9A5B1" w:rsidR="00C30DFA" w:rsidRDefault="00C30DFA" w:rsidP="00C30DFA">
      <w:pPr>
        <w:pStyle w:val="SangriaFrancesaArticulo"/>
      </w:pPr>
      <w:r w:rsidRPr="00C30DFA">
        <w:rPr>
          <w:rStyle w:val="TextoNormalNegritaCaracter"/>
        </w:rPr>
        <w:t>Disposición adicional tercera, apartado 9.</w:t>
      </w:r>
      <w:r w:rsidRPr="00C30DFA">
        <w:rPr>
          <w:rStyle w:val="TextoNormalCaracter"/>
        </w:rPr>
        <w:t>-</w:t>
      </w:r>
      <w:r>
        <w:t xml:space="preserve"> Auto </w:t>
      </w:r>
      <w:hyperlink w:anchor="AUTO_2026_14" w:history="1">
        <w:r w:rsidRPr="00C30DFA">
          <w:rPr>
            <w:rStyle w:val="TextoNormalCaracter"/>
          </w:rPr>
          <w:t>14/2026</w:t>
        </w:r>
      </w:hyperlink>
      <w:r>
        <w:t>, f. 7.</w:t>
      </w:r>
    </w:p>
    <w:p w14:paraId="67C274B4" w14:textId="2A040817" w:rsidR="00C30DFA" w:rsidRDefault="00C30DFA" w:rsidP="00C30DFA">
      <w:pPr>
        <w:pStyle w:val="TextoNormal"/>
      </w:pPr>
    </w:p>
    <w:p w14:paraId="60680F76" w14:textId="77777777" w:rsidR="00C30DFA" w:rsidRDefault="00C30DFA" w:rsidP="00C30DFA">
      <w:pPr>
        <w:pStyle w:val="SangriaFrancesaArticulo"/>
      </w:pPr>
    </w:p>
    <w:p w14:paraId="031CA15B" w14:textId="77777777" w:rsidR="00C30DFA" w:rsidRDefault="00C30DFA" w:rsidP="00C30DFA">
      <w:pPr>
        <w:pStyle w:val="TextoNormalNegritaCentrado"/>
        <w:suppressAutoHyphens/>
      </w:pPr>
      <w:r w:rsidRPr="00C30DFA">
        <w:rPr>
          <w:rStyle w:val="TextoNormalNegritaCentradoSombreado"/>
        </w:rPr>
        <w:t>J.2) Baleares</w:t>
      </w:r>
    </w:p>
    <w:p w14:paraId="4A0F2CF5" w14:textId="433C808E" w:rsidR="00C30DFA" w:rsidRDefault="00C30DFA" w:rsidP="00C30DFA">
      <w:pPr>
        <w:pStyle w:val="TextoNormal"/>
      </w:pPr>
    </w:p>
    <w:p w14:paraId="73241A2F" w14:textId="77777777" w:rsidR="00C30DFA" w:rsidRDefault="00C30DFA" w:rsidP="00C30DFA">
      <w:pPr>
        <w:pStyle w:val="TextoNormalNegritaCentradoSubrayado"/>
        <w:suppressAutoHyphens/>
      </w:pPr>
      <w:r>
        <w:lastRenderedPageBreak/>
        <w:t>J.2.a) Estatuto de Autonomía</w:t>
      </w:r>
    </w:p>
    <w:p w14:paraId="489B747C" w14:textId="0ED09656" w:rsidR="00C30DFA" w:rsidRDefault="00C30DFA" w:rsidP="00C30DFA">
      <w:pPr>
        <w:pStyle w:val="TextoNormalNegritaCentradoSubrayado"/>
      </w:pPr>
    </w:p>
    <w:p w14:paraId="3E5230DC" w14:textId="77777777" w:rsidR="00C30DFA" w:rsidRDefault="00C30DFA" w:rsidP="00C30DFA">
      <w:pPr>
        <w:pStyle w:val="TextoNormalNegritaCursivandice"/>
      </w:pPr>
      <w:r>
        <w:t>Ley Orgánica 1/2007, de 28 de febrero, de reforma del Estatuto de Autonomía de las Illes Balears</w:t>
      </w:r>
    </w:p>
    <w:p w14:paraId="715E996B" w14:textId="25FA115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 VP I.</w:t>
      </w:r>
    </w:p>
    <w:p w14:paraId="682B89C1" w14:textId="5B97650D" w:rsidR="00C30DFA" w:rsidRDefault="00C30DFA" w:rsidP="00C30DFA">
      <w:pPr>
        <w:pStyle w:val="SangriaFrancesaArticulo"/>
      </w:pPr>
      <w:r w:rsidRPr="00C30DFA">
        <w:rPr>
          <w:rStyle w:val="TextoNormalNegritaCaracter"/>
        </w:rPr>
        <w:t>Artículo 4.2.</w:t>
      </w:r>
      <w:r w:rsidRPr="00C30DFA">
        <w:rPr>
          <w:rStyle w:val="TextoNormalCaracter"/>
        </w:rPr>
        <w:t>-</w:t>
      </w:r>
      <w:r>
        <w:t xml:space="preserve"> Sentencia </w:t>
      </w:r>
      <w:hyperlink w:anchor="SENTENCIA_2026_28" w:history="1">
        <w:r w:rsidRPr="00C30DFA">
          <w:rPr>
            <w:rStyle w:val="TextoNormalCaracter"/>
          </w:rPr>
          <w:t>28/2026</w:t>
        </w:r>
      </w:hyperlink>
      <w:r>
        <w:t>, f. 1.</w:t>
      </w:r>
    </w:p>
    <w:p w14:paraId="1CC0EF6F" w14:textId="45A729DC" w:rsidR="00C30DFA" w:rsidRDefault="00C30DFA" w:rsidP="00C30DFA">
      <w:pPr>
        <w:pStyle w:val="SangriaFrancesaArticulo"/>
      </w:pPr>
      <w:r w:rsidRPr="00C30DFA">
        <w:rPr>
          <w:rStyle w:val="TextoNormalNegritaCaracter"/>
        </w:rPr>
        <w:t>Artículo 14.3.</w:t>
      </w:r>
      <w:r w:rsidRPr="00C30DFA">
        <w:rPr>
          <w:rStyle w:val="TextoNormalCaracter"/>
        </w:rPr>
        <w:t>-</w:t>
      </w:r>
      <w:r>
        <w:t xml:space="preserve"> Sentencia </w:t>
      </w:r>
      <w:hyperlink w:anchor="SENTENCIA_2026_28" w:history="1">
        <w:r w:rsidRPr="00C30DFA">
          <w:rPr>
            <w:rStyle w:val="TextoNormalCaracter"/>
          </w:rPr>
          <w:t>28/2026</w:t>
        </w:r>
      </w:hyperlink>
      <w:r>
        <w:t>, f. 1.</w:t>
      </w:r>
    </w:p>
    <w:p w14:paraId="527F546A" w14:textId="2F1D356E" w:rsidR="00C30DFA" w:rsidRDefault="00C30DFA" w:rsidP="00C30DFA">
      <w:pPr>
        <w:pStyle w:val="SangriaFrancesaArticulo"/>
      </w:pPr>
      <w:r w:rsidRPr="00C30DFA">
        <w:rPr>
          <w:rStyle w:val="TextoNormalNegritaCaracter"/>
        </w:rPr>
        <w:t>Artículo 40.1.</w:t>
      </w:r>
      <w:r w:rsidRPr="00C30DFA">
        <w:rPr>
          <w:rStyle w:val="TextoNormalCaracter"/>
        </w:rPr>
        <w:t>-</w:t>
      </w:r>
      <w:r>
        <w:t xml:space="preserve"> Sentencia </w:t>
      </w:r>
      <w:hyperlink w:anchor="SENTENCIA_2026_28" w:history="1">
        <w:r w:rsidRPr="00C30DFA">
          <w:rPr>
            <w:rStyle w:val="TextoNormalCaracter"/>
          </w:rPr>
          <w:t>28/2026</w:t>
        </w:r>
      </w:hyperlink>
      <w:r>
        <w:t>, f. 5.</w:t>
      </w:r>
    </w:p>
    <w:p w14:paraId="7DFA7EDF" w14:textId="1485E953" w:rsidR="00C30DFA" w:rsidRDefault="00C30DFA" w:rsidP="00C30DFA">
      <w:pPr>
        <w:pStyle w:val="SangriaFrancesaArticulo"/>
      </w:pPr>
      <w:r w:rsidRPr="00C30DFA">
        <w:rPr>
          <w:rStyle w:val="TextoNormalNegritaCaracter"/>
        </w:rPr>
        <w:t>Artículo 49.</w:t>
      </w:r>
      <w:r w:rsidRPr="00C30DFA">
        <w:rPr>
          <w:rStyle w:val="TextoNormalCaracter"/>
        </w:rPr>
        <w:t>-</w:t>
      </w:r>
      <w:r>
        <w:t xml:space="preserve"> Sentencia </w:t>
      </w:r>
      <w:hyperlink w:anchor="SENTENCIA_2026_28" w:history="1">
        <w:r w:rsidRPr="00C30DFA">
          <w:rPr>
            <w:rStyle w:val="TextoNormalCaracter"/>
          </w:rPr>
          <w:t>28/2026</w:t>
        </w:r>
      </w:hyperlink>
      <w:r>
        <w:t>, f. 1.</w:t>
      </w:r>
    </w:p>
    <w:p w14:paraId="03A92BCD" w14:textId="670C059E" w:rsidR="00C30DFA" w:rsidRDefault="00C30DFA" w:rsidP="00C30DFA">
      <w:pPr>
        <w:pStyle w:val="SangriaIzquierdaArticulo"/>
      </w:pPr>
      <w:r>
        <w:t xml:space="preserve">Auto </w:t>
      </w:r>
      <w:hyperlink w:anchor="AUTO_2026_2" w:history="1">
        <w:r w:rsidRPr="00C30DFA">
          <w:rPr>
            <w:rStyle w:val="TextoNormalCaracter"/>
          </w:rPr>
          <w:t>2/2026</w:t>
        </w:r>
      </w:hyperlink>
      <w:r>
        <w:t>, f. 3.</w:t>
      </w:r>
    </w:p>
    <w:p w14:paraId="71AA1595" w14:textId="6CB1751E" w:rsidR="00C30DFA" w:rsidRDefault="00C30DFA" w:rsidP="00C30DFA">
      <w:pPr>
        <w:pStyle w:val="SangriaFrancesaArticulo"/>
      </w:pPr>
      <w:r w:rsidRPr="00C30DFA">
        <w:rPr>
          <w:rStyle w:val="TextoNormalNegritaCaracter"/>
        </w:rPr>
        <w:t>Artículo 49.1.</w:t>
      </w:r>
      <w:r w:rsidRPr="00C30DFA">
        <w:rPr>
          <w:rStyle w:val="TextoNormalCaracter"/>
        </w:rPr>
        <w:t>-</w:t>
      </w:r>
      <w:r>
        <w:t xml:space="preserve"> Sentencia </w:t>
      </w:r>
      <w:hyperlink w:anchor="SENTENCIA_2026_28" w:history="1">
        <w:r w:rsidRPr="00C30DFA">
          <w:rPr>
            <w:rStyle w:val="TextoNormalCaracter"/>
          </w:rPr>
          <w:t>28/2026</w:t>
        </w:r>
      </w:hyperlink>
      <w:r>
        <w:t>, ff. 3, 5, VP I.</w:t>
      </w:r>
    </w:p>
    <w:p w14:paraId="6A8DDF67" w14:textId="5FC05C84" w:rsidR="00C30DFA" w:rsidRDefault="00C30DFA" w:rsidP="00C30DFA">
      <w:pPr>
        <w:pStyle w:val="TextoNormal"/>
      </w:pPr>
    </w:p>
    <w:p w14:paraId="134CADBA" w14:textId="77777777" w:rsidR="00C30DFA" w:rsidRDefault="00C30DFA" w:rsidP="00C30DFA">
      <w:pPr>
        <w:pStyle w:val="TextoNormalNegritaCentradoSubrayado"/>
        <w:suppressAutoHyphens/>
      </w:pPr>
      <w:r>
        <w:t>J.2.b) Leyes y disposiciones con fuerza de Ley</w:t>
      </w:r>
    </w:p>
    <w:p w14:paraId="1126A228" w14:textId="1227935A" w:rsidR="00C30DFA" w:rsidRDefault="00C30DFA" w:rsidP="00C30DFA">
      <w:pPr>
        <w:pStyle w:val="TextoNormalNegritaCentradoSubrayado"/>
      </w:pPr>
    </w:p>
    <w:p w14:paraId="20FC1A71" w14:textId="77777777" w:rsidR="00C30DFA" w:rsidRDefault="00C30DFA" w:rsidP="00C30DFA">
      <w:pPr>
        <w:pStyle w:val="TextoNormalNegritaCursivandice"/>
      </w:pPr>
      <w:r>
        <w:t>Comunidad Autónoma de las Illes Balears. Ley 6/1999, de 3 de abril, de las directrices de ordenación territorial de las Illes Balears y de medidas tributarias</w:t>
      </w:r>
    </w:p>
    <w:p w14:paraId="5E2B2794" w14:textId="0BDC18CE"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4915AE0E" w14:textId="5FC33092" w:rsidR="00C30DFA" w:rsidRDefault="00C30DFA" w:rsidP="00C30DFA">
      <w:pPr>
        <w:pStyle w:val="SangriaFrancesaArticulo"/>
      </w:pPr>
    </w:p>
    <w:p w14:paraId="314E0C8D" w14:textId="77777777" w:rsidR="00C30DFA" w:rsidRDefault="00C30DFA" w:rsidP="00C30DFA">
      <w:pPr>
        <w:pStyle w:val="TextoNormalNegritaCursivandice"/>
      </w:pPr>
      <w:r>
        <w:t>Comunidad Autónoma de las Illes Balears. Ley 5/2005, de 26 de mayo, para la conservación de los espacios de relevancia ambiental (LECO)</w:t>
      </w:r>
    </w:p>
    <w:p w14:paraId="2C8DC59B" w14:textId="78F4B66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4B2BAE37" w14:textId="65C75ED4" w:rsidR="00C30DFA" w:rsidRDefault="00C30DFA" w:rsidP="00C30DFA">
      <w:pPr>
        <w:pStyle w:val="SangriaFrancesaArticulo"/>
      </w:pPr>
    </w:p>
    <w:p w14:paraId="0FA2B8A7" w14:textId="77777777" w:rsidR="00C30DFA" w:rsidRDefault="00C30DFA" w:rsidP="00C30DFA">
      <w:pPr>
        <w:pStyle w:val="TextoNormalNegritaCursivandice"/>
      </w:pPr>
      <w:r>
        <w:t>Comunidad Autónoma de las Illes Balears. Ley 3/2007, de 27 de marzo de la Función Pública de la Comunidad Autónoma de las Illes Balears</w:t>
      </w:r>
    </w:p>
    <w:p w14:paraId="4F7FDF8A" w14:textId="05D2403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420EA656" w14:textId="47101845" w:rsidR="00C30DFA" w:rsidRDefault="00C30DFA" w:rsidP="00C30DFA">
      <w:pPr>
        <w:pStyle w:val="SangriaFrancesaArticulo"/>
      </w:pPr>
    </w:p>
    <w:p w14:paraId="0FF03EEF" w14:textId="77777777" w:rsidR="00C30DFA" w:rsidRDefault="00C30DFA" w:rsidP="00C30DFA">
      <w:pPr>
        <w:pStyle w:val="TextoNormalNegritaCursivandice"/>
      </w:pPr>
      <w:r>
        <w:t>Comunidad Autónoma de las Illes Balears. Decreto-ley 6/2022, de 13 de junio, de nuevas medidas urgentes para reducir la temporalidad en el empleo público de las Illes Balears</w:t>
      </w:r>
    </w:p>
    <w:p w14:paraId="187CFB88" w14:textId="5E489F2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51300F3B" w14:textId="3BC53B34" w:rsidR="00C30DFA" w:rsidRDefault="00C30DFA" w:rsidP="00C30DFA">
      <w:pPr>
        <w:pStyle w:val="SangriaFrancesaArticulo"/>
      </w:pPr>
    </w:p>
    <w:p w14:paraId="7BC45D88" w14:textId="77777777" w:rsidR="00C30DFA" w:rsidRDefault="00C30DFA" w:rsidP="00C30DFA">
      <w:pPr>
        <w:pStyle w:val="TextoNormalNegritaCursivandice"/>
      </w:pPr>
      <w:r>
        <w:t>Comunidad Autónoma de las Illes Balears. Ley 3/2023, de 17 de febrero, de Menorca reserva de biosfera</w:t>
      </w:r>
    </w:p>
    <w:p w14:paraId="45F68ECA" w14:textId="7767942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7446CB6B" w14:textId="5AF6B7D0" w:rsidR="00C30DFA" w:rsidRDefault="00C30DFA" w:rsidP="00C30DFA">
      <w:pPr>
        <w:pStyle w:val="SangriaFrancesaArticulo"/>
      </w:pPr>
    </w:p>
    <w:p w14:paraId="621A611D" w14:textId="77777777" w:rsidR="00C30DFA" w:rsidRDefault="00C30DFA" w:rsidP="00C30DFA">
      <w:pPr>
        <w:pStyle w:val="TextoNormalNegritaCursivandice"/>
      </w:pPr>
      <w:r>
        <w:t>Comunidad Autónoma de las Illes Balears. Decreto-ley 5/2023, de 28 de agosto, de medidas urgentes en el ámbito educativo y en el sanitario</w:t>
      </w:r>
    </w:p>
    <w:p w14:paraId="021BBD96" w14:textId="348AC4D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5, VP I.</w:t>
      </w:r>
    </w:p>
    <w:p w14:paraId="6828A271" w14:textId="35158B7D" w:rsidR="00C30DFA" w:rsidRDefault="00C30DFA" w:rsidP="00C30DFA">
      <w:pPr>
        <w:pStyle w:val="SangriaIzquierdaArticulo"/>
      </w:pPr>
      <w:r>
        <w:t xml:space="preserve">Auto </w:t>
      </w:r>
      <w:hyperlink w:anchor="AUTO_2026_2" w:history="1">
        <w:r w:rsidRPr="00C30DFA">
          <w:rPr>
            <w:rStyle w:val="TextoNormalCaracter"/>
          </w:rPr>
          <w:t>2/2026</w:t>
        </w:r>
      </w:hyperlink>
      <w:r>
        <w:t>, f. 3.</w:t>
      </w:r>
    </w:p>
    <w:p w14:paraId="1703E887" w14:textId="0BFC467B" w:rsidR="00C30DFA" w:rsidRDefault="00C30DFA" w:rsidP="00C30DFA">
      <w:pPr>
        <w:pStyle w:val="SangriaIzquierdaArticulo"/>
      </w:pPr>
    </w:p>
    <w:p w14:paraId="2D88054E" w14:textId="77777777" w:rsidR="00C30DFA" w:rsidRDefault="00C30DFA" w:rsidP="00C30DFA">
      <w:pPr>
        <w:pStyle w:val="TextoNormalNegritaCursivandice"/>
      </w:pPr>
      <w:r>
        <w:t>Comunidad Autónoma de las Illes Balears. Decreto-ley 3/2024, de 24 de mayo, de medidas urgentes de simplificación y racionalización administrativas de las administraciones públicas de las Illes Balears</w:t>
      </w:r>
    </w:p>
    <w:p w14:paraId="1E9E84AA" w14:textId="7EB2673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4.</w:t>
      </w:r>
    </w:p>
    <w:p w14:paraId="7D94E36A" w14:textId="53E54BEC" w:rsidR="00C30DFA" w:rsidRDefault="00C30DFA" w:rsidP="00C30DFA">
      <w:pPr>
        <w:pStyle w:val="SangriaFrancesaArticulo"/>
      </w:pPr>
    </w:p>
    <w:p w14:paraId="5AD65CBF" w14:textId="77777777" w:rsidR="00C30DFA" w:rsidRDefault="00C30DFA" w:rsidP="00C30DFA">
      <w:pPr>
        <w:pStyle w:val="TextoNormalNegritaCursivandice"/>
      </w:pPr>
      <w:r>
        <w:lastRenderedPageBreak/>
        <w:t>Comunidad Autónoma de  las Illes Barears. Ley 7/2024, de 11 de diciembre, de medidas urgentes de simplificación y racionalización administrativas de las administraciones públicas de las Illes Balears</w:t>
      </w:r>
    </w:p>
    <w:p w14:paraId="37A9237C" w14:textId="202C676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ff. 4, 5, VP I.</w:t>
      </w:r>
    </w:p>
    <w:p w14:paraId="5B00209A" w14:textId="2EEF9162" w:rsidR="00C30DFA" w:rsidRDefault="00C30DFA" w:rsidP="00C30DFA">
      <w:pPr>
        <w:pStyle w:val="SangriaFrancesaArticulo"/>
      </w:pPr>
    </w:p>
    <w:p w14:paraId="6AA76AEA" w14:textId="77777777" w:rsidR="00C30DFA" w:rsidRDefault="00C30DFA" w:rsidP="00C30DFA">
      <w:pPr>
        <w:pStyle w:val="TextoNormalNegritaCursivandice"/>
      </w:pPr>
      <w:r>
        <w:t>Comunidad Autónoma de las Illes Balears. Decreto-ley 5/2024, de 13 de diciembre, por el que se modifican diversas normas del ordenamiento jurídico de las Illes Balears en materia de espacios naturales, fomento, agricultura, educación, empleo público, turismo, urbanismo y vivienda</w:t>
      </w:r>
    </w:p>
    <w:p w14:paraId="78AF4781" w14:textId="036326C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ff. 4, 5, VP I, VP II.</w:t>
      </w:r>
    </w:p>
    <w:p w14:paraId="03089FC2" w14:textId="46C5B7D1" w:rsidR="00C30DFA" w:rsidRDefault="00C30DFA" w:rsidP="00C30DFA">
      <w:pPr>
        <w:pStyle w:val="SangriaIzquierdaArticulo"/>
      </w:pPr>
      <w:r>
        <w:t xml:space="preserve">Auto </w:t>
      </w:r>
      <w:hyperlink w:anchor="AUTO_2026_2" w:history="1">
        <w:r w:rsidRPr="00C30DFA">
          <w:rPr>
            <w:rStyle w:val="TextoNormalCaracter"/>
          </w:rPr>
          <w:t>2/2026</w:t>
        </w:r>
      </w:hyperlink>
      <w:r>
        <w:t>, f. 3.</w:t>
      </w:r>
    </w:p>
    <w:p w14:paraId="28D17341" w14:textId="41A37D44" w:rsidR="00C30DFA" w:rsidRDefault="00C30DFA" w:rsidP="00C30DFA">
      <w:pPr>
        <w:pStyle w:val="SangriaFrancesaArticulo"/>
      </w:pPr>
      <w:r w:rsidRPr="00C30DFA">
        <w:rPr>
          <w:rStyle w:val="TextoNormalNegritaCaracter"/>
        </w:rPr>
        <w:t>Exposición de motivos.</w:t>
      </w:r>
      <w:r w:rsidRPr="00C30DFA">
        <w:rPr>
          <w:rStyle w:val="TextoNormalCaracter"/>
        </w:rPr>
        <w:t>-</w:t>
      </w:r>
      <w:r>
        <w:t xml:space="preserve"> Sentencia </w:t>
      </w:r>
      <w:hyperlink w:anchor="SENTENCIA_2026_28" w:history="1">
        <w:r w:rsidRPr="00C30DFA">
          <w:rPr>
            <w:rStyle w:val="TextoNormalCaracter"/>
          </w:rPr>
          <w:t>28/2026</w:t>
        </w:r>
      </w:hyperlink>
      <w:r>
        <w:t>, f. 5.</w:t>
      </w:r>
    </w:p>
    <w:p w14:paraId="6FD72B31" w14:textId="08B45629" w:rsidR="00C30DFA" w:rsidRDefault="00C30DFA" w:rsidP="00C30DFA">
      <w:pPr>
        <w:pStyle w:val="SangriaFrancesaArticulo"/>
      </w:pPr>
      <w:r w:rsidRPr="00C30DFA">
        <w:rPr>
          <w:rStyle w:val="TextoNormalNegritaCaracter"/>
        </w:rPr>
        <w:t>Exposición de motivos, apartado I.</w:t>
      </w:r>
      <w:r w:rsidRPr="00C30DFA">
        <w:rPr>
          <w:rStyle w:val="TextoNormalCaracter"/>
        </w:rPr>
        <w:t>-</w:t>
      </w:r>
      <w:r>
        <w:t xml:space="preserve"> Sentencia </w:t>
      </w:r>
      <w:hyperlink w:anchor="SENTENCIA_2026_28" w:history="1">
        <w:r w:rsidRPr="00C30DFA">
          <w:rPr>
            <w:rStyle w:val="TextoNormalCaracter"/>
          </w:rPr>
          <w:t>28/2026</w:t>
        </w:r>
      </w:hyperlink>
      <w:r>
        <w:t>, f. 4.</w:t>
      </w:r>
    </w:p>
    <w:p w14:paraId="6E895670" w14:textId="7C77443B" w:rsidR="00C30DFA" w:rsidRDefault="00C30DFA" w:rsidP="00C30DFA">
      <w:pPr>
        <w:pStyle w:val="SangriaFrancesaArticulo"/>
      </w:pPr>
      <w:r w:rsidRPr="00C30DFA">
        <w:rPr>
          <w:rStyle w:val="TextoNormalNegritaCaracter"/>
        </w:rPr>
        <w:t>Exposición de motivos, apartado II.</w:t>
      </w:r>
      <w:r w:rsidRPr="00C30DFA">
        <w:rPr>
          <w:rStyle w:val="TextoNormalCaracter"/>
        </w:rPr>
        <w:t>-</w:t>
      </w:r>
      <w:r>
        <w:t xml:space="preserve"> Sentencia </w:t>
      </w:r>
      <w:hyperlink w:anchor="SENTENCIA_2026_28" w:history="1">
        <w:r w:rsidRPr="00C30DFA">
          <w:rPr>
            <w:rStyle w:val="TextoNormalCaracter"/>
          </w:rPr>
          <w:t>28/2026</w:t>
        </w:r>
      </w:hyperlink>
      <w:r>
        <w:t>, f. 4.</w:t>
      </w:r>
    </w:p>
    <w:p w14:paraId="44498408" w14:textId="1D267D43" w:rsidR="00C30DFA" w:rsidRDefault="00C30DFA" w:rsidP="00C30DFA">
      <w:pPr>
        <w:pStyle w:val="SangriaFrancesaArticulo"/>
      </w:pPr>
      <w:r w:rsidRPr="00C30DFA">
        <w:rPr>
          <w:rStyle w:val="TextoNormalNegritaCaracter"/>
        </w:rPr>
        <w:t>Exposición de motivos, apartado IV.</w:t>
      </w:r>
      <w:r w:rsidRPr="00C30DFA">
        <w:rPr>
          <w:rStyle w:val="TextoNormalCaracter"/>
        </w:rPr>
        <w:t>-</w:t>
      </w:r>
      <w:r>
        <w:t xml:space="preserve"> Sentencia </w:t>
      </w:r>
      <w:hyperlink w:anchor="SENTENCIA_2026_28" w:history="1">
        <w:r w:rsidRPr="00C30DFA">
          <w:rPr>
            <w:rStyle w:val="TextoNormalCaracter"/>
          </w:rPr>
          <w:t>28/2026</w:t>
        </w:r>
      </w:hyperlink>
      <w:r>
        <w:t>, f. 4, VP I.</w:t>
      </w:r>
    </w:p>
    <w:p w14:paraId="5C427E6B" w14:textId="35851F06" w:rsidR="00C30DFA" w:rsidRDefault="00C30DFA" w:rsidP="00C30DFA">
      <w:pPr>
        <w:pStyle w:val="SangriaFrancesaArticulo"/>
      </w:pPr>
      <w:r w:rsidRPr="00C30DFA">
        <w:rPr>
          <w:rStyle w:val="TextoNormalNegritaCaracter"/>
        </w:rPr>
        <w:t>Artículo 7.1.</w:t>
      </w:r>
      <w:r w:rsidRPr="00C30DFA">
        <w:rPr>
          <w:rStyle w:val="TextoNormalCaracter"/>
        </w:rPr>
        <w:t>-</w:t>
      </w:r>
      <w:r>
        <w:t xml:space="preserve"> Sentencia </w:t>
      </w:r>
      <w:hyperlink w:anchor="SENTENCIA_2026_28" w:history="1">
        <w:r w:rsidRPr="00C30DFA">
          <w:rPr>
            <w:rStyle w:val="TextoNormalCaracter"/>
          </w:rPr>
          <w:t>28/2026</w:t>
        </w:r>
      </w:hyperlink>
      <w:r>
        <w:t>, ff. 1, 2, 5.</w:t>
      </w:r>
    </w:p>
    <w:p w14:paraId="30819B1F" w14:textId="0D047466" w:rsidR="00C30DFA" w:rsidRDefault="00C30DFA" w:rsidP="00C30DFA">
      <w:pPr>
        <w:pStyle w:val="SangriaFrancesaArticulo"/>
      </w:pPr>
      <w:r w:rsidRPr="00C30DFA">
        <w:rPr>
          <w:rStyle w:val="TextoNormalNegritaCaracter"/>
        </w:rPr>
        <w:t>Artículo 7.2.</w:t>
      </w:r>
      <w:r w:rsidRPr="00C30DFA">
        <w:rPr>
          <w:rStyle w:val="TextoNormalCaracter"/>
        </w:rPr>
        <w:t>-</w:t>
      </w:r>
      <w:r>
        <w:t xml:space="preserve"> Sentencia </w:t>
      </w:r>
      <w:hyperlink w:anchor="SENTENCIA_2026_28" w:history="1">
        <w:r w:rsidRPr="00C30DFA">
          <w:rPr>
            <w:rStyle w:val="TextoNormalCaracter"/>
          </w:rPr>
          <w:t>28/2026</w:t>
        </w:r>
      </w:hyperlink>
      <w:r>
        <w:t>, ff. 1, 2, 5.</w:t>
      </w:r>
    </w:p>
    <w:p w14:paraId="6C3529A5" w14:textId="7F1D2309" w:rsidR="00C30DFA" w:rsidRDefault="00C30DFA" w:rsidP="00C30DFA">
      <w:pPr>
        <w:pStyle w:val="SangriaFrancesaArticulo"/>
      </w:pPr>
      <w:r w:rsidRPr="00C30DFA">
        <w:rPr>
          <w:rStyle w:val="TextoNormalNegritaCaracter"/>
        </w:rPr>
        <w:t>Artículo 7.3.</w:t>
      </w:r>
      <w:r w:rsidRPr="00C30DFA">
        <w:rPr>
          <w:rStyle w:val="TextoNormalCaracter"/>
        </w:rPr>
        <w:t>-</w:t>
      </w:r>
      <w:r>
        <w:t xml:space="preserve"> Sentencia </w:t>
      </w:r>
      <w:hyperlink w:anchor="SENTENCIA_2026_28" w:history="1">
        <w:r w:rsidRPr="00C30DFA">
          <w:rPr>
            <w:rStyle w:val="TextoNormalCaracter"/>
          </w:rPr>
          <w:t>28/2026</w:t>
        </w:r>
      </w:hyperlink>
      <w:r>
        <w:t>, ff. 1, 2, 5.</w:t>
      </w:r>
    </w:p>
    <w:p w14:paraId="0A453BF4" w14:textId="593F15B4" w:rsidR="00C30DFA" w:rsidRDefault="00C30DFA" w:rsidP="00C30DFA">
      <w:pPr>
        <w:pStyle w:val="SangriaFrancesaArticulo"/>
      </w:pPr>
      <w:r w:rsidRPr="00C30DFA">
        <w:rPr>
          <w:rStyle w:val="TextoNormalNegritaCaracter"/>
        </w:rPr>
        <w:t>Artículo 7.5.</w:t>
      </w:r>
      <w:r w:rsidRPr="00C30DFA">
        <w:rPr>
          <w:rStyle w:val="TextoNormalCaracter"/>
        </w:rPr>
        <w:t>-</w:t>
      </w:r>
      <w:r>
        <w:t xml:space="preserve"> Sentencia </w:t>
      </w:r>
      <w:hyperlink w:anchor="SENTENCIA_2026_28" w:history="1">
        <w:r w:rsidRPr="00C30DFA">
          <w:rPr>
            <w:rStyle w:val="TextoNormalCaracter"/>
          </w:rPr>
          <w:t>28/2026</w:t>
        </w:r>
      </w:hyperlink>
      <w:r>
        <w:t>, ff. 1, 2, 5.</w:t>
      </w:r>
    </w:p>
    <w:p w14:paraId="4394A0E6" w14:textId="5D4409EA" w:rsidR="00C30DFA" w:rsidRDefault="00C30DFA" w:rsidP="00C30DFA">
      <w:pPr>
        <w:pStyle w:val="SangriaFrancesaArticulo"/>
      </w:pPr>
      <w:r w:rsidRPr="00C30DFA">
        <w:rPr>
          <w:rStyle w:val="TextoNormalNegritaCaracter"/>
        </w:rPr>
        <w:t>Disposición derogatoria única, apartado d).</w:t>
      </w:r>
      <w:r w:rsidRPr="00C30DFA">
        <w:rPr>
          <w:rStyle w:val="TextoNormalCaracter"/>
        </w:rPr>
        <w:t>-</w:t>
      </w:r>
      <w:r>
        <w:t xml:space="preserve"> Sentencia </w:t>
      </w:r>
      <w:hyperlink w:anchor="SENTENCIA_2026_28" w:history="1">
        <w:r w:rsidRPr="00C30DFA">
          <w:rPr>
            <w:rStyle w:val="TextoNormalCaracter"/>
          </w:rPr>
          <w:t>28/2026</w:t>
        </w:r>
      </w:hyperlink>
      <w:r>
        <w:t>, ff. 1, 2, 5.</w:t>
      </w:r>
    </w:p>
    <w:p w14:paraId="3420F380" w14:textId="6F2A448C" w:rsidR="00C30DFA" w:rsidRDefault="00C30DFA" w:rsidP="00C30DFA">
      <w:pPr>
        <w:pStyle w:val="SangriaFrancesaArticulo"/>
      </w:pPr>
    </w:p>
    <w:p w14:paraId="68CDC58C" w14:textId="77777777" w:rsidR="00C30DFA" w:rsidRDefault="00C30DFA" w:rsidP="00C30DFA">
      <w:pPr>
        <w:pStyle w:val="TextoNormalNegritaCursivandice"/>
      </w:pPr>
      <w:r>
        <w:t>Comunidad Autónoma de las Illes Balears. Ley 4/2025, de 18 de julio, de actuaciones urgentes destinadas a la obtención de suelo mediante proyectos residenciales estratégicos en las Illes Balears</w:t>
      </w:r>
    </w:p>
    <w:p w14:paraId="46E7B493" w14:textId="4277366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8" w:history="1">
        <w:r w:rsidRPr="00C30DFA">
          <w:rPr>
            <w:rStyle w:val="TextoNormalCaracter"/>
          </w:rPr>
          <w:t>28/2026</w:t>
        </w:r>
      </w:hyperlink>
      <w:r>
        <w:t>, f. 2, VP I, VP II.</w:t>
      </w:r>
    </w:p>
    <w:p w14:paraId="5277AE28" w14:textId="00EC7120" w:rsidR="00C30DFA" w:rsidRDefault="00C30DFA" w:rsidP="00C30DFA">
      <w:pPr>
        <w:pStyle w:val="SangriaFrancesaArticulo"/>
      </w:pPr>
      <w:r w:rsidRPr="00C30DFA">
        <w:rPr>
          <w:rStyle w:val="TextoNormalNegritaCaracter"/>
        </w:rPr>
        <w:t>Disposición derogatoria única, apartado 1, letras b) y c).</w:t>
      </w:r>
      <w:r w:rsidRPr="00C30DFA">
        <w:rPr>
          <w:rStyle w:val="TextoNormalCaracter"/>
        </w:rPr>
        <w:t>-</w:t>
      </w:r>
      <w:r>
        <w:t xml:space="preserve"> Sentencia </w:t>
      </w:r>
      <w:hyperlink w:anchor="SENTENCIA_2026_28" w:history="1">
        <w:r w:rsidRPr="00C30DFA">
          <w:rPr>
            <w:rStyle w:val="TextoNormalCaracter"/>
          </w:rPr>
          <w:t>28/2026</w:t>
        </w:r>
      </w:hyperlink>
      <w:r>
        <w:t>, f. 2.</w:t>
      </w:r>
    </w:p>
    <w:p w14:paraId="2CD162B7" w14:textId="77C4C2F2" w:rsidR="00C30DFA" w:rsidRDefault="00C30DFA" w:rsidP="00C30DFA">
      <w:pPr>
        <w:pStyle w:val="TextoNormal"/>
      </w:pPr>
    </w:p>
    <w:p w14:paraId="1AF8DF7B" w14:textId="77777777" w:rsidR="00C30DFA" w:rsidRDefault="00C30DFA" w:rsidP="00C30DFA">
      <w:pPr>
        <w:pStyle w:val="TextoNormalNegritaCentradoSubrayado"/>
        <w:suppressAutoHyphens/>
      </w:pPr>
      <w:r>
        <w:t>J.2.d) Disposiciones parlamentarias autonómicas</w:t>
      </w:r>
    </w:p>
    <w:p w14:paraId="6C74CAB9" w14:textId="579219E9" w:rsidR="00C30DFA" w:rsidRDefault="00C30DFA" w:rsidP="00C30DFA">
      <w:pPr>
        <w:pStyle w:val="TextoNormalNegritaCentradoSubrayado"/>
      </w:pPr>
    </w:p>
    <w:p w14:paraId="42BD11B6" w14:textId="77777777" w:rsidR="00C30DFA" w:rsidRDefault="00C30DFA" w:rsidP="00C30DFA">
      <w:pPr>
        <w:pStyle w:val="TextoNormalNegritaCursivandice"/>
      </w:pPr>
      <w:r>
        <w:t>Comunidad Autónoma de las Illes Balears. Reglamento del Parlamento de las Illes Balears, aprobado por el Pleno el 19 de marzo de 2019</w:t>
      </w:r>
    </w:p>
    <w:p w14:paraId="28D10330" w14:textId="3730E8F6" w:rsidR="00C30DFA" w:rsidRDefault="00C30DFA" w:rsidP="00C30DFA">
      <w:pPr>
        <w:pStyle w:val="SangriaFrancesaArticulo"/>
      </w:pPr>
      <w:r w:rsidRPr="00C30DFA">
        <w:rPr>
          <w:rStyle w:val="TextoNormalNegritaCaracter"/>
        </w:rPr>
        <w:t>Artículo 106.</w:t>
      </w:r>
      <w:r w:rsidRPr="00C30DFA">
        <w:rPr>
          <w:rStyle w:val="TextoNormalCaracter"/>
        </w:rPr>
        <w:t>-</w:t>
      </w:r>
      <w:r>
        <w:t xml:space="preserve"> Sentencia </w:t>
      </w:r>
      <w:hyperlink w:anchor="SENTENCIA_2026_28" w:history="1">
        <w:r w:rsidRPr="00C30DFA">
          <w:rPr>
            <w:rStyle w:val="TextoNormalCaracter"/>
          </w:rPr>
          <w:t>28/2026</w:t>
        </w:r>
      </w:hyperlink>
      <w:r>
        <w:t>, f. 5.</w:t>
      </w:r>
    </w:p>
    <w:p w14:paraId="595C8744" w14:textId="4A86809B" w:rsidR="00C30DFA" w:rsidRDefault="00C30DFA" w:rsidP="00C30DFA">
      <w:pPr>
        <w:pStyle w:val="SangriaFrancesaArticulo"/>
      </w:pPr>
      <w:r w:rsidRPr="00C30DFA">
        <w:rPr>
          <w:rStyle w:val="TextoNormalNegritaCaracter"/>
        </w:rPr>
        <w:t>Artículo 153.</w:t>
      </w:r>
      <w:r w:rsidRPr="00C30DFA">
        <w:rPr>
          <w:rStyle w:val="TextoNormalCaracter"/>
        </w:rPr>
        <w:t>-</w:t>
      </w:r>
      <w:r>
        <w:t xml:space="preserve"> Sentencia </w:t>
      </w:r>
      <w:hyperlink w:anchor="SENTENCIA_2026_28" w:history="1">
        <w:r w:rsidRPr="00C30DFA">
          <w:rPr>
            <w:rStyle w:val="TextoNormalCaracter"/>
          </w:rPr>
          <w:t>28/2026</w:t>
        </w:r>
      </w:hyperlink>
      <w:r>
        <w:t>, f. 5.</w:t>
      </w:r>
    </w:p>
    <w:p w14:paraId="62DD49E0" w14:textId="5E6810E2" w:rsidR="00C30DFA" w:rsidRDefault="00C30DFA" w:rsidP="00C30DFA">
      <w:pPr>
        <w:pStyle w:val="TextoNormal"/>
      </w:pPr>
    </w:p>
    <w:p w14:paraId="218B2FA0" w14:textId="77777777" w:rsidR="00C30DFA" w:rsidRDefault="00C30DFA" w:rsidP="00C30DFA">
      <w:pPr>
        <w:pStyle w:val="SangriaFrancesaArticulo"/>
      </w:pPr>
    </w:p>
    <w:p w14:paraId="4424D092" w14:textId="77777777" w:rsidR="00C30DFA" w:rsidRDefault="00C30DFA" w:rsidP="00C30DFA">
      <w:pPr>
        <w:pStyle w:val="TextoNormalNegritaCentrado"/>
        <w:suppressAutoHyphens/>
      </w:pPr>
      <w:r w:rsidRPr="00C30DFA">
        <w:rPr>
          <w:rStyle w:val="TextoNormalNegritaCentradoSombreado"/>
        </w:rPr>
        <w:t>J.3) Canarias</w:t>
      </w:r>
    </w:p>
    <w:p w14:paraId="125D6CF4" w14:textId="2529801E" w:rsidR="00C30DFA" w:rsidRDefault="00C30DFA" w:rsidP="00C30DFA">
      <w:pPr>
        <w:pStyle w:val="TextoNormal"/>
      </w:pPr>
    </w:p>
    <w:p w14:paraId="00275BE9" w14:textId="77777777" w:rsidR="00C30DFA" w:rsidRDefault="00C30DFA" w:rsidP="00C30DFA">
      <w:pPr>
        <w:pStyle w:val="TextoNormalNegritaCentradoSubrayado"/>
        <w:suppressAutoHyphens/>
      </w:pPr>
      <w:r>
        <w:t>J.3.b) Leyes y disposiciones con fuerza de Ley</w:t>
      </w:r>
    </w:p>
    <w:p w14:paraId="714198DA" w14:textId="7C91CB0B" w:rsidR="00C30DFA" w:rsidRDefault="00C30DFA" w:rsidP="00C30DFA">
      <w:pPr>
        <w:pStyle w:val="TextoNormalNegritaCentradoSubrayado"/>
      </w:pPr>
    </w:p>
    <w:p w14:paraId="6CAF798B" w14:textId="77777777" w:rsidR="00C30DFA" w:rsidRDefault="00C30DFA" w:rsidP="00C30DFA">
      <w:pPr>
        <w:pStyle w:val="TextoNormalNegritaCursivandice"/>
      </w:pPr>
      <w:r>
        <w:t>Comunidad Autónoma de Canarias. Ley 11/1994, de 26 de julio, de ordenación sanitaria de Canarias</w:t>
      </w:r>
    </w:p>
    <w:p w14:paraId="223C3D22" w14:textId="755C96D7" w:rsidR="00C30DFA" w:rsidRDefault="00C30DFA" w:rsidP="00C30DFA">
      <w:pPr>
        <w:pStyle w:val="SangriaFrancesaArticulo"/>
      </w:pPr>
      <w:r w:rsidRPr="00C30DFA">
        <w:rPr>
          <w:rStyle w:val="TextoNormalNegritaCaracter"/>
        </w:rPr>
        <w:t>Disposición adicional cuarta</w:t>
      </w:r>
      <w:r>
        <w:t xml:space="preserve"> (redactada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7848AF70" w14:textId="24D0F897" w:rsidR="00C30DFA" w:rsidRDefault="00C30DFA" w:rsidP="00C30DFA">
      <w:pPr>
        <w:pStyle w:val="SangriaFrancesaArticulo"/>
      </w:pPr>
      <w:r w:rsidRPr="00C30DFA">
        <w:rPr>
          <w:rStyle w:val="TextoNormalNegritaCaracter"/>
        </w:rPr>
        <w:t>Disposición adicional cuarta</w:t>
      </w:r>
      <w:r>
        <w:t xml:space="preserve"> (redactada por la Ley 7/2018, de 28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183509D4" w14:textId="45C6D791" w:rsidR="00C30DFA" w:rsidRDefault="00C30DFA" w:rsidP="00C30DFA">
      <w:pPr>
        <w:pStyle w:val="SangriaFrancesaArticulo"/>
      </w:pPr>
    </w:p>
    <w:p w14:paraId="594735A4" w14:textId="77777777" w:rsidR="00C30DFA" w:rsidRDefault="00C30DFA" w:rsidP="00C30DFA">
      <w:pPr>
        <w:pStyle w:val="TextoNormalNegritaCursivandice"/>
      </w:pPr>
      <w:r>
        <w:t>Comunidad Autónoma de Canarias. Ley 14/2003, de 8 de abril, de puertos de Canarias</w:t>
      </w:r>
    </w:p>
    <w:p w14:paraId="787F3AEE" w14:textId="3F2E1E1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5" w:history="1">
        <w:r w:rsidRPr="00C30DFA">
          <w:rPr>
            <w:rStyle w:val="TextoNormalCaracter"/>
          </w:rPr>
          <w:t>15/2026</w:t>
        </w:r>
      </w:hyperlink>
      <w:r>
        <w:t>, f. 3.</w:t>
      </w:r>
    </w:p>
    <w:p w14:paraId="7E677BD5" w14:textId="1FCF3A8E" w:rsidR="00C30DFA" w:rsidRDefault="00C30DFA" w:rsidP="00C30DFA">
      <w:pPr>
        <w:pStyle w:val="SangriaFrancesaArticulo"/>
      </w:pPr>
      <w:r w:rsidRPr="00C30DFA">
        <w:rPr>
          <w:rStyle w:val="TextoNormalNegritaCaracter"/>
        </w:rPr>
        <w:t>Artículo 48.</w:t>
      </w:r>
      <w:r w:rsidRPr="00C30DFA">
        <w:rPr>
          <w:rStyle w:val="TextoNormalCaracter"/>
        </w:rPr>
        <w:t>-</w:t>
      </w:r>
      <w:r>
        <w:t xml:space="preserve"> Auto </w:t>
      </w:r>
      <w:hyperlink w:anchor="AUTO_2026_15" w:history="1">
        <w:r w:rsidRPr="00C30DFA">
          <w:rPr>
            <w:rStyle w:val="TextoNormalCaracter"/>
          </w:rPr>
          <w:t>15/2026</w:t>
        </w:r>
      </w:hyperlink>
      <w:r>
        <w:t>, f. 3.</w:t>
      </w:r>
    </w:p>
    <w:p w14:paraId="01484FEE" w14:textId="4E2F0F36" w:rsidR="00C30DFA" w:rsidRDefault="00C30DFA" w:rsidP="00C30DFA">
      <w:pPr>
        <w:pStyle w:val="SangriaFrancesaArticulo"/>
      </w:pPr>
    </w:p>
    <w:p w14:paraId="015FB1D1" w14:textId="77777777" w:rsidR="00C30DFA" w:rsidRDefault="00C30DFA" w:rsidP="00C30DFA">
      <w:pPr>
        <w:pStyle w:val="TextoNormalNegritaCursivandice"/>
      </w:pPr>
      <w:r>
        <w:t>Comunidad Autónoma de Canarias. Ley 9/2014, de 6 de noviembre, de medidas tributarias, administrativas y sociales de Canarias</w:t>
      </w:r>
    </w:p>
    <w:p w14:paraId="06BDF824" w14:textId="120E9B7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5" w:history="1">
        <w:r w:rsidRPr="00C30DFA">
          <w:rPr>
            <w:rStyle w:val="TextoNormalCaracter"/>
          </w:rPr>
          <w:t>15/2026</w:t>
        </w:r>
      </w:hyperlink>
      <w:r>
        <w:t>, f. 3.</w:t>
      </w:r>
    </w:p>
    <w:p w14:paraId="4E2A131C" w14:textId="02081331" w:rsidR="00C30DFA" w:rsidRDefault="00C30DFA" w:rsidP="00C30DFA">
      <w:pPr>
        <w:pStyle w:val="SangriaFrancesaArticulo"/>
      </w:pPr>
      <w:r w:rsidRPr="00C30DFA">
        <w:rPr>
          <w:rStyle w:val="TextoNormalNegritaCaracter"/>
        </w:rPr>
        <w:t>Disposición transitoria tercera, apartado 2</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29D1176C" w14:textId="3493CFBF" w:rsidR="00C30DFA" w:rsidRDefault="00C30DFA" w:rsidP="00C30DFA">
      <w:pPr>
        <w:pStyle w:val="SangriaFrancesaArticulo"/>
      </w:pPr>
      <w:r w:rsidRPr="00C30DFA">
        <w:rPr>
          <w:rStyle w:val="TextoNormalNegritaCaracter"/>
        </w:rPr>
        <w:t>Disposición transitoria tercera, apartado 4</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0D10A7ED" w14:textId="6A447BB9" w:rsidR="00C30DFA" w:rsidRDefault="00C30DFA" w:rsidP="00C30DFA">
      <w:pPr>
        <w:pStyle w:val="SangriaFrancesaArticulo"/>
      </w:pPr>
      <w:r w:rsidRPr="00C30DFA">
        <w:rPr>
          <w:rStyle w:val="TextoNormalNegritaCaracter"/>
        </w:rPr>
        <w:t>Disposición transitoria tercera, apartado 7</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5DE4CA5E" w14:textId="1251DA83" w:rsidR="00C30DFA" w:rsidRDefault="00C30DFA" w:rsidP="00C30DFA">
      <w:pPr>
        <w:pStyle w:val="SangriaFrancesaArticulo"/>
      </w:pPr>
      <w:r w:rsidRPr="00C30DFA">
        <w:rPr>
          <w:rStyle w:val="TextoNormalNegritaCaracter"/>
        </w:rPr>
        <w:t>Disposición transitoria tercera, apartado 8</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522CD050" w14:textId="1B143DA5" w:rsidR="00C30DFA" w:rsidRDefault="00C30DFA" w:rsidP="00C30DFA">
      <w:pPr>
        <w:pStyle w:val="SangriaFrancesaArticulo"/>
      </w:pPr>
      <w:r w:rsidRPr="00C30DFA">
        <w:rPr>
          <w:rStyle w:val="TextoNormalNegritaCaracter"/>
        </w:rPr>
        <w:t>Disposición transitoria tercera, apartado 9</w:t>
      </w:r>
      <w:r>
        <w:t xml:space="preserve"> (redactado por la Ley 5/2024, de 26 de diciembre)</w:t>
      </w:r>
      <w:r w:rsidRPr="00C30DFA">
        <w:rPr>
          <w:rStyle w:val="TextoNormalNegritaCaracter"/>
        </w:rPr>
        <w:t>.</w:t>
      </w:r>
      <w:r w:rsidRPr="00C30DFA">
        <w:rPr>
          <w:rStyle w:val="TextoNormalCaracter"/>
        </w:rPr>
        <w:t>-</w:t>
      </w:r>
      <w:r>
        <w:t xml:space="preserve"> Auto </w:t>
      </w:r>
      <w:hyperlink w:anchor="AUTO_2026_15" w:history="1">
        <w:r w:rsidRPr="00C30DFA">
          <w:rPr>
            <w:rStyle w:val="TextoNormalCaracter"/>
          </w:rPr>
          <w:t>15/2026</w:t>
        </w:r>
      </w:hyperlink>
      <w:r>
        <w:t>, f. 3.</w:t>
      </w:r>
    </w:p>
    <w:p w14:paraId="3BCFE440" w14:textId="31743548" w:rsidR="00C30DFA" w:rsidRDefault="00C30DFA" w:rsidP="00C30DFA">
      <w:pPr>
        <w:pStyle w:val="SangriaFrancesaArticulo"/>
      </w:pPr>
    </w:p>
    <w:p w14:paraId="76769934" w14:textId="77777777" w:rsidR="00C30DFA" w:rsidRDefault="00C30DFA" w:rsidP="00C30DFA">
      <w:pPr>
        <w:pStyle w:val="TextoNormalNegritaCursivandice"/>
      </w:pPr>
      <w:r>
        <w:t>Comunidad Autónoma de Canarias. Ley 7/2018, de 28 de diciembre, de presupuestos generales de la Comunidad Autónoma de Canarias para 2019</w:t>
      </w:r>
    </w:p>
    <w:p w14:paraId="36FD906E" w14:textId="3687FB9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15" w:history="1">
        <w:r w:rsidRPr="00C30DFA">
          <w:rPr>
            <w:rStyle w:val="TextoNormalCaracter"/>
          </w:rPr>
          <w:t>15/2026</w:t>
        </w:r>
      </w:hyperlink>
      <w:r>
        <w:t>, f. 3.</w:t>
      </w:r>
    </w:p>
    <w:p w14:paraId="3DDC6C9C" w14:textId="4C3F6474" w:rsidR="00C30DFA" w:rsidRDefault="00C30DFA" w:rsidP="00C30DFA">
      <w:pPr>
        <w:pStyle w:val="SangriaFrancesaArticulo"/>
      </w:pPr>
    </w:p>
    <w:p w14:paraId="441FA9B6" w14:textId="77777777" w:rsidR="00C30DFA" w:rsidRDefault="00C30DFA" w:rsidP="00C30DFA">
      <w:pPr>
        <w:pStyle w:val="TextoNormalNegritaCursivandice"/>
      </w:pPr>
      <w:r>
        <w:t>Comunidad Autónoma de Canarias. Ley 5/2024, de 26 de diciembre, de presupuestos generales de la Comunidad Autónoma de Canarias para 2025</w:t>
      </w:r>
    </w:p>
    <w:p w14:paraId="6F7EB2B0" w14:textId="16DF392C" w:rsidR="00C30DFA" w:rsidRDefault="00C30DFA" w:rsidP="00C30DFA">
      <w:pPr>
        <w:pStyle w:val="SangriaFrancesaArticulo"/>
      </w:pPr>
      <w:r w:rsidRPr="00C30DFA">
        <w:rPr>
          <w:rStyle w:val="TextoNormalNegritaCaracter"/>
        </w:rPr>
        <w:t>Disposición final cuarta.</w:t>
      </w:r>
      <w:r w:rsidRPr="00C30DFA">
        <w:rPr>
          <w:rStyle w:val="TextoNormalCaracter"/>
        </w:rPr>
        <w:t>-</w:t>
      </w:r>
      <w:r>
        <w:t xml:space="preserve"> Auto </w:t>
      </w:r>
      <w:hyperlink w:anchor="AUTO_2026_15" w:history="1">
        <w:r w:rsidRPr="00C30DFA">
          <w:rPr>
            <w:rStyle w:val="TextoNormalCaracter"/>
          </w:rPr>
          <w:t>15/2026</w:t>
        </w:r>
      </w:hyperlink>
      <w:r>
        <w:t>, ff. 1, 3.</w:t>
      </w:r>
    </w:p>
    <w:p w14:paraId="22528A5A" w14:textId="436247F7" w:rsidR="00C30DFA" w:rsidRDefault="00C30DFA" w:rsidP="00C30DFA">
      <w:pPr>
        <w:pStyle w:val="SangriaFrancesaArticulo"/>
      </w:pPr>
      <w:r w:rsidRPr="00C30DFA">
        <w:rPr>
          <w:rStyle w:val="TextoNormalNegritaCaracter"/>
        </w:rPr>
        <w:t>Disposición final octava, apartado 1.</w:t>
      </w:r>
      <w:r w:rsidRPr="00C30DFA">
        <w:rPr>
          <w:rStyle w:val="TextoNormalCaracter"/>
        </w:rPr>
        <w:t>-</w:t>
      </w:r>
      <w:r>
        <w:t xml:space="preserve"> Auto </w:t>
      </w:r>
      <w:hyperlink w:anchor="AUTO_2026_15" w:history="1">
        <w:r w:rsidRPr="00C30DFA">
          <w:rPr>
            <w:rStyle w:val="TextoNormalCaracter"/>
          </w:rPr>
          <w:t>15/2026</w:t>
        </w:r>
      </w:hyperlink>
      <w:r>
        <w:t>, ff. 1, 3.</w:t>
      </w:r>
    </w:p>
    <w:p w14:paraId="1BD72FC9" w14:textId="2950F84E" w:rsidR="00C30DFA" w:rsidRDefault="00C30DFA" w:rsidP="00C30DFA">
      <w:pPr>
        <w:pStyle w:val="TextoNormal"/>
      </w:pPr>
    </w:p>
    <w:p w14:paraId="504715DE" w14:textId="77777777" w:rsidR="00C30DFA" w:rsidRDefault="00C30DFA" w:rsidP="00C30DFA">
      <w:pPr>
        <w:pStyle w:val="SangriaFrancesaArticulo"/>
      </w:pPr>
    </w:p>
    <w:p w14:paraId="0C423589" w14:textId="77777777" w:rsidR="00C30DFA" w:rsidRDefault="00C30DFA" w:rsidP="00C30DFA">
      <w:pPr>
        <w:pStyle w:val="TextoNormalNegritaCentrado"/>
        <w:suppressAutoHyphens/>
      </w:pPr>
      <w:r w:rsidRPr="00C30DFA">
        <w:rPr>
          <w:rStyle w:val="TextoNormalNegritaCentradoSombreado"/>
        </w:rPr>
        <w:t>J.4) Castilla-La Mancha</w:t>
      </w:r>
    </w:p>
    <w:p w14:paraId="41DF59D1" w14:textId="30857E12" w:rsidR="00C30DFA" w:rsidRDefault="00C30DFA" w:rsidP="00C30DFA">
      <w:pPr>
        <w:pStyle w:val="TextoNormal"/>
      </w:pPr>
    </w:p>
    <w:p w14:paraId="2DB2524B" w14:textId="77777777" w:rsidR="00C30DFA" w:rsidRDefault="00C30DFA" w:rsidP="00C30DFA">
      <w:pPr>
        <w:pStyle w:val="TextoNormalNegritaCentradoSubrayado"/>
        <w:suppressAutoHyphens/>
      </w:pPr>
      <w:r>
        <w:t>J.4.b) Leyes y disposiciones con fuerza de Ley</w:t>
      </w:r>
    </w:p>
    <w:p w14:paraId="6E5AB1E6" w14:textId="2867B5B3" w:rsidR="00C30DFA" w:rsidRDefault="00C30DFA" w:rsidP="00C30DFA">
      <w:pPr>
        <w:pStyle w:val="TextoNormalNegritaCentradoSubrayado"/>
      </w:pPr>
    </w:p>
    <w:p w14:paraId="2A05EA16" w14:textId="77777777" w:rsidR="00C30DFA" w:rsidRDefault="00C30DFA" w:rsidP="00C30DFA">
      <w:pPr>
        <w:pStyle w:val="TextoNormalNegritaCursivandice"/>
      </w:pPr>
      <w:r>
        <w:t>Comunidad Autónoma de Castilla-La Mancha. Ley 2/1998, de 4 de junio, de ordenación del territorio y de la actividad urbanística</w:t>
      </w:r>
    </w:p>
    <w:p w14:paraId="0D1C22A2" w14:textId="37864FF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4698D771" w14:textId="708DDB1F" w:rsidR="00C30DFA" w:rsidRDefault="00C30DFA" w:rsidP="00C30DFA">
      <w:pPr>
        <w:pStyle w:val="TextoNormal"/>
      </w:pPr>
    </w:p>
    <w:p w14:paraId="02D25227" w14:textId="77777777" w:rsidR="00C30DFA" w:rsidRDefault="00C30DFA" w:rsidP="00C30DFA">
      <w:pPr>
        <w:pStyle w:val="SangriaFrancesaArticulo"/>
      </w:pPr>
    </w:p>
    <w:p w14:paraId="7ED3CCF8" w14:textId="77777777" w:rsidR="00C30DFA" w:rsidRDefault="00C30DFA" w:rsidP="00C30DFA">
      <w:pPr>
        <w:pStyle w:val="TextoNormalNegritaCentrado"/>
        <w:suppressAutoHyphens/>
      </w:pPr>
      <w:r w:rsidRPr="00C30DFA">
        <w:rPr>
          <w:rStyle w:val="TextoNormalNegritaCentradoSombreado"/>
        </w:rPr>
        <w:t>J.5) Cataluña</w:t>
      </w:r>
    </w:p>
    <w:p w14:paraId="4E7E4689" w14:textId="5D64CB30" w:rsidR="00C30DFA" w:rsidRDefault="00C30DFA" w:rsidP="00C30DFA">
      <w:pPr>
        <w:pStyle w:val="TextoNormal"/>
      </w:pPr>
    </w:p>
    <w:p w14:paraId="29EB2D7B" w14:textId="77777777" w:rsidR="00C30DFA" w:rsidRDefault="00C30DFA" w:rsidP="00C30DFA">
      <w:pPr>
        <w:pStyle w:val="TextoNormalNegritaCentradoSubrayado"/>
        <w:suppressAutoHyphens/>
      </w:pPr>
      <w:r>
        <w:t>J.5.b) Leyes y disposiciones con fuerza de Ley</w:t>
      </w:r>
    </w:p>
    <w:p w14:paraId="412A20BA" w14:textId="083665C7" w:rsidR="00C30DFA" w:rsidRDefault="00C30DFA" w:rsidP="00C30DFA">
      <w:pPr>
        <w:pStyle w:val="TextoNormalNegritaCentradoSubrayado"/>
      </w:pPr>
    </w:p>
    <w:p w14:paraId="32975E7B" w14:textId="77777777" w:rsidR="00C30DFA" w:rsidRDefault="00C30DFA" w:rsidP="00C30DFA">
      <w:pPr>
        <w:pStyle w:val="TextoNormalNegritaCursivandice"/>
      </w:pPr>
      <w:r>
        <w:lastRenderedPageBreak/>
        <w:t>Comunidad Autónoma de Cataluña. Ley 13/2008, de 5 de noviembre, de la presidencia de la Generalidad y del Gobierno</w:t>
      </w:r>
    </w:p>
    <w:p w14:paraId="3B77327C" w14:textId="4D2EDCF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 2.</w:t>
      </w:r>
    </w:p>
    <w:p w14:paraId="0E6EB914" w14:textId="2484DEB3" w:rsidR="00C30DFA" w:rsidRDefault="00C30DFA" w:rsidP="00C30DFA">
      <w:pPr>
        <w:pStyle w:val="SangriaFrancesaArticulo"/>
      </w:pPr>
      <w:r w:rsidRPr="00C30DFA">
        <w:rPr>
          <w:rStyle w:val="TextoNormalNegritaCaracter"/>
        </w:rPr>
        <w:t>Artículo 35.</w:t>
      </w:r>
      <w:r w:rsidRPr="00C30DFA">
        <w:rPr>
          <w:rStyle w:val="TextoNormalCaracter"/>
        </w:rPr>
        <w:t>-</w:t>
      </w:r>
      <w:r>
        <w:t xml:space="preserve"> Sentencia </w:t>
      </w:r>
      <w:hyperlink w:anchor="SENTENCIA_2026_22" w:history="1">
        <w:r w:rsidRPr="00C30DFA">
          <w:rPr>
            <w:rStyle w:val="TextoNormalCaracter"/>
          </w:rPr>
          <w:t>22/2026</w:t>
        </w:r>
      </w:hyperlink>
      <w:r>
        <w:t>, f. 2.</w:t>
      </w:r>
    </w:p>
    <w:p w14:paraId="3BCB7A9D" w14:textId="082BABE9" w:rsidR="00C30DFA" w:rsidRDefault="00C30DFA" w:rsidP="00C30DFA">
      <w:pPr>
        <w:pStyle w:val="SangriaFrancesaArticulo"/>
      </w:pPr>
    </w:p>
    <w:p w14:paraId="31E5F47F" w14:textId="77777777" w:rsidR="00C30DFA" w:rsidRDefault="00C30DFA" w:rsidP="00C30DFA">
      <w:pPr>
        <w:pStyle w:val="TextoNormalNegritaCursivandice"/>
      </w:pPr>
      <w:r>
        <w:t>Comunidad Autónoma de Cataluña. Ley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14:paraId="5F1297A3" w14:textId="2C3C641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2EE0A4E0" w14:textId="7B21E9C8" w:rsidR="00C30DFA" w:rsidRDefault="00C30DFA" w:rsidP="00C30DFA">
      <w:pPr>
        <w:pStyle w:val="SangriaFrancesaArticulo"/>
      </w:pPr>
    </w:p>
    <w:p w14:paraId="0FA05FA2" w14:textId="77777777" w:rsidR="00C30DFA" w:rsidRDefault="00C30DFA" w:rsidP="00C30DFA">
      <w:pPr>
        <w:pStyle w:val="TextoNormalNegritaCursivandice"/>
      </w:pPr>
      <w:r>
        <w:t>Comunidad Autónoma de Cataluña. Ley 16/2014, de 4 de diciembre, de acción exterior y de relaciones con la Unión Europea</w:t>
      </w:r>
    </w:p>
    <w:p w14:paraId="1BBC8553" w14:textId="73FB4C0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f. 5.</w:t>
      </w:r>
    </w:p>
    <w:p w14:paraId="003356E2" w14:textId="4C98C4A3" w:rsidR="00C30DFA" w:rsidRDefault="00C30DFA" w:rsidP="00C30DFA">
      <w:pPr>
        <w:pStyle w:val="SangriaFrancesaArticulo"/>
      </w:pPr>
    </w:p>
    <w:p w14:paraId="4BB3960E" w14:textId="77777777" w:rsidR="00C30DFA" w:rsidRDefault="00C30DFA" w:rsidP="00C30DFA">
      <w:pPr>
        <w:pStyle w:val="TextoNormalNegritaCursivandice"/>
      </w:pPr>
      <w:r>
        <w:t>Comunidad Autónoma de Cataluña. Ley 19/2017, de 6 de septiembre, del referéndum de autodeterminación</w:t>
      </w:r>
    </w:p>
    <w:p w14:paraId="2EC427A9" w14:textId="7065A3C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f. 5.</w:t>
      </w:r>
    </w:p>
    <w:p w14:paraId="190691BA" w14:textId="2C114D03" w:rsidR="00C30DFA" w:rsidRDefault="00C30DFA" w:rsidP="00C30DFA">
      <w:pPr>
        <w:pStyle w:val="SangriaFrancesaArticulo"/>
      </w:pPr>
    </w:p>
    <w:p w14:paraId="3F74E083" w14:textId="77777777" w:rsidR="00C30DFA" w:rsidRDefault="00C30DFA" w:rsidP="00C30DFA">
      <w:pPr>
        <w:pStyle w:val="TextoNormalNegritaCursivandice"/>
      </w:pPr>
      <w:r>
        <w:t>Comunidad Autónoma de Cataluña. Ley 20/2017, de 8 de septiembre, de transitoriedad jurídica y fundacional de la República</w:t>
      </w:r>
    </w:p>
    <w:p w14:paraId="10600E21" w14:textId="20B2076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f. 5.</w:t>
      </w:r>
    </w:p>
    <w:p w14:paraId="01C919BC" w14:textId="1AECFAD9" w:rsidR="00C30DFA" w:rsidRDefault="00C30DFA" w:rsidP="00C30DFA">
      <w:pPr>
        <w:pStyle w:val="TextoNormal"/>
      </w:pPr>
    </w:p>
    <w:p w14:paraId="7BFBD862" w14:textId="77777777" w:rsidR="00C30DFA" w:rsidRDefault="00C30DFA" w:rsidP="00C30DFA">
      <w:pPr>
        <w:pStyle w:val="TextoNormalNegritaCentradoSubrayado"/>
        <w:suppressAutoHyphens/>
      </w:pPr>
      <w:r>
        <w:t>J.5.c) Decretos y otras disposiciones reglamentarias</w:t>
      </w:r>
    </w:p>
    <w:p w14:paraId="4B355CCB" w14:textId="5935B209" w:rsidR="00C30DFA" w:rsidRDefault="00C30DFA" w:rsidP="00C30DFA">
      <w:pPr>
        <w:pStyle w:val="TextoNormalNegritaCentradoSubrayado"/>
      </w:pPr>
    </w:p>
    <w:p w14:paraId="0074F2BB" w14:textId="77777777" w:rsidR="00C30DFA" w:rsidRDefault="00C30DFA" w:rsidP="00C30DFA">
      <w:pPr>
        <w:pStyle w:val="TextoNormalNegritaCursivandice"/>
      </w:pPr>
      <w:r>
        <w:t>Comunidad Autónoma de Cataluña. Acuerdo Gov/90/2019, de 25 de junio, del Gobierno de la Generalitat de Cataluña, por el que se aprueba el plan estratégico de acción exterior y de relaciones con la Unión Europea 2019-2022 y se acuerda el envío al Parlamento de Cataluña</w:t>
      </w:r>
    </w:p>
    <w:p w14:paraId="1E6639A1" w14:textId="643B6A0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4" w:history="1">
        <w:r w:rsidRPr="00C30DFA">
          <w:rPr>
            <w:rStyle w:val="TextoNormalCaracter"/>
          </w:rPr>
          <w:t>14/2026</w:t>
        </w:r>
      </w:hyperlink>
      <w:r>
        <w:t>, f. 5.</w:t>
      </w:r>
    </w:p>
    <w:p w14:paraId="42AEFDC7" w14:textId="4E4A95EB" w:rsidR="00C30DFA" w:rsidRDefault="00C30DFA" w:rsidP="00C30DFA">
      <w:pPr>
        <w:pStyle w:val="TextoNormal"/>
      </w:pPr>
    </w:p>
    <w:p w14:paraId="1ACF2845" w14:textId="77777777" w:rsidR="00C30DFA" w:rsidRDefault="00C30DFA" w:rsidP="00C30DFA">
      <w:pPr>
        <w:pStyle w:val="TextoNormalNegritaCentradoSubrayado"/>
        <w:suppressAutoHyphens/>
      </w:pPr>
      <w:r>
        <w:t>J.5.d) Disposiciones parlamentarias autonómicas</w:t>
      </w:r>
    </w:p>
    <w:p w14:paraId="0E77B500" w14:textId="21678111" w:rsidR="00C30DFA" w:rsidRDefault="00C30DFA" w:rsidP="00C30DFA">
      <w:pPr>
        <w:pStyle w:val="TextoNormalNegritaCentradoSubrayado"/>
      </w:pPr>
    </w:p>
    <w:p w14:paraId="0DA7DC93" w14:textId="77777777" w:rsidR="00C30DFA" w:rsidRDefault="00C30DFA" w:rsidP="00C30DFA">
      <w:pPr>
        <w:pStyle w:val="TextoNormalNegritaCursivandice"/>
      </w:pPr>
      <w:r>
        <w:t>Comunidad Autónoma de Cataluña. Reglamento del Parlamento de Cataluña, texto refundido aprobado por acuerdo de la mesa del Parlamento de Cataluña de 20 de febrero de 2018</w:t>
      </w:r>
    </w:p>
    <w:p w14:paraId="1DF49BDC" w14:textId="7B1BEBAB" w:rsidR="00C30DFA" w:rsidRDefault="00C30DFA" w:rsidP="00C30DFA">
      <w:pPr>
        <w:pStyle w:val="SangriaFrancesaArticulo"/>
      </w:pPr>
      <w:r w:rsidRPr="00C30DFA">
        <w:rPr>
          <w:rStyle w:val="TextoNormalNegritaCaracter"/>
        </w:rPr>
        <w:t>Artículo 130.1.</w:t>
      </w:r>
      <w:r w:rsidRPr="00C30DFA">
        <w:rPr>
          <w:rStyle w:val="TextoNormalCaracter"/>
        </w:rPr>
        <w:t>-</w:t>
      </w:r>
      <w:r>
        <w:t xml:space="preserve"> Sentencia </w:t>
      </w:r>
      <w:hyperlink w:anchor="SENTENCIA_2026_22" w:history="1">
        <w:r w:rsidRPr="00C30DFA">
          <w:rPr>
            <w:rStyle w:val="TextoNormalCaracter"/>
          </w:rPr>
          <w:t>22/2026</w:t>
        </w:r>
      </w:hyperlink>
      <w:r>
        <w:t>, f. 2.</w:t>
      </w:r>
    </w:p>
    <w:p w14:paraId="3B32BCBF" w14:textId="716CD12C" w:rsidR="00C30DFA" w:rsidRDefault="00C30DFA" w:rsidP="00C30DFA">
      <w:pPr>
        <w:pStyle w:val="SangriaFrancesaArticulo"/>
      </w:pPr>
      <w:r w:rsidRPr="00C30DFA">
        <w:rPr>
          <w:rStyle w:val="TextoNormalNegritaCaracter"/>
        </w:rPr>
        <w:t>Artículo 135.2.</w:t>
      </w:r>
      <w:r w:rsidRPr="00C30DFA">
        <w:rPr>
          <w:rStyle w:val="TextoNormalCaracter"/>
        </w:rPr>
        <w:t>-</w:t>
      </w:r>
      <w:r>
        <w:t xml:space="preserve"> Sentencia </w:t>
      </w:r>
      <w:hyperlink w:anchor="SENTENCIA_2026_22" w:history="1">
        <w:r w:rsidRPr="00C30DFA">
          <w:rPr>
            <w:rStyle w:val="TextoNormalCaracter"/>
          </w:rPr>
          <w:t>22/2026</w:t>
        </w:r>
      </w:hyperlink>
      <w:r>
        <w:t>, VP I.</w:t>
      </w:r>
    </w:p>
    <w:p w14:paraId="30C8513F" w14:textId="727DF8BD" w:rsidR="00C30DFA" w:rsidRDefault="00C30DFA" w:rsidP="00C30DFA">
      <w:pPr>
        <w:pStyle w:val="SangriaFrancesaArticulo"/>
      </w:pPr>
      <w:r w:rsidRPr="00C30DFA">
        <w:rPr>
          <w:rStyle w:val="TextoNormalNegritaCaracter"/>
        </w:rPr>
        <w:t>Artículo 138.</w:t>
      </w:r>
      <w:r w:rsidRPr="00C30DFA">
        <w:rPr>
          <w:rStyle w:val="TextoNormalCaracter"/>
        </w:rPr>
        <w:t>-</w:t>
      </w:r>
      <w:r>
        <w:t xml:space="preserve"> Sentencia </w:t>
      </w:r>
      <w:hyperlink w:anchor="SENTENCIA_2026_22" w:history="1">
        <w:r w:rsidRPr="00C30DFA">
          <w:rPr>
            <w:rStyle w:val="TextoNormalCaracter"/>
          </w:rPr>
          <w:t>22/2026</w:t>
        </w:r>
      </w:hyperlink>
      <w:r>
        <w:t>, f. 2.</w:t>
      </w:r>
    </w:p>
    <w:p w14:paraId="2B490DBD" w14:textId="2CA0D2EB" w:rsidR="00C30DFA" w:rsidRDefault="00C30DFA" w:rsidP="00C30DFA">
      <w:pPr>
        <w:pStyle w:val="TextoNormal"/>
      </w:pPr>
    </w:p>
    <w:p w14:paraId="05265706" w14:textId="77777777" w:rsidR="00C30DFA" w:rsidRDefault="00C30DFA" w:rsidP="00C30DFA">
      <w:pPr>
        <w:pStyle w:val="SangriaFrancesaArticulo"/>
      </w:pPr>
    </w:p>
    <w:p w14:paraId="4A70B4AE" w14:textId="77777777" w:rsidR="00C30DFA" w:rsidRDefault="00C30DFA" w:rsidP="00C30DFA">
      <w:pPr>
        <w:pStyle w:val="TextoNormalNegritaCentrado"/>
        <w:suppressAutoHyphens/>
      </w:pPr>
      <w:r w:rsidRPr="00C30DFA">
        <w:rPr>
          <w:rStyle w:val="TextoNormalNegritaCentradoSombreado"/>
        </w:rPr>
        <w:t>J.6) Extremadura</w:t>
      </w:r>
    </w:p>
    <w:p w14:paraId="4EDD47BB" w14:textId="1A159E90" w:rsidR="00C30DFA" w:rsidRDefault="00C30DFA" w:rsidP="00C30DFA">
      <w:pPr>
        <w:pStyle w:val="TextoNormal"/>
      </w:pPr>
    </w:p>
    <w:p w14:paraId="7B6F2F2E" w14:textId="77777777" w:rsidR="00C30DFA" w:rsidRDefault="00C30DFA" w:rsidP="00C30DFA">
      <w:pPr>
        <w:pStyle w:val="TextoNormalNegritaCentradoSubrayado"/>
        <w:suppressAutoHyphens/>
      </w:pPr>
      <w:r>
        <w:lastRenderedPageBreak/>
        <w:t>J.6.b) Leyes y disposiciones con fuerza de Ley</w:t>
      </w:r>
    </w:p>
    <w:p w14:paraId="2C4BDC90" w14:textId="75593C67" w:rsidR="00C30DFA" w:rsidRDefault="00C30DFA" w:rsidP="00C30DFA">
      <w:pPr>
        <w:pStyle w:val="TextoNormalNegritaCentradoSubrayado"/>
      </w:pPr>
    </w:p>
    <w:p w14:paraId="38E14581" w14:textId="77777777" w:rsidR="00C30DFA" w:rsidRDefault="00C30DFA" w:rsidP="00C30DFA">
      <w:pPr>
        <w:pStyle w:val="TextoNormalNegritaCursivandice"/>
      </w:pPr>
      <w:r>
        <w:t>Comunidad Autónoma de Extremadura. Ley 15/2001, de 14 de diciembre, del suelo y ordenación territorial de Extremadura</w:t>
      </w:r>
    </w:p>
    <w:p w14:paraId="39541462" w14:textId="71BE445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2D82F056" w14:textId="134AD82E" w:rsidR="00C30DFA" w:rsidRDefault="00C30DFA" w:rsidP="00C30DFA">
      <w:pPr>
        <w:pStyle w:val="TextoNormal"/>
      </w:pPr>
    </w:p>
    <w:p w14:paraId="6AC6F47F" w14:textId="77777777" w:rsidR="00C30DFA" w:rsidRDefault="00C30DFA" w:rsidP="00C30DFA">
      <w:pPr>
        <w:pStyle w:val="SangriaFrancesaArticulo"/>
      </w:pPr>
    </w:p>
    <w:p w14:paraId="352CAE5A" w14:textId="77777777" w:rsidR="00C30DFA" w:rsidRDefault="00C30DFA" w:rsidP="00C30DFA">
      <w:pPr>
        <w:pStyle w:val="TextoNormalNegritaCentrado"/>
        <w:suppressAutoHyphens/>
      </w:pPr>
      <w:r w:rsidRPr="00C30DFA">
        <w:rPr>
          <w:rStyle w:val="TextoNormalNegritaCentradoSombreado"/>
        </w:rPr>
        <w:t>J.7) Galicia</w:t>
      </w:r>
    </w:p>
    <w:p w14:paraId="1176B743" w14:textId="12612DF4" w:rsidR="00C30DFA" w:rsidRDefault="00C30DFA" w:rsidP="00C30DFA">
      <w:pPr>
        <w:pStyle w:val="TextoNormal"/>
      </w:pPr>
    </w:p>
    <w:p w14:paraId="3A1163B3" w14:textId="77777777" w:rsidR="00C30DFA" w:rsidRDefault="00C30DFA" w:rsidP="00C30DFA">
      <w:pPr>
        <w:pStyle w:val="TextoNormalNegritaCentradoSubrayado"/>
        <w:suppressAutoHyphens/>
      </w:pPr>
      <w:r>
        <w:t>J.7.a) Estatuto de Autonomía</w:t>
      </w:r>
    </w:p>
    <w:p w14:paraId="7439250E" w14:textId="4F4F8E42" w:rsidR="00C30DFA" w:rsidRDefault="00C30DFA" w:rsidP="00C30DFA">
      <w:pPr>
        <w:pStyle w:val="TextoNormalNegritaCentradoSubrayado"/>
      </w:pPr>
    </w:p>
    <w:p w14:paraId="7062288C" w14:textId="77777777" w:rsidR="00C30DFA" w:rsidRDefault="00C30DFA" w:rsidP="00C30DFA">
      <w:pPr>
        <w:pStyle w:val="TextoNormalNegritaCursivandice"/>
      </w:pPr>
      <w:r>
        <w:t>Ley Orgánica 1/1981, de 6 de abril, de Estatuto de Autonomía para Galicia</w:t>
      </w:r>
    </w:p>
    <w:p w14:paraId="2BBA51E2" w14:textId="24418EE3" w:rsidR="00C30DFA" w:rsidRDefault="00C30DFA" w:rsidP="00C30DFA">
      <w:pPr>
        <w:pStyle w:val="SangriaFrancesaArticulo"/>
      </w:pPr>
      <w:r w:rsidRPr="00C30DFA">
        <w:rPr>
          <w:rStyle w:val="TextoNormalNegritaCaracter"/>
        </w:rPr>
        <w:t>Artículo 27.3.</w:t>
      </w:r>
      <w:r w:rsidRPr="00C30DFA">
        <w:rPr>
          <w:rStyle w:val="TextoNormalCaracter"/>
        </w:rPr>
        <w:t>-</w:t>
      </w:r>
      <w:r>
        <w:t xml:space="preserve"> Auto </w:t>
      </w:r>
      <w:hyperlink w:anchor="AUTO_2026_20" w:history="1">
        <w:r w:rsidRPr="00C30DFA">
          <w:rPr>
            <w:rStyle w:val="TextoNormalCaracter"/>
          </w:rPr>
          <w:t>20/2026</w:t>
        </w:r>
      </w:hyperlink>
      <w:r>
        <w:t>, f. 1.</w:t>
      </w:r>
    </w:p>
    <w:p w14:paraId="1F44D1C5" w14:textId="0FB3D723" w:rsidR="00C30DFA" w:rsidRDefault="00C30DFA" w:rsidP="00C30DFA">
      <w:pPr>
        <w:pStyle w:val="SangriaFrancesaArticulo"/>
      </w:pPr>
      <w:r w:rsidRPr="00C30DFA">
        <w:rPr>
          <w:rStyle w:val="TextoNormalNegritaCaracter"/>
        </w:rPr>
        <w:t>Artículo 27.13.</w:t>
      </w:r>
      <w:r w:rsidRPr="00C30DFA">
        <w:rPr>
          <w:rStyle w:val="TextoNormalCaracter"/>
        </w:rPr>
        <w:t>-</w:t>
      </w:r>
      <w:r>
        <w:t xml:space="preserve"> Auto </w:t>
      </w:r>
      <w:hyperlink w:anchor="AUTO_2026_20" w:history="1">
        <w:r w:rsidRPr="00C30DFA">
          <w:rPr>
            <w:rStyle w:val="TextoNormalCaracter"/>
          </w:rPr>
          <w:t>20/2026</w:t>
        </w:r>
      </w:hyperlink>
      <w:r>
        <w:t>, f. 1.</w:t>
      </w:r>
    </w:p>
    <w:p w14:paraId="7E900A9F" w14:textId="617A3581" w:rsidR="00C30DFA" w:rsidRDefault="00C30DFA" w:rsidP="00C30DFA">
      <w:pPr>
        <w:pStyle w:val="SangriaFrancesaArticulo"/>
      </w:pPr>
      <w:r w:rsidRPr="00C30DFA">
        <w:rPr>
          <w:rStyle w:val="TextoNormalNegritaCaracter"/>
        </w:rPr>
        <w:t>Artículo 27.23.</w:t>
      </w:r>
      <w:r w:rsidRPr="00C30DFA">
        <w:rPr>
          <w:rStyle w:val="TextoNormalCaracter"/>
        </w:rPr>
        <w:t>-</w:t>
      </w:r>
      <w:r>
        <w:t xml:space="preserve"> Auto </w:t>
      </w:r>
      <w:hyperlink w:anchor="AUTO_2026_20" w:history="1">
        <w:r w:rsidRPr="00C30DFA">
          <w:rPr>
            <w:rStyle w:val="TextoNormalCaracter"/>
          </w:rPr>
          <w:t>20/2026</w:t>
        </w:r>
      </w:hyperlink>
      <w:r>
        <w:t>, f. 1.</w:t>
      </w:r>
    </w:p>
    <w:p w14:paraId="2A15462C" w14:textId="796BBB3E" w:rsidR="00C30DFA" w:rsidRDefault="00C30DFA" w:rsidP="00C30DFA">
      <w:pPr>
        <w:pStyle w:val="SangriaFrancesaArticulo"/>
      </w:pPr>
      <w:r w:rsidRPr="00C30DFA">
        <w:rPr>
          <w:rStyle w:val="TextoNormalNegritaCaracter"/>
        </w:rPr>
        <w:t>Artículo 27.30.</w:t>
      </w:r>
      <w:r w:rsidRPr="00C30DFA">
        <w:rPr>
          <w:rStyle w:val="TextoNormalCaracter"/>
        </w:rPr>
        <w:t>-</w:t>
      </w:r>
      <w:r>
        <w:t xml:space="preserve"> Auto </w:t>
      </w:r>
      <w:hyperlink w:anchor="AUTO_2026_20" w:history="1">
        <w:r w:rsidRPr="00C30DFA">
          <w:rPr>
            <w:rStyle w:val="TextoNormalCaracter"/>
          </w:rPr>
          <w:t>20/2026</w:t>
        </w:r>
      </w:hyperlink>
      <w:r>
        <w:t>, f. 1.</w:t>
      </w:r>
    </w:p>
    <w:p w14:paraId="0EDA235A" w14:textId="618AEF90" w:rsidR="00C30DFA" w:rsidRDefault="00C30DFA" w:rsidP="00C30DFA">
      <w:pPr>
        <w:pStyle w:val="TextoNormal"/>
      </w:pPr>
    </w:p>
    <w:p w14:paraId="4A21DEFD" w14:textId="77777777" w:rsidR="00C30DFA" w:rsidRDefault="00C30DFA" w:rsidP="00C30DFA">
      <w:pPr>
        <w:pStyle w:val="TextoNormalNegritaCentradoSubrayado"/>
        <w:suppressAutoHyphens/>
      </w:pPr>
      <w:r>
        <w:t>J.7.b) Leyes y disposiciones con fuerza de Ley</w:t>
      </w:r>
    </w:p>
    <w:p w14:paraId="66F70264" w14:textId="2D239BEF" w:rsidR="00C30DFA" w:rsidRDefault="00C30DFA" w:rsidP="00C30DFA">
      <w:pPr>
        <w:pStyle w:val="TextoNormalNegritaCentradoSubrayado"/>
      </w:pPr>
    </w:p>
    <w:p w14:paraId="087832BC" w14:textId="77777777" w:rsidR="00C30DFA" w:rsidRDefault="00C30DFA" w:rsidP="00C30DFA">
      <w:pPr>
        <w:pStyle w:val="TextoNormalNegritaCursivandice"/>
      </w:pPr>
      <w:r>
        <w:t>Comunidad autónoma de Galicia. Ley 13/2008, de 3 de diciembre, de servicios sociales de Galicia</w:t>
      </w:r>
    </w:p>
    <w:p w14:paraId="0C7D8C49" w14:textId="43084B31" w:rsidR="00C30DFA" w:rsidRDefault="00C30DFA" w:rsidP="00C30DFA">
      <w:pPr>
        <w:pStyle w:val="SangriaFrancesaArticulo"/>
      </w:pPr>
      <w:r w:rsidRPr="00C30DFA">
        <w:rPr>
          <w:rStyle w:val="TextoNormalNegritaCaracter"/>
        </w:rPr>
        <w:t>Disposición adicional décimo segunda.</w:t>
      </w:r>
      <w:r w:rsidRPr="00C30DFA">
        <w:rPr>
          <w:rStyle w:val="TextoNormalCaracter"/>
        </w:rPr>
        <w:t>-</w:t>
      </w:r>
      <w:r>
        <w:t xml:space="preserve"> Auto </w:t>
      </w:r>
      <w:hyperlink w:anchor="AUTO_2026_20" w:history="1">
        <w:r w:rsidRPr="00C30DFA">
          <w:rPr>
            <w:rStyle w:val="TextoNormalCaracter"/>
          </w:rPr>
          <w:t>20/2026</w:t>
        </w:r>
      </w:hyperlink>
      <w:r>
        <w:t>, f. 1.</w:t>
      </w:r>
    </w:p>
    <w:p w14:paraId="6409029E" w14:textId="669FE930" w:rsidR="00C30DFA" w:rsidRDefault="00C30DFA" w:rsidP="00C30DFA">
      <w:pPr>
        <w:pStyle w:val="SangriaFrancesaArticulo"/>
      </w:pPr>
      <w:r w:rsidRPr="00C30DFA">
        <w:rPr>
          <w:rStyle w:val="TextoNormalNegritaCaracter"/>
        </w:rPr>
        <w:t>Disposición adicional décimo segunda.2.</w:t>
      </w:r>
      <w:r w:rsidRPr="00C30DFA">
        <w:rPr>
          <w:rStyle w:val="TextoNormalCaracter"/>
        </w:rPr>
        <w:t>-</w:t>
      </w:r>
      <w:r>
        <w:t xml:space="preserve"> Auto </w:t>
      </w:r>
      <w:hyperlink w:anchor="AUTO_2026_20" w:history="1">
        <w:r w:rsidRPr="00C30DFA">
          <w:rPr>
            <w:rStyle w:val="TextoNormalCaracter"/>
          </w:rPr>
          <w:t>20/2026</w:t>
        </w:r>
      </w:hyperlink>
      <w:r>
        <w:t>, f. 3.</w:t>
      </w:r>
    </w:p>
    <w:p w14:paraId="2513873A" w14:textId="793792D6" w:rsidR="00C30DFA" w:rsidRDefault="00C30DFA" w:rsidP="00C30DFA">
      <w:pPr>
        <w:pStyle w:val="SangriaFrancesaArticulo"/>
      </w:pPr>
    </w:p>
    <w:p w14:paraId="11056C7B" w14:textId="77777777" w:rsidR="00C30DFA" w:rsidRDefault="00C30DFA" w:rsidP="00C30DFA">
      <w:pPr>
        <w:pStyle w:val="TextoNormalNegritaCursivandice"/>
      </w:pPr>
      <w:r>
        <w:t>Comunidad Autónoma de Galicia. Ley 16/2008, de 23 de diciembre, de presupuestos generales de la Comunidad Autónoma de Galicia para el año 2009</w:t>
      </w:r>
    </w:p>
    <w:p w14:paraId="40183FBF" w14:textId="2044DA5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0" w:history="1">
        <w:r w:rsidRPr="00C30DFA">
          <w:rPr>
            <w:rStyle w:val="TextoNormalCaracter"/>
          </w:rPr>
          <w:t>20/2026</w:t>
        </w:r>
      </w:hyperlink>
      <w:r>
        <w:t>, f. 4.</w:t>
      </w:r>
    </w:p>
    <w:p w14:paraId="652B4AC6" w14:textId="4AFD6042" w:rsidR="00C30DFA" w:rsidRDefault="00C30DFA" w:rsidP="00C30DFA">
      <w:pPr>
        <w:pStyle w:val="SangriaFrancesaArticulo"/>
      </w:pPr>
      <w:r w:rsidRPr="00C30DFA">
        <w:rPr>
          <w:rStyle w:val="TextoNormalNegritaCaracter"/>
        </w:rPr>
        <w:t>Artículo 60.</w:t>
      </w:r>
      <w:r w:rsidRPr="00C30DFA">
        <w:rPr>
          <w:rStyle w:val="TextoNormalCaracter"/>
        </w:rPr>
        <w:t>-</w:t>
      </w:r>
      <w:r>
        <w:t xml:space="preserve"> Sentencia </w:t>
      </w:r>
      <w:hyperlink w:anchor="SENTENCIA_2026_20" w:history="1">
        <w:r w:rsidRPr="00C30DFA">
          <w:rPr>
            <w:rStyle w:val="TextoNormalCaracter"/>
          </w:rPr>
          <w:t>20/2026</w:t>
        </w:r>
      </w:hyperlink>
      <w:r>
        <w:t>, f. 2.</w:t>
      </w:r>
    </w:p>
    <w:p w14:paraId="345CB209" w14:textId="6326DE4E" w:rsidR="00C30DFA" w:rsidRDefault="00C30DFA" w:rsidP="00C30DFA">
      <w:pPr>
        <w:pStyle w:val="SangriaFrancesaArticulo"/>
      </w:pPr>
    </w:p>
    <w:p w14:paraId="39CF05AE" w14:textId="77777777" w:rsidR="00C30DFA" w:rsidRDefault="00C30DFA" w:rsidP="00C30DFA">
      <w:pPr>
        <w:pStyle w:val="TextoNormalNegritaCursivandice"/>
      </w:pPr>
      <w:r>
        <w:t>Comunidad Autónoma de Galicia. Ley 8/2009, de 22 de diciembre, por la que se regula el aprovechamiento eólico en Galicia y se crean el canon eólico y el fondo de compensación ambiental</w:t>
      </w:r>
    </w:p>
    <w:p w14:paraId="72FCE2C6" w14:textId="080E66FD" w:rsidR="00C30DFA" w:rsidRDefault="00C30DFA" w:rsidP="00C30DFA">
      <w:pPr>
        <w:pStyle w:val="SangriaFrancesaArticulo"/>
      </w:pPr>
      <w:r w:rsidRPr="00C30DFA">
        <w:rPr>
          <w:rStyle w:val="TextoNormalNegritaCaracter"/>
        </w:rPr>
        <w:t>Artículo 6.3 párrafo primero.</w:t>
      </w:r>
      <w:r w:rsidRPr="00C30DFA">
        <w:rPr>
          <w:rStyle w:val="TextoNormalCaracter"/>
        </w:rPr>
        <w:t>-</w:t>
      </w:r>
      <w:r>
        <w:t xml:space="preserve"> Auto </w:t>
      </w:r>
      <w:hyperlink w:anchor="AUTO_2026_20" w:history="1">
        <w:r w:rsidRPr="00C30DFA">
          <w:rPr>
            <w:rStyle w:val="TextoNormalCaracter"/>
          </w:rPr>
          <w:t>20/2026</w:t>
        </w:r>
      </w:hyperlink>
      <w:r>
        <w:t>, ff. 1, 3.</w:t>
      </w:r>
    </w:p>
    <w:p w14:paraId="2C9DD1C0" w14:textId="47C930A7" w:rsidR="00C30DFA" w:rsidRDefault="00C30DFA" w:rsidP="00C30DFA">
      <w:pPr>
        <w:pStyle w:val="SangriaFrancesaArticulo"/>
      </w:pPr>
      <w:r w:rsidRPr="00C30DFA">
        <w:rPr>
          <w:rStyle w:val="TextoNormalNegritaCaracter"/>
        </w:rPr>
        <w:t>Artículo 34.2.</w:t>
      </w:r>
      <w:r w:rsidRPr="00C30DFA">
        <w:rPr>
          <w:rStyle w:val="TextoNormalCaracter"/>
        </w:rPr>
        <w:t>-</w:t>
      </w:r>
      <w:r>
        <w:t xml:space="preserve"> Auto </w:t>
      </w:r>
      <w:hyperlink w:anchor="AUTO_2026_20" w:history="1">
        <w:r w:rsidRPr="00C30DFA">
          <w:rPr>
            <w:rStyle w:val="TextoNormalCaracter"/>
          </w:rPr>
          <w:t>20/2026</w:t>
        </w:r>
      </w:hyperlink>
      <w:r>
        <w:t>, f. 3.</w:t>
      </w:r>
    </w:p>
    <w:p w14:paraId="570A11EF" w14:textId="066CA02F" w:rsidR="00C30DFA" w:rsidRDefault="00C30DFA" w:rsidP="00C30DFA">
      <w:pPr>
        <w:pStyle w:val="SangriaFrancesaArticulo"/>
      </w:pPr>
      <w:r w:rsidRPr="00C30DFA">
        <w:rPr>
          <w:rStyle w:val="TextoNormalNegritaCaracter"/>
        </w:rPr>
        <w:t>Artículo 34.2 párrafo segundo.</w:t>
      </w:r>
      <w:r w:rsidRPr="00C30DFA">
        <w:rPr>
          <w:rStyle w:val="TextoNormalCaracter"/>
        </w:rPr>
        <w:t>-</w:t>
      </w:r>
      <w:r>
        <w:t xml:space="preserve"> Auto </w:t>
      </w:r>
      <w:hyperlink w:anchor="AUTO_2026_20" w:history="1">
        <w:r w:rsidRPr="00C30DFA">
          <w:rPr>
            <w:rStyle w:val="TextoNormalCaracter"/>
          </w:rPr>
          <w:t>20/2026</w:t>
        </w:r>
      </w:hyperlink>
      <w:r>
        <w:t>, ff. 1, 3.</w:t>
      </w:r>
    </w:p>
    <w:p w14:paraId="2451CFE6" w14:textId="668E333B" w:rsidR="00C30DFA" w:rsidRDefault="00C30DFA" w:rsidP="00C30DFA">
      <w:pPr>
        <w:pStyle w:val="SangriaFrancesaArticulo"/>
      </w:pPr>
      <w:r w:rsidRPr="00C30DFA">
        <w:rPr>
          <w:rStyle w:val="TextoNormalNegritaCaracter"/>
        </w:rPr>
        <w:t>Artículo 34.2 párrafo tercero.</w:t>
      </w:r>
      <w:r w:rsidRPr="00C30DFA">
        <w:rPr>
          <w:rStyle w:val="TextoNormalCaracter"/>
        </w:rPr>
        <w:t>-</w:t>
      </w:r>
      <w:r>
        <w:t xml:space="preserve"> Auto </w:t>
      </w:r>
      <w:hyperlink w:anchor="AUTO_2026_20" w:history="1">
        <w:r w:rsidRPr="00C30DFA">
          <w:rPr>
            <w:rStyle w:val="TextoNormalCaracter"/>
          </w:rPr>
          <w:t>20/2026</w:t>
        </w:r>
      </w:hyperlink>
      <w:r>
        <w:t>, f. 3.</w:t>
      </w:r>
    </w:p>
    <w:p w14:paraId="57DDB9E8" w14:textId="09F85901" w:rsidR="00C30DFA" w:rsidRDefault="00C30DFA" w:rsidP="00C30DFA">
      <w:pPr>
        <w:pStyle w:val="SangriaFrancesaArticulo"/>
      </w:pPr>
      <w:r w:rsidRPr="00C30DFA">
        <w:rPr>
          <w:rStyle w:val="TextoNormalNegritaCaracter"/>
        </w:rPr>
        <w:t>Disposición adicional décima.</w:t>
      </w:r>
      <w:r w:rsidRPr="00C30DFA">
        <w:rPr>
          <w:rStyle w:val="TextoNormalCaracter"/>
        </w:rPr>
        <w:t>-</w:t>
      </w:r>
      <w:r>
        <w:t xml:space="preserve"> Auto </w:t>
      </w:r>
      <w:hyperlink w:anchor="AUTO_2026_20" w:history="1">
        <w:r w:rsidRPr="00C30DFA">
          <w:rPr>
            <w:rStyle w:val="TextoNormalCaracter"/>
          </w:rPr>
          <w:t>20/2026</w:t>
        </w:r>
      </w:hyperlink>
      <w:r>
        <w:t>, ff. 1, 3.</w:t>
      </w:r>
    </w:p>
    <w:p w14:paraId="3194EDF7" w14:textId="7387301B" w:rsidR="00C30DFA" w:rsidRDefault="00C30DFA" w:rsidP="00C30DFA">
      <w:pPr>
        <w:pStyle w:val="SangriaFrancesaArticulo"/>
      </w:pPr>
      <w:r w:rsidRPr="00C30DFA">
        <w:rPr>
          <w:rStyle w:val="TextoNormalNegritaCaracter"/>
        </w:rPr>
        <w:t>Disposición adicional décimo segunda.</w:t>
      </w:r>
      <w:r w:rsidRPr="00C30DFA">
        <w:rPr>
          <w:rStyle w:val="TextoNormalCaracter"/>
        </w:rPr>
        <w:t>-</w:t>
      </w:r>
      <w:r>
        <w:t xml:space="preserve"> Auto </w:t>
      </w:r>
      <w:hyperlink w:anchor="AUTO_2026_20" w:history="1">
        <w:r w:rsidRPr="00C30DFA">
          <w:rPr>
            <w:rStyle w:val="TextoNormalCaracter"/>
          </w:rPr>
          <w:t>20/2026</w:t>
        </w:r>
      </w:hyperlink>
      <w:r>
        <w:t>, ff. 1, 3.</w:t>
      </w:r>
    </w:p>
    <w:p w14:paraId="2891D107" w14:textId="49D96CDC" w:rsidR="00C30DFA" w:rsidRDefault="00C30DFA" w:rsidP="00C30DFA">
      <w:pPr>
        <w:pStyle w:val="SangriaFrancesaArticulo"/>
      </w:pPr>
      <w:r w:rsidRPr="00C30DFA">
        <w:rPr>
          <w:rStyle w:val="TextoNormalNegritaCaracter"/>
        </w:rPr>
        <w:t>Disposición adicional décimo tercera.</w:t>
      </w:r>
      <w:r w:rsidRPr="00C30DFA">
        <w:rPr>
          <w:rStyle w:val="TextoNormalCaracter"/>
        </w:rPr>
        <w:t>-</w:t>
      </w:r>
      <w:r>
        <w:t xml:space="preserve"> Auto </w:t>
      </w:r>
      <w:hyperlink w:anchor="AUTO_2026_20" w:history="1">
        <w:r w:rsidRPr="00C30DFA">
          <w:rPr>
            <w:rStyle w:val="TextoNormalCaracter"/>
          </w:rPr>
          <w:t>20/2026</w:t>
        </w:r>
      </w:hyperlink>
      <w:r>
        <w:t>, ff. 1, 3.</w:t>
      </w:r>
    </w:p>
    <w:p w14:paraId="4E6CDE11" w14:textId="1011685C" w:rsidR="00C30DFA" w:rsidRDefault="00C30DFA" w:rsidP="00C30DFA">
      <w:pPr>
        <w:pStyle w:val="SangriaFrancesaArticulo"/>
      </w:pPr>
      <w:r w:rsidRPr="00C30DFA">
        <w:rPr>
          <w:rStyle w:val="TextoNormalNegritaCaracter"/>
        </w:rPr>
        <w:t>Disposición adicional décimo cuarta.</w:t>
      </w:r>
      <w:r w:rsidRPr="00C30DFA">
        <w:rPr>
          <w:rStyle w:val="TextoNormalCaracter"/>
        </w:rPr>
        <w:t>-</w:t>
      </w:r>
      <w:r>
        <w:t xml:space="preserve"> Auto </w:t>
      </w:r>
      <w:hyperlink w:anchor="AUTO_2026_20" w:history="1">
        <w:r w:rsidRPr="00C30DFA">
          <w:rPr>
            <w:rStyle w:val="TextoNormalCaracter"/>
          </w:rPr>
          <w:t>20/2026</w:t>
        </w:r>
      </w:hyperlink>
      <w:r>
        <w:t>, ff. 1, 3.</w:t>
      </w:r>
    </w:p>
    <w:p w14:paraId="59E892B5" w14:textId="04C1619C" w:rsidR="00C30DFA" w:rsidRDefault="00C30DFA" w:rsidP="00C30DFA">
      <w:pPr>
        <w:pStyle w:val="SangriaFrancesaArticulo"/>
      </w:pPr>
      <w:r w:rsidRPr="00C30DFA">
        <w:rPr>
          <w:rStyle w:val="TextoNormalNegritaCaracter"/>
        </w:rPr>
        <w:t>Disposición transitoria decimo segunda.1.</w:t>
      </w:r>
      <w:r w:rsidRPr="00C30DFA">
        <w:rPr>
          <w:rStyle w:val="TextoNormalCaracter"/>
        </w:rPr>
        <w:t>-</w:t>
      </w:r>
      <w:r>
        <w:t xml:space="preserve"> Auto </w:t>
      </w:r>
      <w:hyperlink w:anchor="AUTO_2026_20" w:history="1">
        <w:r w:rsidRPr="00C30DFA">
          <w:rPr>
            <w:rStyle w:val="TextoNormalCaracter"/>
          </w:rPr>
          <w:t>20/2026</w:t>
        </w:r>
      </w:hyperlink>
      <w:r>
        <w:t>, f. 3.</w:t>
      </w:r>
    </w:p>
    <w:p w14:paraId="0AA7D59F" w14:textId="347F1C48" w:rsidR="00C30DFA" w:rsidRDefault="00C30DFA" w:rsidP="00C30DFA">
      <w:pPr>
        <w:pStyle w:val="SangriaFrancesaArticulo"/>
      </w:pPr>
      <w:r w:rsidRPr="00C30DFA">
        <w:rPr>
          <w:rStyle w:val="TextoNormalNegritaCaracter"/>
        </w:rPr>
        <w:t>Disposición transitoria decimo segunda.4.</w:t>
      </w:r>
      <w:r w:rsidRPr="00C30DFA">
        <w:rPr>
          <w:rStyle w:val="TextoNormalCaracter"/>
        </w:rPr>
        <w:t>-</w:t>
      </w:r>
      <w:r>
        <w:t xml:space="preserve"> Auto </w:t>
      </w:r>
      <w:hyperlink w:anchor="AUTO_2026_20" w:history="1">
        <w:r w:rsidRPr="00C30DFA">
          <w:rPr>
            <w:rStyle w:val="TextoNormalCaracter"/>
          </w:rPr>
          <w:t>20/2026</w:t>
        </w:r>
      </w:hyperlink>
      <w:r>
        <w:t>, f. 3.</w:t>
      </w:r>
    </w:p>
    <w:p w14:paraId="67280ADC" w14:textId="40CC21A4" w:rsidR="00C30DFA" w:rsidRDefault="00C30DFA" w:rsidP="00C30DFA">
      <w:pPr>
        <w:pStyle w:val="SangriaFrancesaArticulo"/>
      </w:pPr>
      <w:r w:rsidRPr="00C30DFA">
        <w:rPr>
          <w:rStyle w:val="TextoNormalNegritaCaracter"/>
        </w:rPr>
        <w:t>Disposición transitoria decimo segunda.5.</w:t>
      </w:r>
      <w:r w:rsidRPr="00C30DFA">
        <w:rPr>
          <w:rStyle w:val="TextoNormalCaracter"/>
        </w:rPr>
        <w:t>-</w:t>
      </w:r>
      <w:r>
        <w:t xml:space="preserve"> Auto </w:t>
      </w:r>
      <w:hyperlink w:anchor="AUTO_2026_20" w:history="1">
        <w:r w:rsidRPr="00C30DFA">
          <w:rPr>
            <w:rStyle w:val="TextoNormalCaracter"/>
          </w:rPr>
          <w:t>20/2026</w:t>
        </w:r>
      </w:hyperlink>
      <w:r>
        <w:t>, f. 3.</w:t>
      </w:r>
    </w:p>
    <w:p w14:paraId="35CD1374" w14:textId="7EA9C587" w:rsidR="00C30DFA" w:rsidRDefault="00C30DFA" w:rsidP="00C30DFA">
      <w:pPr>
        <w:pStyle w:val="SangriaFrancesaArticulo"/>
      </w:pPr>
      <w:r w:rsidRPr="00C30DFA">
        <w:rPr>
          <w:rStyle w:val="TextoNormalNegritaCaracter"/>
        </w:rPr>
        <w:t>Disposición transitoria decimo segunda.6.</w:t>
      </w:r>
      <w:r w:rsidRPr="00C30DFA">
        <w:rPr>
          <w:rStyle w:val="TextoNormalCaracter"/>
        </w:rPr>
        <w:t>-</w:t>
      </w:r>
      <w:r>
        <w:t xml:space="preserve"> Auto </w:t>
      </w:r>
      <w:hyperlink w:anchor="AUTO_2026_20" w:history="1">
        <w:r w:rsidRPr="00C30DFA">
          <w:rPr>
            <w:rStyle w:val="TextoNormalCaracter"/>
          </w:rPr>
          <w:t>20/2026</w:t>
        </w:r>
      </w:hyperlink>
      <w:r>
        <w:t>, f. 3.</w:t>
      </w:r>
    </w:p>
    <w:p w14:paraId="4FCEA1FC" w14:textId="355A6DD7" w:rsidR="00C30DFA" w:rsidRDefault="00C30DFA" w:rsidP="00C30DFA">
      <w:pPr>
        <w:pStyle w:val="SangriaFrancesaArticulo"/>
      </w:pPr>
      <w:r w:rsidRPr="00C30DFA">
        <w:rPr>
          <w:rStyle w:val="TextoNormalNegritaCaracter"/>
        </w:rPr>
        <w:t>Disposición transitoria decimo segunda.7.</w:t>
      </w:r>
      <w:r w:rsidRPr="00C30DFA">
        <w:rPr>
          <w:rStyle w:val="TextoNormalCaracter"/>
        </w:rPr>
        <w:t>-</w:t>
      </w:r>
      <w:r>
        <w:t xml:space="preserve"> Auto </w:t>
      </w:r>
      <w:hyperlink w:anchor="AUTO_2026_20" w:history="1">
        <w:r w:rsidRPr="00C30DFA">
          <w:rPr>
            <w:rStyle w:val="TextoNormalCaracter"/>
          </w:rPr>
          <w:t>20/2026</w:t>
        </w:r>
      </w:hyperlink>
      <w:r>
        <w:t>, ff. 1, 3.</w:t>
      </w:r>
    </w:p>
    <w:p w14:paraId="2848AE6A" w14:textId="0757D68D" w:rsidR="00C30DFA" w:rsidRDefault="00C30DFA" w:rsidP="00C30DFA">
      <w:pPr>
        <w:pStyle w:val="SangriaFrancesaArticulo"/>
      </w:pPr>
    </w:p>
    <w:p w14:paraId="5B426FB3" w14:textId="77777777" w:rsidR="00C30DFA" w:rsidRDefault="00C30DFA" w:rsidP="00C30DFA">
      <w:pPr>
        <w:pStyle w:val="TextoNormalNegritaCursivandice"/>
      </w:pPr>
      <w:r>
        <w:t>Comunidad Autónoma de Galicia. Decreto Legislativo 1/2011, de 28 de julio, por el que se aprueba el texto refundido de las disposiciones legales de la Comunidad Autónoma de Galicia en materia de tributos cedidos por el Estado</w:t>
      </w:r>
    </w:p>
    <w:p w14:paraId="77F89B9E" w14:textId="4993E5F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0" w:history="1">
        <w:r w:rsidRPr="00C30DFA">
          <w:rPr>
            <w:rStyle w:val="TextoNormalCaracter"/>
          </w:rPr>
          <w:t>20/2026</w:t>
        </w:r>
      </w:hyperlink>
      <w:r>
        <w:t>, f. 4.</w:t>
      </w:r>
    </w:p>
    <w:p w14:paraId="0F660660" w14:textId="1779227E" w:rsidR="00C30DFA" w:rsidRDefault="00C30DFA" w:rsidP="00C30DFA">
      <w:pPr>
        <w:pStyle w:val="SangriaFrancesaArticulo"/>
      </w:pPr>
      <w:r w:rsidRPr="00C30DFA">
        <w:rPr>
          <w:rStyle w:val="TextoNormalNegritaCaracter"/>
        </w:rPr>
        <w:t>Artículo 15.</w:t>
      </w:r>
      <w:r w:rsidRPr="00C30DFA">
        <w:rPr>
          <w:rStyle w:val="TextoNormalCaracter"/>
        </w:rPr>
        <w:t>-</w:t>
      </w:r>
      <w:r>
        <w:t xml:space="preserve"> Sentencia </w:t>
      </w:r>
      <w:hyperlink w:anchor="SENTENCIA_2026_20" w:history="1">
        <w:r w:rsidRPr="00C30DFA">
          <w:rPr>
            <w:rStyle w:val="TextoNormalCaracter"/>
          </w:rPr>
          <w:t>20/2026</w:t>
        </w:r>
      </w:hyperlink>
      <w:r>
        <w:t>, f. 2.</w:t>
      </w:r>
    </w:p>
    <w:p w14:paraId="31E096E5" w14:textId="137C4750" w:rsidR="00C30DFA" w:rsidRDefault="00C30DFA" w:rsidP="00C30DFA">
      <w:pPr>
        <w:pStyle w:val="SangriaFrancesaArticulo"/>
      </w:pPr>
      <w:r w:rsidRPr="00C30DFA">
        <w:rPr>
          <w:rStyle w:val="TextoNormalNegritaCaracter"/>
        </w:rPr>
        <w:t>Artículo 15.1.</w:t>
      </w:r>
      <w:r w:rsidRPr="00C30DFA">
        <w:rPr>
          <w:rStyle w:val="TextoNormalCaracter"/>
        </w:rPr>
        <w:t>-</w:t>
      </w:r>
      <w:r>
        <w:t xml:space="preserve"> Sentencia </w:t>
      </w:r>
      <w:hyperlink w:anchor="SENTENCIA_2026_20" w:history="1">
        <w:r w:rsidRPr="00C30DFA">
          <w:rPr>
            <w:rStyle w:val="TextoNormalCaracter"/>
          </w:rPr>
          <w:t>20/2026</w:t>
        </w:r>
      </w:hyperlink>
      <w:r>
        <w:t>, f. 2.</w:t>
      </w:r>
    </w:p>
    <w:p w14:paraId="7347BCAB" w14:textId="1222DAA5" w:rsidR="00C30DFA" w:rsidRDefault="00C30DFA" w:rsidP="00C30DFA">
      <w:pPr>
        <w:pStyle w:val="SangriaFrancesaArticulo"/>
      </w:pPr>
      <w:r w:rsidRPr="00C30DFA">
        <w:rPr>
          <w:rStyle w:val="TextoNormalNegritaCaracter"/>
        </w:rPr>
        <w:t>Artículo 15.2 a 7.</w:t>
      </w:r>
      <w:r w:rsidRPr="00C30DFA">
        <w:rPr>
          <w:rStyle w:val="TextoNormalCaracter"/>
        </w:rPr>
        <w:t>-</w:t>
      </w:r>
      <w:r>
        <w:t xml:space="preserve"> Sentencia </w:t>
      </w:r>
      <w:hyperlink w:anchor="SENTENCIA_2026_20" w:history="1">
        <w:r w:rsidRPr="00C30DFA">
          <w:rPr>
            <w:rStyle w:val="TextoNormalCaracter"/>
          </w:rPr>
          <w:t>20/2026</w:t>
        </w:r>
      </w:hyperlink>
      <w:r>
        <w:t>, f. 2.</w:t>
      </w:r>
    </w:p>
    <w:p w14:paraId="77C941B8" w14:textId="22E45945" w:rsidR="00C30DFA" w:rsidRDefault="00C30DFA" w:rsidP="00C30DFA">
      <w:pPr>
        <w:pStyle w:val="SangriaFrancesaArticulo"/>
      </w:pPr>
      <w:r w:rsidRPr="00C30DFA">
        <w:rPr>
          <w:rStyle w:val="TextoNormalNegritaCaracter"/>
        </w:rPr>
        <w:t>Artículo 15.4.</w:t>
      </w:r>
      <w:r w:rsidRPr="00C30DFA">
        <w:rPr>
          <w:rStyle w:val="TextoNormalCaracter"/>
        </w:rPr>
        <w:t>-</w:t>
      </w:r>
      <w:r>
        <w:t xml:space="preserve"> Sentencia </w:t>
      </w:r>
      <w:hyperlink w:anchor="SENTENCIA_2026_20" w:history="1">
        <w:r w:rsidRPr="00C30DFA">
          <w:rPr>
            <w:rStyle w:val="TextoNormalCaracter"/>
          </w:rPr>
          <w:t>20/2026</w:t>
        </w:r>
      </w:hyperlink>
      <w:r>
        <w:t>, f. 2.</w:t>
      </w:r>
    </w:p>
    <w:p w14:paraId="000CC807" w14:textId="65BDC040" w:rsidR="00C30DFA" w:rsidRDefault="00C30DFA" w:rsidP="00C30DFA">
      <w:pPr>
        <w:pStyle w:val="SangriaFrancesaArticulo"/>
      </w:pPr>
      <w:r w:rsidRPr="00C30DFA">
        <w:rPr>
          <w:rStyle w:val="TextoNormalNegritaCaracter"/>
        </w:rPr>
        <w:t>Artículo 15.6.</w:t>
      </w:r>
      <w:r w:rsidRPr="00C30DFA">
        <w:rPr>
          <w:rStyle w:val="TextoNormalCaracter"/>
        </w:rPr>
        <w:t>-</w:t>
      </w:r>
      <w:r>
        <w:t xml:space="preserve"> Sentencias </w:t>
      </w:r>
      <w:hyperlink w:anchor="SENTENCIA_2026_20" w:history="1">
        <w:r w:rsidRPr="00C30DFA">
          <w:rPr>
            <w:rStyle w:val="TextoNormalCaracter"/>
          </w:rPr>
          <w:t>20/2026</w:t>
        </w:r>
      </w:hyperlink>
      <w:r>
        <w:t xml:space="preserve">, ff. 1, 2, 4; </w:t>
      </w:r>
      <w:hyperlink w:anchor="SENTENCIA_2026_27" w:history="1">
        <w:r w:rsidRPr="00C30DFA">
          <w:rPr>
            <w:rStyle w:val="TextoNormalCaracter"/>
          </w:rPr>
          <w:t>27/2026</w:t>
        </w:r>
      </w:hyperlink>
      <w:r>
        <w:t>, f. 1.</w:t>
      </w:r>
    </w:p>
    <w:p w14:paraId="58758BF6" w14:textId="1EB80593" w:rsidR="00C30DFA" w:rsidRDefault="00C30DFA" w:rsidP="00C30DFA">
      <w:pPr>
        <w:pStyle w:val="SangriaFrancesaArticulo"/>
      </w:pPr>
      <w:r w:rsidRPr="00C30DFA">
        <w:rPr>
          <w:rStyle w:val="TextoNormalNegritaCaracter"/>
        </w:rPr>
        <w:t>Artículo 15.6 inciso “con domicilio social en el territorio de la Comunidad Autónoma de Galicia”.</w:t>
      </w:r>
      <w:r w:rsidRPr="00C30DFA">
        <w:rPr>
          <w:rStyle w:val="TextoNormalCaracter"/>
        </w:rPr>
        <w:t>-</w:t>
      </w:r>
      <w:r>
        <w:t xml:space="preserve"> Sentencias </w:t>
      </w:r>
      <w:hyperlink w:anchor="SENTENCIA_2026_20" w:history="1">
        <w:r w:rsidRPr="00C30DFA">
          <w:rPr>
            <w:rStyle w:val="TextoNormalCaracter"/>
          </w:rPr>
          <w:t>20/2026</w:t>
        </w:r>
      </w:hyperlink>
      <w:r>
        <w:t xml:space="preserve">, ff. 1, 4; </w:t>
      </w:r>
      <w:hyperlink w:anchor="SENTENCIA_2026_27" w:history="1">
        <w:r w:rsidRPr="00C30DFA">
          <w:rPr>
            <w:rStyle w:val="TextoNormalCaracter"/>
          </w:rPr>
          <w:t>27/2026</w:t>
        </w:r>
      </w:hyperlink>
      <w:r>
        <w:t>, ff. 1, 2.</w:t>
      </w:r>
    </w:p>
    <w:p w14:paraId="036DA65B" w14:textId="209392DA" w:rsidR="00C30DFA" w:rsidRDefault="00C30DFA" w:rsidP="00C30DFA">
      <w:pPr>
        <w:pStyle w:val="SangriaFrancesaArticulo"/>
      </w:pPr>
    </w:p>
    <w:p w14:paraId="3AE20673" w14:textId="77777777" w:rsidR="00C30DFA" w:rsidRDefault="00C30DFA" w:rsidP="00C30DFA">
      <w:pPr>
        <w:pStyle w:val="TextoNormalNegritaCursivandice"/>
      </w:pPr>
      <w:r>
        <w:t>Comunidad Autónoma de Galicia. Ley 2/2013, de 27 de febrero, de presupuestos generales de la Comunidad Autónoma de Galicia para el año 2013</w:t>
      </w:r>
    </w:p>
    <w:p w14:paraId="406F7C24" w14:textId="189BC5CF" w:rsidR="00C30DFA" w:rsidRDefault="00C30DFA" w:rsidP="00C30DFA">
      <w:pPr>
        <w:pStyle w:val="SangriaFrancesaArticulo"/>
      </w:pPr>
      <w:r w:rsidRPr="00C30DFA">
        <w:rPr>
          <w:rStyle w:val="TextoNormalNegritaCaracter"/>
        </w:rPr>
        <w:t>Artículo 74.2.</w:t>
      </w:r>
      <w:r w:rsidRPr="00C30DFA">
        <w:rPr>
          <w:rStyle w:val="TextoNormalCaracter"/>
        </w:rPr>
        <w:t>-</w:t>
      </w:r>
      <w:r>
        <w:t xml:space="preserve"> Sentencia </w:t>
      </w:r>
      <w:hyperlink w:anchor="SENTENCIA_2026_20" w:history="1">
        <w:r w:rsidRPr="00C30DFA">
          <w:rPr>
            <w:rStyle w:val="TextoNormalCaracter"/>
          </w:rPr>
          <w:t>20/2026</w:t>
        </w:r>
      </w:hyperlink>
      <w:r>
        <w:t>, f. 2.</w:t>
      </w:r>
    </w:p>
    <w:p w14:paraId="7FFDD71A" w14:textId="4831FACE" w:rsidR="00C30DFA" w:rsidRDefault="00C30DFA" w:rsidP="00C30DFA">
      <w:pPr>
        <w:pStyle w:val="SangriaFrancesaArticulo"/>
      </w:pPr>
    </w:p>
    <w:p w14:paraId="3B53FC1D" w14:textId="77777777" w:rsidR="00C30DFA" w:rsidRDefault="00C30DFA" w:rsidP="00C30DFA">
      <w:pPr>
        <w:pStyle w:val="TextoNormalNegritaCursivandice"/>
      </w:pPr>
      <w:r>
        <w:t>Comunidad Autónoma de Galicia. Ley 5/2024, de 27 de diciembre, de medidas fiscales y administrativas</w:t>
      </w:r>
    </w:p>
    <w:p w14:paraId="03A4E403" w14:textId="352C2BA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ff. 1, 3.</w:t>
      </w:r>
    </w:p>
    <w:p w14:paraId="15776476" w14:textId="6D27F91F" w:rsidR="00C30DFA" w:rsidRDefault="00C30DFA" w:rsidP="00C30DFA">
      <w:pPr>
        <w:pStyle w:val="SangriaFrancesaArticulo"/>
      </w:pPr>
      <w:r w:rsidRPr="00C30DFA">
        <w:rPr>
          <w:rStyle w:val="TextoNormalNegritaCaracter"/>
        </w:rPr>
        <w:t>Artículo 6.3 párrafo primero.</w:t>
      </w:r>
      <w:r w:rsidRPr="00C30DFA">
        <w:rPr>
          <w:rStyle w:val="TextoNormalCaracter"/>
        </w:rPr>
        <w:t>-</w:t>
      </w:r>
      <w:r>
        <w:t xml:space="preserve"> Auto </w:t>
      </w:r>
      <w:hyperlink w:anchor="AUTO_2026_20" w:history="1">
        <w:r w:rsidRPr="00C30DFA">
          <w:rPr>
            <w:rStyle w:val="TextoNormalCaracter"/>
          </w:rPr>
          <w:t>20/2026</w:t>
        </w:r>
      </w:hyperlink>
      <w:r>
        <w:t>, f. 1.</w:t>
      </w:r>
    </w:p>
    <w:p w14:paraId="42EB1185" w14:textId="5465C539" w:rsidR="00C30DFA" w:rsidRDefault="00C30DFA" w:rsidP="00C30DFA">
      <w:pPr>
        <w:pStyle w:val="SangriaFrancesaArticulo"/>
      </w:pPr>
      <w:r w:rsidRPr="00C30DFA">
        <w:rPr>
          <w:rStyle w:val="TextoNormalNegritaCaracter"/>
        </w:rPr>
        <w:t>Artículo 30.</w:t>
      </w:r>
      <w:r w:rsidRPr="00C30DFA">
        <w:rPr>
          <w:rStyle w:val="TextoNormalCaracter"/>
        </w:rPr>
        <w:t>-</w:t>
      </w:r>
      <w:r>
        <w:t xml:space="preserve"> Auto </w:t>
      </w:r>
      <w:hyperlink w:anchor="AUTO_2026_25" w:history="1">
        <w:r w:rsidRPr="00C30DFA">
          <w:rPr>
            <w:rStyle w:val="TextoNormalCaracter"/>
          </w:rPr>
          <w:t>25/2026</w:t>
        </w:r>
      </w:hyperlink>
      <w:r>
        <w:t>, f. 1.</w:t>
      </w:r>
    </w:p>
    <w:p w14:paraId="590FF45A" w14:textId="060C0492" w:rsidR="00C30DFA" w:rsidRDefault="00C30DFA" w:rsidP="00C30DFA">
      <w:pPr>
        <w:pStyle w:val="SangriaFrancesaArticulo"/>
      </w:pPr>
      <w:r w:rsidRPr="00C30DFA">
        <w:rPr>
          <w:rStyle w:val="TextoNormalNegritaCaracter"/>
        </w:rPr>
        <w:t>Artículo 30.2.</w:t>
      </w:r>
      <w:r w:rsidRPr="00C30DFA">
        <w:rPr>
          <w:rStyle w:val="TextoNormalCaracter"/>
        </w:rPr>
        <w:t>-</w:t>
      </w:r>
      <w:r>
        <w:t xml:space="preserve"> Auto </w:t>
      </w:r>
      <w:hyperlink w:anchor="AUTO_2026_20" w:history="1">
        <w:r w:rsidRPr="00C30DFA">
          <w:rPr>
            <w:rStyle w:val="TextoNormalCaracter"/>
          </w:rPr>
          <w:t>20/2026</w:t>
        </w:r>
      </w:hyperlink>
      <w:r>
        <w:t>, ff. 1, 3.</w:t>
      </w:r>
    </w:p>
    <w:p w14:paraId="45457E1B" w14:textId="562DCD4C" w:rsidR="00C30DFA" w:rsidRDefault="00C30DFA" w:rsidP="00C30DFA">
      <w:pPr>
        <w:pStyle w:val="SangriaFrancesaArticulo"/>
      </w:pPr>
      <w:r w:rsidRPr="00C30DFA">
        <w:rPr>
          <w:rStyle w:val="TextoNormalNegritaCaracter"/>
        </w:rPr>
        <w:t>Artículo 30.13.</w:t>
      </w:r>
      <w:r w:rsidRPr="00C30DFA">
        <w:rPr>
          <w:rStyle w:val="TextoNormalCaracter"/>
        </w:rPr>
        <w:t>-</w:t>
      </w:r>
      <w:r>
        <w:t xml:space="preserve"> Auto </w:t>
      </w:r>
      <w:hyperlink w:anchor="AUTO_2026_20" w:history="1">
        <w:r w:rsidRPr="00C30DFA">
          <w:rPr>
            <w:rStyle w:val="TextoNormalCaracter"/>
          </w:rPr>
          <w:t>20/2026</w:t>
        </w:r>
      </w:hyperlink>
      <w:r>
        <w:t>, ff. 1, 3.</w:t>
      </w:r>
    </w:p>
    <w:p w14:paraId="4BA13CEF" w14:textId="0B391FBD" w:rsidR="00C30DFA" w:rsidRDefault="00C30DFA" w:rsidP="00C30DFA">
      <w:pPr>
        <w:pStyle w:val="SangriaFrancesaArticulo"/>
      </w:pPr>
      <w:r w:rsidRPr="00C30DFA">
        <w:rPr>
          <w:rStyle w:val="TextoNormalNegritaCaracter"/>
        </w:rPr>
        <w:t>Artículo 30.17.</w:t>
      </w:r>
      <w:r w:rsidRPr="00C30DFA">
        <w:rPr>
          <w:rStyle w:val="TextoNormalCaracter"/>
        </w:rPr>
        <w:t>-</w:t>
      </w:r>
      <w:r>
        <w:t xml:space="preserve"> Auto </w:t>
      </w:r>
      <w:hyperlink w:anchor="AUTO_2026_20" w:history="1">
        <w:r w:rsidRPr="00C30DFA">
          <w:rPr>
            <w:rStyle w:val="TextoNormalCaracter"/>
          </w:rPr>
          <w:t>20/2026</w:t>
        </w:r>
      </w:hyperlink>
      <w:r>
        <w:t>, ff. 1, 3.</w:t>
      </w:r>
    </w:p>
    <w:p w14:paraId="5753CBDD" w14:textId="77030E14" w:rsidR="00C30DFA" w:rsidRDefault="00C30DFA" w:rsidP="00C30DFA">
      <w:pPr>
        <w:pStyle w:val="SangriaFrancesaArticulo"/>
      </w:pPr>
      <w:r w:rsidRPr="00C30DFA">
        <w:rPr>
          <w:rStyle w:val="TextoNormalNegritaCaracter"/>
        </w:rPr>
        <w:t>Artículo 30.19.</w:t>
      </w:r>
      <w:r w:rsidRPr="00C30DFA">
        <w:rPr>
          <w:rStyle w:val="TextoNormalCaracter"/>
        </w:rPr>
        <w:t>-</w:t>
      </w:r>
      <w:r>
        <w:t xml:space="preserve"> Auto </w:t>
      </w:r>
      <w:hyperlink w:anchor="AUTO_2026_20" w:history="1">
        <w:r w:rsidRPr="00C30DFA">
          <w:rPr>
            <w:rStyle w:val="TextoNormalCaracter"/>
          </w:rPr>
          <w:t>20/2026</w:t>
        </w:r>
      </w:hyperlink>
      <w:r>
        <w:t>, ff. 1, 3.</w:t>
      </w:r>
    </w:p>
    <w:p w14:paraId="6E0B41DE" w14:textId="0AB2C4FD" w:rsidR="00C30DFA" w:rsidRDefault="00C30DFA" w:rsidP="00C30DFA">
      <w:pPr>
        <w:pStyle w:val="SangriaFrancesaArticulo"/>
      </w:pPr>
      <w:r w:rsidRPr="00C30DFA">
        <w:rPr>
          <w:rStyle w:val="TextoNormalNegritaCaracter"/>
        </w:rPr>
        <w:t>Artículo 30.20.</w:t>
      </w:r>
      <w:r w:rsidRPr="00C30DFA">
        <w:rPr>
          <w:rStyle w:val="TextoNormalCaracter"/>
        </w:rPr>
        <w:t>-</w:t>
      </w:r>
      <w:r>
        <w:t xml:space="preserve"> Auto </w:t>
      </w:r>
      <w:hyperlink w:anchor="AUTO_2026_20" w:history="1">
        <w:r w:rsidRPr="00C30DFA">
          <w:rPr>
            <w:rStyle w:val="TextoNormalCaracter"/>
          </w:rPr>
          <w:t>20/2026</w:t>
        </w:r>
      </w:hyperlink>
      <w:r>
        <w:t>, ff. 1, 3.</w:t>
      </w:r>
    </w:p>
    <w:p w14:paraId="5358B857" w14:textId="7C0F1207" w:rsidR="00C30DFA" w:rsidRDefault="00C30DFA" w:rsidP="00C30DFA">
      <w:pPr>
        <w:pStyle w:val="SangriaFrancesaArticulo"/>
      </w:pPr>
      <w:r w:rsidRPr="00C30DFA">
        <w:rPr>
          <w:rStyle w:val="TextoNormalNegritaCaracter"/>
        </w:rPr>
        <w:t>Artículo 30.21.</w:t>
      </w:r>
      <w:r w:rsidRPr="00C30DFA">
        <w:rPr>
          <w:rStyle w:val="TextoNormalCaracter"/>
        </w:rPr>
        <w:t>-</w:t>
      </w:r>
      <w:r>
        <w:t xml:space="preserve"> Auto </w:t>
      </w:r>
      <w:hyperlink w:anchor="AUTO_2026_20" w:history="1">
        <w:r w:rsidRPr="00C30DFA">
          <w:rPr>
            <w:rStyle w:val="TextoNormalCaracter"/>
          </w:rPr>
          <w:t>20/2026</w:t>
        </w:r>
      </w:hyperlink>
      <w:r>
        <w:t>, ff. 1, 3.</w:t>
      </w:r>
    </w:p>
    <w:p w14:paraId="6244B8A9" w14:textId="74003296" w:rsidR="00C30DFA" w:rsidRDefault="00C30DFA" w:rsidP="00C30DFA">
      <w:pPr>
        <w:pStyle w:val="SangriaFrancesaArticulo"/>
      </w:pPr>
      <w:r w:rsidRPr="00C30DFA">
        <w:rPr>
          <w:rStyle w:val="TextoNormalNegritaCaracter"/>
        </w:rPr>
        <w:t>Artículo 30.25.</w:t>
      </w:r>
      <w:r w:rsidRPr="00C30DFA">
        <w:rPr>
          <w:rStyle w:val="TextoNormalCaracter"/>
        </w:rPr>
        <w:t>-</w:t>
      </w:r>
      <w:r>
        <w:t xml:space="preserve"> Auto </w:t>
      </w:r>
      <w:hyperlink w:anchor="AUTO_2026_20" w:history="1">
        <w:r w:rsidRPr="00C30DFA">
          <w:rPr>
            <w:rStyle w:val="TextoNormalCaracter"/>
          </w:rPr>
          <w:t>20/2026</w:t>
        </w:r>
      </w:hyperlink>
      <w:r>
        <w:t>, ff. 1, 3.</w:t>
      </w:r>
    </w:p>
    <w:p w14:paraId="3C6E0882" w14:textId="6F9F89B2" w:rsidR="00C30DFA" w:rsidRDefault="00C30DFA" w:rsidP="00C30DFA">
      <w:pPr>
        <w:pStyle w:val="SangriaFrancesaArticulo"/>
      </w:pPr>
      <w:r w:rsidRPr="00C30DFA">
        <w:rPr>
          <w:rStyle w:val="TextoNormalNegritaCaracter"/>
        </w:rPr>
        <w:t>Artículo 45.</w:t>
      </w:r>
      <w:r w:rsidRPr="00C30DFA">
        <w:rPr>
          <w:rStyle w:val="TextoNormalCaracter"/>
        </w:rPr>
        <w:t>-</w:t>
      </w:r>
      <w:r>
        <w:t xml:space="preserve"> Auto </w:t>
      </w:r>
      <w:hyperlink w:anchor="AUTO_2026_25" w:history="1">
        <w:r w:rsidRPr="00C30DFA">
          <w:rPr>
            <w:rStyle w:val="TextoNormalCaracter"/>
          </w:rPr>
          <w:t>25/2026</w:t>
        </w:r>
      </w:hyperlink>
      <w:r>
        <w:t>, f. 1.</w:t>
      </w:r>
    </w:p>
    <w:p w14:paraId="76FAC01C" w14:textId="6EF58E19" w:rsidR="00C30DFA" w:rsidRDefault="00C30DFA" w:rsidP="00C30DFA">
      <w:pPr>
        <w:pStyle w:val="SangriaFrancesaArticulo"/>
      </w:pPr>
      <w:r w:rsidRPr="00C30DFA">
        <w:rPr>
          <w:rStyle w:val="TextoNormalNegritaCaracter"/>
        </w:rPr>
        <w:t>Artículo 45.5.</w:t>
      </w:r>
      <w:r w:rsidRPr="00C30DFA">
        <w:rPr>
          <w:rStyle w:val="TextoNormalCaracter"/>
        </w:rPr>
        <w:t>-</w:t>
      </w:r>
      <w:r>
        <w:t xml:space="preserve"> Auto </w:t>
      </w:r>
      <w:hyperlink w:anchor="AUTO_2026_20" w:history="1">
        <w:r w:rsidRPr="00C30DFA">
          <w:rPr>
            <w:rStyle w:val="TextoNormalCaracter"/>
          </w:rPr>
          <w:t>20/2026</w:t>
        </w:r>
      </w:hyperlink>
      <w:r>
        <w:t>, ff. 1, 3.</w:t>
      </w:r>
    </w:p>
    <w:p w14:paraId="7D455D76" w14:textId="691F75E5" w:rsidR="00C30DFA" w:rsidRDefault="00C30DFA" w:rsidP="00C30DFA">
      <w:pPr>
        <w:pStyle w:val="TextoNormal"/>
      </w:pPr>
    </w:p>
    <w:p w14:paraId="4435A534" w14:textId="77777777" w:rsidR="00C30DFA" w:rsidRDefault="00C30DFA" w:rsidP="00C30DFA">
      <w:pPr>
        <w:pStyle w:val="SangriaFrancesaArticulo"/>
      </w:pPr>
    </w:p>
    <w:p w14:paraId="4BFB0C9F" w14:textId="77777777" w:rsidR="00C30DFA" w:rsidRDefault="00C30DFA" w:rsidP="00C30DFA">
      <w:pPr>
        <w:pStyle w:val="TextoNormalNegritaCentrado"/>
        <w:suppressAutoHyphens/>
      </w:pPr>
      <w:r w:rsidRPr="00C30DFA">
        <w:rPr>
          <w:rStyle w:val="TextoNormalNegritaCentradoSombreado"/>
        </w:rPr>
        <w:t>J.8) Madrid</w:t>
      </w:r>
    </w:p>
    <w:p w14:paraId="0340C932" w14:textId="677343C0" w:rsidR="00C30DFA" w:rsidRDefault="00C30DFA" w:rsidP="00C30DFA">
      <w:pPr>
        <w:pStyle w:val="TextoNormal"/>
      </w:pPr>
    </w:p>
    <w:p w14:paraId="23325729" w14:textId="77777777" w:rsidR="00C30DFA" w:rsidRDefault="00C30DFA" w:rsidP="00C30DFA">
      <w:pPr>
        <w:pStyle w:val="TextoNormalNegritaCentradoSubrayado"/>
        <w:suppressAutoHyphens/>
      </w:pPr>
      <w:r>
        <w:t>J.8.a) Estatuto de Autonomía</w:t>
      </w:r>
    </w:p>
    <w:p w14:paraId="790FA573" w14:textId="684B135A" w:rsidR="00C30DFA" w:rsidRDefault="00C30DFA" w:rsidP="00C30DFA">
      <w:pPr>
        <w:pStyle w:val="TextoNormalNegritaCentradoSubrayado"/>
      </w:pPr>
    </w:p>
    <w:p w14:paraId="5C2CE33B" w14:textId="77777777" w:rsidR="00C30DFA" w:rsidRDefault="00C30DFA" w:rsidP="00C30DFA">
      <w:pPr>
        <w:pStyle w:val="TextoNormalNegritaCursivandice"/>
      </w:pPr>
      <w:r>
        <w:t>Ley Orgánica 3/1983, de 25 de febrero, de Estatuto de Autonomía de la Comunidad de Madrid</w:t>
      </w:r>
    </w:p>
    <w:p w14:paraId="49C1FB70" w14:textId="17FC560D" w:rsidR="00C30DFA" w:rsidRDefault="00C30DFA" w:rsidP="00C30DFA">
      <w:pPr>
        <w:pStyle w:val="SangriaFrancesaArticulo"/>
      </w:pPr>
      <w:r w:rsidRPr="00C30DFA">
        <w:rPr>
          <w:rStyle w:val="TextoNormalNegritaCaracter"/>
        </w:rPr>
        <w:t>Artículo 9.</w:t>
      </w:r>
      <w:r w:rsidRPr="00C30DFA">
        <w:rPr>
          <w:rStyle w:val="TextoNormalCaracter"/>
        </w:rPr>
        <w:t>-</w:t>
      </w:r>
      <w:r>
        <w:t xml:space="preserve"> Sentencia </w:t>
      </w:r>
      <w:hyperlink w:anchor="SENTENCIA_2026_3" w:history="1">
        <w:r w:rsidRPr="00C30DFA">
          <w:rPr>
            <w:rStyle w:val="TextoNormalCaracter"/>
          </w:rPr>
          <w:t>3/2026</w:t>
        </w:r>
      </w:hyperlink>
      <w:r>
        <w:t>, f. 4.</w:t>
      </w:r>
    </w:p>
    <w:p w14:paraId="556314C8" w14:textId="65C8E176"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Sentencias </w:t>
      </w:r>
      <w:hyperlink w:anchor="SENTENCIA_2026_3" w:history="1">
        <w:r w:rsidRPr="00C30DFA">
          <w:rPr>
            <w:rStyle w:val="TextoNormalCaracter"/>
          </w:rPr>
          <w:t>3/2026</w:t>
        </w:r>
      </w:hyperlink>
      <w:r>
        <w:t xml:space="preserve">, f. 3; </w:t>
      </w:r>
      <w:hyperlink w:anchor="SENTENCIA_2026_22" w:history="1">
        <w:r w:rsidRPr="00C30DFA">
          <w:rPr>
            <w:rStyle w:val="TextoNormalCaracter"/>
          </w:rPr>
          <w:t>22/2026</w:t>
        </w:r>
      </w:hyperlink>
      <w:r>
        <w:t>, f. 3.</w:t>
      </w:r>
    </w:p>
    <w:p w14:paraId="5BFFFE8D" w14:textId="720AA02E" w:rsidR="00C30DFA" w:rsidRDefault="00C30DFA" w:rsidP="00C30DFA">
      <w:pPr>
        <w:pStyle w:val="SangriaFrancesaArticulo"/>
      </w:pPr>
      <w:r w:rsidRPr="00C30DFA">
        <w:rPr>
          <w:rStyle w:val="TextoNormalNegritaCaracter"/>
        </w:rPr>
        <w:t>Artículo 16.2.</w:t>
      </w:r>
      <w:r w:rsidRPr="00C30DFA">
        <w:rPr>
          <w:rStyle w:val="TextoNormalCaracter"/>
        </w:rPr>
        <w:t>-</w:t>
      </w:r>
      <w:r>
        <w:t xml:space="preserve"> Sentencia </w:t>
      </w:r>
      <w:hyperlink w:anchor="SENTENCIA_2026_3" w:history="1">
        <w:r w:rsidRPr="00C30DFA">
          <w:rPr>
            <w:rStyle w:val="TextoNormalCaracter"/>
          </w:rPr>
          <w:t>3/2026</w:t>
        </w:r>
      </w:hyperlink>
      <w:r>
        <w:t>, f. 4.</w:t>
      </w:r>
    </w:p>
    <w:p w14:paraId="18216A61" w14:textId="02826944" w:rsidR="00C30DFA" w:rsidRDefault="00C30DFA" w:rsidP="00C30DFA">
      <w:pPr>
        <w:pStyle w:val="SangriaFrancesaArticulo"/>
      </w:pPr>
      <w:r w:rsidRPr="00C30DFA">
        <w:rPr>
          <w:rStyle w:val="TextoNormalNegritaCaracter"/>
        </w:rPr>
        <w:t>Artículo 17.3.</w:t>
      </w:r>
      <w:r w:rsidRPr="00C30DFA">
        <w:rPr>
          <w:rStyle w:val="TextoNormalCaracter"/>
        </w:rPr>
        <w:t>-</w:t>
      </w:r>
      <w:r>
        <w:t xml:space="preserve"> Sentencia </w:t>
      </w:r>
      <w:hyperlink w:anchor="SENTENCIA_2026_3" w:history="1">
        <w:r w:rsidRPr="00C30DFA">
          <w:rPr>
            <w:rStyle w:val="TextoNormalCaracter"/>
          </w:rPr>
          <w:t>3/2026</w:t>
        </w:r>
      </w:hyperlink>
      <w:r>
        <w:t>, f. 4.</w:t>
      </w:r>
    </w:p>
    <w:p w14:paraId="7F90076F" w14:textId="52F45AE2" w:rsidR="00C30DFA" w:rsidRDefault="00C30DFA" w:rsidP="00C30DFA">
      <w:pPr>
        <w:pStyle w:val="SangriaFrancesaArticulo"/>
      </w:pPr>
      <w:r w:rsidRPr="00C30DFA">
        <w:rPr>
          <w:rStyle w:val="TextoNormalNegritaCaracter"/>
        </w:rPr>
        <w:t>Artículo 22.2.</w:t>
      </w:r>
      <w:r w:rsidRPr="00C30DFA">
        <w:rPr>
          <w:rStyle w:val="TextoNormalCaracter"/>
        </w:rPr>
        <w:t>-</w:t>
      </w:r>
      <w:r>
        <w:t xml:space="preserve"> Sentencia </w:t>
      </w:r>
      <w:hyperlink w:anchor="SENTENCIA_2026_3" w:history="1">
        <w:r w:rsidRPr="00C30DFA">
          <w:rPr>
            <w:rStyle w:val="TextoNormalCaracter"/>
          </w:rPr>
          <w:t>3/2026</w:t>
        </w:r>
      </w:hyperlink>
      <w:r>
        <w:t>, f. 4.</w:t>
      </w:r>
    </w:p>
    <w:p w14:paraId="43BB76E4" w14:textId="74E2131B" w:rsidR="00C30DFA" w:rsidRDefault="00C30DFA" w:rsidP="00C30DFA">
      <w:pPr>
        <w:pStyle w:val="SangriaFrancesaArticulo"/>
      </w:pPr>
      <w:r w:rsidRPr="00C30DFA">
        <w:rPr>
          <w:rStyle w:val="TextoNormalNegritaCaracter"/>
        </w:rPr>
        <w:t>Artículo 23.2.</w:t>
      </w:r>
      <w:r w:rsidRPr="00C30DFA">
        <w:rPr>
          <w:rStyle w:val="TextoNormalCaracter"/>
        </w:rPr>
        <w:t>-</w:t>
      </w:r>
      <w:r>
        <w:t xml:space="preserve"> Sentencia </w:t>
      </w:r>
      <w:hyperlink w:anchor="SENTENCIA_2026_3" w:history="1">
        <w:r w:rsidRPr="00C30DFA">
          <w:rPr>
            <w:rStyle w:val="TextoNormalCaracter"/>
          </w:rPr>
          <w:t>3/2026</w:t>
        </w:r>
      </w:hyperlink>
      <w:r>
        <w:t>, f. 4.</w:t>
      </w:r>
    </w:p>
    <w:p w14:paraId="27E4787F" w14:textId="25532B48" w:rsidR="00C30DFA" w:rsidRDefault="00C30DFA" w:rsidP="00C30DFA">
      <w:pPr>
        <w:pStyle w:val="SangriaFrancesaArticulo"/>
      </w:pPr>
      <w:r w:rsidRPr="00C30DFA">
        <w:rPr>
          <w:rStyle w:val="TextoNormalNegritaCaracter"/>
        </w:rPr>
        <w:t>Artículo 26.1.4.</w:t>
      </w:r>
      <w:r w:rsidRPr="00C30DFA">
        <w:rPr>
          <w:rStyle w:val="TextoNormalCaracter"/>
        </w:rPr>
        <w:t>-</w:t>
      </w:r>
      <w:r>
        <w:t xml:space="preserve"> Sentencia </w:t>
      </w:r>
      <w:hyperlink w:anchor="SENTENCIA_2026_17" w:history="1">
        <w:r w:rsidRPr="00C30DFA">
          <w:rPr>
            <w:rStyle w:val="TextoNormalCaracter"/>
          </w:rPr>
          <w:t>17/2026</w:t>
        </w:r>
      </w:hyperlink>
      <w:r>
        <w:t>, ff. 1, 4.</w:t>
      </w:r>
    </w:p>
    <w:p w14:paraId="52550E6C" w14:textId="24172B4A" w:rsidR="00C30DFA" w:rsidRDefault="00C30DFA" w:rsidP="00C30DFA">
      <w:pPr>
        <w:pStyle w:val="SangriaFrancesaArticulo"/>
      </w:pPr>
    </w:p>
    <w:p w14:paraId="125467E7" w14:textId="77777777" w:rsidR="00C30DFA" w:rsidRDefault="00C30DFA" w:rsidP="00C30DFA">
      <w:pPr>
        <w:pStyle w:val="TextoNormalNegritaCursivandice"/>
      </w:pPr>
      <w:r>
        <w:t>Ley Orgánica 10/1994, de 24 de marzo, de reforma del Estatuto de Autonomía de la Comunidad de Madrid</w:t>
      </w:r>
    </w:p>
    <w:p w14:paraId="59BB1749" w14:textId="6F197145" w:rsidR="00C30DFA" w:rsidRDefault="00C30DFA" w:rsidP="00C30DFA">
      <w:pPr>
        <w:pStyle w:val="SangriaFrancesaArticulo"/>
      </w:pPr>
      <w:r w:rsidRPr="00C30DFA">
        <w:rPr>
          <w:rStyle w:val="TextoNormalNegritaCaracter"/>
        </w:rPr>
        <w:t>Artículo 12.</w:t>
      </w:r>
      <w:r w:rsidRPr="00C30DFA">
        <w:rPr>
          <w:rStyle w:val="TextoNormalCaracter"/>
        </w:rPr>
        <w:t>-</w:t>
      </w:r>
      <w:r>
        <w:t xml:space="preserve"> Sentencia </w:t>
      </w:r>
      <w:hyperlink w:anchor="SENTENCIA_2026_5" w:history="1">
        <w:r w:rsidRPr="00C30DFA">
          <w:rPr>
            <w:rStyle w:val="TextoNormalCaracter"/>
          </w:rPr>
          <w:t>5/2026</w:t>
        </w:r>
      </w:hyperlink>
      <w:r>
        <w:t>, f. 2, VP II.</w:t>
      </w:r>
    </w:p>
    <w:p w14:paraId="09AB3027" w14:textId="352C35F9" w:rsidR="00C30DFA" w:rsidRDefault="00C30DFA" w:rsidP="00C30DFA">
      <w:pPr>
        <w:pStyle w:val="SangriaFrancesaArticulo"/>
      </w:pPr>
      <w:r w:rsidRPr="00C30DFA">
        <w:rPr>
          <w:rStyle w:val="TextoNormalNegritaCaracter"/>
        </w:rPr>
        <w:t>Artículo 16.2.</w:t>
      </w:r>
      <w:r w:rsidRPr="00C30DFA">
        <w:rPr>
          <w:rStyle w:val="TextoNormalCaracter"/>
        </w:rPr>
        <w:t>-</w:t>
      </w:r>
      <w:r>
        <w:t xml:space="preserve"> Sentencia </w:t>
      </w:r>
      <w:hyperlink w:anchor="SENTENCIA_2026_5" w:history="1">
        <w:r w:rsidRPr="00C30DFA">
          <w:rPr>
            <w:rStyle w:val="TextoNormalCaracter"/>
          </w:rPr>
          <w:t>5/2026</w:t>
        </w:r>
      </w:hyperlink>
      <w:r>
        <w:t>, f. 4.</w:t>
      </w:r>
    </w:p>
    <w:p w14:paraId="3913DD25" w14:textId="4A17AF41" w:rsidR="00C30DFA" w:rsidRDefault="00C30DFA" w:rsidP="00C30DFA">
      <w:pPr>
        <w:pStyle w:val="TextoNormal"/>
      </w:pPr>
    </w:p>
    <w:p w14:paraId="5A48B85C" w14:textId="77777777" w:rsidR="00C30DFA" w:rsidRDefault="00C30DFA" w:rsidP="00C30DFA">
      <w:pPr>
        <w:pStyle w:val="TextoNormalNegritaCentradoSubrayado"/>
        <w:suppressAutoHyphens/>
      </w:pPr>
      <w:r>
        <w:t>J.8.b) Leyes y disposiciones con fuerza de Ley</w:t>
      </w:r>
    </w:p>
    <w:p w14:paraId="664E8EBD" w14:textId="6EC6C38C" w:rsidR="00C30DFA" w:rsidRDefault="00C30DFA" w:rsidP="00C30DFA">
      <w:pPr>
        <w:pStyle w:val="TextoNormalNegritaCentradoSubrayado"/>
      </w:pPr>
    </w:p>
    <w:p w14:paraId="211F16D5" w14:textId="77777777" w:rsidR="00C30DFA" w:rsidRDefault="00C30DFA" w:rsidP="00C30DFA">
      <w:pPr>
        <w:pStyle w:val="TextoNormalNegritaCursivandice"/>
      </w:pPr>
      <w:r>
        <w:t>Comunidad de Madrid. Ley 1/1983, de 13 de diciembre, del Gobierno y Administración de la Comunidad de Madrid</w:t>
      </w:r>
    </w:p>
    <w:p w14:paraId="279A625F" w14:textId="060E73A4"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3" w:history="1">
        <w:r w:rsidRPr="00C30DFA">
          <w:rPr>
            <w:rStyle w:val="TextoNormalCaracter"/>
          </w:rPr>
          <w:t>3/2026</w:t>
        </w:r>
      </w:hyperlink>
      <w:r>
        <w:t>, f. 4.</w:t>
      </w:r>
    </w:p>
    <w:p w14:paraId="78380333" w14:textId="66C8AB86" w:rsidR="00C30DFA" w:rsidRDefault="00C30DFA" w:rsidP="00C30DFA">
      <w:pPr>
        <w:pStyle w:val="SangriaFrancesaArticulo"/>
      </w:pPr>
      <w:r w:rsidRPr="00C30DFA">
        <w:rPr>
          <w:rStyle w:val="TextoNormalNegritaCaracter"/>
        </w:rPr>
        <w:t>Artículo 11.1.</w:t>
      </w:r>
      <w:r w:rsidRPr="00C30DFA">
        <w:rPr>
          <w:rStyle w:val="TextoNormalCaracter"/>
        </w:rPr>
        <w:t>-</w:t>
      </w:r>
      <w:r>
        <w:t xml:space="preserve"> Sentencia </w:t>
      </w:r>
      <w:hyperlink w:anchor="SENTENCIA_2026_3" w:history="1">
        <w:r w:rsidRPr="00C30DFA">
          <w:rPr>
            <w:rStyle w:val="TextoNormalCaracter"/>
          </w:rPr>
          <w:t>3/2026</w:t>
        </w:r>
      </w:hyperlink>
      <w:r>
        <w:t>, f. 4.</w:t>
      </w:r>
    </w:p>
    <w:p w14:paraId="4D568465" w14:textId="732CDA31" w:rsidR="00C30DFA" w:rsidRDefault="00C30DFA" w:rsidP="00C30DFA">
      <w:pPr>
        <w:pStyle w:val="SangriaFrancesaArticulo"/>
      </w:pPr>
      <w:r w:rsidRPr="00C30DFA">
        <w:rPr>
          <w:rStyle w:val="TextoNormalNegritaCaracter"/>
        </w:rPr>
        <w:t>Artículo 11.3.</w:t>
      </w:r>
      <w:r w:rsidRPr="00C30DFA">
        <w:rPr>
          <w:rStyle w:val="TextoNormalCaracter"/>
        </w:rPr>
        <w:t>-</w:t>
      </w:r>
      <w:r>
        <w:t xml:space="preserve"> Sentencia </w:t>
      </w:r>
      <w:hyperlink w:anchor="SENTENCIA_2026_3" w:history="1">
        <w:r w:rsidRPr="00C30DFA">
          <w:rPr>
            <w:rStyle w:val="TextoNormalCaracter"/>
          </w:rPr>
          <w:t>3/2026</w:t>
        </w:r>
      </w:hyperlink>
      <w:r>
        <w:t>, f. 4.</w:t>
      </w:r>
    </w:p>
    <w:p w14:paraId="49D6665D" w14:textId="4121EB8E" w:rsidR="00C30DFA" w:rsidRDefault="00C30DFA" w:rsidP="00C30DFA">
      <w:pPr>
        <w:pStyle w:val="SangriaFrancesaArticulo"/>
      </w:pPr>
    </w:p>
    <w:p w14:paraId="65AAC882" w14:textId="77777777" w:rsidR="00C30DFA" w:rsidRDefault="00C30DFA" w:rsidP="00C30DFA">
      <w:pPr>
        <w:pStyle w:val="TextoNormalNegritaCursivandice"/>
      </w:pPr>
      <w:r>
        <w:t>Comunidad de Madrid. Ley 14/1995, de 21 de abril, de incompatibilidades de altos cargos de la Comunidad de Madrid</w:t>
      </w:r>
    </w:p>
    <w:p w14:paraId="2B6BEA7C" w14:textId="59A6477A" w:rsidR="00C30DFA" w:rsidRDefault="00C30DFA" w:rsidP="00C30DFA">
      <w:pPr>
        <w:pStyle w:val="SangriaFrancesaArticulo"/>
      </w:pPr>
      <w:r w:rsidRPr="00C30DFA">
        <w:rPr>
          <w:rStyle w:val="TextoNormalNegritaCaracter"/>
        </w:rPr>
        <w:t>Artículo 2.6.</w:t>
      </w:r>
      <w:r w:rsidRPr="00C30DFA">
        <w:rPr>
          <w:rStyle w:val="TextoNormalCaracter"/>
        </w:rPr>
        <w:t>-</w:t>
      </w:r>
      <w:r>
        <w:t xml:space="preserve"> Sentencia </w:t>
      </w:r>
      <w:hyperlink w:anchor="SENTENCIA_2026_3" w:history="1">
        <w:r w:rsidRPr="00C30DFA">
          <w:rPr>
            <w:rStyle w:val="TextoNormalCaracter"/>
          </w:rPr>
          <w:t>3/2026</w:t>
        </w:r>
      </w:hyperlink>
      <w:r>
        <w:t>, f. 4.</w:t>
      </w:r>
    </w:p>
    <w:p w14:paraId="67053A7D" w14:textId="4EA1ACB8" w:rsidR="00C30DFA" w:rsidRDefault="00C30DFA" w:rsidP="00C30DFA">
      <w:pPr>
        <w:pStyle w:val="SangriaFrancesaArticulo"/>
      </w:pPr>
    </w:p>
    <w:p w14:paraId="71DD88B5" w14:textId="77777777" w:rsidR="00C30DFA" w:rsidRDefault="00C30DFA" w:rsidP="00C30DFA">
      <w:pPr>
        <w:pStyle w:val="TextoNormalNegritaCursivandice"/>
      </w:pPr>
      <w:r>
        <w:t>Comunidad de Madrid. Ley 8/2015, de 28 de diciembre, de Radio Televisión Madrid</w:t>
      </w:r>
    </w:p>
    <w:p w14:paraId="321D7FC9" w14:textId="0F7FB0D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ff. 1, 2, 6, 7, VP I.</w:t>
      </w:r>
    </w:p>
    <w:p w14:paraId="5885E175" w14:textId="232734B3" w:rsidR="00C30DFA" w:rsidRDefault="00C30DFA" w:rsidP="00C30DFA">
      <w:pPr>
        <w:pStyle w:val="SangriaFrancesaArticulo"/>
      </w:pPr>
    </w:p>
    <w:p w14:paraId="6539C685" w14:textId="77777777" w:rsidR="00C30DFA" w:rsidRDefault="00C30DFA" w:rsidP="00C30DFA">
      <w:pPr>
        <w:pStyle w:val="TextoNormalNegritaCursivandice"/>
      </w:pPr>
      <w:r>
        <w:t>Comunidad de Madrid. Ley 1/2021, de 9 de julio, de modificación de la Ley 8/2015, de 28 de diciembre, de Radio Televisión Madrid.</w:t>
      </w:r>
    </w:p>
    <w:p w14:paraId="73F409DD" w14:textId="17F37CB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ff. 2, 7.</w:t>
      </w:r>
    </w:p>
    <w:p w14:paraId="3013443F" w14:textId="6E2DF3EF" w:rsidR="00C30DFA" w:rsidRDefault="00C30DFA" w:rsidP="00C30DFA">
      <w:pPr>
        <w:pStyle w:val="TextoNormal"/>
      </w:pPr>
    </w:p>
    <w:p w14:paraId="4138D7F3" w14:textId="77777777" w:rsidR="00C30DFA" w:rsidRDefault="00C30DFA" w:rsidP="00C30DFA">
      <w:pPr>
        <w:pStyle w:val="TextoNormalNegritaCentradoSubrayado"/>
        <w:suppressAutoHyphens/>
      </w:pPr>
      <w:r>
        <w:t>J.8.c) Decretos y otras disposiciones reglamentarias</w:t>
      </w:r>
    </w:p>
    <w:p w14:paraId="66B5488F" w14:textId="53AD7A47" w:rsidR="00C30DFA" w:rsidRDefault="00C30DFA" w:rsidP="00C30DFA">
      <w:pPr>
        <w:pStyle w:val="TextoNormalNegritaCentradoSubrayado"/>
      </w:pPr>
    </w:p>
    <w:p w14:paraId="083C4037" w14:textId="77777777" w:rsidR="00C30DFA" w:rsidRDefault="00C30DFA" w:rsidP="00C30DFA">
      <w:pPr>
        <w:pStyle w:val="TextoNormalNegritaCursivandice"/>
      </w:pPr>
      <w:r>
        <w:t>Comunidad de Madrid. Acuerdo de 31 de octubre de 2016, del Consejo de Gobierno, por el que se aprueba el código ético de los altos cargos de la Administración de la Comunidad de Madrid y de sus entes adscritos</w:t>
      </w:r>
    </w:p>
    <w:p w14:paraId="1F7AD1F7" w14:textId="5F0C05F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3" w:history="1">
        <w:r w:rsidRPr="00C30DFA">
          <w:rPr>
            <w:rStyle w:val="TextoNormalCaracter"/>
          </w:rPr>
          <w:t>3/2026</w:t>
        </w:r>
      </w:hyperlink>
      <w:r>
        <w:t>, ff. 1, 4.</w:t>
      </w:r>
    </w:p>
    <w:p w14:paraId="09567E86" w14:textId="08968716"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 </w:t>
      </w:r>
      <w:hyperlink w:anchor="SENTENCIA_2026_3" w:history="1">
        <w:r w:rsidRPr="00C30DFA">
          <w:rPr>
            <w:rStyle w:val="TextoNormalCaracter"/>
          </w:rPr>
          <w:t>3/2026</w:t>
        </w:r>
      </w:hyperlink>
      <w:r>
        <w:t>, f. 4.</w:t>
      </w:r>
    </w:p>
    <w:p w14:paraId="4A9FBC21" w14:textId="71E79930" w:rsidR="00C30DFA" w:rsidRDefault="00C30DFA" w:rsidP="00C30DFA">
      <w:pPr>
        <w:pStyle w:val="SangriaFrancesaArticulo"/>
      </w:pPr>
      <w:r w:rsidRPr="00C30DFA">
        <w:rPr>
          <w:rStyle w:val="TextoNormalNegritaCaracter"/>
        </w:rPr>
        <w:t>Artículo 11.</w:t>
      </w:r>
      <w:r w:rsidRPr="00C30DFA">
        <w:rPr>
          <w:rStyle w:val="TextoNormalCaracter"/>
        </w:rPr>
        <w:t>-</w:t>
      </w:r>
      <w:r>
        <w:t xml:space="preserve"> Sentencia </w:t>
      </w:r>
      <w:hyperlink w:anchor="SENTENCIA_2026_3" w:history="1">
        <w:r w:rsidRPr="00C30DFA">
          <w:rPr>
            <w:rStyle w:val="TextoNormalCaracter"/>
          </w:rPr>
          <w:t>3/2026</w:t>
        </w:r>
      </w:hyperlink>
      <w:r>
        <w:t>, f. 4.</w:t>
      </w:r>
    </w:p>
    <w:p w14:paraId="6A32FD49" w14:textId="412BDBE5" w:rsidR="00C30DFA" w:rsidRDefault="00C30DFA" w:rsidP="00C30DFA">
      <w:pPr>
        <w:pStyle w:val="TextoNormal"/>
      </w:pPr>
    </w:p>
    <w:p w14:paraId="0E4A93F1" w14:textId="77777777" w:rsidR="00C30DFA" w:rsidRDefault="00C30DFA" w:rsidP="00C30DFA">
      <w:pPr>
        <w:pStyle w:val="TextoNormalNegritaCentradoSubrayado"/>
        <w:suppressAutoHyphens/>
      </w:pPr>
      <w:r>
        <w:t>J.8.d) Disposiciones parlamentarias autonómicas</w:t>
      </w:r>
    </w:p>
    <w:p w14:paraId="3FA4799E" w14:textId="23DA71C0" w:rsidR="00C30DFA" w:rsidRDefault="00C30DFA" w:rsidP="00C30DFA">
      <w:pPr>
        <w:pStyle w:val="TextoNormalNegritaCentradoSubrayado"/>
      </w:pPr>
    </w:p>
    <w:p w14:paraId="0E20A02E" w14:textId="77777777" w:rsidR="00C30DFA" w:rsidRDefault="00C30DFA" w:rsidP="00C30DFA">
      <w:pPr>
        <w:pStyle w:val="TextoNormalNegritaCursivandice"/>
      </w:pPr>
      <w:r>
        <w:t>Comunidad de Madrid. Reglamento de la Asamblea de Madrid aprobado por el Pleno el 7 de febrero de 2019</w:t>
      </w:r>
    </w:p>
    <w:p w14:paraId="24C206C0" w14:textId="7541A15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ff. 2, 3, 6.</w:t>
      </w:r>
    </w:p>
    <w:p w14:paraId="7822518B" w14:textId="4EE89C4F" w:rsidR="00C30DFA" w:rsidRDefault="00C30DFA" w:rsidP="00C30DFA">
      <w:pPr>
        <w:pStyle w:val="SangriaFrancesaArticulo"/>
      </w:pPr>
      <w:r w:rsidRPr="00C30DFA">
        <w:rPr>
          <w:rStyle w:val="TextoNormalNegritaCaracter"/>
        </w:rPr>
        <w:t>Título VII, capítulo III, sección V.</w:t>
      </w:r>
      <w:r w:rsidRPr="00C30DFA">
        <w:rPr>
          <w:rStyle w:val="TextoNormalCaracter"/>
        </w:rPr>
        <w:t>-</w:t>
      </w:r>
      <w:r>
        <w:t xml:space="preserve"> Sentencia </w:t>
      </w:r>
      <w:hyperlink w:anchor="SENTENCIA_2026_22" w:history="1">
        <w:r w:rsidRPr="00C30DFA">
          <w:rPr>
            <w:rStyle w:val="TextoNormalCaracter"/>
          </w:rPr>
          <w:t>22/2026</w:t>
        </w:r>
      </w:hyperlink>
      <w:r>
        <w:t>, f. 3.</w:t>
      </w:r>
    </w:p>
    <w:p w14:paraId="28B5D2FB" w14:textId="62FF3EE5" w:rsidR="00C30DFA" w:rsidRDefault="00C30DFA" w:rsidP="00C30DFA">
      <w:pPr>
        <w:pStyle w:val="SangriaFrancesaArticulo"/>
      </w:pPr>
      <w:r w:rsidRPr="00C30DFA">
        <w:rPr>
          <w:rStyle w:val="TextoNormalNegritaCaracter"/>
        </w:rPr>
        <w:t>Título XI, capítulo I.</w:t>
      </w:r>
      <w:r w:rsidRPr="00C30DFA">
        <w:rPr>
          <w:rStyle w:val="TextoNormalCaracter"/>
        </w:rPr>
        <w:t>-</w:t>
      </w:r>
      <w:r>
        <w:t xml:space="preserve"> Sentencia </w:t>
      </w:r>
      <w:hyperlink w:anchor="SENTENCIA_2026_3" w:history="1">
        <w:r w:rsidRPr="00C30DFA">
          <w:rPr>
            <w:rStyle w:val="TextoNormalCaracter"/>
          </w:rPr>
          <w:t>3/2026</w:t>
        </w:r>
      </w:hyperlink>
      <w:r>
        <w:t>, f. 4.</w:t>
      </w:r>
    </w:p>
    <w:p w14:paraId="0D94EBEE" w14:textId="6B981320" w:rsidR="00C30DFA" w:rsidRDefault="00C30DFA" w:rsidP="00C30DFA">
      <w:pPr>
        <w:pStyle w:val="SangriaFrancesaArticulo"/>
      </w:pPr>
      <w:r w:rsidRPr="00C30DFA">
        <w:rPr>
          <w:rStyle w:val="TextoNormalNegritaCaracter"/>
        </w:rPr>
        <w:t>Artículo 1.</w:t>
      </w:r>
      <w:r w:rsidRPr="00C30DFA">
        <w:rPr>
          <w:rStyle w:val="TextoNormalCaracter"/>
        </w:rPr>
        <w:t>-</w:t>
      </w:r>
      <w:r>
        <w:t xml:space="preserve"> Sentencia </w:t>
      </w:r>
      <w:hyperlink w:anchor="SENTENCIA_2026_3" w:history="1">
        <w:r w:rsidRPr="00C30DFA">
          <w:rPr>
            <w:rStyle w:val="TextoNormalCaracter"/>
          </w:rPr>
          <w:t>3/2026</w:t>
        </w:r>
      </w:hyperlink>
      <w:r>
        <w:t>, f. 4.</w:t>
      </w:r>
    </w:p>
    <w:p w14:paraId="15B33804" w14:textId="1A11A38C" w:rsidR="00C30DFA" w:rsidRDefault="00C30DFA" w:rsidP="00C30DFA">
      <w:pPr>
        <w:pStyle w:val="SangriaFrancesaArticulo"/>
      </w:pPr>
      <w:r w:rsidRPr="00C30DFA">
        <w:rPr>
          <w:rStyle w:val="TextoNormalNegritaCaracter"/>
        </w:rPr>
        <w:t>Artículo 49.1 c).</w:t>
      </w:r>
      <w:r w:rsidRPr="00C30DFA">
        <w:rPr>
          <w:rStyle w:val="TextoNormalCaracter"/>
        </w:rPr>
        <w:t>-</w:t>
      </w:r>
      <w:r>
        <w:t xml:space="preserve"> Sentencias </w:t>
      </w:r>
      <w:hyperlink w:anchor="SENTENCIA_2026_3" w:history="1">
        <w:r w:rsidRPr="00C30DFA">
          <w:rPr>
            <w:rStyle w:val="TextoNormalCaracter"/>
          </w:rPr>
          <w:t>3/2026</w:t>
        </w:r>
      </w:hyperlink>
      <w:r>
        <w:t xml:space="preserve">, f. 4; </w:t>
      </w:r>
      <w:hyperlink w:anchor="SENTENCIA_2026_5" w:history="1">
        <w:r w:rsidRPr="00C30DFA">
          <w:rPr>
            <w:rStyle w:val="TextoNormalCaracter"/>
          </w:rPr>
          <w:t>5/2026</w:t>
        </w:r>
      </w:hyperlink>
      <w:r>
        <w:t xml:space="preserve">, f. 4; </w:t>
      </w:r>
      <w:hyperlink w:anchor="SENTENCIA_2026_22" w:history="1">
        <w:r w:rsidRPr="00C30DFA">
          <w:rPr>
            <w:rStyle w:val="TextoNormalCaracter"/>
          </w:rPr>
          <w:t>22/2026</w:t>
        </w:r>
      </w:hyperlink>
      <w:r>
        <w:t>, VP I.</w:t>
      </w:r>
    </w:p>
    <w:p w14:paraId="15D17420" w14:textId="7A5CF9B7" w:rsidR="00C30DFA" w:rsidRDefault="00C30DFA" w:rsidP="00C30DFA">
      <w:pPr>
        <w:pStyle w:val="SangriaFrancesaArticulo"/>
      </w:pPr>
      <w:r w:rsidRPr="00C30DFA">
        <w:rPr>
          <w:rStyle w:val="TextoNormalNegritaCaracter"/>
        </w:rPr>
        <w:t>Artículo 49.2.</w:t>
      </w:r>
      <w:r w:rsidRPr="00C30DFA">
        <w:rPr>
          <w:rStyle w:val="TextoNormalCaracter"/>
        </w:rPr>
        <w:t>-</w:t>
      </w:r>
      <w:r>
        <w:t xml:space="preserve"> Sentencia </w:t>
      </w:r>
      <w:hyperlink w:anchor="SENTENCIA_2026_22" w:history="1">
        <w:r w:rsidRPr="00C30DFA">
          <w:rPr>
            <w:rStyle w:val="TextoNormalCaracter"/>
          </w:rPr>
          <w:t>22/2026</w:t>
        </w:r>
      </w:hyperlink>
      <w:r>
        <w:t>, f. 2.</w:t>
      </w:r>
    </w:p>
    <w:p w14:paraId="6E7A5B25" w14:textId="78ACA1C2" w:rsidR="00C30DFA" w:rsidRDefault="00C30DFA" w:rsidP="00C30DFA">
      <w:pPr>
        <w:pStyle w:val="SangriaFrancesaArticulo"/>
      </w:pPr>
      <w:r w:rsidRPr="00C30DFA">
        <w:rPr>
          <w:rStyle w:val="TextoNormalNegritaCaracter"/>
        </w:rPr>
        <w:lastRenderedPageBreak/>
        <w:t xml:space="preserve">Artículo 49.2 </w:t>
      </w:r>
      <w:r w:rsidRPr="00C30DFA">
        <w:rPr>
          <w:rStyle w:val="TextoNormalNegritaCursivaCaracter"/>
        </w:rPr>
        <w:t>in fine</w:t>
      </w:r>
      <w:r w:rsidRPr="00C30DFA">
        <w:rPr>
          <w:rStyle w:val="TextoNormalNegritaCaracter"/>
        </w:rPr>
        <w:t>.</w:t>
      </w:r>
      <w:r w:rsidRPr="00C30DFA">
        <w:rPr>
          <w:rStyle w:val="TextoNormalCaracter"/>
        </w:rPr>
        <w:t>-</w:t>
      </w:r>
      <w:r>
        <w:t xml:space="preserve"> Sentencia </w:t>
      </w:r>
      <w:hyperlink w:anchor="SENTENCIA_2026_3" w:history="1">
        <w:r w:rsidRPr="00C30DFA">
          <w:rPr>
            <w:rStyle w:val="TextoNormalCaracter"/>
          </w:rPr>
          <w:t>3/2026</w:t>
        </w:r>
      </w:hyperlink>
      <w:r>
        <w:t>, f. 4.</w:t>
      </w:r>
    </w:p>
    <w:p w14:paraId="1A8D485A" w14:textId="72AD7AD9" w:rsidR="00C30DFA" w:rsidRDefault="00C30DFA" w:rsidP="00C30DFA">
      <w:pPr>
        <w:pStyle w:val="SangriaFrancesaArticulo"/>
      </w:pPr>
      <w:r w:rsidRPr="00C30DFA">
        <w:rPr>
          <w:rStyle w:val="TextoNormalNegritaCaracter"/>
        </w:rPr>
        <w:t>Artículo 70.2.</w:t>
      </w:r>
      <w:r w:rsidRPr="00C30DFA">
        <w:rPr>
          <w:rStyle w:val="TextoNormalCaracter"/>
        </w:rPr>
        <w:t>-</w:t>
      </w:r>
      <w:r>
        <w:t xml:space="preserve"> Sentencia </w:t>
      </w:r>
      <w:hyperlink w:anchor="SENTENCIA_2026_5" w:history="1">
        <w:r w:rsidRPr="00C30DFA">
          <w:rPr>
            <w:rStyle w:val="TextoNormalCaracter"/>
          </w:rPr>
          <w:t>5/2026</w:t>
        </w:r>
      </w:hyperlink>
      <w:r>
        <w:t>, f. 5.</w:t>
      </w:r>
    </w:p>
    <w:p w14:paraId="64893B8C" w14:textId="29629939" w:rsidR="00C30DFA" w:rsidRDefault="00C30DFA" w:rsidP="00C30DFA">
      <w:pPr>
        <w:pStyle w:val="SangriaFrancesaArticulo"/>
      </w:pPr>
      <w:r w:rsidRPr="00C30DFA">
        <w:rPr>
          <w:rStyle w:val="TextoNormalNegritaCaracter"/>
        </w:rPr>
        <w:t>Artículo 72.2 B).</w:t>
      </w:r>
      <w:r w:rsidRPr="00C30DFA">
        <w:rPr>
          <w:rStyle w:val="TextoNormalCaracter"/>
        </w:rPr>
        <w:t>-</w:t>
      </w:r>
      <w:r>
        <w:t xml:space="preserve"> Sentencia </w:t>
      </w:r>
      <w:hyperlink w:anchor="SENTENCIA_2026_5" w:history="1">
        <w:r w:rsidRPr="00C30DFA">
          <w:rPr>
            <w:rStyle w:val="TextoNormalCaracter"/>
          </w:rPr>
          <w:t>5/2026</w:t>
        </w:r>
      </w:hyperlink>
      <w:r>
        <w:t>, VP I, VP II.</w:t>
      </w:r>
    </w:p>
    <w:p w14:paraId="2AABED7E" w14:textId="4A4DA770" w:rsidR="00C30DFA" w:rsidRDefault="00C30DFA" w:rsidP="00C30DFA">
      <w:pPr>
        <w:pStyle w:val="SangriaFrancesaArticulo"/>
      </w:pPr>
      <w:r w:rsidRPr="00C30DFA">
        <w:rPr>
          <w:rStyle w:val="TextoNormalNegritaCaracter"/>
        </w:rPr>
        <w:t>Artículo 75.</w:t>
      </w:r>
      <w:r w:rsidRPr="00C30DFA">
        <w:rPr>
          <w:rStyle w:val="TextoNormalCaracter"/>
        </w:rPr>
        <w:t>-</w:t>
      </w:r>
      <w:r>
        <w:t xml:space="preserve"> Sentencia </w:t>
      </w:r>
      <w:hyperlink w:anchor="SENTENCIA_2026_5" w:history="1">
        <w:r w:rsidRPr="00C30DFA">
          <w:rPr>
            <w:rStyle w:val="TextoNormalCaracter"/>
          </w:rPr>
          <w:t>5/2026</w:t>
        </w:r>
      </w:hyperlink>
      <w:r>
        <w:t>, ff. 1, 3, VP I, VP II.</w:t>
      </w:r>
    </w:p>
    <w:p w14:paraId="195786B0" w14:textId="0D8DBC8C" w:rsidR="00C30DFA" w:rsidRDefault="00C30DFA" w:rsidP="00C30DFA">
      <w:pPr>
        <w:pStyle w:val="SangriaFrancesaArticulo"/>
      </w:pPr>
      <w:r w:rsidRPr="00C30DFA">
        <w:rPr>
          <w:rStyle w:val="TextoNormalNegritaCaracter"/>
        </w:rPr>
        <w:t>Artículo 75.1.</w:t>
      </w:r>
      <w:r w:rsidRPr="00C30DFA">
        <w:rPr>
          <w:rStyle w:val="TextoNormalCaracter"/>
        </w:rPr>
        <w:t>-</w:t>
      </w:r>
      <w:r>
        <w:t xml:space="preserve"> Sentencia </w:t>
      </w:r>
      <w:hyperlink w:anchor="SENTENCIA_2026_5" w:history="1">
        <w:r w:rsidRPr="00C30DFA">
          <w:rPr>
            <w:rStyle w:val="TextoNormalCaracter"/>
          </w:rPr>
          <w:t>5/2026</w:t>
        </w:r>
      </w:hyperlink>
      <w:r>
        <w:t>, f. 3, VP II.</w:t>
      </w:r>
    </w:p>
    <w:p w14:paraId="0D82707C" w14:textId="61BA518C" w:rsidR="00C30DFA" w:rsidRDefault="00C30DFA" w:rsidP="00C30DFA">
      <w:pPr>
        <w:pStyle w:val="SangriaFrancesaArticulo"/>
      </w:pPr>
      <w:r w:rsidRPr="00C30DFA">
        <w:rPr>
          <w:rStyle w:val="TextoNormalNegritaCaracter"/>
        </w:rPr>
        <w:t>Artículo 150.</w:t>
      </w:r>
      <w:r w:rsidRPr="00C30DFA">
        <w:rPr>
          <w:rStyle w:val="TextoNormalCaracter"/>
        </w:rPr>
        <w:t>-</w:t>
      </w:r>
      <w:r>
        <w:t xml:space="preserve"> Sentencia </w:t>
      </w:r>
      <w:hyperlink w:anchor="SENTENCIA_2026_22" w:history="1">
        <w:r w:rsidRPr="00C30DFA">
          <w:rPr>
            <w:rStyle w:val="TextoNormalCaracter"/>
          </w:rPr>
          <w:t>22/2026</w:t>
        </w:r>
      </w:hyperlink>
      <w:r>
        <w:t>, VP I.</w:t>
      </w:r>
    </w:p>
    <w:p w14:paraId="6AD8BBC3" w14:textId="6F6EA286" w:rsidR="00C30DFA" w:rsidRDefault="00C30DFA" w:rsidP="00C30DFA">
      <w:pPr>
        <w:pStyle w:val="SangriaFrancesaArticulo"/>
      </w:pPr>
      <w:r w:rsidRPr="00C30DFA">
        <w:rPr>
          <w:rStyle w:val="TextoNormalNegritaCaracter"/>
        </w:rPr>
        <w:t>Artículo 151.2.</w:t>
      </w:r>
      <w:r w:rsidRPr="00C30DFA">
        <w:rPr>
          <w:rStyle w:val="TextoNormalCaracter"/>
        </w:rPr>
        <w:t>-</w:t>
      </w:r>
      <w:r>
        <w:t xml:space="preserve"> Sentencia </w:t>
      </w:r>
      <w:hyperlink w:anchor="SENTENCIA_2026_22" w:history="1">
        <w:r w:rsidRPr="00C30DFA">
          <w:rPr>
            <w:rStyle w:val="TextoNormalCaracter"/>
          </w:rPr>
          <w:t>22/2026</w:t>
        </w:r>
      </w:hyperlink>
      <w:r>
        <w:t>, VP I.</w:t>
      </w:r>
    </w:p>
    <w:p w14:paraId="124C95A8" w14:textId="57C9ECA6" w:rsidR="00C30DFA" w:rsidRDefault="00C30DFA" w:rsidP="00C30DFA">
      <w:pPr>
        <w:pStyle w:val="SangriaFrancesaArticulo"/>
      </w:pPr>
      <w:r w:rsidRPr="00C30DFA">
        <w:rPr>
          <w:rStyle w:val="TextoNormalNegritaCaracter"/>
        </w:rPr>
        <w:t>Artículo 167.</w:t>
      </w:r>
      <w:r w:rsidRPr="00C30DFA">
        <w:rPr>
          <w:rStyle w:val="TextoNormalCaracter"/>
        </w:rPr>
        <w:t>-</w:t>
      </w:r>
      <w:r>
        <w:t xml:space="preserve"> Sentencia </w:t>
      </w:r>
      <w:hyperlink w:anchor="SENTENCIA_2026_22" w:history="1">
        <w:r w:rsidRPr="00C30DFA">
          <w:rPr>
            <w:rStyle w:val="TextoNormalCaracter"/>
          </w:rPr>
          <w:t>22/2026</w:t>
        </w:r>
      </w:hyperlink>
      <w:r>
        <w:t>, f. 3, VP II.</w:t>
      </w:r>
    </w:p>
    <w:p w14:paraId="546DE8A0" w14:textId="36B77ACA" w:rsidR="00C30DFA" w:rsidRDefault="00C30DFA" w:rsidP="00C30DFA">
      <w:pPr>
        <w:pStyle w:val="SangriaFrancesaArticulo"/>
      </w:pPr>
      <w:r w:rsidRPr="00C30DFA">
        <w:rPr>
          <w:rStyle w:val="TextoNormalNegritaCaracter"/>
        </w:rPr>
        <w:t>Artículo 167 y ss.</w:t>
      </w:r>
      <w:r w:rsidRPr="00C30DFA">
        <w:rPr>
          <w:rStyle w:val="TextoNormalCaracter"/>
        </w:rPr>
        <w:t>-</w:t>
      </w:r>
      <w:r>
        <w:t xml:space="preserve"> Sentencia </w:t>
      </w:r>
      <w:hyperlink w:anchor="SENTENCIA_2026_22" w:history="1">
        <w:r w:rsidRPr="00C30DFA">
          <w:rPr>
            <w:rStyle w:val="TextoNormalCaracter"/>
          </w:rPr>
          <w:t>22/2026</w:t>
        </w:r>
      </w:hyperlink>
      <w:r>
        <w:t>, f. 3.</w:t>
      </w:r>
    </w:p>
    <w:p w14:paraId="148132C4" w14:textId="36BC7BB1" w:rsidR="00C30DFA" w:rsidRDefault="00C30DFA" w:rsidP="00C30DFA">
      <w:pPr>
        <w:pStyle w:val="SangriaFrancesaArticulo"/>
      </w:pPr>
      <w:r w:rsidRPr="00C30DFA">
        <w:rPr>
          <w:rStyle w:val="TextoNormalNegritaCaracter"/>
        </w:rPr>
        <w:t>Artículo 167.1.</w:t>
      </w:r>
      <w:r w:rsidRPr="00C30DFA">
        <w:rPr>
          <w:rStyle w:val="TextoNormalCaracter"/>
        </w:rPr>
        <w:t>-</w:t>
      </w:r>
      <w:r>
        <w:t xml:space="preserve"> Sentencia </w:t>
      </w:r>
      <w:hyperlink w:anchor="SENTENCIA_2026_22" w:history="1">
        <w:r w:rsidRPr="00C30DFA">
          <w:rPr>
            <w:rStyle w:val="TextoNormalCaracter"/>
          </w:rPr>
          <w:t>22/2026</w:t>
        </w:r>
      </w:hyperlink>
      <w:r>
        <w:t>, ff. 2, 3, 6, VP I, VP II.</w:t>
      </w:r>
    </w:p>
    <w:p w14:paraId="11F491AA" w14:textId="167B56CE" w:rsidR="00C30DFA" w:rsidRDefault="00C30DFA" w:rsidP="00C30DFA">
      <w:pPr>
        <w:pStyle w:val="SangriaFrancesaArticulo"/>
      </w:pPr>
      <w:r w:rsidRPr="00C30DFA">
        <w:rPr>
          <w:rStyle w:val="TextoNormalNegritaCaracter"/>
        </w:rPr>
        <w:t>Artículo 167.2.</w:t>
      </w:r>
      <w:r w:rsidRPr="00C30DFA">
        <w:rPr>
          <w:rStyle w:val="TextoNormalCaracter"/>
        </w:rPr>
        <w:t>-</w:t>
      </w:r>
      <w:r>
        <w:t xml:space="preserve"> Sentencia </w:t>
      </w:r>
      <w:hyperlink w:anchor="SENTENCIA_2026_22" w:history="1">
        <w:r w:rsidRPr="00C30DFA">
          <w:rPr>
            <w:rStyle w:val="TextoNormalCaracter"/>
          </w:rPr>
          <w:t>22/2026</w:t>
        </w:r>
      </w:hyperlink>
      <w:r>
        <w:t>, f. 6, VP I, VP II.</w:t>
      </w:r>
    </w:p>
    <w:p w14:paraId="261117B5" w14:textId="04C6DC45" w:rsidR="00C30DFA" w:rsidRDefault="00C30DFA" w:rsidP="00C30DFA">
      <w:pPr>
        <w:pStyle w:val="SangriaFrancesaArticulo"/>
      </w:pPr>
      <w:r w:rsidRPr="00C30DFA">
        <w:rPr>
          <w:rStyle w:val="TextoNormalNegritaCaracter"/>
        </w:rPr>
        <w:t>Artículo 168.</w:t>
      </w:r>
      <w:r w:rsidRPr="00C30DFA">
        <w:rPr>
          <w:rStyle w:val="TextoNormalCaracter"/>
        </w:rPr>
        <w:t>-</w:t>
      </w:r>
      <w:r>
        <w:t xml:space="preserve"> Sentencia </w:t>
      </w:r>
      <w:hyperlink w:anchor="SENTENCIA_2026_22" w:history="1">
        <w:r w:rsidRPr="00C30DFA">
          <w:rPr>
            <w:rStyle w:val="TextoNormalCaracter"/>
          </w:rPr>
          <w:t>22/2026</w:t>
        </w:r>
      </w:hyperlink>
      <w:r>
        <w:t>, VP II.</w:t>
      </w:r>
    </w:p>
    <w:p w14:paraId="4BDED1A9" w14:textId="760D17F0" w:rsidR="00C30DFA" w:rsidRDefault="00C30DFA" w:rsidP="00C30DFA">
      <w:pPr>
        <w:pStyle w:val="SangriaFrancesaArticulo"/>
      </w:pPr>
      <w:r w:rsidRPr="00C30DFA">
        <w:rPr>
          <w:rStyle w:val="TextoNormalNegritaCaracter"/>
        </w:rPr>
        <w:t>Artículo 191.</w:t>
      </w:r>
      <w:r w:rsidRPr="00C30DFA">
        <w:rPr>
          <w:rStyle w:val="TextoNormalCaracter"/>
        </w:rPr>
        <w:t>-</w:t>
      </w:r>
      <w:r>
        <w:t xml:space="preserve"> Sentencia </w:t>
      </w:r>
      <w:hyperlink w:anchor="SENTENCIA_2026_3" w:history="1">
        <w:r w:rsidRPr="00C30DFA">
          <w:rPr>
            <w:rStyle w:val="TextoNormalCaracter"/>
          </w:rPr>
          <w:t>3/2026</w:t>
        </w:r>
      </w:hyperlink>
      <w:r>
        <w:t>, ff. 1, 4.</w:t>
      </w:r>
    </w:p>
    <w:p w14:paraId="3C97B2B7" w14:textId="3B754CCC" w:rsidR="00C30DFA" w:rsidRDefault="00C30DFA" w:rsidP="00C30DFA">
      <w:pPr>
        <w:pStyle w:val="SangriaFrancesaArticulo"/>
      </w:pPr>
      <w:r w:rsidRPr="00C30DFA">
        <w:rPr>
          <w:rStyle w:val="TextoNormalNegritaCaracter"/>
        </w:rPr>
        <w:t>Artículo 191.1.</w:t>
      </w:r>
      <w:r w:rsidRPr="00C30DFA">
        <w:rPr>
          <w:rStyle w:val="TextoNormalCaracter"/>
        </w:rPr>
        <w:t>-</w:t>
      </w:r>
      <w:r>
        <w:t xml:space="preserve"> Sentencia </w:t>
      </w:r>
      <w:hyperlink w:anchor="SENTENCIA_2026_3" w:history="1">
        <w:r w:rsidRPr="00C30DFA">
          <w:rPr>
            <w:rStyle w:val="TextoNormalCaracter"/>
          </w:rPr>
          <w:t>3/2026</w:t>
        </w:r>
      </w:hyperlink>
      <w:r>
        <w:t>, f. 4.</w:t>
      </w:r>
    </w:p>
    <w:p w14:paraId="5EFA7C15" w14:textId="6EAE93EA" w:rsidR="00C30DFA" w:rsidRDefault="00C30DFA" w:rsidP="00C30DFA">
      <w:pPr>
        <w:pStyle w:val="SangriaFrancesaArticulo"/>
      </w:pPr>
      <w:r w:rsidRPr="00C30DFA">
        <w:rPr>
          <w:rStyle w:val="TextoNormalNegritaCaracter"/>
        </w:rPr>
        <w:t>Artículo 191.2.</w:t>
      </w:r>
      <w:r w:rsidRPr="00C30DFA">
        <w:rPr>
          <w:rStyle w:val="TextoNormalCaracter"/>
        </w:rPr>
        <w:t>-</w:t>
      </w:r>
      <w:r>
        <w:t xml:space="preserve"> Sentencia </w:t>
      </w:r>
      <w:hyperlink w:anchor="SENTENCIA_2026_3" w:history="1">
        <w:r w:rsidRPr="00C30DFA">
          <w:rPr>
            <w:rStyle w:val="TextoNormalCaracter"/>
          </w:rPr>
          <w:t>3/2026</w:t>
        </w:r>
      </w:hyperlink>
      <w:r>
        <w:t>, f. 4.</w:t>
      </w:r>
    </w:p>
    <w:p w14:paraId="47F3489E" w14:textId="25AA6350" w:rsidR="00C30DFA" w:rsidRDefault="00C30DFA" w:rsidP="00C30DFA">
      <w:pPr>
        <w:pStyle w:val="SangriaFrancesaArticulo"/>
      </w:pPr>
      <w:r w:rsidRPr="00C30DFA">
        <w:rPr>
          <w:rStyle w:val="TextoNormalNegritaCaracter"/>
        </w:rPr>
        <w:t>Artículo 192.</w:t>
      </w:r>
      <w:r w:rsidRPr="00C30DFA">
        <w:rPr>
          <w:rStyle w:val="TextoNormalCaracter"/>
        </w:rPr>
        <w:t>-</w:t>
      </w:r>
      <w:r>
        <w:t xml:space="preserve"> Sentencia </w:t>
      </w:r>
      <w:hyperlink w:anchor="SENTENCIA_2026_3" w:history="1">
        <w:r w:rsidRPr="00C30DFA">
          <w:rPr>
            <w:rStyle w:val="TextoNormalCaracter"/>
          </w:rPr>
          <w:t>3/2026</w:t>
        </w:r>
      </w:hyperlink>
      <w:r>
        <w:t>, f. 1.</w:t>
      </w:r>
    </w:p>
    <w:p w14:paraId="2AA46DBD" w14:textId="01F10E47" w:rsidR="00C30DFA" w:rsidRDefault="00C30DFA" w:rsidP="00C30DFA">
      <w:pPr>
        <w:pStyle w:val="SangriaFrancesaArticulo"/>
      </w:pPr>
      <w:r w:rsidRPr="00C30DFA">
        <w:rPr>
          <w:rStyle w:val="TextoNormalNegritaCaracter"/>
        </w:rPr>
        <w:t>Artículo 192.1.</w:t>
      </w:r>
      <w:r w:rsidRPr="00C30DFA">
        <w:rPr>
          <w:rStyle w:val="TextoNormalCaracter"/>
        </w:rPr>
        <w:t>-</w:t>
      </w:r>
      <w:r>
        <w:t xml:space="preserve"> Sentencia </w:t>
      </w:r>
      <w:hyperlink w:anchor="SENTENCIA_2026_3" w:history="1">
        <w:r w:rsidRPr="00C30DFA">
          <w:rPr>
            <w:rStyle w:val="TextoNormalCaracter"/>
          </w:rPr>
          <w:t>3/2026</w:t>
        </w:r>
      </w:hyperlink>
      <w:r>
        <w:t>, ff. 1, 4.</w:t>
      </w:r>
    </w:p>
    <w:p w14:paraId="47E759BF" w14:textId="3D156411" w:rsidR="00C30DFA" w:rsidRDefault="00C30DFA" w:rsidP="00C30DFA">
      <w:pPr>
        <w:pStyle w:val="SangriaFrancesaArticulo"/>
      </w:pPr>
      <w:r w:rsidRPr="00C30DFA">
        <w:rPr>
          <w:rStyle w:val="TextoNormalNegritaCaracter"/>
        </w:rPr>
        <w:t>Artículo 192.2.</w:t>
      </w:r>
      <w:r w:rsidRPr="00C30DFA">
        <w:rPr>
          <w:rStyle w:val="TextoNormalCaracter"/>
        </w:rPr>
        <w:t>-</w:t>
      </w:r>
      <w:r>
        <w:t xml:space="preserve"> Sentencia </w:t>
      </w:r>
      <w:hyperlink w:anchor="SENTENCIA_2026_3" w:history="1">
        <w:r w:rsidRPr="00C30DFA">
          <w:rPr>
            <w:rStyle w:val="TextoNormalCaracter"/>
          </w:rPr>
          <w:t>3/2026</w:t>
        </w:r>
      </w:hyperlink>
      <w:r>
        <w:t>, ff. 1, 4.</w:t>
      </w:r>
    </w:p>
    <w:p w14:paraId="3D289690" w14:textId="27B24271" w:rsidR="00C30DFA" w:rsidRDefault="00C30DFA" w:rsidP="00C30DFA">
      <w:pPr>
        <w:pStyle w:val="SangriaFrancesaArticulo"/>
      </w:pPr>
      <w:r w:rsidRPr="00C30DFA">
        <w:rPr>
          <w:rStyle w:val="TextoNormalNegritaCaracter"/>
        </w:rPr>
        <w:t>Artículo 192.3.</w:t>
      </w:r>
      <w:r w:rsidRPr="00C30DFA">
        <w:rPr>
          <w:rStyle w:val="TextoNormalCaracter"/>
        </w:rPr>
        <w:t>-</w:t>
      </w:r>
      <w:r>
        <w:t xml:space="preserve"> Sentencia </w:t>
      </w:r>
      <w:hyperlink w:anchor="SENTENCIA_2026_3" w:history="1">
        <w:r w:rsidRPr="00C30DFA">
          <w:rPr>
            <w:rStyle w:val="TextoNormalCaracter"/>
          </w:rPr>
          <w:t>3/2026</w:t>
        </w:r>
      </w:hyperlink>
      <w:r>
        <w:t>, ff. 1, 4.</w:t>
      </w:r>
    </w:p>
    <w:p w14:paraId="15F3B06F" w14:textId="10C5F2E6" w:rsidR="00C30DFA" w:rsidRDefault="00C30DFA" w:rsidP="00C30DFA">
      <w:pPr>
        <w:pStyle w:val="SangriaFrancesaArticulo"/>
      </w:pPr>
      <w:r w:rsidRPr="00C30DFA">
        <w:rPr>
          <w:rStyle w:val="TextoNormalNegritaCaracter"/>
        </w:rPr>
        <w:t>Artículo 192.3 b).</w:t>
      </w:r>
      <w:r w:rsidRPr="00C30DFA">
        <w:rPr>
          <w:rStyle w:val="TextoNormalCaracter"/>
        </w:rPr>
        <w:t>-</w:t>
      </w:r>
      <w:r>
        <w:t xml:space="preserve"> Sentencia </w:t>
      </w:r>
      <w:hyperlink w:anchor="SENTENCIA_2026_3" w:history="1">
        <w:r w:rsidRPr="00C30DFA">
          <w:rPr>
            <w:rStyle w:val="TextoNormalCaracter"/>
          </w:rPr>
          <w:t>3/2026</w:t>
        </w:r>
      </w:hyperlink>
      <w:r>
        <w:t>, f. 4.</w:t>
      </w:r>
    </w:p>
    <w:p w14:paraId="75DB1219" w14:textId="1BD68F81" w:rsidR="00C30DFA" w:rsidRDefault="00C30DFA" w:rsidP="00C30DFA">
      <w:pPr>
        <w:pStyle w:val="SangriaFrancesaArticulo"/>
      </w:pPr>
      <w:r w:rsidRPr="00C30DFA">
        <w:rPr>
          <w:rStyle w:val="TextoNormalNegritaCaracter"/>
        </w:rPr>
        <w:t>Artículo 192.3 c).</w:t>
      </w:r>
      <w:r w:rsidRPr="00C30DFA">
        <w:rPr>
          <w:rStyle w:val="TextoNormalCaracter"/>
        </w:rPr>
        <w:t>-</w:t>
      </w:r>
      <w:r>
        <w:t xml:space="preserve"> Sentencia </w:t>
      </w:r>
      <w:hyperlink w:anchor="SENTENCIA_2026_3" w:history="1">
        <w:r w:rsidRPr="00C30DFA">
          <w:rPr>
            <w:rStyle w:val="TextoNormalCaracter"/>
          </w:rPr>
          <w:t>3/2026</w:t>
        </w:r>
      </w:hyperlink>
      <w:r>
        <w:t>, f. 4.</w:t>
      </w:r>
    </w:p>
    <w:p w14:paraId="1A39D1C2" w14:textId="261350A6" w:rsidR="00C30DFA" w:rsidRDefault="00C30DFA" w:rsidP="00C30DFA">
      <w:pPr>
        <w:pStyle w:val="SangriaFrancesaArticulo"/>
      </w:pPr>
      <w:r w:rsidRPr="00C30DFA">
        <w:rPr>
          <w:rStyle w:val="TextoNormalNegritaCaracter"/>
        </w:rPr>
        <w:t>Artículo 192.3 d).</w:t>
      </w:r>
      <w:r w:rsidRPr="00C30DFA">
        <w:rPr>
          <w:rStyle w:val="TextoNormalCaracter"/>
        </w:rPr>
        <w:t>-</w:t>
      </w:r>
      <w:r>
        <w:t xml:space="preserve"> Sentencia </w:t>
      </w:r>
      <w:hyperlink w:anchor="SENTENCIA_2026_3" w:history="1">
        <w:r w:rsidRPr="00C30DFA">
          <w:rPr>
            <w:rStyle w:val="TextoNormalCaracter"/>
          </w:rPr>
          <w:t>3/2026</w:t>
        </w:r>
      </w:hyperlink>
      <w:r>
        <w:t>, f. 4.</w:t>
      </w:r>
    </w:p>
    <w:p w14:paraId="32211CBD" w14:textId="4E05C540" w:rsidR="00C30DFA" w:rsidRDefault="00C30DFA" w:rsidP="00C30DFA">
      <w:pPr>
        <w:pStyle w:val="SangriaFrancesaArticulo"/>
      </w:pPr>
      <w:r w:rsidRPr="00C30DFA">
        <w:rPr>
          <w:rStyle w:val="TextoNormalNegritaCaracter"/>
        </w:rPr>
        <w:t>Artículo 205.</w:t>
      </w:r>
      <w:r w:rsidRPr="00C30DFA">
        <w:rPr>
          <w:rStyle w:val="TextoNormalCaracter"/>
        </w:rPr>
        <w:t>-</w:t>
      </w:r>
      <w:r>
        <w:t xml:space="preserve"> Sentencia </w:t>
      </w:r>
      <w:hyperlink w:anchor="SENTENCIA_2026_5" w:history="1">
        <w:r w:rsidRPr="00C30DFA">
          <w:rPr>
            <w:rStyle w:val="TextoNormalCaracter"/>
          </w:rPr>
          <w:t>5/2026</w:t>
        </w:r>
      </w:hyperlink>
      <w:r>
        <w:t>, f. 4.</w:t>
      </w:r>
    </w:p>
    <w:p w14:paraId="1D742283" w14:textId="2B94A943" w:rsidR="00C30DFA" w:rsidRDefault="00C30DFA" w:rsidP="00C30DFA">
      <w:pPr>
        <w:pStyle w:val="SangriaFrancesaArticulo"/>
      </w:pPr>
      <w:r w:rsidRPr="00C30DFA">
        <w:rPr>
          <w:rStyle w:val="TextoNormalNegritaCaracter"/>
        </w:rPr>
        <w:t>Artículo 206.1.</w:t>
      </w:r>
      <w:r w:rsidRPr="00C30DFA">
        <w:rPr>
          <w:rStyle w:val="TextoNormalCaracter"/>
        </w:rPr>
        <w:t>-</w:t>
      </w:r>
      <w:r>
        <w:t xml:space="preserve"> Sentencia </w:t>
      </w:r>
      <w:hyperlink w:anchor="SENTENCIA_2026_5" w:history="1">
        <w:r w:rsidRPr="00C30DFA">
          <w:rPr>
            <w:rStyle w:val="TextoNormalCaracter"/>
          </w:rPr>
          <w:t>5/2026</w:t>
        </w:r>
      </w:hyperlink>
      <w:r>
        <w:t>, f. 4.</w:t>
      </w:r>
    </w:p>
    <w:p w14:paraId="083ACE3D" w14:textId="00909590" w:rsidR="00C30DFA" w:rsidRDefault="00C30DFA" w:rsidP="00C30DFA">
      <w:pPr>
        <w:pStyle w:val="SangriaFrancesaArticulo"/>
      </w:pPr>
      <w:r w:rsidRPr="00C30DFA">
        <w:rPr>
          <w:rStyle w:val="TextoNormalNegritaCaracter"/>
        </w:rPr>
        <w:t>Artículo 210.</w:t>
      </w:r>
      <w:r w:rsidRPr="00C30DFA">
        <w:rPr>
          <w:rStyle w:val="TextoNormalCaracter"/>
        </w:rPr>
        <w:t>-</w:t>
      </w:r>
      <w:r>
        <w:t xml:space="preserve"> Sentencia </w:t>
      </w:r>
      <w:hyperlink w:anchor="SENTENCIA_2026_3" w:history="1">
        <w:r w:rsidRPr="00C30DFA">
          <w:rPr>
            <w:rStyle w:val="TextoNormalCaracter"/>
          </w:rPr>
          <w:t>3/2026</w:t>
        </w:r>
      </w:hyperlink>
      <w:r>
        <w:t>, ff. 1, 4.</w:t>
      </w:r>
    </w:p>
    <w:p w14:paraId="270E6623" w14:textId="07BC946A" w:rsidR="00C30DFA" w:rsidRDefault="00C30DFA" w:rsidP="00C30DFA">
      <w:pPr>
        <w:pStyle w:val="SangriaFrancesaArticulo"/>
      </w:pPr>
      <w:r w:rsidRPr="00C30DFA">
        <w:rPr>
          <w:rStyle w:val="TextoNormalNegritaCaracter"/>
        </w:rPr>
        <w:t>Artículo 210.1.</w:t>
      </w:r>
      <w:r w:rsidRPr="00C30DFA">
        <w:rPr>
          <w:rStyle w:val="TextoNormalCaracter"/>
        </w:rPr>
        <w:t>-</w:t>
      </w:r>
      <w:r>
        <w:t xml:space="preserve"> Sentencia </w:t>
      </w:r>
      <w:hyperlink w:anchor="SENTENCIA_2026_5" w:history="1">
        <w:r w:rsidRPr="00C30DFA">
          <w:rPr>
            <w:rStyle w:val="TextoNormalCaracter"/>
          </w:rPr>
          <w:t>5/2026</w:t>
        </w:r>
      </w:hyperlink>
      <w:r>
        <w:t>, f. 5.</w:t>
      </w:r>
    </w:p>
    <w:p w14:paraId="2E76A347" w14:textId="5A2599E7" w:rsidR="00C30DFA" w:rsidRDefault="00C30DFA" w:rsidP="00C30DFA">
      <w:pPr>
        <w:pStyle w:val="SangriaFrancesaArticulo"/>
      </w:pPr>
      <w:r w:rsidRPr="00C30DFA">
        <w:rPr>
          <w:rStyle w:val="TextoNormalNegritaCaracter"/>
        </w:rPr>
        <w:t>Artículo 211.</w:t>
      </w:r>
      <w:r w:rsidRPr="00C30DFA">
        <w:rPr>
          <w:rStyle w:val="TextoNormalCaracter"/>
        </w:rPr>
        <w:t>-</w:t>
      </w:r>
      <w:r>
        <w:t xml:space="preserve"> Sentencia </w:t>
      </w:r>
      <w:hyperlink w:anchor="SENTENCIA_2026_3" w:history="1">
        <w:r w:rsidRPr="00C30DFA">
          <w:rPr>
            <w:rStyle w:val="TextoNormalCaracter"/>
          </w:rPr>
          <w:t>3/2026</w:t>
        </w:r>
      </w:hyperlink>
      <w:r>
        <w:t>, ff. 1, 4.</w:t>
      </w:r>
    </w:p>
    <w:p w14:paraId="1C26B25C" w14:textId="7338A4EF" w:rsidR="00C30DFA" w:rsidRDefault="00C30DFA" w:rsidP="00C30DFA">
      <w:pPr>
        <w:pStyle w:val="SangriaFrancesaArticulo"/>
      </w:pPr>
      <w:r w:rsidRPr="00C30DFA">
        <w:rPr>
          <w:rStyle w:val="TextoNormalNegritaCaracter"/>
        </w:rPr>
        <w:t>Artículo 211.1.</w:t>
      </w:r>
      <w:r w:rsidRPr="00C30DFA">
        <w:rPr>
          <w:rStyle w:val="TextoNormalCaracter"/>
        </w:rPr>
        <w:t>-</w:t>
      </w:r>
      <w:r>
        <w:t xml:space="preserve"> Sentencia </w:t>
      </w:r>
      <w:hyperlink w:anchor="SENTENCIA_2026_5" w:history="1">
        <w:r w:rsidRPr="00C30DFA">
          <w:rPr>
            <w:rStyle w:val="TextoNormalCaracter"/>
          </w:rPr>
          <w:t>5/2026</w:t>
        </w:r>
      </w:hyperlink>
      <w:r>
        <w:t>, f. 5.</w:t>
      </w:r>
    </w:p>
    <w:p w14:paraId="3B7A52E3" w14:textId="5ECA90ED" w:rsidR="00C30DFA" w:rsidRDefault="00C30DFA" w:rsidP="00C30DFA">
      <w:pPr>
        <w:pStyle w:val="SangriaFrancesaArticulo"/>
      </w:pPr>
    </w:p>
    <w:p w14:paraId="6ECF8B14" w14:textId="77777777" w:rsidR="00C30DFA" w:rsidRDefault="00C30DFA" w:rsidP="00C30DFA">
      <w:pPr>
        <w:pStyle w:val="TextoNormalNegritaCursivandice"/>
      </w:pPr>
      <w:r>
        <w:t>Comunidad de Madrid. Acuerdo de la mesa de la Asamblea de Madrid, de 23 de junio de 2021, por el que se adopta la propuesta de elevar al Pleno de la Cámara que acuerde la tramitación en lectura única ante el Pleno de la proposición de ley de modificación de la Ley 8/2015, de 28 de diciembre, de Radio Televisión Madrid. Acuerdo del mismo órgano, de 8 de julio de 2021, por el que se acuerda la tramitación en lectura única ante el Pleno de la proposición de ley de modificación de la Ley 8/2015, de 28 de diciembre, de Radio Televisión Madrid</w:t>
      </w:r>
    </w:p>
    <w:p w14:paraId="2C618CBB" w14:textId="0886900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ff. 1, 2, 5, 6, VP I, VP II.</w:t>
      </w:r>
    </w:p>
    <w:p w14:paraId="3ADDC712" w14:textId="692ADCB2" w:rsidR="00C30DFA" w:rsidRDefault="00C30DFA" w:rsidP="00C30DFA">
      <w:pPr>
        <w:pStyle w:val="SangriaFrancesaArticulo"/>
      </w:pPr>
    </w:p>
    <w:p w14:paraId="6912669B" w14:textId="77777777" w:rsidR="00C30DFA" w:rsidRDefault="00C30DFA" w:rsidP="00C30DFA">
      <w:pPr>
        <w:pStyle w:val="TextoNormalNegritaCursivandice"/>
      </w:pPr>
      <w:r>
        <w:t>Comunidad de Madrid. Acuerdo de la mesa de la Asamblea de Madrid de 11 de octubre de 2021 por el que se efectúa delimitación competencial de la Comisión de Vigilancia de las Contrataciones con las comisiones sectoriales competentes por razón de la materia</w:t>
      </w:r>
    </w:p>
    <w:p w14:paraId="2A703987" w14:textId="21BD2EC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5" w:history="1">
        <w:r w:rsidRPr="00C30DFA">
          <w:rPr>
            <w:rStyle w:val="TextoNormalCaracter"/>
          </w:rPr>
          <w:t>5/2026</w:t>
        </w:r>
      </w:hyperlink>
      <w:r>
        <w:t>, f. 3, VP II.</w:t>
      </w:r>
    </w:p>
    <w:p w14:paraId="02756B81" w14:textId="6DA9E983" w:rsidR="00C30DFA" w:rsidRDefault="00C30DFA" w:rsidP="00C30DFA">
      <w:pPr>
        <w:pStyle w:val="SangriaFrancesaArticulo"/>
      </w:pPr>
    </w:p>
    <w:p w14:paraId="48602C01" w14:textId="77777777" w:rsidR="00C30DFA" w:rsidRDefault="00C30DFA" w:rsidP="00C30DFA">
      <w:pPr>
        <w:pStyle w:val="TextoNormalNegritaCursivandice"/>
      </w:pPr>
      <w:r>
        <w:t xml:space="preserve">Comunidad de Madrid. Acuerdo de la mesa de la Asamblea de Madrid de 1 de marzo de 2024 que inadmite a trámite la solicitud de creación de una comisión de </w:t>
      </w:r>
      <w:r>
        <w:lastRenderedPageBreak/>
        <w:t>investigación. Acuerdo de 5 de abril de 2024 que desestima la solicitud de reconsideración del anterior</w:t>
      </w:r>
    </w:p>
    <w:p w14:paraId="201BE428" w14:textId="7051C80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5" w:history="1">
        <w:r w:rsidRPr="00C30DFA">
          <w:rPr>
            <w:rStyle w:val="TextoNormalCaracter"/>
          </w:rPr>
          <w:t>5/2026</w:t>
        </w:r>
      </w:hyperlink>
      <w:r>
        <w:t>, ff. 1, 3 a 5, VP I, VP II.</w:t>
      </w:r>
    </w:p>
    <w:p w14:paraId="048CEB69" w14:textId="2D2FDC1C" w:rsidR="00C30DFA" w:rsidRDefault="00C30DFA" w:rsidP="00C30DFA">
      <w:pPr>
        <w:pStyle w:val="SangriaFrancesaArticulo"/>
      </w:pPr>
    </w:p>
    <w:p w14:paraId="7D0182D2" w14:textId="77777777" w:rsidR="00C30DFA" w:rsidRDefault="00C30DFA" w:rsidP="00C30DFA">
      <w:pPr>
        <w:pStyle w:val="TextoNormalNegritaCursivandice"/>
      </w:pPr>
      <w:r>
        <w:t>Comunidad de Madrid. Acuerdo de la mesa de la Asamblea de Madrid de 22 de marzo de 2024 que inadmite a trámite cuatro proposiciones no de ley y varias solicitudes de comparecencia. Acuerdo de 6 de mayo de 2024 que desestima la solicitud de reconsideración del anterior</w:t>
      </w:r>
    </w:p>
    <w:p w14:paraId="3687F322" w14:textId="10F64AA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5" w:history="1">
        <w:r w:rsidRPr="00C30DFA">
          <w:rPr>
            <w:rStyle w:val="TextoNormalCaracter"/>
          </w:rPr>
          <w:t>5/2026</w:t>
        </w:r>
      </w:hyperlink>
      <w:r>
        <w:t>, ff. 1, 3 a 5.</w:t>
      </w:r>
    </w:p>
    <w:p w14:paraId="538B712D" w14:textId="2781B84C" w:rsidR="00C30DFA" w:rsidRDefault="00C30DFA" w:rsidP="00C30DFA">
      <w:pPr>
        <w:pStyle w:val="TextoNormal"/>
      </w:pPr>
    </w:p>
    <w:p w14:paraId="029DD4B1" w14:textId="77777777" w:rsidR="00C30DFA" w:rsidRDefault="00C30DFA" w:rsidP="00C30DFA">
      <w:pPr>
        <w:pStyle w:val="SangriaFrancesaArticulo"/>
      </w:pPr>
    </w:p>
    <w:p w14:paraId="0CD98E90" w14:textId="77777777" w:rsidR="00C30DFA" w:rsidRDefault="00C30DFA" w:rsidP="00C30DFA">
      <w:pPr>
        <w:pStyle w:val="TextoNormalNegritaCentrado"/>
        <w:suppressAutoHyphens/>
      </w:pPr>
      <w:r w:rsidRPr="00C30DFA">
        <w:rPr>
          <w:rStyle w:val="TextoNormalNegritaCentradoSombreado"/>
        </w:rPr>
        <w:t>J.9) Murcia</w:t>
      </w:r>
    </w:p>
    <w:p w14:paraId="5ABEFC99" w14:textId="6BED621B" w:rsidR="00C30DFA" w:rsidRDefault="00C30DFA" w:rsidP="00C30DFA">
      <w:pPr>
        <w:pStyle w:val="TextoNormal"/>
      </w:pPr>
    </w:p>
    <w:p w14:paraId="7BF34401" w14:textId="77777777" w:rsidR="00C30DFA" w:rsidRDefault="00C30DFA" w:rsidP="00C30DFA">
      <w:pPr>
        <w:pStyle w:val="TextoNormalNegritaCentradoSubrayado"/>
        <w:suppressAutoHyphens/>
      </w:pPr>
      <w:r>
        <w:t>J.9.b) Leyes y disposiciones con fuerza de Ley</w:t>
      </w:r>
    </w:p>
    <w:p w14:paraId="25A15A0F" w14:textId="3A08BACE" w:rsidR="00C30DFA" w:rsidRDefault="00C30DFA" w:rsidP="00C30DFA">
      <w:pPr>
        <w:pStyle w:val="TextoNormalNegritaCentradoSubrayado"/>
      </w:pPr>
    </w:p>
    <w:p w14:paraId="578CECC3" w14:textId="77777777" w:rsidR="00C30DFA" w:rsidRDefault="00C30DFA" w:rsidP="00C30DFA">
      <w:pPr>
        <w:pStyle w:val="TextoNormalNegritaCursivandice"/>
      </w:pPr>
      <w:r>
        <w:t>Comunidad Autónoma de la Región de Murcia. Ley 10/2006, de 21 de diciembre, de energías renovables y ahorro y eficiencia energética de la Región de Murcia</w:t>
      </w:r>
    </w:p>
    <w:p w14:paraId="1C8A170C" w14:textId="15AE2E8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14FC8F60" w14:textId="381519C3" w:rsidR="00C30DFA" w:rsidRDefault="00C30DFA" w:rsidP="00C30DFA">
      <w:pPr>
        <w:pStyle w:val="SangriaFrancesaArticulo"/>
      </w:pPr>
    </w:p>
    <w:p w14:paraId="70F6F2EE" w14:textId="77777777" w:rsidR="00C30DFA" w:rsidRDefault="00C30DFA" w:rsidP="00C30DFA">
      <w:pPr>
        <w:pStyle w:val="TextoNormalNegritaCursivandice"/>
      </w:pPr>
      <w:r>
        <w:t>Comunidad Autónoma de la Región de Murcia. Ley 5/2017, de 5 de julio, de participación institucional de las organizaciones sindicales y empresariales más representativas en el ámbito de la Región de Murcia</w:t>
      </w:r>
    </w:p>
    <w:p w14:paraId="4F9735E1" w14:textId="1C4A0D5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3" w:history="1">
        <w:r w:rsidRPr="00C30DFA">
          <w:rPr>
            <w:rStyle w:val="TextoNormalCaracter"/>
          </w:rPr>
          <w:t>23/2026</w:t>
        </w:r>
      </w:hyperlink>
      <w:r>
        <w:t>, ff. 1, 3, VP.</w:t>
      </w:r>
    </w:p>
    <w:p w14:paraId="5FFA690E" w14:textId="5484FE98"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Auto </w:t>
      </w:r>
      <w:hyperlink w:anchor="AUTO_2026_23" w:history="1">
        <w:r w:rsidRPr="00C30DFA">
          <w:rPr>
            <w:rStyle w:val="TextoNormalCaracter"/>
          </w:rPr>
          <w:t>23/2026</w:t>
        </w:r>
      </w:hyperlink>
      <w:r>
        <w:t>, f. 1, VP.</w:t>
      </w:r>
    </w:p>
    <w:p w14:paraId="0AA56043" w14:textId="5CFBE27C" w:rsidR="00C30DFA" w:rsidRDefault="00C30DFA" w:rsidP="00C30DFA">
      <w:pPr>
        <w:pStyle w:val="SangriaFrancesaArticulo"/>
      </w:pPr>
      <w:r w:rsidRPr="00C30DFA">
        <w:rPr>
          <w:rStyle w:val="TextoNormalNegritaCaracter"/>
        </w:rPr>
        <w:t>Artículo 6</w:t>
      </w:r>
      <w:r>
        <w:t xml:space="preserve"> (redactado por la Ley 2/2025, de 4 de julio)</w:t>
      </w:r>
      <w:r w:rsidRPr="00C30DFA">
        <w:rPr>
          <w:rStyle w:val="TextoNormalNegritaCaracter"/>
        </w:rPr>
        <w:t>.</w:t>
      </w:r>
      <w:r w:rsidRPr="00C30DFA">
        <w:rPr>
          <w:rStyle w:val="TextoNormalCaracter"/>
        </w:rPr>
        <w:t>-</w:t>
      </w:r>
      <w:r>
        <w:t xml:space="preserve"> Auto </w:t>
      </w:r>
      <w:hyperlink w:anchor="AUTO_2026_23" w:history="1">
        <w:r w:rsidRPr="00C30DFA">
          <w:rPr>
            <w:rStyle w:val="TextoNormalCaracter"/>
          </w:rPr>
          <w:t>23/2026</w:t>
        </w:r>
      </w:hyperlink>
      <w:r>
        <w:t>, ff. 1, 3.</w:t>
      </w:r>
    </w:p>
    <w:p w14:paraId="37CC1446" w14:textId="4355D301"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Auto </w:t>
      </w:r>
      <w:hyperlink w:anchor="AUTO_2026_23" w:history="1">
        <w:r w:rsidRPr="00C30DFA">
          <w:rPr>
            <w:rStyle w:val="TextoNormalCaracter"/>
          </w:rPr>
          <w:t>23/2026</w:t>
        </w:r>
      </w:hyperlink>
      <w:r>
        <w:t>, f. 1.</w:t>
      </w:r>
    </w:p>
    <w:p w14:paraId="1B56A200" w14:textId="06DA2492" w:rsidR="00C30DFA" w:rsidRDefault="00C30DFA" w:rsidP="00C30DFA">
      <w:pPr>
        <w:pStyle w:val="SangriaFrancesaArticulo"/>
      </w:pPr>
      <w:r w:rsidRPr="00C30DFA">
        <w:rPr>
          <w:rStyle w:val="TextoNormalNegritaCaracter"/>
        </w:rPr>
        <w:t>Artículo 6.1</w:t>
      </w:r>
      <w:r>
        <w:t xml:space="preserve"> (redactado por la Ley 2/2025, de 4 de julio)</w:t>
      </w:r>
      <w:r w:rsidRPr="00C30DFA">
        <w:rPr>
          <w:rStyle w:val="TextoNormalNegritaCaracter"/>
        </w:rPr>
        <w:t>.</w:t>
      </w:r>
      <w:r w:rsidRPr="00C30DFA">
        <w:rPr>
          <w:rStyle w:val="TextoNormalCaracter"/>
        </w:rPr>
        <w:t>-</w:t>
      </w:r>
      <w:r>
        <w:t xml:space="preserve"> Auto </w:t>
      </w:r>
      <w:hyperlink w:anchor="AUTO_2026_23" w:history="1">
        <w:r w:rsidRPr="00C30DFA">
          <w:rPr>
            <w:rStyle w:val="TextoNormalCaracter"/>
          </w:rPr>
          <w:t>23/2026</w:t>
        </w:r>
      </w:hyperlink>
      <w:r>
        <w:t>, f. 1.</w:t>
      </w:r>
    </w:p>
    <w:p w14:paraId="1F32329B" w14:textId="11182F0E" w:rsidR="00C30DFA" w:rsidRDefault="00C30DFA" w:rsidP="00C30DFA">
      <w:pPr>
        <w:pStyle w:val="SangriaFrancesaArticulo"/>
      </w:pPr>
      <w:r w:rsidRPr="00C30DFA">
        <w:rPr>
          <w:rStyle w:val="TextoNormalNegritaCaracter"/>
        </w:rPr>
        <w:t>Artículo 6.2</w:t>
      </w:r>
      <w:r>
        <w:t xml:space="preserve"> (redactado por la Ley 2/2025, de 4 de julio)</w:t>
      </w:r>
      <w:r w:rsidRPr="00C30DFA">
        <w:rPr>
          <w:rStyle w:val="TextoNormalNegritaCaracter"/>
        </w:rPr>
        <w:t>.</w:t>
      </w:r>
      <w:r w:rsidRPr="00C30DFA">
        <w:rPr>
          <w:rStyle w:val="TextoNormalCaracter"/>
        </w:rPr>
        <w:t>-</w:t>
      </w:r>
      <w:r>
        <w:t xml:space="preserve"> Auto </w:t>
      </w:r>
      <w:hyperlink w:anchor="AUTO_2026_23" w:history="1">
        <w:r w:rsidRPr="00C30DFA">
          <w:rPr>
            <w:rStyle w:val="TextoNormalCaracter"/>
          </w:rPr>
          <w:t>23/2026</w:t>
        </w:r>
      </w:hyperlink>
      <w:r>
        <w:t>, f. 1.</w:t>
      </w:r>
    </w:p>
    <w:p w14:paraId="72CD0BC1" w14:textId="66A5F64C" w:rsidR="00C30DFA" w:rsidRDefault="00C30DFA" w:rsidP="00C30DFA">
      <w:pPr>
        <w:pStyle w:val="SangriaFrancesaArticulo"/>
      </w:pPr>
      <w:r w:rsidRPr="00C30DFA">
        <w:rPr>
          <w:rStyle w:val="TextoNormalNegritaCaracter"/>
        </w:rPr>
        <w:t>Artículo 6.3</w:t>
      </w:r>
      <w:r>
        <w:t xml:space="preserve"> (redactado por la Ley 2/2025, de 4 de julio)</w:t>
      </w:r>
      <w:r w:rsidRPr="00C30DFA">
        <w:rPr>
          <w:rStyle w:val="TextoNormalNegritaCaracter"/>
        </w:rPr>
        <w:t>.</w:t>
      </w:r>
      <w:r w:rsidRPr="00C30DFA">
        <w:rPr>
          <w:rStyle w:val="TextoNormalCaracter"/>
        </w:rPr>
        <w:t>-</w:t>
      </w:r>
      <w:r>
        <w:t xml:space="preserve"> Auto </w:t>
      </w:r>
      <w:hyperlink w:anchor="AUTO_2026_23" w:history="1">
        <w:r w:rsidRPr="00C30DFA">
          <w:rPr>
            <w:rStyle w:val="TextoNormalCaracter"/>
          </w:rPr>
          <w:t>23/2026</w:t>
        </w:r>
      </w:hyperlink>
      <w:r>
        <w:t>, f. 1.</w:t>
      </w:r>
    </w:p>
    <w:p w14:paraId="0BCEA28C" w14:textId="5D4E1E83" w:rsidR="00C30DFA" w:rsidRDefault="00C30DFA" w:rsidP="00C30DFA">
      <w:pPr>
        <w:pStyle w:val="SangriaFrancesaArticulo"/>
      </w:pPr>
      <w:r w:rsidRPr="00C30DFA">
        <w:rPr>
          <w:rStyle w:val="TextoNormalNegritaCaracter"/>
        </w:rPr>
        <w:t>Artículo 7.</w:t>
      </w:r>
      <w:r w:rsidRPr="00C30DFA">
        <w:rPr>
          <w:rStyle w:val="TextoNormalCaracter"/>
        </w:rPr>
        <w:t>-</w:t>
      </w:r>
      <w:r>
        <w:t xml:space="preserve"> Auto </w:t>
      </w:r>
      <w:hyperlink w:anchor="AUTO_2026_23" w:history="1">
        <w:r w:rsidRPr="00C30DFA">
          <w:rPr>
            <w:rStyle w:val="TextoNormalCaracter"/>
          </w:rPr>
          <w:t>23/2026</w:t>
        </w:r>
      </w:hyperlink>
      <w:r>
        <w:t>, f. 1.</w:t>
      </w:r>
    </w:p>
    <w:p w14:paraId="3619EE9D" w14:textId="1BE3C378" w:rsidR="00C30DFA" w:rsidRDefault="00C30DFA" w:rsidP="00C30DFA">
      <w:pPr>
        <w:pStyle w:val="SangriaFrancesaArticulo"/>
      </w:pPr>
    </w:p>
    <w:p w14:paraId="15DDA928" w14:textId="77777777" w:rsidR="00C30DFA" w:rsidRDefault="00C30DFA" w:rsidP="00C30DFA">
      <w:pPr>
        <w:pStyle w:val="TextoNormalNegritaCursivandice"/>
      </w:pPr>
      <w:r>
        <w:t>Comunidad Autónoma de la Región de Murcia. Ley 4/2023, de 28 de diciembre, de presupuestos generales de la Comunidad Autónoma de la Región de Murcia para el ejercicio 2024</w:t>
      </w:r>
    </w:p>
    <w:p w14:paraId="483E9378" w14:textId="69B730F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3" w:history="1">
        <w:r w:rsidRPr="00C30DFA">
          <w:rPr>
            <w:rStyle w:val="TextoNormalCaracter"/>
          </w:rPr>
          <w:t>23/2026</w:t>
        </w:r>
      </w:hyperlink>
      <w:r>
        <w:t>, VP.</w:t>
      </w:r>
    </w:p>
    <w:p w14:paraId="203D6BF3" w14:textId="6F631C38" w:rsidR="00C30DFA" w:rsidRDefault="00C30DFA" w:rsidP="00C30DFA">
      <w:pPr>
        <w:pStyle w:val="SangriaFrancesaArticulo"/>
      </w:pPr>
    </w:p>
    <w:p w14:paraId="2AE3EEE2" w14:textId="77777777" w:rsidR="00C30DFA" w:rsidRDefault="00C30DFA" w:rsidP="00C30DFA">
      <w:pPr>
        <w:pStyle w:val="TextoNormalNegritaCursivandice"/>
      </w:pPr>
      <w:r>
        <w:t>Comunidad Autónoma de la Región de Murcia. Ley 2/2025, de 4 de julio, de modificación de la Ley 5/2017, de 5 de julio, de participación institucional de las organizaciones sindicales y empresariales más representativas en el ámbito de la Región de Murcia</w:t>
      </w:r>
    </w:p>
    <w:p w14:paraId="603734B8" w14:textId="3EB602F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3" w:history="1">
        <w:r w:rsidRPr="00C30DFA">
          <w:rPr>
            <w:rStyle w:val="TextoNormalCaracter"/>
          </w:rPr>
          <w:t>23/2026</w:t>
        </w:r>
      </w:hyperlink>
      <w:r>
        <w:t>, ff. 1, 3, VP.</w:t>
      </w:r>
    </w:p>
    <w:p w14:paraId="30BFAFFB" w14:textId="233C0078" w:rsidR="00C30DFA" w:rsidRDefault="00C30DFA" w:rsidP="00C30DFA">
      <w:pPr>
        <w:pStyle w:val="SangriaFrancesaArticulo"/>
      </w:pPr>
      <w:r w:rsidRPr="00C30DFA">
        <w:rPr>
          <w:rStyle w:val="TextoNormalNegritaCaracter"/>
        </w:rPr>
        <w:t>Artículo único, apartado 2.</w:t>
      </w:r>
      <w:r w:rsidRPr="00C30DFA">
        <w:rPr>
          <w:rStyle w:val="TextoNormalCaracter"/>
        </w:rPr>
        <w:t>-</w:t>
      </w:r>
      <w:r>
        <w:t xml:space="preserve"> Auto </w:t>
      </w:r>
      <w:hyperlink w:anchor="AUTO_2026_23" w:history="1">
        <w:r w:rsidRPr="00C30DFA">
          <w:rPr>
            <w:rStyle w:val="TextoNormalCaracter"/>
          </w:rPr>
          <w:t>23/2026</w:t>
        </w:r>
      </w:hyperlink>
      <w:r>
        <w:t>, f. 1.</w:t>
      </w:r>
    </w:p>
    <w:p w14:paraId="7079F653" w14:textId="36D6932D" w:rsidR="00C30DFA" w:rsidRDefault="00C30DFA" w:rsidP="00C30DFA">
      <w:pPr>
        <w:pStyle w:val="SangriaFrancesaArticulo"/>
      </w:pPr>
      <w:r w:rsidRPr="00C30DFA">
        <w:rPr>
          <w:rStyle w:val="TextoNormalNegritaCaracter"/>
        </w:rPr>
        <w:t>Artículo único.</w:t>
      </w:r>
      <w:r w:rsidRPr="00C30DFA">
        <w:rPr>
          <w:rStyle w:val="TextoNormalCaracter"/>
        </w:rPr>
        <w:t>-</w:t>
      </w:r>
      <w:r>
        <w:t xml:space="preserve"> Auto </w:t>
      </w:r>
      <w:hyperlink w:anchor="AUTO_2026_23" w:history="1">
        <w:r w:rsidRPr="00C30DFA">
          <w:rPr>
            <w:rStyle w:val="TextoNormalCaracter"/>
          </w:rPr>
          <w:t>23/2026</w:t>
        </w:r>
      </w:hyperlink>
      <w:r>
        <w:t>, f. 1.</w:t>
      </w:r>
    </w:p>
    <w:p w14:paraId="166D53DF" w14:textId="2F01F498" w:rsidR="00C30DFA" w:rsidRDefault="00C30DFA" w:rsidP="00C30DFA">
      <w:pPr>
        <w:pStyle w:val="SangriaFrancesaArticulo"/>
      </w:pPr>
      <w:r w:rsidRPr="00C30DFA">
        <w:rPr>
          <w:rStyle w:val="TextoNormalNegritaCaracter"/>
        </w:rPr>
        <w:t>Artículo único, apartado 1.</w:t>
      </w:r>
      <w:r w:rsidRPr="00C30DFA">
        <w:rPr>
          <w:rStyle w:val="TextoNormalCaracter"/>
        </w:rPr>
        <w:t>-</w:t>
      </w:r>
      <w:r>
        <w:t xml:space="preserve"> Auto </w:t>
      </w:r>
      <w:hyperlink w:anchor="AUTO_2026_23" w:history="1">
        <w:r w:rsidRPr="00C30DFA">
          <w:rPr>
            <w:rStyle w:val="TextoNormalCaracter"/>
          </w:rPr>
          <w:t>23/2026</w:t>
        </w:r>
      </w:hyperlink>
      <w:r>
        <w:t>, f. 1.</w:t>
      </w:r>
    </w:p>
    <w:p w14:paraId="7EABD2A7" w14:textId="20BD3A2B" w:rsidR="00C30DFA" w:rsidRDefault="00C30DFA" w:rsidP="00C30DFA">
      <w:pPr>
        <w:pStyle w:val="SangriaFrancesaArticulo"/>
      </w:pPr>
    </w:p>
    <w:p w14:paraId="7DD6CAB5" w14:textId="77777777" w:rsidR="00C30DFA" w:rsidRDefault="00C30DFA" w:rsidP="00C30DFA">
      <w:pPr>
        <w:pStyle w:val="TextoNormalNegritaCursivandice"/>
      </w:pPr>
      <w:r>
        <w:lastRenderedPageBreak/>
        <w:t>Comunidad Autónoma de la Región de Murcia. Ley 3/2025, de 23 de julio, de presupuestos generales de la Comunidad Autónoma de la Región de Murcia para el ejercicio 2025</w:t>
      </w:r>
    </w:p>
    <w:p w14:paraId="57EA870E" w14:textId="1DFC64A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3" w:history="1">
        <w:r w:rsidRPr="00C30DFA">
          <w:rPr>
            <w:rStyle w:val="TextoNormalCaracter"/>
          </w:rPr>
          <w:t>23/2026</w:t>
        </w:r>
      </w:hyperlink>
      <w:r>
        <w:t>, VP.</w:t>
      </w:r>
    </w:p>
    <w:p w14:paraId="033F701A" w14:textId="33BC3FDB" w:rsidR="00C30DFA" w:rsidRDefault="00C30DFA" w:rsidP="00C30DFA">
      <w:pPr>
        <w:pStyle w:val="TextoNormal"/>
      </w:pPr>
    </w:p>
    <w:p w14:paraId="6A7BB091" w14:textId="77777777" w:rsidR="00C30DFA" w:rsidRDefault="00C30DFA" w:rsidP="00C30DFA">
      <w:pPr>
        <w:pStyle w:val="SangriaFrancesaArticulo"/>
      </w:pPr>
    </w:p>
    <w:p w14:paraId="31B89831" w14:textId="77777777" w:rsidR="00C30DFA" w:rsidRDefault="00C30DFA" w:rsidP="00C30DFA">
      <w:pPr>
        <w:pStyle w:val="TextoNormalNegritaCentrado"/>
        <w:suppressAutoHyphens/>
      </w:pPr>
      <w:r w:rsidRPr="00C30DFA">
        <w:rPr>
          <w:rStyle w:val="TextoNormalNegritaCentradoSombreado"/>
        </w:rPr>
        <w:t>J.10) Navarra</w:t>
      </w:r>
    </w:p>
    <w:p w14:paraId="6F42FD91" w14:textId="7806A36E" w:rsidR="00C30DFA" w:rsidRDefault="00C30DFA" w:rsidP="00C30DFA">
      <w:pPr>
        <w:pStyle w:val="TextoNormal"/>
      </w:pPr>
    </w:p>
    <w:p w14:paraId="5878B2A6" w14:textId="77777777" w:rsidR="00C30DFA" w:rsidRDefault="00C30DFA" w:rsidP="00C30DFA">
      <w:pPr>
        <w:pStyle w:val="TextoNormalNegritaCentradoSubrayado"/>
        <w:suppressAutoHyphens/>
      </w:pPr>
      <w:r>
        <w:t>J.10.a) Estatuto de Autonomía</w:t>
      </w:r>
    </w:p>
    <w:p w14:paraId="2391ED5A" w14:textId="304B6BF0" w:rsidR="00C30DFA" w:rsidRDefault="00C30DFA" w:rsidP="00C30DFA">
      <w:pPr>
        <w:pStyle w:val="TextoNormalNegritaCentradoSubrayado"/>
      </w:pPr>
    </w:p>
    <w:p w14:paraId="28619861" w14:textId="77777777" w:rsidR="00C30DFA" w:rsidRDefault="00C30DFA" w:rsidP="00C30DFA">
      <w:pPr>
        <w:pStyle w:val="TextoNormalNegritaCursivandice"/>
      </w:pPr>
      <w:r>
        <w:t>Ley Orgánica 13/1982, de 10 de agosto, de reintegración y amejoramiento del régimen foral de Navarra</w:t>
      </w:r>
    </w:p>
    <w:p w14:paraId="1EBDBCD1" w14:textId="3C82A70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3.</w:t>
      </w:r>
    </w:p>
    <w:p w14:paraId="61E05267" w14:textId="538E9AA2" w:rsidR="00C30DFA" w:rsidRDefault="00C30DFA" w:rsidP="00C30DFA">
      <w:pPr>
        <w:pStyle w:val="SangriaFrancesaArticulo"/>
      </w:pPr>
      <w:r w:rsidRPr="00C30DFA">
        <w:rPr>
          <w:rStyle w:val="TextoNormalNegritaCaracter"/>
        </w:rPr>
        <w:t>Artículo 2.2.</w:t>
      </w:r>
      <w:r w:rsidRPr="00C30DFA">
        <w:rPr>
          <w:rStyle w:val="TextoNormalCaracter"/>
        </w:rPr>
        <w:t>-</w:t>
      </w:r>
      <w:r>
        <w:t xml:space="preserve"> Sentencia </w:t>
      </w:r>
      <w:hyperlink w:anchor="SENTENCIA_2026_11" w:history="1">
        <w:r w:rsidRPr="00C30DFA">
          <w:rPr>
            <w:rStyle w:val="TextoNormalCaracter"/>
          </w:rPr>
          <w:t>11/2026</w:t>
        </w:r>
      </w:hyperlink>
      <w:r>
        <w:t>, ff. 3, 4.</w:t>
      </w:r>
    </w:p>
    <w:p w14:paraId="6AD0F072" w14:textId="62FD9B8D" w:rsidR="00C30DFA" w:rsidRDefault="00C30DFA" w:rsidP="00C30DFA">
      <w:pPr>
        <w:pStyle w:val="SangriaFrancesaArticulo"/>
      </w:pPr>
      <w:r w:rsidRPr="00C30DFA">
        <w:rPr>
          <w:rStyle w:val="TextoNormalNegritaCaracter"/>
        </w:rPr>
        <w:t>Artículo 3.1.</w:t>
      </w:r>
      <w:r w:rsidRPr="00C30DFA">
        <w:rPr>
          <w:rStyle w:val="TextoNormalCaracter"/>
        </w:rPr>
        <w:t>-</w:t>
      </w:r>
      <w:r>
        <w:t xml:space="preserve"> Sentencia </w:t>
      </w:r>
      <w:hyperlink w:anchor="SENTENCIA_2026_11" w:history="1">
        <w:r w:rsidRPr="00C30DFA">
          <w:rPr>
            <w:rStyle w:val="TextoNormalCaracter"/>
          </w:rPr>
          <w:t>11/2026</w:t>
        </w:r>
      </w:hyperlink>
      <w:r>
        <w:t>, ff. 3, 4.</w:t>
      </w:r>
    </w:p>
    <w:p w14:paraId="1EE461D3" w14:textId="732B1334" w:rsidR="00C30DFA" w:rsidRDefault="00C30DFA" w:rsidP="00C30DFA">
      <w:pPr>
        <w:pStyle w:val="SangriaFrancesaArticulo"/>
      </w:pPr>
      <w:r w:rsidRPr="00C30DFA">
        <w:rPr>
          <w:rStyle w:val="TextoNormalNegritaCaracter"/>
        </w:rPr>
        <w:t>Artículo 39.1 a).</w:t>
      </w:r>
      <w:r w:rsidRPr="00C30DFA">
        <w:rPr>
          <w:rStyle w:val="TextoNormalCaracter"/>
        </w:rPr>
        <w:t>-</w:t>
      </w:r>
      <w:r>
        <w:t xml:space="preserve"> Sentencia </w:t>
      </w:r>
      <w:hyperlink w:anchor="SENTENCIA_2026_11" w:history="1">
        <w:r w:rsidRPr="00C30DFA">
          <w:rPr>
            <w:rStyle w:val="TextoNormalCaracter"/>
          </w:rPr>
          <w:t>11/2026</w:t>
        </w:r>
      </w:hyperlink>
      <w:r>
        <w:t>, f. 3.</w:t>
      </w:r>
    </w:p>
    <w:p w14:paraId="2ABE09F2" w14:textId="0DA678DA" w:rsidR="00C30DFA" w:rsidRDefault="00C30DFA" w:rsidP="00C30DFA">
      <w:pPr>
        <w:pStyle w:val="SangriaFrancesaArticulo"/>
      </w:pPr>
      <w:r w:rsidRPr="00C30DFA">
        <w:rPr>
          <w:rStyle w:val="TextoNormalNegritaCaracter"/>
        </w:rPr>
        <w:t>Artículo 49.1 b).</w:t>
      </w:r>
      <w:r w:rsidRPr="00C30DFA">
        <w:rPr>
          <w:rStyle w:val="TextoNormalCaracter"/>
        </w:rPr>
        <w:t>-</w:t>
      </w:r>
      <w:r>
        <w:t xml:space="preserve"> Sentencia </w:t>
      </w:r>
      <w:hyperlink w:anchor="SENTENCIA_2026_12" w:history="1">
        <w:r w:rsidRPr="00C30DFA">
          <w:rPr>
            <w:rStyle w:val="TextoNormalCaracter"/>
          </w:rPr>
          <w:t>12/2026</w:t>
        </w:r>
      </w:hyperlink>
      <w:r>
        <w:t>, ff. 3, 4.</w:t>
      </w:r>
    </w:p>
    <w:p w14:paraId="62A4560B" w14:textId="28F76EB9" w:rsidR="00C30DFA" w:rsidRDefault="00C30DFA" w:rsidP="00C30DFA">
      <w:pPr>
        <w:pStyle w:val="SangriaFrancesaArticulo"/>
      </w:pPr>
      <w:r w:rsidRPr="00C30DFA">
        <w:rPr>
          <w:rStyle w:val="TextoNormalNegritaCaracter"/>
        </w:rPr>
        <w:t>Artículo 49.1 d).</w:t>
      </w:r>
      <w:r w:rsidRPr="00C30DFA">
        <w:rPr>
          <w:rStyle w:val="TextoNormalCaracter"/>
        </w:rPr>
        <w:t>-</w:t>
      </w:r>
      <w:r>
        <w:t xml:space="preserve"> Sentencia </w:t>
      </w:r>
      <w:hyperlink w:anchor="SENTENCIA_2026_11" w:history="1">
        <w:r w:rsidRPr="00C30DFA">
          <w:rPr>
            <w:rStyle w:val="TextoNormalCaracter"/>
          </w:rPr>
          <w:t>11/2026</w:t>
        </w:r>
      </w:hyperlink>
      <w:r>
        <w:t>, ff. 1, 3, 4.</w:t>
      </w:r>
    </w:p>
    <w:p w14:paraId="447DE150" w14:textId="1910D144" w:rsidR="00C30DFA" w:rsidRDefault="00C30DFA" w:rsidP="00C30DFA">
      <w:pPr>
        <w:pStyle w:val="SangriaFrancesaArticulo"/>
      </w:pPr>
      <w:r w:rsidRPr="00C30DFA">
        <w:rPr>
          <w:rStyle w:val="TextoNormalNegritaCaracter"/>
        </w:rPr>
        <w:t>Artículo 49.1 e).</w:t>
      </w:r>
      <w:r w:rsidRPr="00C30DFA">
        <w:rPr>
          <w:rStyle w:val="TextoNormalCaracter"/>
        </w:rPr>
        <w:t>-</w:t>
      </w:r>
      <w:r>
        <w:t xml:space="preserve"> Sentencia </w:t>
      </w:r>
      <w:hyperlink w:anchor="SENTENCIA_2026_12" w:history="1">
        <w:r w:rsidRPr="00C30DFA">
          <w:rPr>
            <w:rStyle w:val="TextoNormalCaracter"/>
          </w:rPr>
          <w:t>12/2026</w:t>
        </w:r>
      </w:hyperlink>
      <w:r>
        <w:t>, ff. 3, 4.</w:t>
      </w:r>
    </w:p>
    <w:p w14:paraId="432B0740" w14:textId="4A2A1913" w:rsidR="00C30DFA" w:rsidRDefault="00C30DFA" w:rsidP="00C30DFA">
      <w:pPr>
        <w:pStyle w:val="SangriaFrancesaArticulo"/>
      </w:pPr>
      <w:r w:rsidRPr="00C30DFA">
        <w:rPr>
          <w:rStyle w:val="TextoNormalNegritaCaracter"/>
        </w:rPr>
        <w:t>Artículo 50.</w:t>
      </w:r>
      <w:r w:rsidRPr="00C30DFA">
        <w:rPr>
          <w:rStyle w:val="TextoNormalCaracter"/>
        </w:rPr>
        <w:t>-</w:t>
      </w:r>
      <w:r>
        <w:t xml:space="preserve"> Sentencia </w:t>
      </w:r>
      <w:hyperlink w:anchor="SENTENCIA_2026_12" w:history="1">
        <w:r w:rsidRPr="00C30DFA">
          <w:rPr>
            <w:rStyle w:val="TextoNormalCaracter"/>
          </w:rPr>
          <w:t>12/2026</w:t>
        </w:r>
      </w:hyperlink>
      <w:r>
        <w:t>, f. 3.</w:t>
      </w:r>
    </w:p>
    <w:p w14:paraId="22676D0B" w14:textId="6A571DCD" w:rsidR="00C30DFA" w:rsidRDefault="00C30DFA" w:rsidP="00C30DFA">
      <w:pPr>
        <w:pStyle w:val="SangriaFrancesaArticulo"/>
      </w:pPr>
      <w:r w:rsidRPr="00C30DFA">
        <w:rPr>
          <w:rStyle w:val="TextoNormalNegritaCaracter"/>
        </w:rPr>
        <w:t>Artículo 51.</w:t>
      </w:r>
      <w:r w:rsidRPr="00C30DFA">
        <w:rPr>
          <w:rStyle w:val="TextoNormalCaracter"/>
        </w:rPr>
        <w:t>-</w:t>
      </w:r>
      <w:r>
        <w:t xml:space="preserve"> Sentencia </w:t>
      </w:r>
      <w:hyperlink w:anchor="SENTENCIA_2026_12" w:history="1">
        <w:r w:rsidRPr="00C30DFA">
          <w:rPr>
            <w:rStyle w:val="TextoNormalCaracter"/>
          </w:rPr>
          <w:t>12/2026</w:t>
        </w:r>
      </w:hyperlink>
      <w:r>
        <w:t>, f. 3.</w:t>
      </w:r>
    </w:p>
    <w:p w14:paraId="41D0939C" w14:textId="64A1513F" w:rsidR="00C30DFA" w:rsidRDefault="00C30DFA" w:rsidP="00C30DFA">
      <w:pPr>
        <w:pStyle w:val="SangriaFrancesaArticulo"/>
      </w:pPr>
      <w:r w:rsidRPr="00C30DFA">
        <w:rPr>
          <w:rStyle w:val="TextoNormalNegritaCaracter"/>
        </w:rPr>
        <w:t>Artículo 54.1.</w:t>
      </w:r>
      <w:r w:rsidRPr="00C30DFA">
        <w:rPr>
          <w:rStyle w:val="TextoNormalCaracter"/>
        </w:rPr>
        <w:t>-</w:t>
      </w:r>
      <w:r>
        <w:t xml:space="preserve"> Sentencia </w:t>
      </w:r>
      <w:hyperlink w:anchor="SENTENCIA_2026_12" w:history="1">
        <w:r w:rsidRPr="00C30DFA">
          <w:rPr>
            <w:rStyle w:val="TextoNormalCaracter"/>
          </w:rPr>
          <w:t>12/2026</w:t>
        </w:r>
      </w:hyperlink>
      <w:r>
        <w:t>, f. 4.</w:t>
      </w:r>
    </w:p>
    <w:p w14:paraId="5CB5AA6B" w14:textId="763DF042" w:rsidR="00C30DFA" w:rsidRDefault="00C30DFA" w:rsidP="00C30DFA">
      <w:pPr>
        <w:pStyle w:val="SangriaFrancesaArticulo"/>
      </w:pPr>
      <w:r w:rsidRPr="00C30DFA">
        <w:rPr>
          <w:rStyle w:val="TextoNormalNegritaCaracter"/>
        </w:rPr>
        <w:t>Artículo 54.1 a).</w:t>
      </w:r>
      <w:r w:rsidRPr="00C30DFA">
        <w:rPr>
          <w:rStyle w:val="TextoNormalCaracter"/>
        </w:rPr>
        <w:t>-</w:t>
      </w:r>
      <w:r>
        <w:t xml:space="preserve"> Sentencia </w:t>
      </w:r>
      <w:hyperlink w:anchor="SENTENCIA_2026_12" w:history="1">
        <w:r w:rsidRPr="00C30DFA">
          <w:rPr>
            <w:rStyle w:val="TextoNormalCaracter"/>
          </w:rPr>
          <w:t>12/2026</w:t>
        </w:r>
      </w:hyperlink>
      <w:r>
        <w:t>, f. 4.</w:t>
      </w:r>
    </w:p>
    <w:p w14:paraId="1511BE69" w14:textId="1E57BE08" w:rsidR="00C30DFA" w:rsidRDefault="00C30DFA" w:rsidP="00C30DFA">
      <w:pPr>
        <w:pStyle w:val="SangriaFrancesaArticulo"/>
      </w:pPr>
      <w:r w:rsidRPr="00C30DFA">
        <w:rPr>
          <w:rStyle w:val="TextoNormalNegritaCaracter"/>
        </w:rPr>
        <w:t>Artículo 54.1 b).</w:t>
      </w:r>
      <w:r w:rsidRPr="00C30DFA">
        <w:rPr>
          <w:rStyle w:val="TextoNormalCaracter"/>
        </w:rPr>
        <w:t>-</w:t>
      </w:r>
      <w:r>
        <w:t xml:space="preserve"> Sentencia </w:t>
      </w:r>
      <w:hyperlink w:anchor="SENTENCIA_2026_12" w:history="1">
        <w:r w:rsidRPr="00C30DFA">
          <w:rPr>
            <w:rStyle w:val="TextoNormalCaracter"/>
          </w:rPr>
          <w:t>12/2026</w:t>
        </w:r>
      </w:hyperlink>
      <w:r>
        <w:t>, f. 4.</w:t>
      </w:r>
    </w:p>
    <w:p w14:paraId="74BFF81C" w14:textId="5C6CE4C2" w:rsidR="00C30DFA" w:rsidRDefault="00C30DFA" w:rsidP="00C30DFA">
      <w:pPr>
        <w:pStyle w:val="SangriaFrancesaArticulo"/>
      </w:pPr>
      <w:r w:rsidRPr="00C30DFA">
        <w:rPr>
          <w:rStyle w:val="TextoNormalNegritaCaracter"/>
        </w:rPr>
        <w:t>Artículo 57.</w:t>
      </w:r>
      <w:r w:rsidRPr="00C30DFA">
        <w:rPr>
          <w:rStyle w:val="TextoNormalCaracter"/>
        </w:rPr>
        <w:t>-</w:t>
      </w:r>
      <w:r>
        <w:t xml:space="preserve"> Sentencia </w:t>
      </w:r>
      <w:hyperlink w:anchor="SENTENCIA_2026_12" w:history="1">
        <w:r w:rsidRPr="00C30DFA">
          <w:rPr>
            <w:rStyle w:val="TextoNormalCaracter"/>
          </w:rPr>
          <w:t>12/2026</w:t>
        </w:r>
      </w:hyperlink>
      <w:r>
        <w:t>, f. 3.</w:t>
      </w:r>
    </w:p>
    <w:p w14:paraId="5C4533F6" w14:textId="65E747F2" w:rsidR="00C30DFA" w:rsidRDefault="00C30DFA" w:rsidP="00C30DFA">
      <w:pPr>
        <w:pStyle w:val="TextoNormal"/>
      </w:pPr>
    </w:p>
    <w:p w14:paraId="14742F61" w14:textId="77777777" w:rsidR="00C30DFA" w:rsidRDefault="00C30DFA" w:rsidP="00C30DFA">
      <w:pPr>
        <w:pStyle w:val="TextoNormalNegritaCentradoSubrayado"/>
        <w:suppressAutoHyphens/>
      </w:pPr>
      <w:r>
        <w:t>J.10.b) Leyes y disposiciones con fuerza de Ley</w:t>
      </w:r>
    </w:p>
    <w:p w14:paraId="3A4F3035" w14:textId="0AF92E5C" w:rsidR="00C30DFA" w:rsidRDefault="00C30DFA" w:rsidP="00C30DFA">
      <w:pPr>
        <w:pStyle w:val="TextoNormalNegritaCentradoSubrayado"/>
      </w:pPr>
    </w:p>
    <w:p w14:paraId="35359973" w14:textId="77777777" w:rsidR="00C30DFA" w:rsidRDefault="00C30DFA" w:rsidP="00C30DFA">
      <w:pPr>
        <w:pStyle w:val="TextoNormalNegritaCursivandice"/>
      </w:pPr>
      <w:r>
        <w:t>Comunidad Foral de Navarra. Ley Foral 8/2005, de 1 de julio, de protección civil y atención de emergencias de Navarra</w:t>
      </w:r>
    </w:p>
    <w:p w14:paraId="7CBF25E1" w14:textId="647CD808" w:rsidR="00C30DFA" w:rsidRDefault="00C30DFA" w:rsidP="00C30DFA">
      <w:pPr>
        <w:pStyle w:val="SangriaFrancesaArticulo"/>
      </w:pPr>
      <w:r w:rsidRPr="00C30DFA">
        <w:rPr>
          <w:rStyle w:val="TextoNormalNegritaCaracter"/>
        </w:rPr>
        <w:t>Artículo 53.</w:t>
      </w:r>
      <w:r w:rsidRPr="00C30DFA">
        <w:rPr>
          <w:rStyle w:val="TextoNormalCaracter"/>
        </w:rPr>
        <w:t>-</w:t>
      </w:r>
      <w:r>
        <w:t xml:space="preserve"> Sentencia </w:t>
      </w:r>
      <w:hyperlink w:anchor="SENTENCIA_2026_12" w:history="1">
        <w:r w:rsidRPr="00C30DFA">
          <w:rPr>
            <w:rStyle w:val="TextoNormalCaracter"/>
          </w:rPr>
          <w:t>12/2026</w:t>
        </w:r>
      </w:hyperlink>
      <w:r>
        <w:t>, ff. 1, 3.</w:t>
      </w:r>
    </w:p>
    <w:p w14:paraId="6A8B4824" w14:textId="48C3D5E4" w:rsidR="00C30DFA" w:rsidRDefault="00C30DFA" w:rsidP="00C30DFA">
      <w:pPr>
        <w:pStyle w:val="SangriaFrancesaArticulo"/>
      </w:pPr>
      <w:r w:rsidRPr="00C30DFA">
        <w:rPr>
          <w:rStyle w:val="TextoNormalNegritaCaracter"/>
        </w:rPr>
        <w:t>Artículo 53.1</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 f. 3.</w:t>
      </w:r>
    </w:p>
    <w:p w14:paraId="573F8152" w14:textId="4E12C051" w:rsidR="00C30DFA" w:rsidRDefault="00C30DFA" w:rsidP="00C30DFA">
      <w:pPr>
        <w:pStyle w:val="SangriaFrancesaArticulo"/>
      </w:pPr>
      <w:r w:rsidRPr="00C30DFA">
        <w:rPr>
          <w:rStyle w:val="TextoNormalNegritaCaracter"/>
        </w:rPr>
        <w:t>Artículo 53.1 e).</w:t>
      </w:r>
      <w:r w:rsidRPr="00C30DFA">
        <w:rPr>
          <w:rStyle w:val="TextoNormalCaracter"/>
        </w:rPr>
        <w:t>-</w:t>
      </w:r>
      <w:r>
        <w:t xml:space="preserve"> Sentencia </w:t>
      </w:r>
      <w:hyperlink w:anchor="SENTENCIA_2026_12" w:history="1">
        <w:r w:rsidRPr="00C30DFA">
          <w:rPr>
            <w:rStyle w:val="TextoNormalCaracter"/>
          </w:rPr>
          <w:t>12/2026</w:t>
        </w:r>
      </w:hyperlink>
      <w:r>
        <w:t>, ff. 1 a 3.</w:t>
      </w:r>
    </w:p>
    <w:p w14:paraId="3B7CF80C" w14:textId="37565CE7" w:rsidR="00C30DFA" w:rsidRDefault="00C30DFA" w:rsidP="00C30DFA">
      <w:pPr>
        <w:pStyle w:val="SangriaFrancesaArticulo"/>
      </w:pPr>
      <w:r w:rsidRPr="00C30DFA">
        <w:rPr>
          <w:rStyle w:val="TextoNormalNegritaCaracter"/>
        </w:rPr>
        <w:t>Artículo 53.1 e)</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 f. 3.</w:t>
      </w:r>
    </w:p>
    <w:p w14:paraId="3931480C" w14:textId="55FAAE3A" w:rsidR="00C30DFA" w:rsidRDefault="00C30DFA" w:rsidP="00C30DFA">
      <w:pPr>
        <w:pStyle w:val="SangriaFrancesaArticulo"/>
      </w:pPr>
      <w:r w:rsidRPr="00C30DFA">
        <w:rPr>
          <w:rStyle w:val="TextoNormalNegritaCaracter"/>
        </w:rPr>
        <w:t>Articulo 53.1 f).</w:t>
      </w:r>
      <w:r w:rsidRPr="00C30DFA">
        <w:rPr>
          <w:rStyle w:val="TextoNormalCaracter"/>
        </w:rPr>
        <w:t>-</w:t>
      </w:r>
      <w:r>
        <w:t xml:space="preserve"> Sentencia </w:t>
      </w:r>
      <w:hyperlink w:anchor="SENTENCIA_2026_12" w:history="1">
        <w:r w:rsidRPr="00C30DFA">
          <w:rPr>
            <w:rStyle w:val="TextoNormalCaracter"/>
          </w:rPr>
          <w:t>12/2026</w:t>
        </w:r>
      </w:hyperlink>
      <w:r>
        <w:t>, ff. 1 a 3.</w:t>
      </w:r>
    </w:p>
    <w:p w14:paraId="590005CF" w14:textId="5F753F19" w:rsidR="00C30DFA" w:rsidRDefault="00C30DFA" w:rsidP="00C30DFA">
      <w:pPr>
        <w:pStyle w:val="SangriaFrancesaArticulo"/>
      </w:pPr>
      <w:r w:rsidRPr="00C30DFA">
        <w:rPr>
          <w:rStyle w:val="TextoNormalNegritaCaracter"/>
        </w:rPr>
        <w:t>Artículo 53.1 f)</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 f. 3.</w:t>
      </w:r>
    </w:p>
    <w:p w14:paraId="359DCB61" w14:textId="27764A2A" w:rsidR="00C30DFA" w:rsidRDefault="00C30DFA" w:rsidP="00C30DFA">
      <w:pPr>
        <w:pStyle w:val="SangriaFrancesaArticulo"/>
      </w:pPr>
      <w:r w:rsidRPr="00C30DFA">
        <w:rPr>
          <w:rStyle w:val="TextoNormalNegritaCaracter"/>
        </w:rPr>
        <w:t>Artículo 53.1 último párrafo</w:t>
      </w:r>
      <w:r>
        <w:t xml:space="preserve"> (redactado por la Ley Foral 5/2024, de 10 de mayo)</w:t>
      </w:r>
      <w:r w:rsidRPr="00C30DFA">
        <w:rPr>
          <w:rStyle w:val="TextoNormalNegritaCaracter"/>
        </w:rPr>
        <w:t>.</w:t>
      </w:r>
      <w:r w:rsidRPr="00C30DFA">
        <w:rPr>
          <w:rStyle w:val="TextoNormalCaracter"/>
        </w:rPr>
        <w:t>-</w:t>
      </w:r>
      <w:r>
        <w:t xml:space="preserve"> Sentencia </w:t>
      </w:r>
      <w:hyperlink w:anchor="SENTENCIA_2026_12" w:history="1">
        <w:r w:rsidRPr="00C30DFA">
          <w:rPr>
            <w:rStyle w:val="TextoNormalCaracter"/>
          </w:rPr>
          <w:t>12/2026</w:t>
        </w:r>
      </w:hyperlink>
      <w:r>
        <w:t>, ff. 3, 4.</w:t>
      </w:r>
    </w:p>
    <w:p w14:paraId="6C588762" w14:textId="1B4EB5B6" w:rsidR="00C30DFA" w:rsidRDefault="00C30DFA" w:rsidP="00C30DFA">
      <w:pPr>
        <w:pStyle w:val="SangriaFrancesaArticulo"/>
      </w:pPr>
    </w:p>
    <w:p w14:paraId="42A9CF2D" w14:textId="77777777" w:rsidR="00C30DFA" w:rsidRDefault="00C30DFA" w:rsidP="00C30DFA">
      <w:pPr>
        <w:pStyle w:val="TextoNormalNegritaCursivandice"/>
      </w:pPr>
      <w:r>
        <w:t>Comunidad Foral de Navarra. Ley Foral 2/2018, de 13 de abril, de contratos públicos</w:t>
      </w:r>
    </w:p>
    <w:p w14:paraId="5F218970" w14:textId="4B029A0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ff. 1, 2, 4.</w:t>
      </w:r>
    </w:p>
    <w:p w14:paraId="434AE055" w14:textId="528E4989" w:rsidR="00C30DFA" w:rsidRDefault="00C30DFA" w:rsidP="00C30DFA">
      <w:pPr>
        <w:pStyle w:val="SangriaFrancesaArticulo"/>
      </w:pPr>
      <w:r w:rsidRPr="00C30DFA">
        <w:rPr>
          <w:rStyle w:val="TextoNormalNegritaCaracter"/>
        </w:rPr>
        <w:lastRenderedPageBreak/>
        <w:t>Artículo 4.</w:t>
      </w:r>
      <w:r w:rsidRPr="00C30DFA">
        <w:rPr>
          <w:rStyle w:val="TextoNormalCaracter"/>
        </w:rPr>
        <w:t>-</w:t>
      </w:r>
      <w:r>
        <w:t xml:space="preserve"> Sentencia </w:t>
      </w:r>
      <w:hyperlink w:anchor="SENTENCIA_2026_11" w:history="1">
        <w:r w:rsidRPr="00C30DFA">
          <w:rPr>
            <w:rStyle w:val="TextoNormalCaracter"/>
          </w:rPr>
          <w:t>11/2026</w:t>
        </w:r>
      </w:hyperlink>
      <w:r>
        <w:t>, f. 3.</w:t>
      </w:r>
    </w:p>
    <w:p w14:paraId="3CFDA80A" w14:textId="61B90A6D" w:rsidR="00C30DFA" w:rsidRDefault="00C30DFA" w:rsidP="00C30DFA">
      <w:pPr>
        <w:pStyle w:val="SangriaFrancesaArticulo"/>
      </w:pPr>
      <w:r w:rsidRPr="00C30DFA">
        <w:rPr>
          <w:rStyle w:val="TextoNormalNegritaCaracter"/>
        </w:rPr>
        <w:t>Artículo 36.1</w:t>
      </w:r>
      <w:r>
        <w:t xml:space="preserve"> (redactado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ff. 1 a 5.</w:t>
      </w:r>
    </w:p>
    <w:p w14:paraId="21B2167A" w14:textId="1ABBAF5D" w:rsidR="00C30DFA" w:rsidRDefault="00C30DFA" w:rsidP="00C30DFA">
      <w:pPr>
        <w:pStyle w:val="SangriaFrancesaArticulo"/>
      </w:pPr>
      <w:r w:rsidRPr="00C30DFA">
        <w:rPr>
          <w:rStyle w:val="TextoNormalNegritaCaracter"/>
        </w:rPr>
        <w:t>Artículo 36.1 inciso “centros especiales de empleo sin ánimo de lucro o”</w:t>
      </w:r>
      <w:r>
        <w:t xml:space="preserve"> (redactado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ff. 1, 4, 5.</w:t>
      </w:r>
    </w:p>
    <w:p w14:paraId="5CAEFB91" w14:textId="1DAD4969" w:rsidR="00C30DFA" w:rsidRDefault="00C30DFA" w:rsidP="00C30DFA">
      <w:pPr>
        <w:pStyle w:val="SangriaFrancesaArticulo"/>
      </w:pPr>
      <w:r w:rsidRPr="00C30DFA">
        <w:rPr>
          <w:rStyle w:val="TextoNormalNegritaCaracter"/>
        </w:rPr>
        <w:t>Artículo 36.1 inciso “o a entidades sin ánimo de lucro, promotoras al 100 por 100 de empresas de inserción, que hubieran sido calificadas con anterioridad como centro de inserción sociolaboral”</w:t>
      </w:r>
      <w:r>
        <w:t xml:space="preserve"> (redactado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ff. 1, 4, 5.</w:t>
      </w:r>
    </w:p>
    <w:p w14:paraId="30B35313" w14:textId="0B143534" w:rsidR="00C30DFA" w:rsidRDefault="00C30DFA" w:rsidP="00C30DFA">
      <w:pPr>
        <w:pStyle w:val="SangriaFrancesaArticulo"/>
      </w:pPr>
      <w:r w:rsidRPr="00C30DFA">
        <w:rPr>
          <w:rStyle w:val="TextoNormalNegritaCaracter"/>
        </w:rPr>
        <w:t>Artículo 138.3.</w:t>
      </w:r>
      <w:r w:rsidRPr="00C30DFA">
        <w:rPr>
          <w:rStyle w:val="TextoNormalCaracter"/>
        </w:rPr>
        <w:t>-</w:t>
      </w:r>
      <w:r>
        <w:t xml:space="preserve"> Sentencia </w:t>
      </w:r>
      <w:hyperlink w:anchor="SENTENCIA_2026_11" w:history="1">
        <w:r w:rsidRPr="00C30DFA">
          <w:rPr>
            <w:rStyle w:val="TextoNormalCaracter"/>
          </w:rPr>
          <w:t>11/2026</w:t>
        </w:r>
      </w:hyperlink>
      <w:r>
        <w:t>, f. 2.</w:t>
      </w:r>
    </w:p>
    <w:p w14:paraId="216B763F" w14:textId="1B8977FF" w:rsidR="00C30DFA" w:rsidRDefault="00C30DFA" w:rsidP="00C30DFA">
      <w:pPr>
        <w:pStyle w:val="SangriaFrancesaArticulo"/>
      </w:pPr>
      <w:r w:rsidRPr="00C30DFA">
        <w:rPr>
          <w:rStyle w:val="TextoNormalNegritaCaracter"/>
        </w:rPr>
        <w:t>Disposición adicional décima</w:t>
      </w:r>
      <w:r>
        <w:t xml:space="preserve"> (redactada por la Ley Foral 2/2024, de 13 de marzo)</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 2.</w:t>
      </w:r>
    </w:p>
    <w:p w14:paraId="1343249A" w14:textId="30CA6F37" w:rsidR="00C30DFA" w:rsidRDefault="00C30DFA" w:rsidP="00C30DFA">
      <w:pPr>
        <w:pStyle w:val="SangriaFrancesaArticulo"/>
      </w:pPr>
      <w:r w:rsidRPr="00C30DFA">
        <w:rPr>
          <w:rStyle w:val="TextoNormalNegritaCaracter"/>
        </w:rPr>
        <w:t>Disposición adicional décima</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 2, 5.</w:t>
      </w:r>
    </w:p>
    <w:p w14:paraId="1BD1BBA4" w14:textId="6378BA6F" w:rsidR="00C30DFA" w:rsidRDefault="00C30DFA" w:rsidP="00C30DFA">
      <w:pPr>
        <w:pStyle w:val="SangriaFrancesaArticulo"/>
      </w:pPr>
      <w:r w:rsidRPr="00C30DFA">
        <w:rPr>
          <w:rStyle w:val="TextoNormalNegritaCaracter"/>
        </w:rPr>
        <w:t xml:space="preserve">Disposición adicional décima inciso "y en aquellos contratos que se vayan a adjudicar por su especialidad artística y actividades similares" </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ff. 1, 2, 5.</w:t>
      </w:r>
    </w:p>
    <w:p w14:paraId="6DA72451" w14:textId="215CDF65" w:rsidR="00C30DFA" w:rsidRDefault="00C30DFA" w:rsidP="00C30DFA">
      <w:pPr>
        <w:pStyle w:val="SangriaFrancesaArticulo"/>
      </w:pPr>
      <w:r w:rsidRPr="00C30DFA">
        <w:rPr>
          <w:rStyle w:val="TextoNormalNegritaCaracter"/>
        </w:rPr>
        <w:t>Disposición adicional vigesimoprimera, apartado 1</w:t>
      </w:r>
      <w:r>
        <w:t xml:space="preserve"> (redactada por la Ley Foral 19/2024, de 26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 2.</w:t>
      </w:r>
    </w:p>
    <w:p w14:paraId="1032261B" w14:textId="1CBF73D7" w:rsidR="00C30DFA" w:rsidRDefault="00C30DFA" w:rsidP="00C30DFA">
      <w:pPr>
        <w:pStyle w:val="SangriaFrancesaArticulo"/>
      </w:pPr>
      <w:r w:rsidRPr="00C30DFA">
        <w:rPr>
          <w:rStyle w:val="TextoNormalNegritaCaracter"/>
        </w:rPr>
        <w:t>Disposición adicional vigesimoprimera, apartado 1</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 2.</w:t>
      </w:r>
    </w:p>
    <w:p w14:paraId="4FF1D573" w14:textId="5799528B" w:rsidR="00C30DFA" w:rsidRDefault="00C30DFA" w:rsidP="00C30DFA">
      <w:pPr>
        <w:pStyle w:val="SangriaFrancesaArticulo"/>
      </w:pPr>
      <w:r w:rsidRPr="00C30DFA">
        <w:rPr>
          <w:rStyle w:val="TextoNormalNegritaCaracter"/>
        </w:rPr>
        <w:t>Disposición adicional vigesimoprimera, apartado 2</w:t>
      </w:r>
      <w:r>
        <w:t xml:space="preserve"> (redactada por la Ley Foral 35/2022, de 28 de diciembre)</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ff. 1, 2, 5.</w:t>
      </w:r>
    </w:p>
    <w:p w14:paraId="6716656F" w14:textId="3C3B1B86" w:rsidR="00C30DFA" w:rsidRDefault="00C30DFA" w:rsidP="00C30DFA">
      <w:pPr>
        <w:pStyle w:val="SangriaFrancesaArticulo"/>
      </w:pPr>
      <w:r w:rsidRPr="00C30DFA">
        <w:rPr>
          <w:rStyle w:val="TextoNormalNegritaCaracter"/>
        </w:rPr>
        <w:t>Disposición adicional vigesimotercera</w:t>
      </w:r>
      <w:r>
        <w:t xml:space="preserve"> (redactada por la Ley Foral 2/2024, de 13 de marzo)</w:t>
      </w:r>
      <w:r w:rsidRPr="00C30DFA">
        <w:rPr>
          <w:rStyle w:val="TextoNormalNegritaCaracter"/>
        </w:rPr>
        <w:t>.</w:t>
      </w:r>
      <w:r w:rsidRPr="00C30DFA">
        <w:rPr>
          <w:rStyle w:val="TextoNormalCaracter"/>
        </w:rPr>
        <w:t>-</w:t>
      </w:r>
      <w:r>
        <w:t xml:space="preserve"> Sentencia </w:t>
      </w:r>
      <w:hyperlink w:anchor="SENTENCIA_2026_11" w:history="1">
        <w:r w:rsidRPr="00C30DFA">
          <w:rPr>
            <w:rStyle w:val="TextoNormalCaracter"/>
          </w:rPr>
          <w:t>11/2026</w:t>
        </w:r>
      </w:hyperlink>
      <w:r>
        <w:t>, f. 2.</w:t>
      </w:r>
    </w:p>
    <w:p w14:paraId="20D578B9" w14:textId="3885262D" w:rsidR="00C30DFA" w:rsidRDefault="00C30DFA" w:rsidP="00C30DFA">
      <w:pPr>
        <w:pStyle w:val="SangriaFrancesaArticulo"/>
      </w:pPr>
    </w:p>
    <w:p w14:paraId="1DE37EB3" w14:textId="77777777" w:rsidR="00C30DFA" w:rsidRDefault="00C30DFA" w:rsidP="00C30DFA">
      <w:pPr>
        <w:pStyle w:val="TextoNormalNegritaCursivandice"/>
      </w:pPr>
      <w:r>
        <w:t>Comunidad Foral de Navarra. Ley Foral 35/2022, de 28 de diciembre, de presupuestos generales de Navarra para el año 2023</w:t>
      </w:r>
    </w:p>
    <w:p w14:paraId="4ED77063" w14:textId="511796F4"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ff. 1, 2, 4, 5.</w:t>
      </w:r>
    </w:p>
    <w:p w14:paraId="62E88424" w14:textId="142A259D" w:rsidR="00C30DFA" w:rsidRDefault="00C30DFA" w:rsidP="00C30DFA">
      <w:pPr>
        <w:pStyle w:val="SangriaFrancesaArticulo"/>
      </w:pPr>
      <w:r w:rsidRPr="00C30DFA">
        <w:rPr>
          <w:rStyle w:val="TextoNormalNegritaCaracter"/>
        </w:rPr>
        <w:t>Disposición final segunda, apartado 1.</w:t>
      </w:r>
      <w:r w:rsidRPr="00C30DFA">
        <w:rPr>
          <w:rStyle w:val="TextoNormalCaracter"/>
        </w:rPr>
        <w:t>-</w:t>
      </w:r>
      <w:r>
        <w:t xml:space="preserve"> Sentencia </w:t>
      </w:r>
      <w:hyperlink w:anchor="SENTENCIA_2026_11" w:history="1">
        <w:r w:rsidRPr="00C30DFA">
          <w:rPr>
            <w:rStyle w:val="TextoNormalCaracter"/>
          </w:rPr>
          <w:t>11/2026</w:t>
        </w:r>
      </w:hyperlink>
      <w:r>
        <w:t>, ff. 1 a 5.</w:t>
      </w:r>
    </w:p>
    <w:p w14:paraId="6BDD823E" w14:textId="00847B77" w:rsidR="00C30DFA" w:rsidRDefault="00C30DFA" w:rsidP="00C30DFA">
      <w:pPr>
        <w:pStyle w:val="SangriaFrancesaArticulo"/>
      </w:pPr>
      <w:r w:rsidRPr="00C30DFA">
        <w:rPr>
          <w:rStyle w:val="TextoNormalNegritaCaracter"/>
        </w:rPr>
        <w:t>Disposición final segunda, apartado 1, inciso “centros especiales de empleo sin ánimo de lucro o”.</w:t>
      </w:r>
      <w:r w:rsidRPr="00C30DFA">
        <w:rPr>
          <w:rStyle w:val="TextoNormalCaracter"/>
        </w:rPr>
        <w:t>-</w:t>
      </w:r>
      <w:r>
        <w:t xml:space="preserve"> Sentencia </w:t>
      </w:r>
      <w:hyperlink w:anchor="SENTENCIA_2026_11" w:history="1">
        <w:r w:rsidRPr="00C30DFA">
          <w:rPr>
            <w:rStyle w:val="TextoNormalCaracter"/>
          </w:rPr>
          <w:t>11/2026</w:t>
        </w:r>
      </w:hyperlink>
      <w:r>
        <w:t>, ff. 1 a 5.</w:t>
      </w:r>
    </w:p>
    <w:p w14:paraId="5B120D1D" w14:textId="11CA889A" w:rsidR="00C30DFA" w:rsidRDefault="00C30DFA" w:rsidP="00C30DFA">
      <w:pPr>
        <w:pStyle w:val="SangriaFrancesaArticulo"/>
      </w:pPr>
      <w:r w:rsidRPr="00C30DFA">
        <w:rPr>
          <w:rStyle w:val="TextoNormalNegritaCaracter"/>
        </w:rPr>
        <w:t>Disposición final segunda, apartado 1, inciso “o a entidades sin ánimo de lucro, promotoras al 100 por 100 de empresas de inserción, que hubieran sido calificadas con anterioridad como centro de inserción sociolaboral”.</w:t>
      </w:r>
      <w:r w:rsidRPr="00C30DFA">
        <w:rPr>
          <w:rStyle w:val="TextoNormalCaracter"/>
        </w:rPr>
        <w:t>-</w:t>
      </w:r>
      <w:r>
        <w:t xml:space="preserve"> Sentencia </w:t>
      </w:r>
      <w:hyperlink w:anchor="SENTENCIA_2026_11" w:history="1">
        <w:r w:rsidRPr="00C30DFA">
          <w:rPr>
            <w:rStyle w:val="TextoNormalCaracter"/>
          </w:rPr>
          <w:t>11/2026</w:t>
        </w:r>
      </w:hyperlink>
      <w:r>
        <w:t>, ff. 1 a 5.</w:t>
      </w:r>
    </w:p>
    <w:p w14:paraId="29743E3E" w14:textId="031A87DE" w:rsidR="00C30DFA" w:rsidRDefault="00C30DFA" w:rsidP="00C30DFA">
      <w:pPr>
        <w:pStyle w:val="SangriaFrancesaArticulo"/>
      </w:pPr>
      <w:r w:rsidRPr="00C30DFA">
        <w:rPr>
          <w:rStyle w:val="TextoNormalNegritaCaracter"/>
        </w:rPr>
        <w:t>Disposición final segunda, apartado 6.</w:t>
      </w:r>
      <w:r w:rsidRPr="00C30DFA">
        <w:rPr>
          <w:rStyle w:val="TextoNormalCaracter"/>
        </w:rPr>
        <w:t>-</w:t>
      </w:r>
      <w:r>
        <w:t xml:space="preserve"> Sentencia </w:t>
      </w:r>
      <w:hyperlink w:anchor="SENTENCIA_2026_11" w:history="1">
        <w:r w:rsidRPr="00C30DFA">
          <w:rPr>
            <w:rStyle w:val="TextoNormalCaracter"/>
          </w:rPr>
          <w:t>11/2026</w:t>
        </w:r>
      </w:hyperlink>
      <w:r>
        <w:t>, ff. 1, 2, 5.</w:t>
      </w:r>
    </w:p>
    <w:p w14:paraId="3AF8C86D" w14:textId="2686E7A3" w:rsidR="00C30DFA" w:rsidRDefault="00C30DFA" w:rsidP="00C30DFA">
      <w:pPr>
        <w:pStyle w:val="SangriaFrancesaArticulo"/>
      </w:pPr>
      <w:r w:rsidRPr="00C30DFA">
        <w:rPr>
          <w:rStyle w:val="TextoNormalNegritaCaracter"/>
        </w:rPr>
        <w:t>Disposición final segunda, apartado 6, inciso "y en aquellos contratos que se vayan a adjudicar por su especialidad artística y actividades similares".</w:t>
      </w:r>
      <w:r w:rsidRPr="00C30DFA">
        <w:rPr>
          <w:rStyle w:val="TextoNormalCaracter"/>
        </w:rPr>
        <w:t>-</w:t>
      </w:r>
      <w:r>
        <w:t xml:space="preserve"> Sentencia </w:t>
      </w:r>
      <w:hyperlink w:anchor="SENTENCIA_2026_11" w:history="1">
        <w:r w:rsidRPr="00C30DFA">
          <w:rPr>
            <w:rStyle w:val="TextoNormalCaracter"/>
          </w:rPr>
          <w:t>11/2026</w:t>
        </w:r>
      </w:hyperlink>
      <w:r>
        <w:t>, ff. 1, 2, 5.</w:t>
      </w:r>
    </w:p>
    <w:p w14:paraId="4A25BEE3" w14:textId="2EAB8E17" w:rsidR="00C30DFA" w:rsidRDefault="00C30DFA" w:rsidP="00C30DFA">
      <w:pPr>
        <w:pStyle w:val="SangriaFrancesaArticulo"/>
      </w:pPr>
      <w:r w:rsidRPr="00C30DFA">
        <w:rPr>
          <w:rStyle w:val="TextoNormalNegritaCaracter"/>
        </w:rPr>
        <w:t>Disposición final segunda, apartado 7.</w:t>
      </w:r>
      <w:r w:rsidRPr="00C30DFA">
        <w:rPr>
          <w:rStyle w:val="TextoNormalCaracter"/>
        </w:rPr>
        <w:t>-</w:t>
      </w:r>
      <w:r>
        <w:t xml:space="preserve"> Sentencia </w:t>
      </w:r>
      <w:hyperlink w:anchor="SENTENCIA_2026_11" w:history="1">
        <w:r w:rsidRPr="00C30DFA">
          <w:rPr>
            <w:rStyle w:val="TextoNormalCaracter"/>
          </w:rPr>
          <w:t>11/2026</w:t>
        </w:r>
      </w:hyperlink>
      <w:r>
        <w:t>, ff. 1, 2, 5.</w:t>
      </w:r>
    </w:p>
    <w:p w14:paraId="2CC8EC3D" w14:textId="331BBCC6" w:rsidR="00C30DFA" w:rsidRDefault="00C30DFA" w:rsidP="00C30DFA">
      <w:pPr>
        <w:pStyle w:val="SangriaFrancesaArticulo"/>
      </w:pPr>
    </w:p>
    <w:p w14:paraId="45E57DED" w14:textId="77777777" w:rsidR="00C30DFA" w:rsidRDefault="00C30DFA" w:rsidP="00C30DFA">
      <w:pPr>
        <w:pStyle w:val="TextoNormalNegritaCursivandice"/>
      </w:pPr>
      <w:r>
        <w:t>Comunidad Foral de Navarra. Ley Foral 8/2023, de 9 de marzo, por la que se modifica la Ley Foral 8/2005, de 1 de julio, de protección civil y atención de emergencias de Navarra</w:t>
      </w:r>
    </w:p>
    <w:p w14:paraId="77073834" w14:textId="2289B00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3.</w:t>
      </w:r>
    </w:p>
    <w:p w14:paraId="3AB27ABD" w14:textId="6C1B8697" w:rsidR="00C30DFA" w:rsidRDefault="00C30DFA" w:rsidP="00C30DFA">
      <w:pPr>
        <w:pStyle w:val="SangriaFrancesaArticulo"/>
      </w:pPr>
    </w:p>
    <w:p w14:paraId="6792DC51" w14:textId="77777777" w:rsidR="00C30DFA" w:rsidRDefault="00C30DFA" w:rsidP="00C30DFA">
      <w:pPr>
        <w:pStyle w:val="TextoNormalNegritaCursivandice"/>
      </w:pPr>
      <w:r>
        <w:lastRenderedPageBreak/>
        <w:t>Comunidad Foral de Navarra. Ley Foral 2/2024, de 13 de marzo, de presupuestos generales de Navarra para el año 2024</w:t>
      </w:r>
    </w:p>
    <w:p w14:paraId="5E8466CB" w14:textId="39C0EBE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 2.</w:t>
      </w:r>
    </w:p>
    <w:p w14:paraId="784892B6" w14:textId="56D53D1D" w:rsidR="00C30DFA" w:rsidRDefault="00C30DFA" w:rsidP="00C30DFA">
      <w:pPr>
        <w:pStyle w:val="SangriaFrancesaArticulo"/>
      </w:pPr>
      <w:r w:rsidRPr="00C30DFA">
        <w:rPr>
          <w:rStyle w:val="TextoNormalNegritaCaracter"/>
        </w:rPr>
        <w:t>Disposición final segunda.</w:t>
      </w:r>
      <w:r w:rsidRPr="00C30DFA">
        <w:rPr>
          <w:rStyle w:val="TextoNormalCaracter"/>
        </w:rPr>
        <w:t>-</w:t>
      </w:r>
      <w:r>
        <w:t xml:space="preserve"> Sentencia </w:t>
      </w:r>
      <w:hyperlink w:anchor="SENTENCIA_2026_11" w:history="1">
        <w:r w:rsidRPr="00C30DFA">
          <w:rPr>
            <w:rStyle w:val="TextoNormalCaracter"/>
          </w:rPr>
          <w:t>11/2026</w:t>
        </w:r>
      </w:hyperlink>
      <w:r>
        <w:t>, f. 2.</w:t>
      </w:r>
    </w:p>
    <w:p w14:paraId="321D957D" w14:textId="6ED95C6D" w:rsidR="00C30DFA" w:rsidRDefault="00C30DFA" w:rsidP="00C30DFA">
      <w:pPr>
        <w:pStyle w:val="SangriaFrancesaArticulo"/>
      </w:pPr>
      <w:r w:rsidRPr="00C30DFA">
        <w:rPr>
          <w:rStyle w:val="TextoNormalNegritaCaracter"/>
        </w:rPr>
        <w:t>Disposición final segunda, apartado 5.</w:t>
      </w:r>
      <w:r w:rsidRPr="00C30DFA">
        <w:rPr>
          <w:rStyle w:val="TextoNormalCaracter"/>
        </w:rPr>
        <w:t>-</w:t>
      </w:r>
      <w:r>
        <w:t xml:space="preserve"> Sentencia </w:t>
      </w:r>
      <w:hyperlink w:anchor="SENTENCIA_2026_11" w:history="1">
        <w:r w:rsidRPr="00C30DFA">
          <w:rPr>
            <w:rStyle w:val="TextoNormalCaracter"/>
          </w:rPr>
          <w:t>11/2026</w:t>
        </w:r>
      </w:hyperlink>
      <w:r>
        <w:t>, f. 2.</w:t>
      </w:r>
    </w:p>
    <w:p w14:paraId="35091E6A" w14:textId="0093C7F4" w:rsidR="00C30DFA" w:rsidRDefault="00C30DFA" w:rsidP="00C30DFA">
      <w:pPr>
        <w:pStyle w:val="SangriaFrancesaArticulo"/>
      </w:pPr>
      <w:r w:rsidRPr="00C30DFA">
        <w:rPr>
          <w:rStyle w:val="TextoNormalNegritaCaracter"/>
        </w:rPr>
        <w:t>Disposición final segunda, apartado 6.</w:t>
      </w:r>
      <w:r w:rsidRPr="00C30DFA">
        <w:rPr>
          <w:rStyle w:val="TextoNormalCaracter"/>
        </w:rPr>
        <w:t>-</w:t>
      </w:r>
      <w:r>
        <w:t xml:space="preserve"> Sentencia </w:t>
      </w:r>
      <w:hyperlink w:anchor="SENTENCIA_2026_11" w:history="1">
        <w:r w:rsidRPr="00C30DFA">
          <w:rPr>
            <w:rStyle w:val="TextoNormalCaracter"/>
          </w:rPr>
          <w:t>11/2026</w:t>
        </w:r>
      </w:hyperlink>
      <w:r>
        <w:t>, f. 2.</w:t>
      </w:r>
    </w:p>
    <w:p w14:paraId="707A7BAB" w14:textId="25E749DB" w:rsidR="00C30DFA" w:rsidRDefault="00C30DFA" w:rsidP="00C30DFA">
      <w:pPr>
        <w:pStyle w:val="SangriaFrancesaArticulo"/>
      </w:pPr>
    </w:p>
    <w:p w14:paraId="1B4844D8" w14:textId="77777777" w:rsidR="00C30DFA" w:rsidRDefault="00C30DFA" w:rsidP="00C30DFA">
      <w:pPr>
        <w:pStyle w:val="TextoNormalNegritaCursivandice"/>
      </w:pPr>
      <w:r>
        <w:t>Comunidad Foral de Navarra. Ley Foral 5/2024, de 10 de mayo, de modificación del artículo 53 de la Ley Foral 8/2005, de 1 de julio, de protección civil y atención de emergencias de Navarra</w:t>
      </w:r>
    </w:p>
    <w:p w14:paraId="5AC9B4C1" w14:textId="5B01A88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2" w:history="1">
        <w:r w:rsidRPr="00C30DFA">
          <w:rPr>
            <w:rStyle w:val="TextoNormalCaracter"/>
          </w:rPr>
          <w:t>12/2026</w:t>
        </w:r>
      </w:hyperlink>
      <w:r>
        <w:t>, f. 4.</w:t>
      </w:r>
    </w:p>
    <w:p w14:paraId="107257CC" w14:textId="28F7DA9C" w:rsidR="00C30DFA" w:rsidRDefault="00C30DFA" w:rsidP="00C30DFA">
      <w:pPr>
        <w:pStyle w:val="SangriaFrancesaArticulo"/>
      </w:pPr>
      <w:r w:rsidRPr="00C30DFA">
        <w:rPr>
          <w:rStyle w:val="TextoNormalNegritaCaracter"/>
        </w:rPr>
        <w:t>Preámbulo.</w:t>
      </w:r>
      <w:r w:rsidRPr="00C30DFA">
        <w:rPr>
          <w:rStyle w:val="TextoNormalCaracter"/>
        </w:rPr>
        <w:t>-</w:t>
      </w:r>
      <w:r>
        <w:t xml:space="preserve"> Sentencia </w:t>
      </w:r>
      <w:hyperlink w:anchor="SENTENCIA_2026_12" w:history="1">
        <w:r w:rsidRPr="00C30DFA">
          <w:rPr>
            <w:rStyle w:val="TextoNormalCaracter"/>
          </w:rPr>
          <w:t>12/2026</w:t>
        </w:r>
      </w:hyperlink>
      <w:r>
        <w:t>, ff. 3, 4.</w:t>
      </w:r>
    </w:p>
    <w:p w14:paraId="5CA08240" w14:textId="20D755C6" w:rsidR="00C30DFA" w:rsidRDefault="00C30DFA" w:rsidP="00C30DFA">
      <w:pPr>
        <w:pStyle w:val="SangriaFrancesaArticulo"/>
      </w:pPr>
      <w:r w:rsidRPr="00C30DFA">
        <w:rPr>
          <w:rStyle w:val="TextoNormalNegritaCaracter"/>
        </w:rPr>
        <w:t>Artículo único.</w:t>
      </w:r>
      <w:r w:rsidRPr="00C30DFA">
        <w:rPr>
          <w:rStyle w:val="TextoNormalCaracter"/>
        </w:rPr>
        <w:t>-</w:t>
      </w:r>
      <w:r>
        <w:t xml:space="preserve"> Sentencia </w:t>
      </w:r>
      <w:hyperlink w:anchor="SENTENCIA_2026_12" w:history="1">
        <w:r w:rsidRPr="00C30DFA">
          <w:rPr>
            <w:rStyle w:val="TextoNormalCaracter"/>
          </w:rPr>
          <w:t>12/2026</w:t>
        </w:r>
      </w:hyperlink>
      <w:r>
        <w:t>, ff. 1 a 4.</w:t>
      </w:r>
    </w:p>
    <w:p w14:paraId="10C2AB21" w14:textId="11BF98B3" w:rsidR="00C30DFA" w:rsidRDefault="00C30DFA" w:rsidP="00C30DFA">
      <w:pPr>
        <w:pStyle w:val="SangriaFrancesaArticulo"/>
      </w:pPr>
      <w:r w:rsidRPr="00C30DFA">
        <w:rPr>
          <w:rStyle w:val="TextoNormalNegritaCaracter"/>
        </w:rPr>
        <w:t>Artículo único inciso "los diferentes puestos de trabajo enumerados en este apartado se consideran pertenecientes a la categoría profesional de bombero, en sus diferentes escalas o especialidades".</w:t>
      </w:r>
      <w:r w:rsidRPr="00C30DFA">
        <w:rPr>
          <w:rStyle w:val="TextoNormalCaracter"/>
        </w:rPr>
        <w:t>-</w:t>
      </w:r>
      <w:r>
        <w:t xml:space="preserve"> Sentencia </w:t>
      </w:r>
      <w:hyperlink w:anchor="SENTENCIA_2026_12" w:history="1">
        <w:r w:rsidRPr="00C30DFA">
          <w:rPr>
            <w:rStyle w:val="TextoNormalCaracter"/>
          </w:rPr>
          <w:t>12/2026</w:t>
        </w:r>
      </w:hyperlink>
      <w:r>
        <w:t>, f. 5.</w:t>
      </w:r>
    </w:p>
    <w:p w14:paraId="732E1347" w14:textId="49A66D7A" w:rsidR="00C30DFA" w:rsidRDefault="00C30DFA" w:rsidP="00C30DFA">
      <w:pPr>
        <w:pStyle w:val="SangriaFrancesaArticulo"/>
      </w:pPr>
    </w:p>
    <w:p w14:paraId="2F4B15CC" w14:textId="77777777" w:rsidR="00C30DFA" w:rsidRDefault="00C30DFA" w:rsidP="00C30DFA">
      <w:pPr>
        <w:pStyle w:val="TextoNormalNegritaCursivandice"/>
      </w:pPr>
      <w:r>
        <w:t>Comunidad Foral de Navarra. Ley Foral 19/2024, de 26 de diciembre, de Presupuestos Generales de Navarra para el año 2025</w:t>
      </w:r>
    </w:p>
    <w:p w14:paraId="37B91DD2" w14:textId="15F087EE" w:rsidR="00C30DFA" w:rsidRDefault="00C30DFA" w:rsidP="00C30DFA">
      <w:pPr>
        <w:pStyle w:val="SangriaFrancesaArticulo"/>
      </w:pPr>
      <w:r w:rsidRPr="00C30DFA">
        <w:rPr>
          <w:rStyle w:val="TextoNormalNegritaCaracter"/>
        </w:rPr>
        <w:t>Disposición final primera, apartado 3.</w:t>
      </w:r>
      <w:r w:rsidRPr="00C30DFA">
        <w:rPr>
          <w:rStyle w:val="TextoNormalCaracter"/>
        </w:rPr>
        <w:t>-</w:t>
      </w:r>
      <w:r>
        <w:t xml:space="preserve"> Sentencia </w:t>
      </w:r>
      <w:hyperlink w:anchor="SENTENCIA_2026_11" w:history="1">
        <w:r w:rsidRPr="00C30DFA">
          <w:rPr>
            <w:rStyle w:val="TextoNormalCaracter"/>
          </w:rPr>
          <w:t>11/2026</w:t>
        </w:r>
      </w:hyperlink>
      <w:r>
        <w:t>, f. 2.</w:t>
      </w:r>
    </w:p>
    <w:p w14:paraId="27D791BE" w14:textId="13FEF992" w:rsidR="00C30DFA" w:rsidRDefault="00C30DFA" w:rsidP="00C30DFA">
      <w:pPr>
        <w:pStyle w:val="TextoNormal"/>
      </w:pPr>
    </w:p>
    <w:p w14:paraId="5E0AF2A2" w14:textId="77777777" w:rsidR="00C30DFA" w:rsidRDefault="00C30DFA" w:rsidP="00C30DFA">
      <w:pPr>
        <w:pStyle w:val="TextoNormalNegritaCentradoSubrayado"/>
        <w:suppressAutoHyphens/>
      </w:pPr>
      <w:r>
        <w:t>J.10.c) Decretos y otras disposiciones reglamentarias</w:t>
      </w:r>
    </w:p>
    <w:p w14:paraId="6D4680FC" w14:textId="44CF415A" w:rsidR="00C30DFA" w:rsidRDefault="00C30DFA" w:rsidP="00C30DFA">
      <w:pPr>
        <w:pStyle w:val="TextoNormalNegritaCentradoSubrayado"/>
      </w:pPr>
    </w:p>
    <w:p w14:paraId="2DF81EC6" w14:textId="77777777" w:rsidR="00C30DFA" w:rsidRDefault="00C30DFA" w:rsidP="00C30DFA">
      <w:pPr>
        <w:pStyle w:val="TextoNormalNegritaCursivandice"/>
      </w:pPr>
      <w:r>
        <w:t>Comunidad Foral de Navarra. Decreto Foral 130/1999, de 26 de abril, por el que se regulan las ayudas económicas para el desarrollo de los programas de incorporación sociolaboral destinados a personas en situación de exclusión social</w:t>
      </w:r>
    </w:p>
    <w:p w14:paraId="063C0D1C" w14:textId="6DB9C11D" w:rsidR="00C30DFA" w:rsidRDefault="00C30DFA" w:rsidP="00C30DFA">
      <w:pPr>
        <w:pStyle w:val="SangriaFrancesaArticulo"/>
      </w:pPr>
      <w:r w:rsidRPr="00C30DFA">
        <w:rPr>
          <w:rStyle w:val="TextoNormalNegritaCaracter"/>
        </w:rPr>
        <w:t>Artículo 34 d).</w:t>
      </w:r>
      <w:r w:rsidRPr="00C30DFA">
        <w:rPr>
          <w:rStyle w:val="TextoNormalCaracter"/>
        </w:rPr>
        <w:t>-</w:t>
      </w:r>
      <w:r>
        <w:t xml:space="preserve"> Sentencia </w:t>
      </w:r>
      <w:hyperlink w:anchor="SENTENCIA_2026_11" w:history="1">
        <w:r w:rsidRPr="00C30DFA">
          <w:rPr>
            <w:rStyle w:val="TextoNormalCaracter"/>
          </w:rPr>
          <w:t>11/2026</w:t>
        </w:r>
      </w:hyperlink>
      <w:r>
        <w:t>, f. 4.</w:t>
      </w:r>
    </w:p>
    <w:p w14:paraId="6DAFC002" w14:textId="0A6600DE" w:rsidR="00C30DFA" w:rsidRDefault="00C30DFA" w:rsidP="00C30DFA">
      <w:pPr>
        <w:pStyle w:val="TextoNormal"/>
      </w:pPr>
    </w:p>
    <w:p w14:paraId="49D66845" w14:textId="77777777" w:rsidR="00C30DFA" w:rsidRDefault="00C30DFA" w:rsidP="00C30DFA">
      <w:pPr>
        <w:pStyle w:val="SangriaFrancesaArticulo"/>
      </w:pPr>
    </w:p>
    <w:p w14:paraId="7C99F4E7" w14:textId="77777777" w:rsidR="00C30DFA" w:rsidRDefault="00C30DFA" w:rsidP="00C30DFA">
      <w:pPr>
        <w:pStyle w:val="TextoNormalNegritaCentrado"/>
        <w:suppressAutoHyphens/>
      </w:pPr>
      <w:r w:rsidRPr="00C30DFA">
        <w:rPr>
          <w:rStyle w:val="TextoNormalNegritaCentradoSombreado"/>
        </w:rPr>
        <w:t>J.11) País Vasco</w:t>
      </w:r>
    </w:p>
    <w:p w14:paraId="59CD21E2" w14:textId="2D99B3F8" w:rsidR="00C30DFA" w:rsidRDefault="00C30DFA" w:rsidP="00C30DFA">
      <w:pPr>
        <w:pStyle w:val="TextoNormal"/>
      </w:pPr>
    </w:p>
    <w:p w14:paraId="48169C2D" w14:textId="77777777" w:rsidR="00C30DFA" w:rsidRDefault="00C30DFA" w:rsidP="00C30DFA">
      <w:pPr>
        <w:pStyle w:val="TextoNormalNegritaCentradoSubrayado"/>
        <w:suppressAutoHyphens/>
      </w:pPr>
      <w:r>
        <w:t>J.11.b) Leyes y disposiciones con fuerza de Ley</w:t>
      </w:r>
    </w:p>
    <w:p w14:paraId="75260E55" w14:textId="5000C1C6" w:rsidR="00C30DFA" w:rsidRDefault="00C30DFA" w:rsidP="00C30DFA">
      <w:pPr>
        <w:pStyle w:val="TextoNormalNegritaCentradoSubrayado"/>
      </w:pPr>
    </w:p>
    <w:p w14:paraId="577FEFE5" w14:textId="77777777" w:rsidR="00C30DFA" w:rsidRDefault="00C30DFA" w:rsidP="00C30DFA">
      <w:pPr>
        <w:pStyle w:val="TextoNormalNegritaCursivandice"/>
      </w:pPr>
      <w:r>
        <w:t>Comunidad Autónoma del País Vasco. Ley 27/1983, de 25 de noviembre, de relaciones entre las instituciones comunes de la Comunidad Autónoma y los órganos forales de sus Territorios Históricos</w:t>
      </w:r>
    </w:p>
    <w:p w14:paraId="5D42A26B" w14:textId="4EA8AD80"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2" w:history="1">
        <w:r w:rsidRPr="00C30DFA">
          <w:rPr>
            <w:rStyle w:val="TextoNormalCaracter"/>
          </w:rPr>
          <w:t>22/2026</w:t>
        </w:r>
      </w:hyperlink>
      <w:r>
        <w:t>, f. 5.</w:t>
      </w:r>
    </w:p>
    <w:p w14:paraId="729DD467" w14:textId="2BEA7977" w:rsidR="00C30DFA" w:rsidRDefault="00C30DFA" w:rsidP="00C30DFA">
      <w:pPr>
        <w:pStyle w:val="SangriaFrancesaArticulo"/>
      </w:pPr>
    </w:p>
    <w:p w14:paraId="4661DFA5" w14:textId="77777777" w:rsidR="00C30DFA" w:rsidRDefault="00C30DFA" w:rsidP="00C30DFA">
      <w:pPr>
        <w:pStyle w:val="TextoNormalNegritaCursivandice"/>
      </w:pPr>
      <w:r>
        <w:t>Comunidad Autónoma del País Vasco. Ley 4/1990, de 31 de mayo, de ordenación del territorio del País Vasco</w:t>
      </w:r>
    </w:p>
    <w:p w14:paraId="68E531AC" w14:textId="5062675F"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731DF14E" w14:textId="5EBF3871" w:rsidR="00C30DFA" w:rsidRDefault="00C30DFA" w:rsidP="00C30DFA">
      <w:pPr>
        <w:pStyle w:val="SangriaFrancesaArticulo"/>
      </w:pPr>
    </w:p>
    <w:p w14:paraId="40760739" w14:textId="77777777" w:rsidR="00C30DFA" w:rsidRDefault="00C30DFA" w:rsidP="00C30DFA">
      <w:pPr>
        <w:pStyle w:val="TextoNormalNegritaCursivandice"/>
      </w:pPr>
      <w:r>
        <w:lastRenderedPageBreak/>
        <w:t>Comunidad Autónoma del País Vasco. Ley 11/1998, de 20 de abril, de modificación de la ley por la que se determina la participación de la comunidad en las plusvalías generadas por la acción urbanística</w:t>
      </w:r>
    </w:p>
    <w:p w14:paraId="6BD730F7" w14:textId="57439CAC"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1476837D" w14:textId="219F0032" w:rsidR="00C30DFA" w:rsidRDefault="00C30DFA" w:rsidP="00C30DFA">
      <w:pPr>
        <w:pStyle w:val="TextoNormal"/>
      </w:pPr>
    </w:p>
    <w:p w14:paraId="08F73D3D" w14:textId="77777777" w:rsidR="00C30DFA" w:rsidRDefault="00C30DFA" w:rsidP="00C30DFA">
      <w:pPr>
        <w:pStyle w:val="SangriaFrancesaArticulo"/>
      </w:pPr>
      <w:bookmarkStart w:id="69" w:name="INDICE22870"/>
    </w:p>
    <w:bookmarkEnd w:id="69"/>
    <w:p w14:paraId="00A845D7" w14:textId="77777777" w:rsidR="00C30DFA" w:rsidRDefault="00C30DFA" w:rsidP="00C30DFA">
      <w:pPr>
        <w:pStyle w:val="TextoIndiceNivel2"/>
        <w:suppressAutoHyphens/>
      </w:pPr>
      <w:r>
        <w:t>L) Tratados y acuerdos internacionales</w:t>
      </w:r>
    </w:p>
    <w:p w14:paraId="2E496E45" w14:textId="52181346" w:rsidR="00C30DFA" w:rsidRDefault="00C30DFA" w:rsidP="00C30DFA">
      <w:pPr>
        <w:pStyle w:val="TextoIndiceNivel2"/>
      </w:pPr>
    </w:p>
    <w:p w14:paraId="4C7DEB9B" w14:textId="77777777" w:rsidR="00C30DFA" w:rsidRDefault="00C30DFA" w:rsidP="00C30DFA">
      <w:pPr>
        <w:pStyle w:val="TextoNormalNegritaCursivandice"/>
      </w:pPr>
      <w:r>
        <w:t>Reglas mínimas de las Naciones Unidas sobre las medidas no privativas de la libertad (Reglas de Tokio). Adoptadas por la Asamblea General en su resolución 45/110, de 14 dediciembre de 1990</w:t>
      </w:r>
    </w:p>
    <w:p w14:paraId="7458CAFD" w14:textId="37CB97E9" w:rsidR="00C30DFA" w:rsidRDefault="00C30DFA" w:rsidP="00C30DFA">
      <w:pPr>
        <w:pStyle w:val="SangriaFrancesaArticulo"/>
      </w:pPr>
      <w:r w:rsidRPr="00C30DFA">
        <w:rPr>
          <w:rStyle w:val="TextoNormalNegritaCaracter"/>
        </w:rPr>
        <w:t>Artículo 6.</w:t>
      </w:r>
      <w:r w:rsidRPr="00C30DFA">
        <w:rPr>
          <w:rStyle w:val="TextoNormalCaracter"/>
        </w:rPr>
        <w:t>-</w:t>
      </w:r>
      <w:r>
        <w:t xml:space="preserve"> Sentencia </w:t>
      </w:r>
      <w:hyperlink w:anchor="SENTENCIA_2026_16" w:history="1">
        <w:r w:rsidRPr="00C30DFA">
          <w:rPr>
            <w:rStyle w:val="TextoNormalCaracter"/>
          </w:rPr>
          <w:t>16/2026</w:t>
        </w:r>
      </w:hyperlink>
      <w:r>
        <w:t>, f. 3.</w:t>
      </w:r>
    </w:p>
    <w:p w14:paraId="254C375D" w14:textId="6A6EDE0E" w:rsidR="00C30DFA" w:rsidRDefault="00C30DFA" w:rsidP="00C30DFA">
      <w:pPr>
        <w:pStyle w:val="SangriaFrancesaArticulo"/>
      </w:pPr>
      <w:r w:rsidRPr="00C30DFA">
        <w:rPr>
          <w:rStyle w:val="TextoNormalNegritaCaracter"/>
        </w:rPr>
        <w:t>Artículo 6.2.</w:t>
      </w:r>
      <w:r w:rsidRPr="00C30DFA">
        <w:rPr>
          <w:rStyle w:val="TextoNormalCaracter"/>
        </w:rPr>
        <w:t>-</w:t>
      </w:r>
      <w:r>
        <w:t xml:space="preserve"> Sentencia </w:t>
      </w:r>
      <w:hyperlink w:anchor="SENTENCIA_2026_16" w:history="1">
        <w:r w:rsidRPr="00C30DFA">
          <w:rPr>
            <w:rStyle w:val="TextoNormalCaracter"/>
          </w:rPr>
          <w:t>16/2026</w:t>
        </w:r>
      </w:hyperlink>
      <w:r>
        <w:t>, f. 3.</w:t>
      </w:r>
    </w:p>
    <w:p w14:paraId="5708FF30" w14:textId="0F32A763" w:rsidR="00C30DFA" w:rsidRDefault="00C30DFA" w:rsidP="00C30DFA">
      <w:pPr>
        <w:pStyle w:val="TextoNormal"/>
      </w:pPr>
    </w:p>
    <w:p w14:paraId="36AD148D" w14:textId="77777777" w:rsidR="00C30DFA" w:rsidRDefault="00C30DFA" w:rsidP="00C30DFA">
      <w:pPr>
        <w:pStyle w:val="SangriaFrancesaArticulo"/>
      </w:pPr>
      <w:bookmarkStart w:id="70" w:name="INDICE22871"/>
    </w:p>
    <w:bookmarkEnd w:id="70"/>
    <w:p w14:paraId="709B93DA" w14:textId="77777777" w:rsidR="00C30DFA" w:rsidRDefault="00C30DFA" w:rsidP="00C30DFA">
      <w:pPr>
        <w:pStyle w:val="TextoIndiceNivel2"/>
        <w:suppressAutoHyphens/>
      </w:pPr>
      <w:r>
        <w:t>M) Unión Europea</w:t>
      </w:r>
    </w:p>
    <w:p w14:paraId="23C78B2C" w14:textId="3932E583" w:rsidR="00C30DFA" w:rsidRDefault="00C30DFA" w:rsidP="00C30DFA">
      <w:pPr>
        <w:pStyle w:val="TextoIndiceNivel2"/>
      </w:pPr>
    </w:p>
    <w:p w14:paraId="3EF1BB10" w14:textId="77777777" w:rsidR="00C30DFA" w:rsidRDefault="00C30DFA" w:rsidP="00C30DFA">
      <w:pPr>
        <w:pStyle w:val="TextoNormalNegritaCursivandice"/>
      </w:pPr>
      <w:r>
        <w:t>Tratado de la Unión Europea —TUE—, hecho en Maastricht el 7 de febrero de 1992</w:t>
      </w:r>
    </w:p>
    <w:p w14:paraId="4B692F89" w14:textId="620459CC"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Sentencias </w:t>
      </w:r>
      <w:hyperlink w:anchor="SENTENCIA_2026_10" w:history="1">
        <w:r w:rsidRPr="00C30DFA">
          <w:rPr>
            <w:rStyle w:val="TextoNormalCaracter"/>
          </w:rPr>
          <w:t>10/2026</w:t>
        </w:r>
      </w:hyperlink>
      <w:r>
        <w:t xml:space="preserve">, VP II; </w:t>
      </w:r>
      <w:hyperlink w:anchor="SENTENCIA_2026_18" w:history="1">
        <w:r w:rsidRPr="00C30DFA">
          <w:rPr>
            <w:rStyle w:val="TextoNormalCaracter"/>
          </w:rPr>
          <w:t>18/2026</w:t>
        </w:r>
      </w:hyperlink>
      <w:r>
        <w:t xml:space="preserve">, VP IV; </w:t>
      </w:r>
      <w:hyperlink w:anchor="SENTENCIA_2026_25" w:history="1">
        <w:r w:rsidRPr="00C30DFA">
          <w:rPr>
            <w:rStyle w:val="TextoNormalCaracter"/>
          </w:rPr>
          <w:t>25/2026</w:t>
        </w:r>
      </w:hyperlink>
      <w:r>
        <w:t xml:space="preserve">, VP IV; </w:t>
      </w:r>
      <w:hyperlink w:anchor="SENTENCIA_2026_26" w:history="1">
        <w:r w:rsidRPr="00C30DFA">
          <w:rPr>
            <w:rStyle w:val="TextoNormalCaracter"/>
          </w:rPr>
          <w:t>26/2026</w:t>
        </w:r>
      </w:hyperlink>
      <w:r>
        <w:t>, VP IV.</w:t>
      </w:r>
    </w:p>
    <w:p w14:paraId="06B1FE87" w14:textId="065385D7" w:rsidR="00C30DFA" w:rsidRDefault="00C30DFA" w:rsidP="00C30DFA">
      <w:pPr>
        <w:pStyle w:val="SangriaFrancesaArticulo"/>
      </w:pPr>
      <w:r w:rsidRPr="00C30DFA">
        <w:rPr>
          <w:rStyle w:val="TextoNormalNegritaCaracter"/>
        </w:rPr>
        <w:t>Artículo 4.3.</w:t>
      </w:r>
      <w:r w:rsidRPr="00C30DFA">
        <w:rPr>
          <w:rStyle w:val="TextoNormalCaracter"/>
        </w:rPr>
        <w:t>-</w:t>
      </w:r>
      <w:r>
        <w:t xml:space="preserve"> Sentencias </w:t>
      </w:r>
      <w:hyperlink w:anchor="SENTENCIA_2026_10" w:history="1">
        <w:r w:rsidRPr="00C30DFA">
          <w:rPr>
            <w:rStyle w:val="TextoNormalCaracter"/>
          </w:rPr>
          <w:t>10/2026</w:t>
        </w:r>
      </w:hyperlink>
      <w:r>
        <w:t xml:space="preserve">, VP II; </w:t>
      </w:r>
      <w:hyperlink w:anchor="SENTENCIA_2026_18" w:history="1">
        <w:r w:rsidRPr="00C30DFA">
          <w:rPr>
            <w:rStyle w:val="TextoNormalCaracter"/>
          </w:rPr>
          <w:t>18/2026</w:t>
        </w:r>
      </w:hyperlink>
      <w:r>
        <w:t xml:space="preserve">, VP IV; </w:t>
      </w:r>
      <w:hyperlink w:anchor="SENTENCIA_2026_19" w:history="1">
        <w:r w:rsidRPr="00C30DFA">
          <w:rPr>
            <w:rStyle w:val="TextoNormalCaracter"/>
          </w:rPr>
          <w:t>19/2026</w:t>
        </w:r>
      </w:hyperlink>
      <w:r>
        <w:t xml:space="preserve">, VP IV; </w:t>
      </w:r>
      <w:hyperlink w:anchor="SENTENCIA_2026_25" w:history="1">
        <w:r w:rsidRPr="00C30DFA">
          <w:rPr>
            <w:rStyle w:val="TextoNormalCaracter"/>
          </w:rPr>
          <w:t>25/2026</w:t>
        </w:r>
      </w:hyperlink>
      <w:r>
        <w:t xml:space="preserve">, VP IV; </w:t>
      </w:r>
      <w:hyperlink w:anchor="SENTENCIA_2026_26" w:history="1">
        <w:r w:rsidRPr="00C30DFA">
          <w:rPr>
            <w:rStyle w:val="TextoNormalCaracter"/>
          </w:rPr>
          <w:t>26/2026</w:t>
        </w:r>
      </w:hyperlink>
      <w:r>
        <w:t>, VP IV.</w:t>
      </w:r>
    </w:p>
    <w:p w14:paraId="05BCEA0E" w14:textId="1C1D74C9" w:rsidR="00C30DFA" w:rsidRDefault="00C30DFA" w:rsidP="00C30DFA">
      <w:pPr>
        <w:pStyle w:val="SangriaFrancesaArticulo"/>
      </w:pPr>
      <w:r w:rsidRPr="00C30DFA">
        <w:rPr>
          <w:rStyle w:val="TextoNormalNegritaCaracter"/>
        </w:rPr>
        <w:t>Artículo 5.2.</w:t>
      </w:r>
      <w:r w:rsidRPr="00C30DFA">
        <w:rPr>
          <w:rStyle w:val="TextoNormalCaracter"/>
        </w:rPr>
        <w:t>-</w:t>
      </w:r>
      <w:r>
        <w:t xml:space="preserve"> Auto </w:t>
      </w:r>
      <w:hyperlink w:anchor="AUTO_2026_20" w:history="1">
        <w:r w:rsidRPr="00C30DFA">
          <w:rPr>
            <w:rStyle w:val="TextoNormalCaracter"/>
          </w:rPr>
          <w:t>20/2026</w:t>
        </w:r>
      </w:hyperlink>
      <w:r>
        <w:t>, f. 3.</w:t>
      </w:r>
    </w:p>
    <w:p w14:paraId="034B7896" w14:textId="015DC78C" w:rsidR="00C30DFA" w:rsidRDefault="00C30DFA" w:rsidP="00C30DFA">
      <w:pPr>
        <w:pStyle w:val="SangriaFrancesaArticulo"/>
      </w:pPr>
    </w:p>
    <w:p w14:paraId="33A7E2FC" w14:textId="77777777" w:rsidR="00C30DFA" w:rsidRDefault="00C30DFA" w:rsidP="00C30DFA">
      <w:pPr>
        <w:pStyle w:val="TextoNormalNegritaCursivandice"/>
      </w:pPr>
      <w:r>
        <w:t>Directiva 93/13/CEE del Consejo, de 5 de abril de 1993, sobre las cláusulas abusivas en los contratos celebrados con consumidores</w:t>
      </w:r>
    </w:p>
    <w:p w14:paraId="3EF6985A" w14:textId="6E979E6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1, 3 a 5.</w:t>
      </w:r>
    </w:p>
    <w:p w14:paraId="117D6A4E" w14:textId="74C08ACD"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Sentencia </w:t>
      </w:r>
      <w:hyperlink w:anchor="SENTENCIA_2026_23" w:history="1">
        <w:r w:rsidRPr="00C30DFA">
          <w:rPr>
            <w:rStyle w:val="TextoNormalCaracter"/>
          </w:rPr>
          <w:t>23/2026</w:t>
        </w:r>
      </w:hyperlink>
      <w:r>
        <w:t>, ff. 3, 4.</w:t>
      </w:r>
    </w:p>
    <w:p w14:paraId="79F34A36" w14:textId="2ECD14B7" w:rsidR="00C30DFA" w:rsidRDefault="00C30DFA" w:rsidP="00C30DFA">
      <w:pPr>
        <w:pStyle w:val="SangriaFrancesaArticulo"/>
      </w:pPr>
      <w:r w:rsidRPr="00C30DFA">
        <w:rPr>
          <w:rStyle w:val="TextoNormalNegritaCaracter"/>
        </w:rPr>
        <w:t>Artículo 7.1.</w:t>
      </w:r>
      <w:r w:rsidRPr="00C30DFA">
        <w:rPr>
          <w:rStyle w:val="TextoNormalCaracter"/>
        </w:rPr>
        <w:t>-</w:t>
      </w:r>
      <w:r>
        <w:t xml:space="preserve"> Sentencia </w:t>
      </w:r>
      <w:hyperlink w:anchor="SENTENCIA_2026_23" w:history="1">
        <w:r w:rsidRPr="00C30DFA">
          <w:rPr>
            <w:rStyle w:val="TextoNormalCaracter"/>
          </w:rPr>
          <w:t>23/2026</w:t>
        </w:r>
      </w:hyperlink>
      <w:r>
        <w:t>, ff. 3, 4.</w:t>
      </w:r>
    </w:p>
    <w:p w14:paraId="3F5B4587" w14:textId="2B87206A" w:rsidR="00C30DFA" w:rsidRDefault="00C30DFA" w:rsidP="00C30DFA">
      <w:pPr>
        <w:pStyle w:val="SangriaFrancesaArticulo"/>
      </w:pPr>
    </w:p>
    <w:p w14:paraId="3086312F" w14:textId="77777777" w:rsidR="00C30DFA" w:rsidRDefault="00C30DFA" w:rsidP="00C30DFA">
      <w:pPr>
        <w:pStyle w:val="TextoNormalNegritaCursivandice"/>
      </w:pPr>
      <w:r>
        <w:t>Tratado de funcionamiento de la Unión Europea —TFUE— hecho en Lisboa, de 13 de diciembre de 2007</w:t>
      </w:r>
    </w:p>
    <w:p w14:paraId="111969A2" w14:textId="73DE9082" w:rsidR="00C30DFA" w:rsidRDefault="00C30DFA" w:rsidP="00C30DFA">
      <w:pPr>
        <w:pStyle w:val="SangriaFrancesaArticulo"/>
      </w:pPr>
      <w:r w:rsidRPr="00C30DFA">
        <w:rPr>
          <w:rStyle w:val="TextoNormalNegritaCaracter"/>
        </w:rPr>
        <w:t>Artículo 258.</w:t>
      </w:r>
      <w:r w:rsidRPr="00C30DFA">
        <w:rPr>
          <w:rStyle w:val="TextoNormalCaracter"/>
        </w:rPr>
        <w:t>-</w:t>
      </w:r>
      <w:r>
        <w:t xml:space="preserve"> Auto </w:t>
      </w:r>
      <w:hyperlink w:anchor="AUTO_2026_20" w:history="1">
        <w:r w:rsidRPr="00C30DFA">
          <w:rPr>
            <w:rStyle w:val="TextoNormalCaracter"/>
          </w:rPr>
          <w:t>20/2026</w:t>
        </w:r>
      </w:hyperlink>
      <w:r>
        <w:t>, f. 3.</w:t>
      </w:r>
    </w:p>
    <w:p w14:paraId="436A0D36" w14:textId="25F0727A" w:rsidR="00C30DFA" w:rsidRDefault="00C30DFA" w:rsidP="00C30DFA">
      <w:pPr>
        <w:pStyle w:val="SangriaFrancesaArticulo"/>
      </w:pPr>
      <w:r w:rsidRPr="00C30DFA">
        <w:rPr>
          <w:rStyle w:val="TextoNormalNegritaCaracter"/>
        </w:rPr>
        <w:t>Artículo 259.</w:t>
      </w:r>
      <w:r w:rsidRPr="00C30DFA">
        <w:rPr>
          <w:rStyle w:val="TextoNormalCaracter"/>
        </w:rPr>
        <w:t>-</w:t>
      </w:r>
      <w:r>
        <w:t xml:space="preserve"> Auto </w:t>
      </w:r>
      <w:hyperlink w:anchor="AUTO_2026_20" w:history="1">
        <w:r w:rsidRPr="00C30DFA">
          <w:rPr>
            <w:rStyle w:val="TextoNormalCaracter"/>
          </w:rPr>
          <w:t>20/2026</w:t>
        </w:r>
      </w:hyperlink>
      <w:r>
        <w:t>, f. 3.</w:t>
      </w:r>
    </w:p>
    <w:p w14:paraId="23E3CFD0" w14:textId="634E70FB" w:rsidR="00C30DFA" w:rsidRDefault="00C30DFA" w:rsidP="00C30DFA">
      <w:pPr>
        <w:pStyle w:val="SangriaFrancesaArticulo"/>
      </w:pPr>
      <w:r w:rsidRPr="00C30DFA">
        <w:rPr>
          <w:rStyle w:val="TextoNormalNegritaCaracter"/>
        </w:rPr>
        <w:t>Artículo 267.</w:t>
      </w:r>
      <w:r w:rsidRPr="00C30DFA">
        <w:rPr>
          <w:rStyle w:val="TextoNormalCaracter"/>
        </w:rPr>
        <w:t>-</w:t>
      </w:r>
      <w:r>
        <w:t xml:space="preserve"> Sentencia </w:t>
      </w:r>
      <w:hyperlink w:anchor="SENTENCIA_2026_10" w:history="1">
        <w:r w:rsidRPr="00C30DFA">
          <w:rPr>
            <w:rStyle w:val="TextoNormalCaracter"/>
          </w:rPr>
          <w:t>10/2026</w:t>
        </w:r>
      </w:hyperlink>
      <w:r>
        <w:t>, f. 2.</w:t>
      </w:r>
    </w:p>
    <w:p w14:paraId="2ABF03D3" w14:textId="7A9316BB" w:rsidR="00C30DFA" w:rsidRDefault="00C30DFA" w:rsidP="00C30DFA">
      <w:pPr>
        <w:pStyle w:val="SangriaIzquierdaArticulo"/>
      </w:pPr>
      <w:r>
        <w:t xml:space="preserve">Auto </w:t>
      </w:r>
      <w:hyperlink w:anchor="AUTO_2026_6" w:history="1">
        <w:r w:rsidRPr="00C30DFA">
          <w:rPr>
            <w:rStyle w:val="TextoNormalCaracter"/>
          </w:rPr>
          <w:t>6/2026</w:t>
        </w:r>
      </w:hyperlink>
      <w:r>
        <w:t>, f. 2.</w:t>
      </w:r>
    </w:p>
    <w:p w14:paraId="6D60EB2F" w14:textId="3A2B5094" w:rsidR="00C30DFA" w:rsidRDefault="00C30DFA" w:rsidP="00C30DFA">
      <w:pPr>
        <w:pStyle w:val="SangriaIzquierdaArticulo"/>
      </w:pPr>
    </w:p>
    <w:p w14:paraId="2F1D3CD1" w14:textId="77777777" w:rsidR="00C30DFA" w:rsidRDefault="00C30DFA" w:rsidP="00C30DFA">
      <w:pPr>
        <w:pStyle w:val="TextoNormalNegritaCursivandice"/>
      </w:pPr>
      <w:r>
        <w:t>Directiva 2014/24/UE del Parlamento Europeo y del Consejo, de 26 de febrero de 2014, sobre contratación pública y por la que se deroga la Directiva 2004/18/CE</w:t>
      </w:r>
    </w:p>
    <w:p w14:paraId="1B295FB4" w14:textId="13E3A35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1" w:history="1">
        <w:r w:rsidRPr="00C30DFA">
          <w:rPr>
            <w:rStyle w:val="TextoNormalCaracter"/>
          </w:rPr>
          <w:t>11/2026</w:t>
        </w:r>
      </w:hyperlink>
      <w:r>
        <w:t>, f. 4.</w:t>
      </w:r>
    </w:p>
    <w:p w14:paraId="5F120ED4" w14:textId="65729882" w:rsidR="00C30DFA" w:rsidRDefault="00C30DFA" w:rsidP="00C30DFA">
      <w:pPr>
        <w:pStyle w:val="SangriaFrancesaArticulo"/>
      </w:pPr>
      <w:r w:rsidRPr="00C30DFA">
        <w:rPr>
          <w:rStyle w:val="TextoNormalNegritaCaracter"/>
        </w:rPr>
        <w:t>Artículo 20.1.</w:t>
      </w:r>
      <w:r w:rsidRPr="00C30DFA">
        <w:rPr>
          <w:rStyle w:val="TextoNormalCaracter"/>
        </w:rPr>
        <w:t>-</w:t>
      </w:r>
      <w:r>
        <w:t xml:space="preserve"> Sentencia </w:t>
      </w:r>
      <w:hyperlink w:anchor="SENTENCIA_2026_11" w:history="1">
        <w:r w:rsidRPr="00C30DFA">
          <w:rPr>
            <w:rStyle w:val="TextoNormalCaracter"/>
          </w:rPr>
          <w:t>11/2026</w:t>
        </w:r>
      </w:hyperlink>
      <w:r>
        <w:t>, f. 4.</w:t>
      </w:r>
    </w:p>
    <w:p w14:paraId="0C5EFFC6" w14:textId="33870D32" w:rsidR="00C30DFA" w:rsidRDefault="00C30DFA" w:rsidP="00C30DFA">
      <w:pPr>
        <w:pStyle w:val="SangriaFrancesaArticulo"/>
      </w:pPr>
    </w:p>
    <w:p w14:paraId="53BD07B6" w14:textId="77777777" w:rsidR="00C30DFA" w:rsidRDefault="00C30DFA" w:rsidP="00C30DFA">
      <w:pPr>
        <w:pStyle w:val="TextoNormalNegritaCursivandice"/>
      </w:pPr>
      <w:r>
        <w:lastRenderedPageBreak/>
        <w:t>Directiva (UE) 2019/1158 del Parlamento Europeo y del Consejo de 20 de junio de 2019 relativa a la conciliación de la vida familiar y la vida profesional de los progenitores y los cuidadores, y por la que se deroga la Directiva 2010/18/UE del Consejo</w:t>
      </w:r>
    </w:p>
    <w:p w14:paraId="7B9D13BB" w14:textId="1011057A"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f. 3, VP.</w:t>
      </w:r>
    </w:p>
    <w:p w14:paraId="7E8C5716" w14:textId="7853CE36" w:rsidR="00C30DFA" w:rsidRDefault="00C30DFA" w:rsidP="00C30DFA">
      <w:pPr>
        <w:pStyle w:val="SangriaFrancesaArticulo"/>
      </w:pPr>
      <w:r w:rsidRPr="00C30DFA">
        <w:rPr>
          <w:rStyle w:val="TextoNormalNegritaCaracter"/>
        </w:rPr>
        <w:t>Considerando 11.</w:t>
      </w:r>
      <w:r w:rsidRPr="00C30DFA">
        <w:rPr>
          <w:rStyle w:val="TextoNormalCaracter"/>
        </w:rPr>
        <w:t>-</w:t>
      </w:r>
      <w:r>
        <w:t xml:space="preserve"> Auto </w:t>
      </w:r>
      <w:hyperlink w:anchor="AUTO_2026_3" w:history="1">
        <w:r w:rsidRPr="00C30DFA">
          <w:rPr>
            <w:rStyle w:val="TextoNormalCaracter"/>
          </w:rPr>
          <w:t>3/2026</w:t>
        </w:r>
      </w:hyperlink>
      <w:r>
        <w:t>, VP.</w:t>
      </w:r>
    </w:p>
    <w:p w14:paraId="67AB19C7" w14:textId="7E0A23DE" w:rsidR="00C30DFA" w:rsidRDefault="00C30DFA" w:rsidP="00C30DFA">
      <w:pPr>
        <w:pStyle w:val="SangriaFrancesaArticulo"/>
      </w:pPr>
      <w:r w:rsidRPr="00C30DFA">
        <w:rPr>
          <w:rStyle w:val="TextoNormalNegritaCaracter"/>
        </w:rPr>
        <w:t>Considerando 16.</w:t>
      </w:r>
      <w:r w:rsidRPr="00C30DFA">
        <w:rPr>
          <w:rStyle w:val="TextoNormalCaracter"/>
        </w:rPr>
        <w:t>-</w:t>
      </w:r>
      <w:r>
        <w:t xml:space="preserve"> Auto </w:t>
      </w:r>
      <w:hyperlink w:anchor="AUTO_2026_3" w:history="1">
        <w:r w:rsidRPr="00C30DFA">
          <w:rPr>
            <w:rStyle w:val="TextoNormalCaracter"/>
          </w:rPr>
          <w:t>3/2026</w:t>
        </w:r>
      </w:hyperlink>
      <w:r>
        <w:t>, VP.</w:t>
      </w:r>
    </w:p>
    <w:p w14:paraId="5823FAA1" w14:textId="0FDB4FFB" w:rsidR="00C30DFA" w:rsidRDefault="00C30DFA" w:rsidP="00C30DFA">
      <w:pPr>
        <w:pStyle w:val="SangriaFrancesaArticulo"/>
      </w:pPr>
      <w:r w:rsidRPr="00C30DFA">
        <w:rPr>
          <w:rStyle w:val="TextoNormalNegritaCaracter"/>
        </w:rPr>
        <w:t>Considerando 19.</w:t>
      </w:r>
      <w:r w:rsidRPr="00C30DFA">
        <w:rPr>
          <w:rStyle w:val="TextoNormalCaracter"/>
        </w:rPr>
        <w:t>-</w:t>
      </w:r>
      <w:r>
        <w:t xml:space="preserve"> Auto </w:t>
      </w:r>
      <w:hyperlink w:anchor="AUTO_2026_3" w:history="1">
        <w:r w:rsidRPr="00C30DFA">
          <w:rPr>
            <w:rStyle w:val="TextoNormalCaracter"/>
          </w:rPr>
          <w:t>3/2026</w:t>
        </w:r>
      </w:hyperlink>
      <w:r>
        <w:t>, VP.</w:t>
      </w:r>
    </w:p>
    <w:p w14:paraId="65C44441" w14:textId="357B5977" w:rsidR="00C30DFA" w:rsidRDefault="00C30DFA" w:rsidP="00C30DFA">
      <w:pPr>
        <w:pStyle w:val="SangriaFrancesaArticulo"/>
      </w:pPr>
    </w:p>
    <w:p w14:paraId="061D3F8A" w14:textId="77777777" w:rsidR="00C30DFA" w:rsidRDefault="00C30DFA" w:rsidP="00C30DFA">
      <w:pPr>
        <w:pStyle w:val="TextoNormalNegritaCursivandice"/>
      </w:pPr>
      <w:r>
        <w:t>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w:t>
      </w:r>
    </w:p>
    <w:p w14:paraId="3BDC67A0" w14:textId="7646BDA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20" w:history="1">
        <w:r w:rsidRPr="00C30DFA">
          <w:rPr>
            <w:rStyle w:val="TextoNormalCaracter"/>
          </w:rPr>
          <w:t>20/2026</w:t>
        </w:r>
      </w:hyperlink>
      <w:r>
        <w:t>, f. 3.</w:t>
      </w:r>
    </w:p>
    <w:p w14:paraId="1CBF76B2" w14:textId="2969EC92" w:rsidR="00C30DFA" w:rsidRDefault="00C30DFA" w:rsidP="00C30DFA">
      <w:pPr>
        <w:pStyle w:val="SangriaFrancesaArticulo"/>
      </w:pPr>
      <w:r w:rsidRPr="00C30DFA">
        <w:rPr>
          <w:rStyle w:val="TextoNormalNegritaCaracter"/>
        </w:rPr>
        <w:t>Artículo 15 quater.</w:t>
      </w:r>
      <w:r w:rsidRPr="00C30DFA">
        <w:rPr>
          <w:rStyle w:val="TextoNormalCaracter"/>
        </w:rPr>
        <w:t>-</w:t>
      </w:r>
      <w:r>
        <w:t xml:space="preserve"> Auto </w:t>
      </w:r>
      <w:hyperlink w:anchor="AUTO_2026_20" w:history="1">
        <w:r w:rsidRPr="00C30DFA">
          <w:rPr>
            <w:rStyle w:val="TextoNormalCaracter"/>
          </w:rPr>
          <w:t>20/2026</w:t>
        </w:r>
      </w:hyperlink>
      <w:r>
        <w:t>, f. 3.</w:t>
      </w:r>
    </w:p>
    <w:p w14:paraId="1E5BCB0A" w14:textId="4288FF85" w:rsidR="00C30DFA" w:rsidRDefault="00C30DFA" w:rsidP="00C30DFA">
      <w:pPr>
        <w:pStyle w:val="TextoNormal"/>
      </w:pPr>
    </w:p>
    <w:p w14:paraId="69F6A599" w14:textId="77777777" w:rsidR="00C30DFA" w:rsidRDefault="00C30DFA" w:rsidP="00C30DFA">
      <w:pPr>
        <w:pStyle w:val="SangriaFrancesaArticulo"/>
      </w:pPr>
      <w:bookmarkStart w:id="71" w:name="INDICE27994"/>
    </w:p>
    <w:bookmarkEnd w:id="71"/>
    <w:p w14:paraId="568DD1C9" w14:textId="77777777" w:rsidR="00C30DFA" w:rsidRDefault="00C30DFA" w:rsidP="00C30DFA">
      <w:pPr>
        <w:pStyle w:val="TextoIndiceNivel2"/>
        <w:suppressAutoHyphens/>
      </w:pPr>
      <w:r>
        <w:t>N) Consejo de Europa</w:t>
      </w:r>
    </w:p>
    <w:p w14:paraId="505DE7FF" w14:textId="3D99F662" w:rsidR="00C30DFA" w:rsidRDefault="00C30DFA" w:rsidP="00C30DFA">
      <w:pPr>
        <w:pStyle w:val="TextoIndiceNivel2"/>
      </w:pPr>
    </w:p>
    <w:p w14:paraId="3148EF89" w14:textId="77777777" w:rsidR="00C30DFA" w:rsidRDefault="00C30DFA" w:rsidP="00C30DFA">
      <w:pPr>
        <w:pStyle w:val="TextoNormalNegritaCursivandice"/>
      </w:pPr>
      <w:r>
        <w:t>Convenio europeo para la protección de los derechos humanos y de las libertades fundamentales, hecho en Roma el 4 de noviembre de 1950. Ratificado por Instrumento de 26 de septiembre de 1979</w:t>
      </w:r>
    </w:p>
    <w:p w14:paraId="7F0910C3" w14:textId="6AAE53DE" w:rsidR="00C30DFA" w:rsidRDefault="00C30DFA" w:rsidP="00C30DFA">
      <w:pPr>
        <w:pStyle w:val="SangriaFrancesaArticulo"/>
      </w:pPr>
      <w:r w:rsidRPr="00C30DFA">
        <w:rPr>
          <w:rStyle w:val="TextoNormalNegritaCaracter"/>
        </w:rPr>
        <w:t>Artículo 2.</w:t>
      </w:r>
      <w:r w:rsidRPr="00C30DFA">
        <w:rPr>
          <w:rStyle w:val="TextoNormalCaracter"/>
        </w:rPr>
        <w:t>-</w:t>
      </w:r>
      <w:r>
        <w:t xml:space="preserve"> Sentencia </w:t>
      </w:r>
      <w:hyperlink w:anchor="SENTENCIA_2026_26" w:history="1">
        <w:r w:rsidRPr="00C30DFA">
          <w:rPr>
            <w:rStyle w:val="TextoNormalCaracter"/>
          </w:rPr>
          <w:t>26/2026</w:t>
        </w:r>
      </w:hyperlink>
      <w:r>
        <w:t>, f. 2.</w:t>
      </w:r>
    </w:p>
    <w:p w14:paraId="45C67B06" w14:textId="460B30A6" w:rsidR="00C30DFA" w:rsidRDefault="00C30DFA" w:rsidP="00C30DFA">
      <w:pPr>
        <w:pStyle w:val="SangriaFrancesaArticulo"/>
      </w:pPr>
      <w:r w:rsidRPr="00C30DFA">
        <w:rPr>
          <w:rStyle w:val="TextoNormalNegritaCaracter"/>
        </w:rPr>
        <w:t>Artículo 3.</w:t>
      </w:r>
      <w:r w:rsidRPr="00C30DFA">
        <w:rPr>
          <w:rStyle w:val="TextoNormalCaracter"/>
        </w:rPr>
        <w:t>-</w:t>
      </w:r>
      <w:r>
        <w:t xml:space="preserve"> Sentencia </w:t>
      </w:r>
      <w:hyperlink w:anchor="SENTENCIA_2026_26" w:history="1">
        <w:r w:rsidRPr="00C30DFA">
          <w:rPr>
            <w:rStyle w:val="TextoNormalCaracter"/>
          </w:rPr>
          <w:t>26/2026</w:t>
        </w:r>
      </w:hyperlink>
      <w:r>
        <w:t>, f. 2.</w:t>
      </w:r>
    </w:p>
    <w:p w14:paraId="7BEE9B8E" w14:textId="018AA2C6" w:rsidR="00C30DFA" w:rsidRDefault="00C30DFA" w:rsidP="00C30DFA">
      <w:pPr>
        <w:pStyle w:val="SangriaFrancesaArticulo"/>
      </w:pPr>
      <w:r w:rsidRPr="00C30DFA">
        <w:rPr>
          <w:rStyle w:val="TextoNormalNegritaCaracter"/>
        </w:rPr>
        <w:t>Artículo 5.</w:t>
      </w:r>
      <w:r w:rsidRPr="00C30DFA">
        <w:rPr>
          <w:rStyle w:val="TextoNormalCaracter"/>
        </w:rPr>
        <w:t>-</w:t>
      </w:r>
      <w:r>
        <w:t xml:space="preserve"> Sentencia </w:t>
      </w:r>
      <w:hyperlink w:anchor="SENTENCIA_2026_16" w:history="1">
        <w:r w:rsidRPr="00C30DFA">
          <w:rPr>
            <w:rStyle w:val="TextoNormalCaracter"/>
          </w:rPr>
          <w:t>16/2026</w:t>
        </w:r>
      </w:hyperlink>
      <w:r>
        <w:t>, f. 3.</w:t>
      </w:r>
    </w:p>
    <w:p w14:paraId="01655E7B" w14:textId="0EC0FF50" w:rsidR="00C30DFA" w:rsidRDefault="00C30DFA" w:rsidP="00C30DFA">
      <w:pPr>
        <w:pStyle w:val="SangriaFrancesaArticulo"/>
      </w:pPr>
      <w:r w:rsidRPr="00C30DFA">
        <w:rPr>
          <w:rStyle w:val="TextoNormalNegritaCaracter"/>
        </w:rPr>
        <w:t>Artículo 5.1.</w:t>
      </w:r>
      <w:r w:rsidRPr="00C30DFA">
        <w:rPr>
          <w:rStyle w:val="TextoNormalCaracter"/>
        </w:rPr>
        <w:t>-</w:t>
      </w:r>
      <w:r>
        <w:t xml:space="preserve"> Sentencia </w:t>
      </w:r>
      <w:hyperlink w:anchor="SENTENCIA_2026_16" w:history="1">
        <w:r w:rsidRPr="00C30DFA">
          <w:rPr>
            <w:rStyle w:val="TextoNormalCaracter"/>
          </w:rPr>
          <w:t>16/2026</w:t>
        </w:r>
      </w:hyperlink>
      <w:r>
        <w:t>, f. 3.</w:t>
      </w:r>
    </w:p>
    <w:p w14:paraId="0D9D59ED" w14:textId="106D1B1E" w:rsidR="00C30DFA" w:rsidRDefault="00C30DFA" w:rsidP="00C30DFA">
      <w:pPr>
        <w:pStyle w:val="SangriaFrancesaArticulo"/>
      </w:pPr>
      <w:r w:rsidRPr="00C30DFA">
        <w:rPr>
          <w:rStyle w:val="TextoNormalNegritaCaracter"/>
        </w:rPr>
        <w:t>Artículo 5.1 c).</w:t>
      </w:r>
      <w:r w:rsidRPr="00C30DFA">
        <w:rPr>
          <w:rStyle w:val="TextoNormalCaracter"/>
        </w:rPr>
        <w:t>-</w:t>
      </w:r>
      <w:r>
        <w:t xml:space="preserve"> Sentencia </w:t>
      </w:r>
      <w:hyperlink w:anchor="SENTENCIA_2026_16" w:history="1">
        <w:r w:rsidRPr="00C30DFA">
          <w:rPr>
            <w:rStyle w:val="TextoNormalCaracter"/>
          </w:rPr>
          <w:t>16/2026</w:t>
        </w:r>
      </w:hyperlink>
      <w:r>
        <w:t>, f. 3.</w:t>
      </w:r>
    </w:p>
    <w:p w14:paraId="3C20AD76" w14:textId="6D59C48E" w:rsidR="00C30DFA" w:rsidRDefault="00C30DFA" w:rsidP="00C30DFA">
      <w:pPr>
        <w:pStyle w:val="SangriaFrancesaArticulo"/>
      </w:pPr>
      <w:r w:rsidRPr="00C30DFA">
        <w:rPr>
          <w:rStyle w:val="TextoNormalNegritaCaracter"/>
        </w:rPr>
        <w:t>Artículo 5.3.</w:t>
      </w:r>
      <w:r w:rsidRPr="00C30DFA">
        <w:rPr>
          <w:rStyle w:val="TextoNormalCaracter"/>
        </w:rPr>
        <w:t>-</w:t>
      </w:r>
      <w:r>
        <w:t xml:space="preserve"> Sentencia </w:t>
      </w:r>
      <w:hyperlink w:anchor="SENTENCIA_2026_16" w:history="1">
        <w:r w:rsidRPr="00C30DFA">
          <w:rPr>
            <w:rStyle w:val="TextoNormalCaracter"/>
          </w:rPr>
          <w:t>16/2026</w:t>
        </w:r>
      </w:hyperlink>
      <w:r>
        <w:t>, f. 3.</w:t>
      </w:r>
    </w:p>
    <w:p w14:paraId="47AE9C4E" w14:textId="2B07AF0F" w:rsidR="00C30DFA" w:rsidRDefault="00C30DFA" w:rsidP="00C30DFA">
      <w:pPr>
        <w:pStyle w:val="SangriaFrancesaArticulo"/>
      </w:pPr>
      <w:r w:rsidRPr="00C30DFA">
        <w:rPr>
          <w:rStyle w:val="TextoNormalNegritaCaracter"/>
        </w:rPr>
        <w:t>Artículo 6.1.</w:t>
      </w:r>
      <w:r w:rsidRPr="00C30DFA">
        <w:rPr>
          <w:rStyle w:val="TextoNormalCaracter"/>
        </w:rPr>
        <w:t>-</w:t>
      </w:r>
      <w:r>
        <w:t xml:space="preserve"> Sentencias </w:t>
      </w:r>
      <w:hyperlink w:anchor="SENTENCIA_2026_7" w:history="1">
        <w:r w:rsidRPr="00C30DFA">
          <w:rPr>
            <w:rStyle w:val="TextoNormalCaracter"/>
          </w:rPr>
          <w:t>7/2026</w:t>
        </w:r>
      </w:hyperlink>
      <w:r>
        <w:t xml:space="preserve">, VP II; </w:t>
      </w:r>
      <w:hyperlink w:anchor="SENTENCIA_2026_8" w:history="1">
        <w:r w:rsidRPr="00C30DFA">
          <w:rPr>
            <w:rStyle w:val="TextoNormalCaracter"/>
          </w:rPr>
          <w:t>8/2026</w:t>
        </w:r>
      </w:hyperlink>
      <w:r>
        <w:t>, f. 3.</w:t>
      </w:r>
    </w:p>
    <w:p w14:paraId="6691F195" w14:textId="07EDC516" w:rsidR="00C30DFA" w:rsidRDefault="00C30DFA" w:rsidP="00C30DFA">
      <w:pPr>
        <w:pStyle w:val="SangriaFrancesaArticulo"/>
      </w:pPr>
    </w:p>
    <w:p w14:paraId="555E013E" w14:textId="77777777" w:rsidR="00C30DFA" w:rsidRDefault="00C30DFA" w:rsidP="00C30DFA">
      <w:pPr>
        <w:pStyle w:val="TextoNormalNegritaCursivandice"/>
      </w:pPr>
      <w:r>
        <w:t>Opiniones 1167/2023 y 1168/2023 de la Comisión de Venecia, de 18 de marzo de 2024, CDL-AD(2024)003, sobre los requisitos del Estado de Derecho para decretar una amnistía con especial referencia a la proposición de ley parlamentaria "proposición de ley orgánica de amnistía para la normalización institucional, política y social en Cataluña"</w:t>
      </w:r>
    </w:p>
    <w:p w14:paraId="77511FDF" w14:textId="496DF28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Sentencias </w:t>
      </w:r>
      <w:hyperlink w:anchor="SENTENCIA_2026_18" w:history="1">
        <w:r w:rsidRPr="00C30DFA">
          <w:rPr>
            <w:rStyle w:val="TextoNormalCaracter"/>
          </w:rPr>
          <w:t>18/2026</w:t>
        </w:r>
      </w:hyperlink>
      <w:r>
        <w:t xml:space="preserve">, VP II; </w:t>
      </w:r>
      <w:hyperlink w:anchor="SENTENCIA_2026_25" w:history="1">
        <w:r w:rsidRPr="00C30DFA">
          <w:rPr>
            <w:rStyle w:val="TextoNormalCaracter"/>
          </w:rPr>
          <w:t>25/2026</w:t>
        </w:r>
      </w:hyperlink>
      <w:r>
        <w:t>, VP II.</w:t>
      </w:r>
    </w:p>
    <w:p w14:paraId="55D3BC2C" w14:textId="36E6D74D" w:rsidR="00C30DFA" w:rsidRDefault="00C30DFA">
      <w:pPr>
        <w:spacing w:after="160" w:line="278" w:lineRule="auto"/>
        <w:rPr>
          <w:rFonts w:ascii="Times New Roman" w:eastAsia="Times New Roman" w:hAnsi="Times New Roman" w:cs="Times New Roman"/>
          <w:sz w:val="24"/>
          <w:szCs w:val="24"/>
          <w:lang w:eastAsia="es-ES"/>
        </w:rPr>
      </w:pPr>
      <w:r>
        <w:br w:type="page"/>
      </w:r>
    </w:p>
    <w:p w14:paraId="50DE6D5A" w14:textId="77777777" w:rsidR="00C30DFA" w:rsidRDefault="00C30DFA" w:rsidP="00C30DFA">
      <w:pPr>
        <w:pStyle w:val="SangriaFrancesaArticulo"/>
      </w:pPr>
    </w:p>
    <w:p w14:paraId="673F4DA9" w14:textId="77777777" w:rsidR="00C30DFA" w:rsidRDefault="00C30DFA" w:rsidP="00C30DFA">
      <w:pPr>
        <w:pStyle w:val="TextoNormal"/>
      </w:pPr>
    </w:p>
    <w:p w14:paraId="649B8F2B" w14:textId="77777777" w:rsidR="00C30DFA" w:rsidRDefault="00C30DFA" w:rsidP="00C30DFA">
      <w:pPr>
        <w:pStyle w:val="TextoNormal"/>
      </w:pPr>
    </w:p>
    <w:p w14:paraId="5AD2E5AC" w14:textId="77777777" w:rsidR="00C30DFA" w:rsidRDefault="00C30DFA" w:rsidP="00C30DFA">
      <w:pPr>
        <w:pStyle w:val="TextoNormal"/>
      </w:pPr>
    </w:p>
    <w:p w14:paraId="7BAB9E1C" w14:textId="77777777" w:rsidR="00C30DFA" w:rsidRDefault="00C30DFA" w:rsidP="00C30DFA">
      <w:pPr>
        <w:pStyle w:val="Ttulondice"/>
        <w:suppressAutoHyphens/>
      </w:pPr>
      <w:bookmarkStart w:id="72" w:name="INDICE41030"/>
      <w:r>
        <w:t>6. ÍNDICE DE RESOLUCIONES DE ÓRGANOS JUDICIALES IMPUGNADAS</w:t>
      </w:r>
    </w:p>
    <w:bookmarkEnd w:id="72"/>
    <w:p w14:paraId="1384F7F0" w14:textId="6F2864B0" w:rsidR="00C30DFA" w:rsidRDefault="00C30DFA" w:rsidP="00C30DFA">
      <w:pPr>
        <w:pStyle w:val="TextoNormal"/>
        <w:suppressAutoHyphens/>
      </w:pPr>
    </w:p>
    <w:p w14:paraId="29A4D53B" w14:textId="77777777" w:rsidR="00C30DFA" w:rsidRDefault="00C30DFA" w:rsidP="00C30DFA">
      <w:pPr>
        <w:pStyle w:val="TextoNormal"/>
        <w:suppressAutoHyphens/>
      </w:pPr>
    </w:p>
    <w:p w14:paraId="785856B2" w14:textId="77777777" w:rsidR="00C30DFA" w:rsidRDefault="00C30DFA" w:rsidP="00C30DFA">
      <w:pPr>
        <w:pStyle w:val="TextoNormal"/>
        <w:suppressAutoHyphens/>
      </w:pPr>
    </w:p>
    <w:p w14:paraId="3C4C4923" w14:textId="77777777" w:rsidR="00C30DFA" w:rsidRDefault="00C30DFA" w:rsidP="00C30DFA">
      <w:pPr>
        <w:pStyle w:val="TextoNormal"/>
        <w:suppressAutoHyphens/>
      </w:pPr>
    </w:p>
    <w:p w14:paraId="3E2983A0" w14:textId="77777777" w:rsidR="00C30DFA" w:rsidRDefault="00C30DFA" w:rsidP="00C30DFA">
      <w:pPr>
        <w:pStyle w:val="TextoNormal"/>
        <w:suppressAutoHyphens/>
      </w:pPr>
    </w:p>
    <w:p w14:paraId="1E7E6B10" w14:textId="77777777" w:rsidR="00C30DFA" w:rsidRDefault="00C30DFA" w:rsidP="00C30DFA">
      <w:pPr>
        <w:pStyle w:val="TextoNormal"/>
        <w:suppressAutoHyphens/>
      </w:pPr>
    </w:p>
    <w:p w14:paraId="4A5CAB9B" w14:textId="77777777" w:rsidR="00C30DFA" w:rsidRDefault="00C30DFA" w:rsidP="00C30DFA">
      <w:pPr>
        <w:pStyle w:val="TextoNormal"/>
        <w:suppressAutoHyphens/>
      </w:pPr>
    </w:p>
    <w:p w14:paraId="31C5A5E5" w14:textId="77777777" w:rsidR="00C30DFA" w:rsidRDefault="00C30DFA" w:rsidP="00C30DFA">
      <w:pPr>
        <w:pStyle w:val="TextoNormal"/>
        <w:suppressAutoHyphens/>
      </w:pPr>
    </w:p>
    <w:p w14:paraId="1433805C" w14:textId="77777777" w:rsidR="00C30DFA" w:rsidRDefault="00C30DFA" w:rsidP="00C30DFA">
      <w:pPr>
        <w:pStyle w:val="TextoNormal"/>
        <w:suppressAutoHyphens/>
      </w:pPr>
    </w:p>
    <w:p w14:paraId="44AFCF05" w14:textId="77777777" w:rsidR="00C30DFA" w:rsidRDefault="00C30DFA" w:rsidP="00C30DFA">
      <w:pPr>
        <w:pStyle w:val="TextoNormal"/>
        <w:suppressAutoHyphens/>
      </w:pPr>
    </w:p>
    <w:p w14:paraId="22FFA21F" w14:textId="77777777" w:rsidR="00C30DFA" w:rsidRDefault="00C30DFA" w:rsidP="00C30DFA">
      <w:pPr>
        <w:pStyle w:val="TextoNormalNegritaCursivandice"/>
      </w:pPr>
      <w:r>
        <w:t xml:space="preserve">Auto de </w:t>
      </w:r>
      <w:r w:rsidRPr="00C30DFA">
        <w:rPr>
          <w:rStyle w:val="TextoNormalNegritaCursivaSubrayadondiceCaracter"/>
        </w:rPr>
        <w:t>26 de julio de 2023</w:t>
      </w:r>
      <w:r>
        <w:t xml:space="preserve"> dictado por el Juzgado de lo Contencioso-Administrativo núm. 3 de A Coruña en procedimiento ordinario 325-2006. Sentencia de 26 de febrero de 2008 dictada en ese mismo procedimiento. Sentencia de 10 de junio de 2010 dictada por el Tribunal Superior de Justicia de Galicia en rollo de apelación 4483-2008. En materia de licencias urbanísticas</w:t>
      </w:r>
    </w:p>
    <w:p w14:paraId="11310778" w14:textId="7AF6C302" w:rsidR="00C30DFA" w:rsidRDefault="00C30DFA" w:rsidP="00C30DFA">
      <w:pPr>
        <w:pStyle w:val="SangriaFrancesaArticulo"/>
      </w:pPr>
      <w:r>
        <w:t xml:space="preserve">Sentencia </w:t>
      </w:r>
      <w:hyperlink w:anchor="SENTENCIA_2026_8" w:history="1">
        <w:r w:rsidRPr="00C30DFA">
          <w:rPr>
            <w:rStyle w:val="TextoNormalCaracter"/>
          </w:rPr>
          <w:t>8/2026</w:t>
        </w:r>
      </w:hyperlink>
      <w:r>
        <w:t xml:space="preserve"> (anula).</w:t>
      </w:r>
    </w:p>
    <w:p w14:paraId="1B9BF75F" w14:textId="496DB7CD" w:rsidR="00C30DFA" w:rsidRDefault="00C30DFA" w:rsidP="00C30DFA">
      <w:pPr>
        <w:pStyle w:val="SangriaFrancesaArticulo"/>
      </w:pPr>
    </w:p>
    <w:p w14:paraId="6AE03C38" w14:textId="77777777" w:rsidR="00C30DFA" w:rsidRDefault="00C30DFA" w:rsidP="00C30DFA">
      <w:pPr>
        <w:pStyle w:val="TextoNormalNegritaCursivandice"/>
      </w:pPr>
      <w:r>
        <w:t xml:space="preserve">Auto de </w:t>
      </w:r>
      <w:r w:rsidRPr="00C30DFA">
        <w:rPr>
          <w:rStyle w:val="TextoNormalNegritaCursivaSubrayadondiceCaracter"/>
        </w:rPr>
        <w:t>5 de octubre de 2023</w:t>
      </w:r>
      <w:r>
        <w:t>, dictado por la Sala de lo Militar del Tribunal Supremo en incidente de nulidad de actuaciones. Sentencia de 15 de junio de 2023 dictada por la misma Sala en recurso de casación. En materia de delitos contra el patrimonio militar, de deslealtad, abuso de autoridad y contra la hacienda militar</w:t>
      </w:r>
    </w:p>
    <w:p w14:paraId="69C48868" w14:textId="7F188D92" w:rsidR="00C30DFA" w:rsidRDefault="00C30DFA" w:rsidP="00C30DFA">
      <w:pPr>
        <w:pStyle w:val="SangriaFrancesaArticulo"/>
      </w:pPr>
      <w:r>
        <w:t xml:space="preserve">Sentencia </w:t>
      </w:r>
      <w:hyperlink w:anchor="SENTENCIA_2026_1" w:history="1">
        <w:r w:rsidRPr="00C30DFA">
          <w:rPr>
            <w:rStyle w:val="TextoNormalCaracter"/>
          </w:rPr>
          <w:t>1/2026</w:t>
        </w:r>
      </w:hyperlink>
      <w:r>
        <w:t xml:space="preserve"> (anula).</w:t>
      </w:r>
    </w:p>
    <w:p w14:paraId="583A06B1" w14:textId="451FA332" w:rsidR="00C30DFA" w:rsidRDefault="00C30DFA" w:rsidP="00C30DFA">
      <w:pPr>
        <w:pStyle w:val="SangriaFrancesaArticulo"/>
      </w:pPr>
    </w:p>
    <w:p w14:paraId="70982E60" w14:textId="77777777" w:rsidR="00C30DFA" w:rsidRDefault="00C30DFA" w:rsidP="00C30DFA">
      <w:pPr>
        <w:pStyle w:val="TextoNormalNegritaCursivandice"/>
      </w:pPr>
      <w:r>
        <w:t xml:space="preserve">Auto de </w:t>
      </w:r>
      <w:r w:rsidRPr="00C30DFA">
        <w:rPr>
          <w:rStyle w:val="TextoNormalNegritaCursivaSubrayadondiceCaracter"/>
        </w:rPr>
        <w:t>11 de octubre de 2023</w:t>
      </w:r>
      <w:r>
        <w:t>, dictado por la Sala de lo Contencioso-Administrativo del Tribunal Supremo en incidente de nulidad de actuaciones. Sentencia de 18 de julio de 2023, dictada por el mismo órgano judicial en el procedimiento ordinario 707-2022. En materia de provisión de destinos vacantes en la administración pública</w:t>
      </w:r>
    </w:p>
    <w:p w14:paraId="18A8E9BE" w14:textId="22A95702" w:rsidR="00C30DFA" w:rsidRDefault="00C30DFA" w:rsidP="00C30DFA">
      <w:pPr>
        <w:pStyle w:val="SangriaFrancesaArticulo"/>
      </w:pPr>
      <w:r>
        <w:t xml:space="preserve">Sentencia </w:t>
      </w:r>
      <w:hyperlink w:anchor="SENTENCIA_2026_7" w:history="1">
        <w:r w:rsidRPr="00C30DFA">
          <w:rPr>
            <w:rStyle w:val="TextoNormalCaracter"/>
          </w:rPr>
          <w:t>7/2026</w:t>
        </w:r>
      </w:hyperlink>
      <w:r>
        <w:t xml:space="preserve"> (anula).</w:t>
      </w:r>
    </w:p>
    <w:p w14:paraId="16C2760D" w14:textId="3D379702" w:rsidR="00C30DFA" w:rsidRDefault="00C30DFA" w:rsidP="00C30DFA">
      <w:pPr>
        <w:pStyle w:val="SangriaFrancesaArticulo"/>
      </w:pPr>
    </w:p>
    <w:p w14:paraId="399DED11" w14:textId="77777777" w:rsidR="00C30DFA" w:rsidRDefault="00C30DFA" w:rsidP="00C30DFA">
      <w:pPr>
        <w:pStyle w:val="TextoNormalNegritaCursivandice"/>
      </w:pPr>
      <w:r>
        <w:t xml:space="preserve">Auto de </w:t>
      </w:r>
      <w:r w:rsidRPr="00C30DFA">
        <w:rPr>
          <w:rStyle w:val="TextoNormalNegritaCursivaSubrayadondiceCaracter"/>
        </w:rPr>
        <w:t>11 de octubre de 2023</w:t>
      </w:r>
      <w:r>
        <w:t xml:space="preserve">, dictado por la Sala de lo Contencioso-Administrativo del Tribunal Supremo en incidente de nulidad de actuaciones. Sentencia de 20 de julio de 2023, dictada por el mismo órgano judicial en el procedimiento </w:t>
      </w:r>
      <w:r>
        <w:lastRenderedPageBreak/>
        <w:t>ordinario 745-2022. En materia de provisión de destinos vacantes en la administración pública</w:t>
      </w:r>
    </w:p>
    <w:p w14:paraId="7BD17098" w14:textId="69FDF07E" w:rsidR="00C30DFA" w:rsidRDefault="00C30DFA" w:rsidP="00C30DFA">
      <w:pPr>
        <w:pStyle w:val="SangriaFrancesaArticulo"/>
      </w:pPr>
      <w:r>
        <w:t xml:space="preserve">Sentencia </w:t>
      </w:r>
      <w:hyperlink w:anchor="SENTENCIA_2026_6" w:history="1">
        <w:r w:rsidRPr="00C30DFA">
          <w:rPr>
            <w:rStyle w:val="TextoNormalCaracter"/>
          </w:rPr>
          <w:t>6/2026</w:t>
        </w:r>
      </w:hyperlink>
      <w:r>
        <w:t xml:space="preserve"> (anula).</w:t>
      </w:r>
    </w:p>
    <w:p w14:paraId="606B5201" w14:textId="1035D24C" w:rsidR="00C30DFA" w:rsidRDefault="00C30DFA" w:rsidP="00C30DFA">
      <w:pPr>
        <w:pStyle w:val="SangriaFrancesaArticulo"/>
      </w:pPr>
    </w:p>
    <w:p w14:paraId="2DFA7F7B" w14:textId="77777777" w:rsidR="00C30DFA" w:rsidRDefault="00C30DFA" w:rsidP="00C30DFA">
      <w:pPr>
        <w:pStyle w:val="TextoNormalNegritaCursivandice"/>
      </w:pPr>
      <w:r>
        <w:t xml:space="preserve">Auto de </w:t>
      </w:r>
      <w:r w:rsidRPr="00C30DFA">
        <w:rPr>
          <w:rStyle w:val="TextoNormalNegritaCursivaSubrayadondiceCaracter"/>
        </w:rPr>
        <w:t>20 de noviembre de 2023</w:t>
      </w:r>
      <w:r>
        <w:t>, dictado por la Audiencia Provincial de Málaga que desestima recurso de apelación. Auto de 13 de octubre de 2023, dictado por el Juzgado de lo Penal núm. 6 de Málaga que desestima recurso de reforma. Auto de 25 de septiembre de 2023, dictado por el mismo órgano judicial en ejecutoria 307-2022. En materia de robo con fuerza en las cosas</w:t>
      </w:r>
    </w:p>
    <w:p w14:paraId="376EF8B8" w14:textId="5679AE54" w:rsidR="00C30DFA" w:rsidRDefault="00C30DFA" w:rsidP="00C30DFA">
      <w:pPr>
        <w:pStyle w:val="SangriaFrancesaArticulo"/>
      </w:pPr>
      <w:r>
        <w:t xml:space="preserve">Sentencia </w:t>
      </w:r>
      <w:hyperlink w:anchor="SENTENCIA_2026_2" w:history="1">
        <w:r w:rsidRPr="00C30DFA">
          <w:rPr>
            <w:rStyle w:val="TextoNormalCaracter"/>
          </w:rPr>
          <w:t>2/2026</w:t>
        </w:r>
      </w:hyperlink>
      <w:r>
        <w:t xml:space="preserve"> (anula).</w:t>
      </w:r>
    </w:p>
    <w:p w14:paraId="6065F5FA" w14:textId="429A6058" w:rsidR="00C30DFA" w:rsidRDefault="00C30DFA" w:rsidP="00C30DFA">
      <w:pPr>
        <w:pStyle w:val="SangriaFrancesaArticulo"/>
      </w:pPr>
    </w:p>
    <w:p w14:paraId="70E3179E" w14:textId="77777777" w:rsidR="00C30DFA" w:rsidRDefault="00C30DFA" w:rsidP="00C30DFA">
      <w:pPr>
        <w:pStyle w:val="TextoNormalNegritaCursivandice"/>
      </w:pPr>
      <w:r>
        <w:t xml:space="preserve">Auto de </w:t>
      </w:r>
      <w:r w:rsidRPr="00C30DFA">
        <w:rPr>
          <w:rStyle w:val="TextoNormalNegritaCursivaSubrayadondiceCaracter"/>
        </w:rPr>
        <w:t>23 de febrero de 2024</w:t>
      </w:r>
      <w:r>
        <w:t>, dictado por el Juzgado de Primera Instancia núm. 9 de Granada, que desestimó recurso de reposición. Providencias de 10 de enero y de 7 de febrero de 2024, dictadas por el mismo órgano, que inadmitieron incidente de nulidad de actuaciones. En procedimiento de ejecución hipotecaria núm. 1430-2016</w:t>
      </w:r>
    </w:p>
    <w:p w14:paraId="25739864" w14:textId="7E0BA278" w:rsidR="00C30DFA" w:rsidRDefault="00C30DFA" w:rsidP="00C30DFA">
      <w:pPr>
        <w:pStyle w:val="SangriaFrancesaArticulo"/>
      </w:pPr>
      <w:r>
        <w:t xml:space="preserve">Sentencia </w:t>
      </w:r>
      <w:hyperlink w:anchor="SENTENCIA_2026_23" w:history="1">
        <w:r w:rsidRPr="00C30DFA">
          <w:rPr>
            <w:rStyle w:val="TextoNormalCaracter"/>
          </w:rPr>
          <w:t>23/2026</w:t>
        </w:r>
      </w:hyperlink>
      <w:r>
        <w:t>.</w:t>
      </w:r>
    </w:p>
    <w:p w14:paraId="5BF9D2DD" w14:textId="1A1B5409" w:rsidR="00C30DFA" w:rsidRDefault="00C30DFA" w:rsidP="00C30DFA">
      <w:pPr>
        <w:pStyle w:val="SangriaFrancesaArticulo"/>
      </w:pPr>
    </w:p>
    <w:p w14:paraId="55A0F2B6" w14:textId="77777777" w:rsidR="00C30DFA" w:rsidRDefault="00C30DFA" w:rsidP="00C30DFA">
      <w:pPr>
        <w:pStyle w:val="TextoNormalNegritaCursivandice"/>
      </w:pPr>
      <w:r>
        <w:t xml:space="preserve">Sentencia de </w:t>
      </w:r>
      <w:r w:rsidRPr="00C30DFA">
        <w:rPr>
          <w:rStyle w:val="TextoNormalNegritaCursivaSubrayadondiceCaracter"/>
        </w:rPr>
        <w:t>24 de abril de 2024</w:t>
      </w:r>
      <w:r>
        <w:t>, dictada por la Sala de lo Social del Tribunal Superior de Justicia de Andalucía, con sede en Sevilla, en recurso de suplicación 958-2024. En materia de huelga</w:t>
      </w:r>
    </w:p>
    <w:p w14:paraId="05890EE2" w14:textId="17243AB6" w:rsidR="00C30DFA" w:rsidRDefault="00C30DFA" w:rsidP="00C30DFA">
      <w:pPr>
        <w:pStyle w:val="SangriaFrancesaArticulo"/>
      </w:pPr>
      <w:r>
        <w:t xml:space="preserve">Sentencia </w:t>
      </w:r>
      <w:hyperlink w:anchor="SENTENCIA_2026_24" w:history="1">
        <w:r w:rsidRPr="00C30DFA">
          <w:rPr>
            <w:rStyle w:val="TextoNormalCaracter"/>
          </w:rPr>
          <w:t>24/2026</w:t>
        </w:r>
      </w:hyperlink>
      <w:r>
        <w:t xml:space="preserve"> (anula).</w:t>
      </w:r>
    </w:p>
    <w:p w14:paraId="0827BC09" w14:textId="7765555F" w:rsidR="00C30DFA" w:rsidRDefault="00C30DFA" w:rsidP="00C30DFA">
      <w:pPr>
        <w:pStyle w:val="SangriaFrancesaArticulo"/>
      </w:pPr>
    </w:p>
    <w:p w14:paraId="40045602" w14:textId="77777777" w:rsidR="00C30DFA" w:rsidRDefault="00C30DFA" w:rsidP="00C30DFA">
      <w:pPr>
        <w:pStyle w:val="TextoNormalNegritaCursivandice"/>
      </w:pPr>
      <w:r>
        <w:t xml:space="preserve">Auto de 4 de marzo de 2024 dictado por el Juzgado Central de Instrucción núm. 4 en las diligencias previas núm. 42-2017. Auto de 14 de mayo de 2024 dictado por el mismo órgano judicial en recurso de reforma contra el anterior. Auto de 28 de junio de 2024 dictado por la Sala de lo Penal de la Audiencia Nacional en recurso de apelación. Auto de </w:t>
      </w:r>
      <w:r w:rsidRPr="00C30DFA">
        <w:rPr>
          <w:rStyle w:val="TextoNormalNegritaCursivaSubrayadondiceCaracter"/>
        </w:rPr>
        <w:t>4 de septiembre de 2024</w:t>
      </w:r>
      <w:r>
        <w:t xml:space="preserve"> dictado por la misma Sala en incidente de nulidad de actuaciones. En materia de delitos de falseamiento de las cuentas anuales y de estafa de inversores</w:t>
      </w:r>
    </w:p>
    <w:p w14:paraId="1C076F4C" w14:textId="2318AE25" w:rsidR="00C30DFA" w:rsidRDefault="00C30DFA" w:rsidP="00C30DFA">
      <w:pPr>
        <w:pStyle w:val="SangriaFrancesaArticulo"/>
      </w:pPr>
      <w:r>
        <w:t xml:space="preserve">Auto </w:t>
      </w:r>
      <w:hyperlink w:anchor="AUTO_2026_4" w:history="1">
        <w:r w:rsidRPr="00C30DFA">
          <w:rPr>
            <w:rStyle w:val="TextoNormalCaracter"/>
          </w:rPr>
          <w:t>4/2026</w:t>
        </w:r>
      </w:hyperlink>
      <w:r>
        <w:t>.</w:t>
      </w:r>
    </w:p>
    <w:p w14:paraId="05BD45F8" w14:textId="4931F16B" w:rsidR="00C30DFA" w:rsidRDefault="00C30DFA" w:rsidP="00C30DFA">
      <w:pPr>
        <w:pStyle w:val="SangriaFrancesaArticulo"/>
      </w:pPr>
    </w:p>
    <w:p w14:paraId="4C1D41C7" w14:textId="77777777" w:rsidR="00C30DFA" w:rsidRDefault="00C30DFA" w:rsidP="00C30DFA">
      <w:pPr>
        <w:pStyle w:val="TextoNormalNegritaCursivandice"/>
      </w:pPr>
      <w:r>
        <w:t xml:space="preserve">Causa especial núm. 20907-2017 (derivada del denominado “procés” en Cataluña): Autos de 1 de julio y de </w:t>
      </w:r>
      <w:r w:rsidRPr="00C30DFA">
        <w:rPr>
          <w:rStyle w:val="TextoNormalNegritaCursivaSubrayadondiceCaracter"/>
        </w:rPr>
        <w:t>10 de septiembre de 2024</w:t>
      </w:r>
      <w:r>
        <w:t>, dictados por la Sala de lo Penal del Tribunal Supremo, que denegaron el archivo definitivo de la ejecutoria abierta al ser inaplicable la Ley Orgánica 1/2024, de 10 de junio, de amnistía para la normalización institucional, política y social en Cataluña, al delito de malversación de caudales públicos. Autos de 9 y 10 de abril de 2025, dictados por el mismo órgano en los que se desestimaban los recursos de apelación interpuestos y se acordaba mantener las órdenes nacionales, europeas e internacionales de detención</w:t>
      </w:r>
    </w:p>
    <w:p w14:paraId="59083AEC" w14:textId="72621026" w:rsidR="00C30DFA" w:rsidRDefault="00C30DFA" w:rsidP="00C30DFA">
      <w:pPr>
        <w:pStyle w:val="SangriaFrancesaArticulo"/>
      </w:pPr>
      <w:r>
        <w:t xml:space="preserve">Auto </w:t>
      </w:r>
      <w:hyperlink w:anchor="AUTO_2026_8" w:history="1">
        <w:r w:rsidRPr="00C30DFA">
          <w:rPr>
            <w:rStyle w:val="TextoNormalCaracter"/>
          </w:rPr>
          <w:t>8/2026</w:t>
        </w:r>
      </w:hyperlink>
      <w:r>
        <w:t>.</w:t>
      </w:r>
    </w:p>
    <w:p w14:paraId="2BEC998F" w14:textId="2ECBBC6C" w:rsidR="00C30DFA" w:rsidRDefault="00C30DFA" w:rsidP="00C30DFA">
      <w:pPr>
        <w:pStyle w:val="SangriaFrancesaArticulo"/>
      </w:pPr>
    </w:p>
    <w:p w14:paraId="3469752A" w14:textId="77777777" w:rsidR="00C30DFA" w:rsidRDefault="00C30DFA" w:rsidP="00C30DFA">
      <w:pPr>
        <w:pStyle w:val="TextoNormalNegritaCursivandice"/>
      </w:pPr>
      <w:r>
        <w:t xml:space="preserve">Auto de </w:t>
      </w:r>
      <w:r w:rsidRPr="00C30DFA">
        <w:rPr>
          <w:rStyle w:val="TextoNormalNegritaCursivaSubrayadondiceCaracter"/>
        </w:rPr>
        <w:t>13 de noviembre de 2024</w:t>
      </w:r>
      <w:r>
        <w:t xml:space="preserve"> dictado por la Sala de lo Social del Tribunal Supremo en el recurso de casación para la unificación de doctrina núm. 2012-2024. Sentencia de 5 de marzo de 2024, dictada por la Sala de lo Social del </w:t>
      </w:r>
      <w:r>
        <w:lastRenderedPageBreak/>
        <w:t>Tribunal Superior de Justicia de Castilla y León en el recurso de suplicación núm. 760-2023. En materia de denegación de prestación de Seguridad Social</w:t>
      </w:r>
    </w:p>
    <w:p w14:paraId="41A60881" w14:textId="35E74C78" w:rsidR="00C30DFA" w:rsidRDefault="00C30DFA" w:rsidP="00C30DFA">
      <w:pPr>
        <w:pStyle w:val="SangriaFrancesaArticulo"/>
      </w:pPr>
      <w:r>
        <w:t xml:space="preserve">Auto </w:t>
      </w:r>
      <w:hyperlink w:anchor="AUTO_2026_3" w:history="1">
        <w:r w:rsidRPr="00C30DFA">
          <w:rPr>
            <w:rStyle w:val="TextoNormalCaracter"/>
          </w:rPr>
          <w:t>3/2026</w:t>
        </w:r>
      </w:hyperlink>
      <w:r>
        <w:t>.</w:t>
      </w:r>
    </w:p>
    <w:p w14:paraId="1280837C" w14:textId="6740F28D" w:rsidR="00C30DFA" w:rsidRDefault="00C30DFA" w:rsidP="00C30DFA">
      <w:pPr>
        <w:pStyle w:val="SangriaFrancesaArticulo"/>
      </w:pPr>
    </w:p>
    <w:p w14:paraId="096DFD3D" w14:textId="77777777" w:rsidR="00C30DFA" w:rsidRDefault="00C30DFA" w:rsidP="00C30DFA">
      <w:pPr>
        <w:pStyle w:val="TextoNormalNegritaCursivandice"/>
      </w:pPr>
      <w:r>
        <w:t xml:space="preserve">Providencia de </w:t>
      </w:r>
      <w:r w:rsidRPr="00C30DFA">
        <w:rPr>
          <w:rStyle w:val="TextoNormalNegritaCursivaSubrayadondiceCaracter"/>
        </w:rPr>
        <w:t>8 de enero de 2025</w:t>
      </w:r>
      <w:r>
        <w:t>, dictada por el Juzgado Central de Instrucción núm. 4 en incidente de nulidad de actuaciones. Auto de 22 de noviembre de 2024 dictado por el mismo órgano judicial en diligencias previas núm. 42-2017. En materia de delitos de falseamiento de las cuentas anuales y de estafa de inversores</w:t>
      </w:r>
    </w:p>
    <w:p w14:paraId="599D45CE" w14:textId="57EDE6CD" w:rsidR="00C30DFA" w:rsidRDefault="00C30DFA" w:rsidP="00C30DFA">
      <w:pPr>
        <w:pStyle w:val="SangriaFrancesaArticulo"/>
      </w:pPr>
      <w:r>
        <w:t xml:space="preserve">Auto </w:t>
      </w:r>
      <w:hyperlink w:anchor="AUTO_2026_5" w:history="1">
        <w:r w:rsidRPr="00C30DFA">
          <w:rPr>
            <w:rStyle w:val="TextoNormalCaracter"/>
          </w:rPr>
          <w:t>5/2026</w:t>
        </w:r>
      </w:hyperlink>
      <w:r>
        <w:t>.</w:t>
      </w:r>
    </w:p>
    <w:p w14:paraId="0FDACB1A" w14:textId="57AE6D20" w:rsidR="00C30DFA" w:rsidRDefault="00C30DFA" w:rsidP="00C30DFA">
      <w:pPr>
        <w:pStyle w:val="SangriaFrancesaArticulo"/>
      </w:pPr>
    </w:p>
    <w:p w14:paraId="4EE1229D" w14:textId="77777777" w:rsidR="00C30DFA" w:rsidRDefault="00C30DFA" w:rsidP="00C30DFA">
      <w:pPr>
        <w:pStyle w:val="TextoNormalNegritaCursivandice"/>
      </w:pPr>
      <w:r>
        <w:t xml:space="preserve">Autos de 2 y de 14 de febrero de 2025, dictados por el Juzgado Central de Instrucción núm. 3 en las diligencias previas 62-2023. Auto de </w:t>
      </w:r>
      <w:r w:rsidRPr="00C30DFA">
        <w:rPr>
          <w:rStyle w:val="TextoNormalNegritaCursivaSubrayadondiceCaracter"/>
        </w:rPr>
        <w:t>11 de marzo de 2025</w:t>
      </w:r>
      <w:r>
        <w:t>, dictado por la Sala de lo Penal de la Audiencia Nacional, en el recurso de apelación núm. 117-2025. En materia de delitos de pertenencia a organización criminal, contra la salud pública y cohecho</w:t>
      </w:r>
    </w:p>
    <w:p w14:paraId="6B9391D8" w14:textId="69E58784" w:rsidR="00C30DFA" w:rsidRDefault="00C30DFA" w:rsidP="00C30DFA">
      <w:pPr>
        <w:pStyle w:val="SangriaFrancesaArticulo"/>
      </w:pPr>
      <w:r>
        <w:t xml:space="preserve">Sentencia </w:t>
      </w:r>
      <w:hyperlink w:anchor="SENTENCIA_2026_15" w:history="1">
        <w:r w:rsidRPr="00C30DFA">
          <w:rPr>
            <w:rStyle w:val="TextoNormalCaracter"/>
          </w:rPr>
          <w:t>15/2026</w:t>
        </w:r>
      </w:hyperlink>
      <w:r>
        <w:t xml:space="preserve"> (anula).</w:t>
      </w:r>
    </w:p>
    <w:p w14:paraId="640C6C4F" w14:textId="4BA3F24F" w:rsidR="00C30DFA" w:rsidRDefault="00C30DFA" w:rsidP="00C30DFA">
      <w:pPr>
        <w:pStyle w:val="SangriaFrancesaArticulo"/>
      </w:pPr>
    </w:p>
    <w:p w14:paraId="490D7456" w14:textId="77777777" w:rsidR="00C30DFA" w:rsidRDefault="00C30DFA" w:rsidP="00C30DFA">
      <w:pPr>
        <w:pStyle w:val="TextoNormalNegritaCursivandice"/>
      </w:pPr>
      <w:r>
        <w:t xml:space="preserve">Auto de 13 de marzo de 2025, dictado por el Juzgado de Primera Instancia e Instrucción núm. 4 de Leganés. Providencia de </w:t>
      </w:r>
      <w:r w:rsidRPr="00C30DFA">
        <w:rPr>
          <w:rStyle w:val="TextoNormalNegritaCursivaSubrayadondiceCaracter"/>
        </w:rPr>
        <w:t>17 de marzo de 2025</w:t>
      </w:r>
      <w:r>
        <w:t>, dictada por el mismo órgano judicial. En materia de quebrantamiento de medidas cautelares</w:t>
      </w:r>
    </w:p>
    <w:p w14:paraId="31922D87" w14:textId="660706E5" w:rsidR="00C30DFA" w:rsidRDefault="00C30DFA" w:rsidP="00C30DFA">
      <w:pPr>
        <w:pStyle w:val="SangriaFrancesaArticulo"/>
      </w:pPr>
      <w:r>
        <w:t xml:space="preserve">Sentencia </w:t>
      </w:r>
      <w:hyperlink w:anchor="SENTENCIA_2026_21" w:history="1">
        <w:r w:rsidRPr="00C30DFA">
          <w:rPr>
            <w:rStyle w:val="TextoNormalCaracter"/>
          </w:rPr>
          <w:t>21/2026</w:t>
        </w:r>
      </w:hyperlink>
      <w:r>
        <w:t xml:space="preserve"> (anula).</w:t>
      </w:r>
    </w:p>
    <w:p w14:paraId="1E9432CF" w14:textId="366DE90B" w:rsidR="00C30DFA" w:rsidRDefault="00C30DFA" w:rsidP="00C30DFA">
      <w:pPr>
        <w:pStyle w:val="SangriaFrancesaArticulo"/>
      </w:pPr>
    </w:p>
    <w:p w14:paraId="2D514083" w14:textId="77777777" w:rsidR="00C30DFA" w:rsidRDefault="00C30DFA" w:rsidP="00C30DFA">
      <w:pPr>
        <w:pStyle w:val="TextoNormalNegritaCursivandice"/>
      </w:pPr>
      <w:r>
        <w:t xml:space="preserve">Auto de </w:t>
      </w:r>
      <w:r w:rsidRPr="00C30DFA">
        <w:rPr>
          <w:rStyle w:val="TextoNormalNegritaCursivaSubrayadondiceCaracter"/>
        </w:rPr>
        <w:t>30 de mayo de 2025</w:t>
      </w:r>
      <w:r>
        <w:t xml:space="preserve"> dictado por la Sala de lo Penal de la Audiencia Nacional en recurso de súplica. Auto de 8 de mayo de 2025 dictado por el mismo tribunal en ejecutoria derivada de sentencia penal. En materia de delito contra la salud pública</w:t>
      </w:r>
    </w:p>
    <w:p w14:paraId="67325E71" w14:textId="6FB6FD8E" w:rsidR="00C30DFA" w:rsidRDefault="00C30DFA" w:rsidP="00C30DFA">
      <w:pPr>
        <w:pStyle w:val="SangriaFrancesaArticulo"/>
      </w:pPr>
      <w:r>
        <w:t xml:space="preserve">Sentencia </w:t>
      </w:r>
      <w:hyperlink w:anchor="SENTENCIA_2026_16" w:history="1">
        <w:r w:rsidRPr="00C30DFA">
          <w:rPr>
            <w:rStyle w:val="TextoNormalCaracter"/>
          </w:rPr>
          <w:t>16/2026</w:t>
        </w:r>
      </w:hyperlink>
      <w:r>
        <w:t xml:space="preserve"> (anula).</w:t>
      </w:r>
    </w:p>
    <w:p w14:paraId="17FB0ADD" w14:textId="14DC6C45" w:rsidR="00C30DFA" w:rsidRDefault="00C30DFA" w:rsidP="00C30DFA">
      <w:pPr>
        <w:pStyle w:val="SangriaFrancesaArticulo"/>
      </w:pPr>
    </w:p>
    <w:p w14:paraId="652CCEA6" w14:textId="77777777" w:rsidR="00C30DFA" w:rsidRDefault="00C30DFA" w:rsidP="00C30DFA">
      <w:pPr>
        <w:pStyle w:val="TextoNormalNegritaCursivandice"/>
      </w:pPr>
      <w:r>
        <w:t xml:space="preserve">Causa especial núm. 20907-2017 (derivada del denominado “procés” en Cataluña): Auto de 1 de julio de 2024 dictado por la Sala de lo Penal del Tribunal Supremo, que denegó el archivo definitivo de la ejecutoria abierta al ser inaplicable la Ley Orgánica 1/2024, de 10 de junio, de amnistía para la normalización institucional, política y social en Cataluña, al delito de malversación de caudales públicos. Auto de 10 de septiembre de 2024, que desestima el recurso de reforma. Autos de 9 y 10 de abril de 2025, en apelación. Auto de </w:t>
      </w:r>
      <w:r w:rsidRPr="00C30DFA">
        <w:rPr>
          <w:rStyle w:val="TextoNormalNegritaCursivaSubrayadondiceCaracter"/>
        </w:rPr>
        <w:t>17 de junio de 2025</w:t>
      </w:r>
      <w:r>
        <w:t xml:space="preserve"> en incidente de nulidad de actuaciones, dictados todos por la misma sala del Tribunal Supremo</w:t>
      </w:r>
    </w:p>
    <w:p w14:paraId="44276FE6" w14:textId="616F99D6" w:rsidR="00C30DFA" w:rsidRDefault="00C30DFA" w:rsidP="00C30DFA">
      <w:pPr>
        <w:pStyle w:val="SangriaFrancesaArticulo"/>
      </w:pPr>
      <w:r>
        <w:t xml:space="preserve">Auto </w:t>
      </w:r>
      <w:hyperlink w:anchor="AUTO_2026_9" w:history="1">
        <w:r w:rsidRPr="00C30DFA">
          <w:rPr>
            <w:rStyle w:val="TextoNormalCaracter"/>
          </w:rPr>
          <w:t>9/2026</w:t>
        </w:r>
      </w:hyperlink>
      <w:r>
        <w:t>.</w:t>
      </w:r>
    </w:p>
    <w:p w14:paraId="4D386CF8" w14:textId="08B934B3" w:rsidR="00C30DFA" w:rsidRDefault="00C30DFA" w:rsidP="00C30DFA">
      <w:pPr>
        <w:pStyle w:val="SangriaFrancesaArticulo"/>
      </w:pPr>
    </w:p>
    <w:p w14:paraId="6AEB5E7B" w14:textId="77777777" w:rsidR="00C30DFA" w:rsidRDefault="00C30DFA" w:rsidP="00C30DFA">
      <w:pPr>
        <w:pStyle w:val="TextoNormalNegritaCursivandice"/>
      </w:pPr>
      <w:r>
        <w:t xml:space="preserve">Causa especial núm. 20907-2017 (derivada del denominado “procés” en Cataluña): Autos de 1 de julio y de 10 de septiembre de 2024, dictados por la Sala de lo Penal del Tribunal Supremo, que denegaron el archivo definitivo de la ejecutoria abierta al ser inaplicable la Ley Orgánica 1/2024, de 10 de junio, de amnistía para la normalización institucional, política y social en Cataluña, al delito de malversación de caudales públicos. Autos de 9 de abril y </w:t>
      </w:r>
      <w:r w:rsidRPr="00C30DFA">
        <w:rPr>
          <w:rStyle w:val="TextoNormalNegritaCursivaSubrayadondiceCaracter"/>
        </w:rPr>
        <w:t>17 de junio de 2025</w:t>
      </w:r>
      <w:r>
        <w:t xml:space="preserve">, dictados </w:t>
      </w:r>
      <w:r>
        <w:lastRenderedPageBreak/>
        <w:t>por el mismo órgano en los que se desestimaban los recursos de apelación y nulidad de actuaciones y se acordaba mantener las órdenes nacionales, europeas e internacionales de detención</w:t>
      </w:r>
    </w:p>
    <w:p w14:paraId="56F591CC" w14:textId="5185F764" w:rsidR="00C30DFA" w:rsidRDefault="00C30DFA" w:rsidP="00C30DFA">
      <w:pPr>
        <w:pStyle w:val="SangriaFrancesaArticulo"/>
      </w:pPr>
      <w:r>
        <w:t xml:space="preserve">Auto </w:t>
      </w:r>
      <w:hyperlink w:anchor="AUTO_2026_10" w:history="1">
        <w:r w:rsidRPr="00C30DFA">
          <w:rPr>
            <w:rStyle w:val="TextoNormalCaracter"/>
          </w:rPr>
          <w:t>10/2026</w:t>
        </w:r>
      </w:hyperlink>
      <w:r>
        <w:t>.</w:t>
      </w:r>
    </w:p>
    <w:p w14:paraId="78012724" w14:textId="5F478CE8" w:rsidR="00C30DFA" w:rsidRDefault="00C30DFA" w:rsidP="00C30DFA">
      <w:pPr>
        <w:pStyle w:val="SangriaFrancesaArticulo"/>
      </w:pPr>
    </w:p>
    <w:p w14:paraId="5D8886A7" w14:textId="77777777" w:rsidR="00C30DFA" w:rsidRDefault="00C30DFA" w:rsidP="00C30DFA">
      <w:pPr>
        <w:pStyle w:val="TextoNormalNegritaCursivandice"/>
      </w:pPr>
      <w:r>
        <w:t xml:space="preserve">Auto de 8 de julio de 2025, dictado por el Juzgado de Primera Instancia núm. 2 de Torrejón de Ardoz. Auto de </w:t>
      </w:r>
      <w:r w:rsidRPr="00C30DFA">
        <w:rPr>
          <w:rStyle w:val="TextoNormalNegritaCursivaSubrayadondiceCaracter"/>
        </w:rPr>
        <w:t>31 de julio de 2025</w:t>
      </w:r>
      <w:r>
        <w:t>, dictado por la Audiencia Provincial de Madrid en recurso de apelación 669-2025. En materia de tutela e internamiento de menores de edad</w:t>
      </w:r>
    </w:p>
    <w:p w14:paraId="524266CB" w14:textId="0A339DC4" w:rsidR="00C30DFA" w:rsidRDefault="00C30DFA" w:rsidP="00C30DFA">
      <w:pPr>
        <w:pStyle w:val="SangriaFrancesaArticulo"/>
      </w:pPr>
      <w:r>
        <w:t xml:space="preserve">Auto </w:t>
      </w:r>
      <w:hyperlink w:anchor="AUTO_2026_17" w:history="1">
        <w:r w:rsidRPr="00C30DFA">
          <w:rPr>
            <w:rStyle w:val="TextoNormalCaracter"/>
          </w:rPr>
          <w:t>17/2026</w:t>
        </w:r>
      </w:hyperlink>
      <w:r>
        <w:t>.</w:t>
      </w:r>
    </w:p>
    <w:p w14:paraId="78B5D1F1" w14:textId="7243F2EC" w:rsidR="00C30DFA" w:rsidRDefault="00C30DFA">
      <w:pPr>
        <w:spacing w:after="160" w:line="278" w:lineRule="auto"/>
        <w:rPr>
          <w:rFonts w:ascii="Times New Roman" w:eastAsia="Times New Roman" w:hAnsi="Times New Roman" w:cs="Times New Roman"/>
          <w:sz w:val="24"/>
          <w:szCs w:val="24"/>
          <w:lang w:eastAsia="es-ES"/>
        </w:rPr>
      </w:pPr>
      <w:r>
        <w:br w:type="page"/>
      </w:r>
    </w:p>
    <w:p w14:paraId="33CB48FD" w14:textId="77777777" w:rsidR="00C30DFA" w:rsidRDefault="00C30DFA" w:rsidP="00C30DFA">
      <w:pPr>
        <w:pStyle w:val="SangriaFrancesaArticulo"/>
      </w:pPr>
    </w:p>
    <w:p w14:paraId="7878E2A6" w14:textId="77777777" w:rsidR="00C30DFA" w:rsidRDefault="00C30DFA" w:rsidP="00C30DFA">
      <w:pPr>
        <w:pStyle w:val="TextoNormal"/>
      </w:pPr>
    </w:p>
    <w:p w14:paraId="0953B115" w14:textId="77777777" w:rsidR="00C30DFA" w:rsidRDefault="00C30DFA" w:rsidP="00C30DFA">
      <w:pPr>
        <w:pStyle w:val="TextoNormal"/>
      </w:pPr>
    </w:p>
    <w:p w14:paraId="769F3DA4" w14:textId="77777777" w:rsidR="00C30DFA" w:rsidRDefault="00C30DFA" w:rsidP="00C30DFA">
      <w:pPr>
        <w:pStyle w:val="TextoNormal"/>
      </w:pPr>
    </w:p>
    <w:p w14:paraId="1A8C06FE" w14:textId="77777777" w:rsidR="00C30DFA" w:rsidRDefault="00C30DFA" w:rsidP="00C30DFA">
      <w:pPr>
        <w:pStyle w:val="Ttulondice"/>
        <w:suppressAutoHyphens/>
      </w:pPr>
      <w:r>
        <w:t>7. ÍNDICE DE RESOLUCIONES DE OTROS TRIBUNALES CITADAS</w:t>
      </w:r>
    </w:p>
    <w:p w14:paraId="3ECA97D3" w14:textId="7D2F4C38" w:rsidR="00C30DFA" w:rsidRDefault="00C30DFA" w:rsidP="00C30DFA">
      <w:pPr>
        <w:pStyle w:val="TextoNormal"/>
        <w:suppressAutoHyphens/>
      </w:pPr>
    </w:p>
    <w:p w14:paraId="3A46C944" w14:textId="77777777" w:rsidR="00C30DFA" w:rsidRDefault="00C30DFA" w:rsidP="00C30DFA">
      <w:pPr>
        <w:pStyle w:val="TextoNormal"/>
        <w:suppressAutoHyphens/>
      </w:pPr>
    </w:p>
    <w:p w14:paraId="55ADBEEE" w14:textId="77777777" w:rsidR="00C30DFA" w:rsidRDefault="00C30DFA" w:rsidP="00C30DFA">
      <w:pPr>
        <w:pStyle w:val="TextoNormal"/>
        <w:suppressAutoHyphens/>
      </w:pPr>
    </w:p>
    <w:p w14:paraId="7E0BA61B" w14:textId="77777777" w:rsidR="00C30DFA" w:rsidRDefault="00C30DFA" w:rsidP="00C30DFA">
      <w:pPr>
        <w:pStyle w:val="TextoNormal"/>
        <w:suppressAutoHyphens/>
      </w:pPr>
    </w:p>
    <w:p w14:paraId="5F7E1C15" w14:textId="77777777" w:rsidR="00C30DFA" w:rsidRDefault="00C30DFA" w:rsidP="00C30DFA">
      <w:pPr>
        <w:pStyle w:val="TextoNormal"/>
        <w:suppressAutoHyphens/>
      </w:pPr>
    </w:p>
    <w:p w14:paraId="49168527" w14:textId="77777777" w:rsidR="00C30DFA" w:rsidRDefault="00C30DFA" w:rsidP="00C30DFA">
      <w:pPr>
        <w:pStyle w:val="TextoNormal"/>
        <w:suppressAutoHyphens/>
      </w:pPr>
    </w:p>
    <w:p w14:paraId="75991018" w14:textId="77777777" w:rsidR="00C30DFA" w:rsidRDefault="00C30DFA" w:rsidP="00C30DFA">
      <w:pPr>
        <w:pStyle w:val="TextoNormal"/>
        <w:suppressAutoHyphens/>
      </w:pPr>
    </w:p>
    <w:p w14:paraId="2A6392E6" w14:textId="77777777" w:rsidR="00C30DFA" w:rsidRDefault="00C30DFA" w:rsidP="00C30DFA">
      <w:pPr>
        <w:pStyle w:val="TextoNormal"/>
        <w:suppressAutoHyphens/>
      </w:pPr>
    </w:p>
    <w:p w14:paraId="39F6A71D" w14:textId="77777777" w:rsidR="00C30DFA" w:rsidRDefault="00C30DFA" w:rsidP="00C30DFA">
      <w:pPr>
        <w:pStyle w:val="TextoNormal"/>
        <w:suppressAutoHyphens/>
      </w:pPr>
    </w:p>
    <w:p w14:paraId="3352D6B2" w14:textId="77777777" w:rsidR="00C30DFA" w:rsidRDefault="00C30DFA" w:rsidP="00C30DFA">
      <w:pPr>
        <w:pStyle w:val="TextoNormal"/>
      </w:pPr>
    </w:p>
    <w:p w14:paraId="705A2938" w14:textId="77777777" w:rsidR="00C30DFA" w:rsidRDefault="00C30DFA" w:rsidP="00C30DFA">
      <w:pPr>
        <w:pStyle w:val="TextoNormal"/>
      </w:pPr>
      <w:bookmarkStart w:id="73" w:name="INDICE22805"/>
      <w:bookmarkEnd w:id="73"/>
    </w:p>
    <w:p w14:paraId="1B2AC35C" w14:textId="77777777" w:rsidR="00C30DFA" w:rsidRDefault="00C30DFA" w:rsidP="00C30DFA">
      <w:pPr>
        <w:pStyle w:val="TextoIndiceNivel2"/>
        <w:suppressAutoHyphens/>
      </w:pPr>
      <w:r>
        <w:t>A) Tribunal Europeo de Derechos Humanos</w:t>
      </w:r>
    </w:p>
    <w:p w14:paraId="7B7840EB" w14:textId="4F5F6ECE" w:rsidR="00C30DFA" w:rsidRDefault="00C30DFA" w:rsidP="00C30DFA">
      <w:pPr>
        <w:pStyle w:val="TextoIndiceNivel2"/>
      </w:pPr>
    </w:p>
    <w:p w14:paraId="4F2AD1C5" w14:textId="77777777" w:rsidR="00C30DFA" w:rsidRDefault="00C30DFA" w:rsidP="00C30DFA">
      <w:pPr>
        <w:pStyle w:val="TextoNormalNegritaCursivandice"/>
      </w:pPr>
      <w:r>
        <w:t>Sentencia del Tribunal Europeo de Derechos Humanos de 6 de noviembre de 1980 (Guzzardi c. Italia)</w:t>
      </w:r>
    </w:p>
    <w:p w14:paraId="2A071CA4" w14:textId="5080E188" w:rsidR="00C30DFA" w:rsidRDefault="00C30DFA" w:rsidP="00C30DFA">
      <w:pPr>
        <w:pStyle w:val="SangriaFrancesaArticulo"/>
      </w:pPr>
      <w:r w:rsidRPr="00C30DFA">
        <w:rPr>
          <w:rStyle w:val="TextoNormalNegritaCaracter"/>
        </w:rPr>
        <w:t>§ 102.</w:t>
      </w:r>
      <w:r w:rsidRPr="00C30DFA">
        <w:rPr>
          <w:rStyle w:val="TextoNormalCaracter"/>
        </w:rPr>
        <w:t>-</w:t>
      </w:r>
      <w:r>
        <w:t xml:space="preserve"> Sentencia </w:t>
      </w:r>
      <w:hyperlink w:anchor="SENTENCIA_2026_16" w:history="1">
        <w:r w:rsidRPr="00C30DFA">
          <w:rPr>
            <w:rStyle w:val="TextoNormalCaracter"/>
          </w:rPr>
          <w:t>16/2026</w:t>
        </w:r>
      </w:hyperlink>
      <w:r>
        <w:t>, f. 3.</w:t>
      </w:r>
    </w:p>
    <w:p w14:paraId="7891576C" w14:textId="7AD3CA5C" w:rsidR="00C30DFA" w:rsidRDefault="00C30DFA" w:rsidP="00C30DFA">
      <w:pPr>
        <w:pStyle w:val="SangriaFrancesaArticulo"/>
      </w:pPr>
    </w:p>
    <w:p w14:paraId="50BDEBD3" w14:textId="77777777" w:rsidR="00C30DFA" w:rsidRDefault="00C30DFA" w:rsidP="00C30DFA">
      <w:pPr>
        <w:pStyle w:val="TextoNormalNegritaCursivandice"/>
      </w:pPr>
      <w:r>
        <w:t>Sentencia del Tribunal Europeo de Derechos Humanos de 27 de mayo de 1997 (Eriksen c. Noruega)</w:t>
      </w:r>
    </w:p>
    <w:p w14:paraId="46806458" w14:textId="2929B797" w:rsidR="00C30DFA" w:rsidRDefault="00C30DFA" w:rsidP="00C30DFA">
      <w:pPr>
        <w:pStyle w:val="SangriaFrancesaArticulo"/>
      </w:pPr>
      <w:r w:rsidRPr="00C30DFA">
        <w:rPr>
          <w:rStyle w:val="TextoNormalNegritaCaracter"/>
        </w:rPr>
        <w:t>§ 86.</w:t>
      </w:r>
      <w:r w:rsidRPr="00C30DFA">
        <w:rPr>
          <w:rStyle w:val="TextoNormalCaracter"/>
        </w:rPr>
        <w:t>-</w:t>
      </w:r>
      <w:r>
        <w:t xml:space="preserve"> Sentencia </w:t>
      </w:r>
      <w:hyperlink w:anchor="SENTENCIA_2026_16" w:history="1">
        <w:r w:rsidRPr="00C30DFA">
          <w:rPr>
            <w:rStyle w:val="TextoNormalCaracter"/>
          </w:rPr>
          <w:t>16/2026</w:t>
        </w:r>
      </w:hyperlink>
      <w:r>
        <w:t>, f. 3.</w:t>
      </w:r>
    </w:p>
    <w:p w14:paraId="06A7F7F2" w14:textId="74DFBDC7" w:rsidR="00C30DFA" w:rsidRDefault="00C30DFA" w:rsidP="00C30DFA">
      <w:pPr>
        <w:pStyle w:val="SangriaFrancesaArticulo"/>
      </w:pPr>
    </w:p>
    <w:p w14:paraId="3FEB4BD6" w14:textId="77777777" w:rsidR="00C30DFA" w:rsidRDefault="00C30DFA" w:rsidP="00C30DFA">
      <w:pPr>
        <w:pStyle w:val="TextoNormalNegritaCursivandice"/>
      </w:pPr>
      <w:r>
        <w:t>Sentencia del Tribunal Europeo de Derechos Humanos de 22 de junio de 2006 (Díaz Ochoa c. España)</w:t>
      </w:r>
    </w:p>
    <w:p w14:paraId="07F1BC92" w14:textId="6889C7C1" w:rsidR="00C30DFA" w:rsidRDefault="00C30DFA" w:rsidP="00C30DFA">
      <w:pPr>
        <w:pStyle w:val="SangriaFrancesaArticulo"/>
      </w:pPr>
      <w:r w:rsidRPr="00C30DFA">
        <w:rPr>
          <w:rStyle w:val="TextoNormalNegritaCaracter"/>
        </w:rPr>
        <w:t>§ 49.</w:t>
      </w:r>
      <w:r w:rsidRPr="00C30DFA">
        <w:rPr>
          <w:rStyle w:val="TextoNormalCaracter"/>
        </w:rPr>
        <w:t>-</w:t>
      </w:r>
      <w:r>
        <w:t xml:space="preserve"> Sentencia </w:t>
      </w:r>
      <w:hyperlink w:anchor="SENTENCIA_2026_8" w:history="1">
        <w:r w:rsidRPr="00C30DFA">
          <w:rPr>
            <w:rStyle w:val="TextoNormalCaracter"/>
          </w:rPr>
          <w:t>8/2026</w:t>
        </w:r>
      </w:hyperlink>
      <w:r>
        <w:t>, f. 3.</w:t>
      </w:r>
    </w:p>
    <w:p w14:paraId="7D208E14" w14:textId="64F78D39" w:rsidR="00C30DFA" w:rsidRDefault="00C30DFA" w:rsidP="00C30DFA">
      <w:pPr>
        <w:pStyle w:val="SangriaFrancesaArticulo"/>
      </w:pPr>
    </w:p>
    <w:p w14:paraId="4AD2D135" w14:textId="77777777" w:rsidR="00C30DFA" w:rsidRDefault="00C30DFA" w:rsidP="00C30DFA">
      <w:pPr>
        <w:pStyle w:val="TextoNormalNegritaCursivandice"/>
      </w:pPr>
      <w:r>
        <w:t>Sentencia del Tribunal Europeo de Derechos Humanos de 17 de diciembre de 2009 (M. c. Alemania)</w:t>
      </w:r>
    </w:p>
    <w:p w14:paraId="608176F1" w14:textId="07AAEF82" w:rsidR="00C30DFA" w:rsidRDefault="00C30DFA" w:rsidP="00C30DFA">
      <w:pPr>
        <w:pStyle w:val="SangriaFrancesaArticulo"/>
      </w:pPr>
      <w:r w:rsidRPr="00C30DFA">
        <w:rPr>
          <w:rStyle w:val="TextoNormalNegritaCaracter"/>
        </w:rPr>
        <w:t>§ 89.</w:t>
      </w:r>
      <w:r w:rsidRPr="00C30DFA">
        <w:rPr>
          <w:rStyle w:val="TextoNormalCaracter"/>
        </w:rPr>
        <w:t>-</w:t>
      </w:r>
      <w:r>
        <w:t xml:space="preserve"> Sentencia </w:t>
      </w:r>
      <w:hyperlink w:anchor="SENTENCIA_2026_16" w:history="1">
        <w:r w:rsidRPr="00C30DFA">
          <w:rPr>
            <w:rStyle w:val="TextoNormalCaracter"/>
          </w:rPr>
          <w:t>16/2026</w:t>
        </w:r>
      </w:hyperlink>
      <w:r>
        <w:t>, f. 3.</w:t>
      </w:r>
    </w:p>
    <w:p w14:paraId="795B35AE" w14:textId="2DF316B7" w:rsidR="00C30DFA" w:rsidRDefault="00C30DFA" w:rsidP="00C30DFA">
      <w:pPr>
        <w:pStyle w:val="SangriaFrancesaArticulo"/>
      </w:pPr>
      <w:r w:rsidRPr="00C30DFA">
        <w:rPr>
          <w:rStyle w:val="TextoNormalNegritaCaracter"/>
        </w:rPr>
        <w:t>§ 102.</w:t>
      </w:r>
      <w:r w:rsidRPr="00C30DFA">
        <w:rPr>
          <w:rStyle w:val="TextoNormalCaracter"/>
        </w:rPr>
        <w:t>-</w:t>
      </w:r>
      <w:r>
        <w:t xml:space="preserve"> Sentencia </w:t>
      </w:r>
      <w:hyperlink w:anchor="SENTENCIA_2026_16" w:history="1">
        <w:r w:rsidRPr="00C30DFA">
          <w:rPr>
            <w:rStyle w:val="TextoNormalCaracter"/>
          </w:rPr>
          <w:t>16/2026</w:t>
        </w:r>
      </w:hyperlink>
      <w:r>
        <w:t>, f. 3.</w:t>
      </w:r>
    </w:p>
    <w:p w14:paraId="4774869D" w14:textId="5C5D10D2" w:rsidR="00C30DFA" w:rsidRDefault="00C30DFA" w:rsidP="00C30DFA">
      <w:pPr>
        <w:pStyle w:val="SangriaFrancesaArticulo"/>
      </w:pPr>
    </w:p>
    <w:p w14:paraId="179A1B62" w14:textId="77777777" w:rsidR="00C30DFA" w:rsidRDefault="00C30DFA" w:rsidP="00C30DFA">
      <w:pPr>
        <w:pStyle w:val="TextoNormalNegritaCursivandice"/>
      </w:pPr>
      <w:r>
        <w:t>Sentencia del Tribunal Europeo de Derechos Humanos de 13 de enero de 2011 (Haidn c. Alemania)</w:t>
      </w:r>
    </w:p>
    <w:p w14:paraId="744A249B" w14:textId="5734C2CC" w:rsidR="00C30DFA" w:rsidRDefault="00C30DFA" w:rsidP="00C30DFA">
      <w:pPr>
        <w:pStyle w:val="SangriaFrancesaArticulo"/>
      </w:pPr>
      <w:r w:rsidRPr="00C30DFA">
        <w:rPr>
          <w:rStyle w:val="TextoNormalNegritaCaracter"/>
        </w:rPr>
        <w:t>§ 89.</w:t>
      </w:r>
      <w:r w:rsidRPr="00C30DFA">
        <w:rPr>
          <w:rStyle w:val="TextoNormalCaracter"/>
        </w:rPr>
        <w:t>-</w:t>
      </w:r>
      <w:r>
        <w:t xml:space="preserve"> Sentencia </w:t>
      </w:r>
      <w:hyperlink w:anchor="SENTENCIA_2026_16" w:history="1">
        <w:r w:rsidRPr="00C30DFA">
          <w:rPr>
            <w:rStyle w:val="TextoNormalCaracter"/>
          </w:rPr>
          <w:t>16/2026</w:t>
        </w:r>
      </w:hyperlink>
      <w:r>
        <w:t>, f. 3.</w:t>
      </w:r>
    </w:p>
    <w:p w14:paraId="522EB034" w14:textId="215D1717" w:rsidR="00C30DFA" w:rsidRDefault="00C30DFA" w:rsidP="00C30DFA">
      <w:pPr>
        <w:pStyle w:val="SangriaFrancesaArticulo"/>
      </w:pPr>
      <w:r w:rsidRPr="00C30DFA">
        <w:rPr>
          <w:rStyle w:val="TextoNormalNegritaCaracter"/>
        </w:rPr>
        <w:lastRenderedPageBreak/>
        <w:t>§ 90.</w:t>
      </w:r>
      <w:r w:rsidRPr="00C30DFA">
        <w:rPr>
          <w:rStyle w:val="TextoNormalCaracter"/>
        </w:rPr>
        <w:t>-</w:t>
      </w:r>
      <w:r>
        <w:t xml:space="preserve"> Sentencia </w:t>
      </w:r>
      <w:hyperlink w:anchor="SENTENCIA_2026_16" w:history="1">
        <w:r w:rsidRPr="00C30DFA">
          <w:rPr>
            <w:rStyle w:val="TextoNormalCaracter"/>
          </w:rPr>
          <w:t>16/2026</w:t>
        </w:r>
      </w:hyperlink>
      <w:r>
        <w:t>, f. 3.</w:t>
      </w:r>
    </w:p>
    <w:p w14:paraId="18FA84DC" w14:textId="5DC7B9C5" w:rsidR="00C30DFA" w:rsidRDefault="00C30DFA" w:rsidP="00C30DFA">
      <w:pPr>
        <w:pStyle w:val="SangriaFrancesaArticulo"/>
      </w:pPr>
    </w:p>
    <w:p w14:paraId="287633DB" w14:textId="77777777" w:rsidR="00C30DFA" w:rsidRDefault="00C30DFA" w:rsidP="00C30DFA">
      <w:pPr>
        <w:pStyle w:val="TextoNormalNegritaCursivandice"/>
      </w:pPr>
      <w:r>
        <w:t>Sentencia del Tribunal Europeo de Derechos Humanos de 7 de marzo de 2013 (Ostendorf c. Alemania)</w:t>
      </w:r>
    </w:p>
    <w:p w14:paraId="090247F2" w14:textId="2EC91299" w:rsidR="00C30DFA" w:rsidRDefault="00C30DFA" w:rsidP="00C30DFA">
      <w:pPr>
        <w:pStyle w:val="SangriaFrancesaArticulo"/>
      </w:pPr>
      <w:r w:rsidRPr="00C30DFA">
        <w:rPr>
          <w:rStyle w:val="TextoNormalNegritaCaracter"/>
        </w:rPr>
        <w:t>§ 67 a 69.</w:t>
      </w:r>
      <w:r w:rsidRPr="00C30DFA">
        <w:rPr>
          <w:rStyle w:val="TextoNormalCaracter"/>
        </w:rPr>
        <w:t>-</w:t>
      </w:r>
      <w:r>
        <w:t xml:space="preserve"> Sentencia </w:t>
      </w:r>
      <w:hyperlink w:anchor="SENTENCIA_2026_16" w:history="1">
        <w:r w:rsidRPr="00C30DFA">
          <w:rPr>
            <w:rStyle w:val="TextoNormalCaracter"/>
          </w:rPr>
          <w:t>16/2026</w:t>
        </w:r>
      </w:hyperlink>
      <w:r>
        <w:t>, f. 3.</w:t>
      </w:r>
    </w:p>
    <w:p w14:paraId="54E6C31E" w14:textId="33D838A8" w:rsidR="00C30DFA" w:rsidRDefault="00C30DFA" w:rsidP="00C30DFA">
      <w:pPr>
        <w:pStyle w:val="SangriaFrancesaArticulo"/>
      </w:pPr>
    </w:p>
    <w:p w14:paraId="44F3F273" w14:textId="77777777" w:rsidR="00C30DFA" w:rsidRDefault="00C30DFA" w:rsidP="00C30DFA">
      <w:pPr>
        <w:pStyle w:val="TextoNormalNegritaCursivandice"/>
      </w:pPr>
      <w:r>
        <w:t>Sentencia del Tribunal Europeo de Derechos Humanos de 28 de octubre de 2014 (Urtans c. Letonia)</w:t>
      </w:r>
    </w:p>
    <w:p w14:paraId="1EB2CFB7" w14:textId="037A393F" w:rsidR="00C30DFA" w:rsidRDefault="00C30DFA" w:rsidP="00C30DFA">
      <w:pPr>
        <w:pStyle w:val="SangriaFrancesaArticulo"/>
      </w:pPr>
      <w:r w:rsidRPr="00C30DFA">
        <w:rPr>
          <w:rStyle w:val="TextoNormalNegritaCaracter"/>
        </w:rPr>
        <w:t>§ 33.</w:t>
      </w:r>
      <w:r w:rsidRPr="00C30DFA">
        <w:rPr>
          <w:rStyle w:val="TextoNormalCaracter"/>
        </w:rPr>
        <w:t>-</w:t>
      </w:r>
      <w:r>
        <w:t xml:space="preserve"> Sentencia </w:t>
      </w:r>
      <w:hyperlink w:anchor="SENTENCIA_2026_16" w:history="1">
        <w:r w:rsidRPr="00C30DFA">
          <w:rPr>
            <w:rStyle w:val="TextoNormalCaracter"/>
          </w:rPr>
          <w:t>16/2026</w:t>
        </w:r>
      </w:hyperlink>
      <w:r>
        <w:t>, f. 3.</w:t>
      </w:r>
    </w:p>
    <w:p w14:paraId="35101CD7" w14:textId="462F4690" w:rsidR="00C30DFA" w:rsidRDefault="00C30DFA" w:rsidP="00C30DFA">
      <w:pPr>
        <w:pStyle w:val="SangriaFrancesaArticulo"/>
      </w:pPr>
    </w:p>
    <w:p w14:paraId="65AD6A0F" w14:textId="77777777" w:rsidR="00C30DFA" w:rsidRDefault="00C30DFA" w:rsidP="00C30DFA">
      <w:pPr>
        <w:pStyle w:val="TextoNormalNegritaCursivandice"/>
      </w:pPr>
      <w:r>
        <w:t>Sentencia del Tribunal Europeo de Derechos Humanos de 20 de enero de 2015 (Arribas Antón c. España)</w:t>
      </w:r>
    </w:p>
    <w:p w14:paraId="33348DAB" w14:textId="36E2F103" w:rsidR="00C30DFA" w:rsidRDefault="00C30DFA" w:rsidP="00C30DFA">
      <w:pPr>
        <w:pStyle w:val="SangriaFrancesaArticulo"/>
      </w:pPr>
      <w:r w:rsidRPr="00C30DFA">
        <w:rPr>
          <w:rStyle w:val="TextoNormalNegritaCaracter"/>
        </w:rPr>
        <w:t>§ 46.</w:t>
      </w:r>
      <w:r w:rsidRPr="00C30DFA">
        <w:rPr>
          <w:rStyle w:val="TextoNormalCaracter"/>
        </w:rPr>
        <w:t>-</w:t>
      </w:r>
      <w:r>
        <w:t xml:space="preserve"> Sentencias </w:t>
      </w:r>
      <w:hyperlink w:anchor="SENTENCIA_2026_2" w:history="1">
        <w:r w:rsidRPr="00C30DFA">
          <w:rPr>
            <w:rStyle w:val="TextoNormalCaracter"/>
          </w:rPr>
          <w:t>2/2026</w:t>
        </w:r>
      </w:hyperlink>
      <w:r>
        <w:t xml:space="preserve">, f. único; </w:t>
      </w:r>
      <w:hyperlink w:anchor="SENTENCIA_2026_16" w:history="1">
        <w:r w:rsidRPr="00C30DFA">
          <w:rPr>
            <w:rStyle w:val="TextoNormalCaracter"/>
          </w:rPr>
          <w:t>16/2026</w:t>
        </w:r>
      </w:hyperlink>
      <w:r>
        <w:t>, f. 2.</w:t>
      </w:r>
    </w:p>
    <w:p w14:paraId="24AABE65" w14:textId="4556EFA6" w:rsidR="00C30DFA" w:rsidRDefault="00C30DFA" w:rsidP="00C30DFA">
      <w:pPr>
        <w:pStyle w:val="SangriaFrancesaArticulo"/>
      </w:pPr>
    </w:p>
    <w:p w14:paraId="1C16F0AF" w14:textId="77777777" w:rsidR="00C30DFA" w:rsidRDefault="00C30DFA" w:rsidP="00C30DFA">
      <w:pPr>
        <w:pStyle w:val="TextoNormalNegritaCursivandice"/>
      </w:pPr>
      <w:r>
        <w:t>Sentencia del Tribunal Europeo de Derechos Humanos de 23 de abril de 2015 (Morice c. Francia)</w:t>
      </w:r>
    </w:p>
    <w:p w14:paraId="613B7A9F" w14:textId="613D4F8B" w:rsidR="00C30DFA" w:rsidRDefault="00C30DFA" w:rsidP="00C30DFA">
      <w:pPr>
        <w:pStyle w:val="SangriaFrancesaArticulo"/>
      </w:pPr>
      <w:r w:rsidRPr="00C30DFA">
        <w:rPr>
          <w:rStyle w:val="TextoNormalNegritaCaracter"/>
        </w:rPr>
        <w:t>§ 89.</w:t>
      </w:r>
      <w:r w:rsidRPr="00C30DFA">
        <w:rPr>
          <w:rStyle w:val="TextoNormalCaracter"/>
        </w:rPr>
        <w:t>-</w:t>
      </w:r>
      <w:r>
        <w:t xml:space="preserve"> Sentencia </w:t>
      </w:r>
      <w:hyperlink w:anchor="SENTENCIA_2026_7" w:history="1">
        <w:r w:rsidRPr="00C30DFA">
          <w:rPr>
            <w:rStyle w:val="TextoNormalCaracter"/>
          </w:rPr>
          <w:t>7/2026</w:t>
        </w:r>
      </w:hyperlink>
      <w:r>
        <w:t>, VP II.</w:t>
      </w:r>
    </w:p>
    <w:p w14:paraId="515336B0" w14:textId="0065ECD6" w:rsidR="00C30DFA" w:rsidRDefault="00C30DFA" w:rsidP="00C30DFA">
      <w:pPr>
        <w:pStyle w:val="SangriaFrancesaArticulo"/>
      </w:pPr>
    </w:p>
    <w:p w14:paraId="7EDAB31B" w14:textId="77777777" w:rsidR="00C30DFA" w:rsidRDefault="00C30DFA" w:rsidP="00C30DFA">
      <w:pPr>
        <w:pStyle w:val="TextoNormalNegritaCursivandice"/>
      </w:pPr>
      <w:r>
        <w:t>Sentencia del Tribunal Europeo de Derechos Humanos de 5 de julio de 2016 (Ali Osman Ózmen c. Turquía)</w:t>
      </w:r>
    </w:p>
    <w:p w14:paraId="6EA19A1D" w14:textId="2016CDA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16" w:history="1">
        <w:r w:rsidRPr="00C30DFA">
          <w:rPr>
            <w:rStyle w:val="TextoNormalCaracter"/>
          </w:rPr>
          <w:t>16/2026</w:t>
        </w:r>
      </w:hyperlink>
      <w:r>
        <w:t>, f. 3.</w:t>
      </w:r>
    </w:p>
    <w:p w14:paraId="14C1AD64" w14:textId="65259A69" w:rsidR="00C30DFA" w:rsidRDefault="00C30DFA" w:rsidP="00C30DFA">
      <w:pPr>
        <w:pStyle w:val="SangriaFrancesaArticulo"/>
      </w:pPr>
    </w:p>
    <w:p w14:paraId="1010D144" w14:textId="77777777" w:rsidR="00C30DFA" w:rsidRDefault="00C30DFA" w:rsidP="00C30DFA">
      <w:pPr>
        <w:pStyle w:val="TextoNormalNegritaCursivandice"/>
      </w:pPr>
      <w:r>
        <w:t>Sentencia del Tribunal Europeo de Derechos Humanos de 6 de noviembre de 2018 (Otegi Mondragón y otros c. España)</w:t>
      </w:r>
    </w:p>
    <w:p w14:paraId="7191F818" w14:textId="266ADC06" w:rsidR="00C30DFA" w:rsidRDefault="00C30DFA" w:rsidP="00C30DFA">
      <w:pPr>
        <w:pStyle w:val="SangriaFrancesaArticulo"/>
      </w:pPr>
      <w:r w:rsidRPr="00C30DFA">
        <w:rPr>
          <w:rStyle w:val="TextoNormalNegritaCaracter"/>
        </w:rPr>
        <w:t>§ 67.</w:t>
      </w:r>
      <w:r w:rsidRPr="00C30DFA">
        <w:rPr>
          <w:rStyle w:val="TextoNormalCaracter"/>
        </w:rPr>
        <w:t>-</w:t>
      </w:r>
      <w:r>
        <w:t xml:space="preserve"> Sentencia </w:t>
      </w:r>
      <w:hyperlink w:anchor="SENTENCIA_2026_7" w:history="1">
        <w:r w:rsidRPr="00C30DFA">
          <w:rPr>
            <w:rStyle w:val="TextoNormalCaracter"/>
          </w:rPr>
          <w:t>7/2026</w:t>
        </w:r>
      </w:hyperlink>
      <w:r>
        <w:t>, VP II.</w:t>
      </w:r>
    </w:p>
    <w:p w14:paraId="351954EF" w14:textId="4086E7BC" w:rsidR="00C30DFA" w:rsidRDefault="00C30DFA" w:rsidP="00C30DFA">
      <w:pPr>
        <w:pStyle w:val="SangriaFrancesaArticulo"/>
      </w:pPr>
      <w:r w:rsidRPr="00C30DFA">
        <w:rPr>
          <w:rStyle w:val="TextoNormalNegritaCaracter"/>
        </w:rPr>
        <w:t>§ 69.</w:t>
      </w:r>
      <w:r w:rsidRPr="00C30DFA">
        <w:rPr>
          <w:rStyle w:val="TextoNormalCaracter"/>
        </w:rPr>
        <w:t>-</w:t>
      </w:r>
      <w:r>
        <w:t xml:space="preserve"> Sentencia </w:t>
      </w:r>
      <w:hyperlink w:anchor="SENTENCIA_2026_7" w:history="1">
        <w:r w:rsidRPr="00C30DFA">
          <w:rPr>
            <w:rStyle w:val="TextoNormalCaracter"/>
          </w:rPr>
          <w:t>7/2026</w:t>
        </w:r>
      </w:hyperlink>
      <w:r>
        <w:t>, VP II.</w:t>
      </w:r>
    </w:p>
    <w:p w14:paraId="26DA274C" w14:textId="1A2268C0" w:rsidR="00C30DFA" w:rsidRDefault="00C30DFA" w:rsidP="00C30DFA">
      <w:pPr>
        <w:pStyle w:val="SangriaFrancesaArticulo"/>
      </w:pPr>
    </w:p>
    <w:p w14:paraId="63F943E1" w14:textId="77777777" w:rsidR="00C30DFA" w:rsidRDefault="00C30DFA" w:rsidP="00C30DFA">
      <w:pPr>
        <w:pStyle w:val="TextoNormalNegritaCursivandice"/>
      </w:pPr>
      <w:r>
        <w:t>Sentencia del Tribunal Europeo de Derechos Humanos de 14 de junio de 2022 (Cruz García c. España)</w:t>
      </w:r>
    </w:p>
    <w:p w14:paraId="34F6B29D" w14:textId="6C6ADCA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8" w:history="1">
        <w:r w:rsidRPr="00C30DFA">
          <w:rPr>
            <w:rStyle w:val="TextoNormalCaracter"/>
          </w:rPr>
          <w:t>8/2026</w:t>
        </w:r>
      </w:hyperlink>
      <w:r>
        <w:t>, f. 3.</w:t>
      </w:r>
    </w:p>
    <w:p w14:paraId="67A0945A" w14:textId="166828EC" w:rsidR="00C30DFA" w:rsidRDefault="00C30DFA" w:rsidP="00C30DFA">
      <w:pPr>
        <w:pStyle w:val="TextoNormal"/>
      </w:pPr>
    </w:p>
    <w:p w14:paraId="2E10D160" w14:textId="77777777" w:rsidR="00C30DFA" w:rsidRDefault="00C30DFA" w:rsidP="00C30DFA">
      <w:pPr>
        <w:pStyle w:val="SangriaFrancesaArticulo"/>
      </w:pPr>
      <w:bookmarkStart w:id="74" w:name="INDICE22924"/>
    </w:p>
    <w:bookmarkEnd w:id="74"/>
    <w:p w14:paraId="77EAB8C9" w14:textId="77777777" w:rsidR="00C30DFA" w:rsidRDefault="00C30DFA" w:rsidP="00C30DFA">
      <w:pPr>
        <w:pStyle w:val="TextoIndiceNivel2"/>
        <w:suppressAutoHyphens/>
      </w:pPr>
      <w:r>
        <w:t>B) Tribunales de Justicia de las Comunidades Europeas y de la Unión Europea</w:t>
      </w:r>
    </w:p>
    <w:p w14:paraId="1A569A06" w14:textId="075F8E82" w:rsidR="00C30DFA" w:rsidRDefault="00C30DFA" w:rsidP="00C30DFA">
      <w:pPr>
        <w:pStyle w:val="TextoIndiceNivel2"/>
      </w:pPr>
    </w:p>
    <w:p w14:paraId="1644F912" w14:textId="77777777" w:rsidR="00C30DFA" w:rsidRDefault="00C30DFA" w:rsidP="00C30DFA">
      <w:pPr>
        <w:pStyle w:val="TextoNormalNegritaCursivandice"/>
      </w:pPr>
      <w:r>
        <w:t>Sentencia del Tribunal de Justicia de las Comunidades Europeas de 15 de julio de 1964 (Costa c. E.N.E.L., asunto C-6/64)</w:t>
      </w:r>
    </w:p>
    <w:p w14:paraId="34DFE1E8" w14:textId="75E963F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2.</w:t>
      </w:r>
    </w:p>
    <w:p w14:paraId="6980A635" w14:textId="07752A2E" w:rsidR="00C30DFA" w:rsidRDefault="00C30DFA" w:rsidP="00C30DFA">
      <w:pPr>
        <w:pStyle w:val="SangriaFrancesaArticulo"/>
      </w:pPr>
    </w:p>
    <w:p w14:paraId="346E378C" w14:textId="77777777" w:rsidR="00C30DFA" w:rsidRDefault="00C30DFA" w:rsidP="00C30DFA">
      <w:pPr>
        <w:pStyle w:val="TextoNormalNegritaCursivandice"/>
      </w:pPr>
      <w:r>
        <w:t>Sentencia del Tribunal de Justicia de las Comunidades Europeas de 6 de octubre de 2009 (Asturcom Telecomunicaciones, asunto C-40/08)</w:t>
      </w:r>
    </w:p>
    <w:p w14:paraId="33FEBD99" w14:textId="3AD29B7F" w:rsidR="00C30DFA" w:rsidRDefault="00C30DFA" w:rsidP="00C30DFA">
      <w:pPr>
        <w:pStyle w:val="SangriaFrancesaArticulo"/>
      </w:pPr>
      <w:r w:rsidRPr="00C30DFA">
        <w:rPr>
          <w:rStyle w:val="TextoNormalNegritaCaracter"/>
        </w:rPr>
        <w:t>§ 29 a 31.</w:t>
      </w:r>
      <w:r w:rsidRPr="00C30DFA">
        <w:rPr>
          <w:rStyle w:val="TextoNormalCaracter"/>
        </w:rPr>
        <w:t>-</w:t>
      </w:r>
      <w:r>
        <w:t xml:space="preserve"> Sentencia </w:t>
      </w:r>
      <w:hyperlink w:anchor="SENTENCIA_2026_23" w:history="1">
        <w:r w:rsidRPr="00C30DFA">
          <w:rPr>
            <w:rStyle w:val="TextoNormalCaracter"/>
          </w:rPr>
          <w:t>23/2026</w:t>
        </w:r>
      </w:hyperlink>
      <w:r>
        <w:t>, f. 3.</w:t>
      </w:r>
    </w:p>
    <w:p w14:paraId="0C086EFB" w14:textId="3A965319" w:rsidR="00C30DFA" w:rsidRDefault="00C30DFA" w:rsidP="00C30DFA">
      <w:pPr>
        <w:pStyle w:val="SangriaFrancesaArticulo"/>
      </w:pPr>
    </w:p>
    <w:p w14:paraId="67052B15" w14:textId="77777777" w:rsidR="00C30DFA" w:rsidRDefault="00C30DFA" w:rsidP="00C30DFA">
      <w:pPr>
        <w:pStyle w:val="TextoNormalNegritaCursivandice"/>
      </w:pPr>
      <w:r>
        <w:lastRenderedPageBreak/>
        <w:t>Sentencia del Tribunal de Justicia de la Unión Europea de 14 de marzo de 2013 [Mohamed Aziz c. Caixa d’Estalvis de Catalunya, Tarragona i Manresa (Catalunyacaixa), asunto C-415/11]</w:t>
      </w:r>
    </w:p>
    <w:p w14:paraId="7174C8A4" w14:textId="1CBBA04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3.</w:t>
      </w:r>
    </w:p>
    <w:p w14:paraId="224C967F" w14:textId="39E45D78" w:rsidR="00C30DFA" w:rsidRDefault="00C30DFA" w:rsidP="00C30DFA">
      <w:pPr>
        <w:pStyle w:val="SangriaFrancesaArticulo"/>
      </w:pPr>
      <w:r w:rsidRPr="00C30DFA">
        <w:rPr>
          <w:rStyle w:val="TextoNormalNegritaCaracter"/>
        </w:rPr>
        <w:t>§ 46.</w:t>
      </w:r>
      <w:r w:rsidRPr="00C30DFA">
        <w:rPr>
          <w:rStyle w:val="TextoNormalCaracter"/>
        </w:rPr>
        <w:t>-</w:t>
      </w:r>
      <w:r>
        <w:t xml:space="preserve"> Sentencia </w:t>
      </w:r>
      <w:hyperlink w:anchor="SENTENCIA_2026_23" w:history="1">
        <w:r w:rsidRPr="00C30DFA">
          <w:rPr>
            <w:rStyle w:val="TextoNormalCaracter"/>
          </w:rPr>
          <w:t>23/2026</w:t>
        </w:r>
      </w:hyperlink>
      <w:r>
        <w:t>, f. 3.</w:t>
      </w:r>
    </w:p>
    <w:p w14:paraId="794F484F" w14:textId="7195FE60" w:rsidR="00C30DFA" w:rsidRDefault="00C30DFA" w:rsidP="00C30DFA">
      <w:pPr>
        <w:pStyle w:val="SangriaFrancesaArticulo"/>
      </w:pPr>
    </w:p>
    <w:p w14:paraId="0BA747DA" w14:textId="77777777" w:rsidR="00C30DFA" w:rsidRDefault="00C30DFA" w:rsidP="00C30DFA">
      <w:pPr>
        <w:pStyle w:val="TextoNormalNegritaCursivandice"/>
      </w:pPr>
      <w:r>
        <w:t>Sentencia del Tribunal de Justicia de la Unión Europea de 17 de julio de 2014 (Juan Carlos Sánchez Morcillo y María del Carmen Abril García c. Banco Bilbao Vizcaya Argentaria, S.A., asunto C-169/14)</w:t>
      </w:r>
    </w:p>
    <w:p w14:paraId="68DF6165" w14:textId="079726B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 3.</w:t>
      </w:r>
    </w:p>
    <w:p w14:paraId="53DEEE19" w14:textId="2A61113F" w:rsidR="00C30DFA" w:rsidRDefault="00C30DFA" w:rsidP="00C30DFA">
      <w:pPr>
        <w:pStyle w:val="SangriaFrancesaArticulo"/>
      </w:pPr>
    </w:p>
    <w:p w14:paraId="76CBD20C" w14:textId="77777777" w:rsidR="00C30DFA" w:rsidRDefault="00C30DFA" w:rsidP="00C30DFA">
      <w:pPr>
        <w:pStyle w:val="TextoNormalNegritaCursivandice"/>
      </w:pPr>
      <w:r>
        <w:t>Auto del Tribunal de Justicia de la Unión Europea de 16 de julio de 2015 (Juan Carlos Sánchez Morcillo y María del Carmen Abril García c. Banco Bilbao Vizcaya Argentaria, S.A., asunto C-539/14)</w:t>
      </w:r>
    </w:p>
    <w:p w14:paraId="366F4BB0" w14:textId="708528A5" w:rsidR="00C30DFA" w:rsidRDefault="00C30DFA" w:rsidP="00C30DFA">
      <w:pPr>
        <w:pStyle w:val="SangriaFrancesaArticulo"/>
      </w:pPr>
      <w:r w:rsidRPr="00C30DFA">
        <w:rPr>
          <w:rStyle w:val="TextoNormalNegritaCaracter"/>
        </w:rPr>
        <w:t>§ 48.</w:t>
      </w:r>
      <w:r w:rsidRPr="00C30DFA">
        <w:rPr>
          <w:rStyle w:val="TextoNormalCaracter"/>
        </w:rPr>
        <w:t>-</w:t>
      </w:r>
      <w:r>
        <w:t xml:space="preserve"> Sentencia </w:t>
      </w:r>
      <w:hyperlink w:anchor="SENTENCIA_2026_23" w:history="1">
        <w:r w:rsidRPr="00C30DFA">
          <w:rPr>
            <w:rStyle w:val="TextoNormalCaracter"/>
          </w:rPr>
          <w:t>23/2026</w:t>
        </w:r>
      </w:hyperlink>
      <w:r>
        <w:t>, f. 5.</w:t>
      </w:r>
    </w:p>
    <w:p w14:paraId="75F6B2DD" w14:textId="1C31F801" w:rsidR="00C30DFA" w:rsidRDefault="00C30DFA" w:rsidP="00C30DFA">
      <w:pPr>
        <w:pStyle w:val="SangriaFrancesaArticulo"/>
      </w:pPr>
      <w:r>
        <w:t xml:space="preserve">Sentencia </w:t>
      </w:r>
      <w:hyperlink w:anchor="SENTENCIA_2026_23" w:history="1">
        <w:r w:rsidRPr="00C30DFA">
          <w:rPr>
            <w:rStyle w:val="TextoNormalCaracter"/>
          </w:rPr>
          <w:t>23/2026</w:t>
        </w:r>
      </w:hyperlink>
      <w:r>
        <w:t>, f. 5.</w:t>
      </w:r>
    </w:p>
    <w:p w14:paraId="0CA0436C" w14:textId="7B47362F" w:rsidR="00C30DFA" w:rsidRDefault="00C30DFA" w:rsidP="00C30DFA">
      <w:pPr>
        <w:pStyle w:val="SangriaFrancesaArticulo"/>
      </w:pPr>
    </w:p>
    <w:p w14:paraId="13B5B9F8" w14:textId="77777777" w:rsidR="00C30DFA" w:rsidRDefault="00C30DFA" w:rsidP="00C30DFA">
      <w:pPr>
        <w:pStyle w:val="TextoNormalNegritaCursivandice"/>
      </w:pPr>
      <w:r>
        <w:t>Sentencia del Tribunal de Justicia de la Unión Europea de 1 de octubre de 2015 (ERSTE Bank Hungary Zrt c. Attila Sugár, asunto C-32/14)</w:t>
      </w:r>
    </w:p>
    <w:p w14:paraId="7AEEFD8E" w14:textId="4808D745" w:rsidR="00C30DFA" w:rsidRDefault="00C30DFA" w:rsidP="00C30DFA">
      <w:pPr>
        <w:pStyle w:val="SangriaFrancesaArticulo"/>
      </w:pPr>
      <w:r w:rsidRPr="00C30DFA">
        <w:rPr>
          <w:rStyle w:val="TextoNormalNegritaCaracter"/>
        </w:rPr>
        <w:t>§ 62.</w:t>
      </w:r>
      <w:r w:rsidRPr="00C30DFA">
        <w:rPr>
          <w:rStyle w:val="TextoNormalCaracter"/>
        </w:rPr>
        <w:t>-</w:t>
      </w:r>
      <w:r>
        <w:t xml:space="preserve"> Sentencia </w:t>
      </w:r>
      <w:hyperlink w:anchor="SENTENCIA_2026_23" w:history="1">
        <w:r w:rsidRPr="00C30DFA">
          <w:rPr>
            <w:rStyle w:val="TextoNormalCaracter"/>
          </w:rPr>
          <w:t>23/2026</w:t>
        </w:r>
      </w:hyperlink>
      <w:r>
        <w:t>, f. 3.</w:t>
      </w:r>
    </w:p>
    <w:p w14:paraId="0F5F450C" w14:textId="54E89D7F" w:rsidR="00C30DFA" w:rsidRDefault="00C30DFA" w:rsidP="00C30DFA">
      <w:pPr>
        <w:pStyle w:val="SangriaFrancesaArticulo"/>
      </w:pPr>
    </w:p>
    <w:p w14:paraId="7EC39FF5" w14:textId="77777777" w:rsidR="00C30DFA" w:rsidRDefault="00C30DFA" w:rsidP="00C30DFA">
      <w:pPr>
        <w:pStyle w:val="TextoNormalNegritaCursivandice"/>
      </w:pPr>
      <w:r>
        <w:t>Sentencia del Tribunal de Justicia de la Unión Europea de 21 de diciembre de 2016 [Francisco Gutiérrez Naranjo c. Cajasur Banco S.A.U., Ana María Palacios Martínez c. Banco Bilbao Vizcaya Argentaria S.A. (BBVA), Banco Popular Español, S.A., c. Emilio Irles López y Teresa Torres Andreu, asuntos acumulados C-154/15, C-307/15 y C-308/15]</w:t>
      </w:r>
    </w:p>
    <w:p w14:paraId="149B66F2" w14:textId="4BFDB17E" w:rsidR="00C30DFA" w:rsidRDefault="00C30DFA" w:rsidP="00C30DFA">
      <w:pPr>
        <w:pStyle w:val="SangriaFrancesaArticulo"/>
      </w:pPr>
      <w:r w:rsidRPr="00C30DFA">
        <w:rPr>
          <w:rStyle w:val="TextoNormalNegritaCaracter"/>
        </w:rPr>
        <w:t>§ 53 y 55.</w:t>
      </w:r>
      <w:r w:rsidRPr="00C30DFA">
        <w:rPr>
          <w:rStyle w:val="TextoNormalCaracter"/>
        </w:rPr>
        <w:t>-</w:t>
      </w:r>
      <w:r>
        <w:t xml:space="preserve"> Sentencia </w:t>
      </w:r>
      <w:hyperlink w:anchor="SENTENCIA_2026_23" w:history="1">
        <w:r w:rsidRPr="00C30DFA">
          <w:rPr>
            <w:rStyle w:val="TextoNormalCaracter"/>
          </w:rPr>
          <w:t>23/2026</w:t>
        </w:r>
      </w:hyperlink>
      <w:r>
        <w:t>, f. 3.</w:t>
      </w:r>
    </w:p>
    <w:p w14:paraId="7A5B78BF" w14:textId="21D19D24" w:rsidR="00C30DFA" w:rsidRDefault="00C30DFA" w:rsidP="00C30DFA">
      <w:pPr>
        <w:pStyle w:val="SangriaFrancesaArticulo"/>
      </w:pPr>
      <w:r w:rsidRPr="00C30DFA">
        <w:rPr>
          <w:rStyle w:val="TextoNormalNegritaCaracter"/>
        </w:rPr>
        <w:t>§ 58.</w:t>
      </w:r>
      <w:r w:rsidRPr="00C30DFA">
        <w:rPr>
          <w:rStyle w:val="TextoNormalCaracter"/>
        </w:rPr>
        <w:t>-</w:t>
      </w:r>
      <w:r>
        <w:t xml:space="preserve"> Sentencia </w:t>
      </w:r>
      <w:hyperlink w:anchor="SENTENCIA_2026_23" w:history="1">
        <w:r w:rsidRPr="00C30DFA">
          <w:rPr>
            <w:rStyle w:val="TextoNormalCaracter"/>
          </w:rPr>
          <w:t>23/2026</w:t>
        </w:r>
      </w:hyperlink>
      <w:r>
        <w:t>, f. 3.</w:t>
      </w:r>
    </w:p>
    <w:p w14:paraId="2E30B8E4" w14:textId="1E31DF97" w:rsidR="00C30DFA" w:rsidRDefault="00C30DFA" w:rsidP="00C30DFA">
      <w:pPr>
        <w:pStyle w:val="SangriaFrancesaArticulo"/>
      </w:pPr>
    </w:p>
    <w:p w14:paraId="3D417FCE" w14:textId="77777777" w:rsidR="00C30DFA" w:rsidRDefault="00C30DFA" w:rsidP="00C30DFA">
      <w:pPr>
        <w:pStyle w:val="TextoNormalNegritaCursivandice"/>
      </w:pPr>
      <w:r>
        <w:t>Sentencia del Tribunal de Justicia de la Unión Europea de 26 de enero de 2017 (Banco Primus, S.A., c. Jesús Gutiérrez García, asunto C-421/14)</w:t>
      </w:r>
    </w:p>
    <w:p w14:paraId="736754CC" w14:textId="3153A69D"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3 a 5.</w:t>
      </w:r>
    </w:p>
    <w:p w14:paraId="5338EDD4" w14:textId="4FB341BB" w:rsidR="00C30DFA" w:rsidRDefault="00C30DFA" w:rsidP="00C30DFA">
      <w:pPr>
        <w:pStyle w:val="SangriaFrancesaArticulo"/>
      </w:pPr>
      <w:r w:rsidRPr="00C30DFA">
        <w:rPr>
          <w:rStyle w:val="TextoNormalNegritaCaracter"/>
        </w:rPr>
        <w:t>§ 29.</w:t>
      </w:r>
      <w:r w:rsidRPr="00C30DFA">
        <w:rPr>
          <w:rStyle w:val="TextoNormalCaracter"/>
        </w:rPr>
        <w:t>-</w:t>
      </w:r>
      <w:r>
        <w:t xml:space="preserve"> Sentencia </w:t>
      </w:r>
      <w:hyperlink w:anchor="SENTENCIA_2026_23" w:history="1">
        <w:r w:rsidRPr="00C30DFA">
          <w:rPr>
            <w:rStyle w:val="TextoNormalCaracter"/>
          </w:rPr>
          <w:t>23/2026</w:t>
        </w:r>
      </w:hyperlink>
      <w:r>
        <w:t>, f. 3.</w:t>
      </w:r>
    </w:p>
    <w:p w14:paraId="1C755EDD" w14:textId="481628E1" w:rsidR="00C30DFA" w:rsidRDefault="00C30DFA" w:rsidP="00C30DFA">
      <w:pPr>
        <w:pStyle w:val="SangriaFrancesaArticulo"/>
      </w:pPr>
      <w:r w:rsidRPr="00C30DFA">
        <w:rPr>
          <w:rStyle w:val="TextoNormalNegritaCaracter"/>
        </w:rPr>
        <w:t>§ 32 y 33.</w:t>
      </w:r>
      <w:r w:rsidRPr="00C30DFA">
        <w:rPr>
          <w:rStyle w:val="TextoNormalCaracter"/>
        </w:rPr>
        <w:t>-</w:t>
      </w:r>
      <w:r>
        <w:t xml:space="preserve"> Sentencia </w:t>
      </w:r>
      <w:hyperlink w:anchor="SENTENCIA_2026_23" w:history="1">
        <w:r w:rsidRPr="00C30DFA">
          <w:rPr>
            <w:rStyle w:val="TextoNormalCaracter"/>
          </w:rPr>
          <w:t>23/2026</w:t>
        </w:r>
      </w:hyperlink>
      <w:r>
        <w:t>, f. 3.</w:t>
      </w:r>
    </w:p>
    <w:p w14:paraId="723CCB4E" w14:textId="0739B56A" w:rsidR="00C30DFA" w:rsidRDefault="00C30DFA" w:rsidP="00C30DFA">
      <w:pPr>
        <w:pStyle w:val="SangriaFrancesaArticulo"/>
      </w:pPr>
      <w:r w:rsidRPr="00C30DFA">
        <w:rPr>
          <w:rStyle w:val="TextoNormalNegritaCaracter"/>
        </w:rPr>
        <w:t>§ 32.</w:t>
      </w:r>
      <w:r w:rsidRPr="00C30DFA">
        <w:rPr>
          <w:rStyle w:val="TextoNormalCaracter"/>
        </w:rPr>
        <w:t>-</w:t>
      </w:r>
      <w:r>
        <w:t xml:space="preserve"> Sentencia </w:t>
      </w:r>
      <w:hyperlink w:anchor="SENTENCIA_2026_23" w:history="1">
        <w:r w:rsidRPr="00C30DFA">
          <w:rPr>
            <w:rStyle w:val="TextoNormalCaracter"/>
          </w:rPr>
          <w:t>23/2026</w:t>
        </w:r>
      </w:hyperlink>
      <w:r>
        <w:t>, f. 4.</w:t>
      </w:r>
    </w:p>
    <w:p w14:paraId="2042A2C4" w14:textId="262140E1" w:rsidR="00C30DFA" w:rsidRDefault="00C30DFA" w:rsidP="00C30DFA">
      <w:pPr>
        <w:pStyle w:val="SangriaFrancesaArticulo"/>
      </w:pPr>
      <w:r w:rsidRPr="00C30DFA">
        <w:rPr>
          <w:rStyle w:val="TextoNormalNegritaCaracter"/>
        </w:rPr>
        <w:t>§ 41.</w:t>
      </w:r>
      <w:r w:rsidRPr="00C30DFA">
        <w:rPr>
          <w:rStyle w:val="TextoNormalCaracter"/>
        </w:rPr>
        <w:t>-</w:t>
      </w:r>
      <w:r>
        <w:t xml:space="preserve"> Sentencia </w:t>
      </w:r>
      <w:hyperlink w:anchor="SENTENCIA_2026_23" w:history="1">
        <w:r w:rsidRPr="00C30DFA">
          <w:rPr>
            <w:rStyle w:val="TextoNormalCaracter"/>
          </w:rPr>
          <w:t>23/2026</w:t>
        </w:r>
      </w:hyperlink>
      <w:r>
        <w:t>, f. 3.</w:t>
      </w:r>
    </w:p>
    <w:p w14:paraId="1FA10AF5" w14:textId="2FF3C47F" w:rsidR="00C30DFA" w:rsidRDefault="00C30DFA" w:rsidP="00C30DFA">
      <w:pPr>
        <w:pStyle w:val="SangriaFrancesaArticulo"/>
      </w:pPr>
      <w:r w:rsidRPr="00C30DFA">
        <w:rPr>
          <w:rStyle w:val="TextoNormalNegritaCaracter"/>
        </w:rPr>
        <w:t>§ 43.</w:t>
      </w:r>
      <w:r w:rsidRPr="00C30DFA">
        <w:rPr>
          <w:rStyle w:val="TextoNormalCaracter"/>
        </w:rPr>
        <w:t>-</w:t>
      </w:r>
      <w:r>
        <w:t xml:space="preserve"> Sentencia </w:t>
      </w:r>
      <w:hyperlink w:anchor="SENTENCIA_2026_23" w:history="1">
        <w:r w:rsidRPr="00C30DFA">
          <w:rPr>
            <w:rStyle w:val="TextoNormalCaracter"/>
          </w:rPr>
          <w:t>23/2026</w:t>
        </w:r>
      </w:hyperlink>
      <w:r>
        <w:t>, f. 3.</w:t>
      </w:r>
    </w:p>
    <w:p w14:paraId="1F931C17" w14:textId="69A9514E" w:rsidR="00C30DFA" w:rsidRDefault="00C30DFA" w:rsidP="00C30DFA">
      <w:pPr>
        <w:pStyle w:val="SangriaFrancesaArticulo"/>
      </w:pPr>
    </w:p>
    <w:p w14:paraId="45F82EFC" w14:textId="77777777" w:rsidR="00C30DFA" w:rsidRDefault="00C30DFA" w:rsidP="00C30DFA">
      <w:pPr>
        <w:pStyle w:val="TextoNormalNegritaCursivandice"/>
      </w:pPr>
      <w:r>
        <w:t>Sentencia del Tribunal de Justicia de la Unión Europea de 7 de diciembre de 2017 (Banco Santander c. Cristobalina Sánchez López, asunto C-598/15)</w:t>
      </w:r>
    </w:p>
    <w:p w14:paraId="53582C17" w14:textId="6D24D30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3, 5.</w:t>
      </w:r>
    </w:p>
    <w:p w14:paraId="68971DD3" w14:textId="37EA4546" w:rsidR="00C30DFA" w:rsidRDefault="00C30DFA" w:rsidP="00C30DFA">
      <w:pPr>
        <w:pStyle w:val="SangriaFrancesaArticulo"/>
      </w:pPr>
      <w:r w:rsidRPr="00C30DFA">
        <w:rPr>
          <w:rStyle w:val="TextoNormalNegritaCaracter"/>
        </w:rPr>
        <w:t>§ 45.</w:t>
      </w:r>
      <w:r w:rsidRPr="00C30DFA">
        <w:rPr>
          <w:rStyle w:val="TextoNormalCaracter"/>
        </w:rPr>
        <w:t>-</w:t>
      </w:r>
      <w:r>
        <w:t xml:space="preserve"> Sentencia </w:t>
      </w:r>
      <w:hyperlink w:anchor="SENTENCIA_2026_23" w:history="1">
        <w:r w:rsidRPr="00C30DFA">
          <w:rPr>
            <w:rStyle w:val="TextoNormalCaracter"/>
          </w:rPr>
          <w:t>23/2026</w:t>
        </w:r>
      </w:hyperlink>
      <w:r>
        <w:t>, f. 4.</w:t>
      </w:r>
    </w:p>
    <w:p w14:paraId="415A3D18" w14:textId="6B4D54D3" w:rsidR="00C30DFA" w:rsidRDefault="00C30DFA" w:rsidP="00C30DFA">
      <w:pPr>
        <w:pStyle w:val="SangriaFrancesaArticulo"/>
      </w:pPr>
      <w:r w:rsidRPr="00C30DFA">
        <w:rPr>
          <w:rStyle w:val="TextoNormalNegritaCaracter"/>
        </w:rPr>
        <w:t>§ 47.</w:t>
      </w:r>
      <w:r w:rsidRPr="00C30DFA">
        <w:rPr>
          <w:rStyle w:val="TextoNormalCaracter"/>
        </w:rPr>
        <w:t>-</w:t>
      </w:r>
      <w:r>
        <w:t xml:space="preserve"> Sentencia </w:t>
      </w:r>
      <w:hyperlink w:anchor="SENTENCIA_2026_23" w:history="1">
        <w:r w:rsidRPr="00C30DFA">
          <w:rPr>
            <w:rStyle w:val="TextoNormalCaracter"/>
          </w:rPr>
          <w:t>23/2026</w:t>
        </w:r>
      </w:hyperlink>
      <w:r>
        <w:t>, f. 4.</w:t>
      </w:r>
    </w:p>
    <w:p w14:paraId="487901FF" w14:textId="68B5F64D" w:rsidR="00C30DFA" w:rsidRDefault="00C30DFA" w:rsidP="00C30DFA">
      <w:pPr>
        <w:pStyle w:val="SangriaFrancesaArticulo"/>
      </w:pPr>
      <w:r w:rsidRPr="00C30DFA">
        <w:rPr>
          <w:rStyle w:val="TextoNormalNegritaCaracter"/>
        </w:rPr>
        <w:t>§ 49.</w:t>
      </w:r>
      <w:r w:rsidRPr="00C30DFA">
        <w:rPr>
          <w:rStyle w:val="TextoNormalCaracter"/>
        </w:rPr>
        <w:t>-</w:t>
      </w:r>
      <w:r>
        <w:t xml:space="preserve"> Sentencia </w:t>
      </w:r>
      <w:hyperlink w:anchor="SENTENCIA_2026_23" w:history="1">
        <w:r w:rsidRPr="00C30DFA">
          <w:rPr>
            <w:rStyle w:val="TextoNormalCaracter"/>
          </w:rPr>
          <w:t>23/2026</w:t>
        </w:r>
      </w:hyperlink>
      <w:r>
        <w:t>, f. 4.</w:t>
      </w:r>
    </w:p>
    <w:p w14:paraId="1C66EAB6" w14:textId="3347118C" w:rsidR="00C30DFA" w:rsidRDefault="00C30DFA" w:rsidP="00C30DFA">
      <w:pPr>
        <w:pStyle w:val="SangriaFrancesaArticulo"/>
      </w:pPr>
    </w:p>
    <w:p w14:paraId="0D730475" w14:textId="77777777" w:rsidR="00C30DFA" w:rsidRDefault="00C30DFA" w:rsidP="00C30DFA">
      <w:pPr>
        <w:pStyle w:val="TextoNormalNegritaCursivandice"/>
      </w:pPr>
      <w:r>
        <w:lastRenderedPageBreak/>
        <w:t>Sentencia del Tribunal de Justicia de la Unión Europea de 11 de julio de 2018 [Ángel Somoza Hermo e Ilunión Seguridad, S.A., c. Esabe Vigilancia, S.A., y el Fondo de Garantía Salarial (FOGASA), asunto C-60/17]</w:t>
      </w:r>
    </w:p>
    <w:p w14:paraId="26C8C6C0" w14:textId="7E11AFBC" w:rsidR="00C30DFA" w:rsidRDefault="00C30DFA" w:rsidP="00C30DFA">
      <w:pPr>
        <w:pStyle w:val="SangriaFrancesaArticulo"/>
      </w:pPr>
      <w:r w:rsidRPr="00C30DFA">
        <w:rPr>
          <w:rStyle w:val="TextoNormalNegritaCaracter"/>
        </w:rPr>
        <w:t>§ 44.</w:t>
      </w:r>
      <w:r w:rsidRPr="00C30DFA">
        <w:rPr>
          <w:rStyle w:val="TextoNormalCaracter"/>
        </w:rPr>
        <w:t>-</w:t>
      </w:r>
      <w:r>
        <w:t xml:space="preserve"> Sentencia </w:t>
      </w:r>
      <w:hyperlink w:anchor="SENTENCIA_2026_23" w:history="1">
        <w:r w:rsidRPr="00C30DFA">
          <w:rPr>
            <w:rStyle w:val="TextoNormalCaracter"/>
          </w:rPr>
          <w:t>23/2026</w:t>
        </w:r>
      </w:hyperlink>
      <w:r>
        <w:t>, f. 5.</w:t>
      </w:r>
    </w:p>
    <w:p w14:paraId="675FFFC9" w14:textId="68E4A632" w:rsidR="00C30DFA" w:rsidRDefault="00C30DFA" w:rsidP="00C30DFA">
      <w:pPr>
        <w:pStyle w:val="SangriaFrancesaArticulo"/>
      </w:pPr>
    </w:p>
    <w:p w14:paraId="6D106B18" w14:textId="77777777" w:rsidR="00C30DFA" w:rsidRDefault="00C30DFA" w:rsidP="00C30DFA">
      <w:pPr>
        <w:pStyle w:val="TextoNormalNegritaCursivandice"/>
      </w:pPr>
      <w:r>
        <w:t>Sentencia del Tribunal de Justicia de la Unión Europea de 26 de junio de 2019 (Aleš Kuhar y Jožef Kuhar c. Addiko Bank, d.d., asunto C-407/18)</w:t>
      </w:r>
    </w:p>
    <w:p w14:paraId="75EC0729" w14:textId="2511A04F" w:rsidR="00C30DFA" w:rsidRDefault="00C30DFA" w:rsidP="00C30DFA">
      <w:pPr>
        <w:pStyle w:val="SangriaFrancesaArticulo"/>
      </w:pPr>
      <w:r w:rsidRPr="00C30DFA">
        <w:rPr>
          <w:rStyle w:val="TextoNormalNegritaCaracter"/>
        </w:rPr>
        <w:t>§ 45 y 46.</w:t>
      </w:r>
      <w:r w:rsidRPr="00C30DFA">
        <w:rPr>
          <w:rStyle w:val="TextoNormalCaracter"/>
        </w:rPr>
        <w:t>-</w:t>
      </w:r>
      <w:r>
        <w:t xml:space="preserve"> Sentencia </w:t>
      </w:r>
      <w:hyperlink w:anchor="SENTENCIA_2026_23" w:history="1">
        <w:r w:rsidRPr="00C30DFA">
          <w:rPr>
            <w:rStyle w:val="TextoNormalCaracter"/>
          </w:rPr>
          <w:t>23/2026</w:t>
        </w:r>
      </w:hyperlink>
      <w:r>
        <w:t>, f. 3.</w:t>
      </w:r>
    </w:p>
    <w:p w14:paraId="79ADCCE1" w14:textId="1B99CA21" w:rsidR="00C30DFA" w:rsidRDefault="00C30DFA" w:rsidP="00C30DFA">
      <w:pPr>
        <w:pStyle w:val="SangriaFrancesaArticulo"/>
      </w:pPr>
    </w:p>
    <w:p w14:paraId="147120F4" w14:textId="77777777" w:rsidR="00C30DFA" w:rsidRDefault="00C30DFA" w:rsidP="00C30DFA">
      <w:pPr>
        <w:pStyle w:val="TextoNormalNegritaCursivandice"/>
      </w:pPr>
      <w:r>
        <w:t>Sentencia del Tribunal de Justicia de la Unión Europea de 25 de febrero de 2021 (Novo Banco, S. A., c. Junta de Andalucía, asunto C-712/19)</w:t>
      </w:r>
    </w:p>
    <w:p w14:paraId="14209EA4" w14:textId="672888B5" w:rsidR="00C30DFA" w:rsidRDefault="00C30DFA" w:rsidP="00C30DFA">
      <w:pPr>
        <w:pStyle w:val="SangriaFrancesaArticulo"/>
      </w:pPr>
      <w:r w:rsidRPr="00C30DFA">
        <w:rPr>
          <w:rStyle w:val="TextoNormalNegritaCaracter"/>
        </w:rPr>
        <w:t>§ 21.</w:t>
      </w:r>
      <w:r w:rsidRPr="00C30DFA">
        <w:rPr>
          <w:rStyle w:val="TextoNormalCaracter"/>
        </w:rPr>
        <w:t>-</w:t>
      </w:r>
      <w:r>
        <w:t xml:space="preserve"> Sentencia </w:t>
      </w:r>
      <w:hyperlink w:anchor="SENTENCIA_2026_20" w:history="1">
        <w:r w:rsidRPr="00C30DFA">
          <w:rPr>
            <w:rStyle w:val="TextoNormalCaracter"/>
          </w:rPr>
          <w:t>20/2026</w:t>
        </w:r>
      </w:hyperlink>
      <w:r>
        <w:t>, f. 3.</w:t>
      </w:r>
    </w:p>
    <w:p w14:paraId="6B4EA200" w14:textId="3703CD50" w:rsidR="00C30DFA" w:rsidRDefault="00C30DFA" w:rsidP="00C30DFA">
      <w:pPr>
        <w:pStyle w:val="SangriaFrancesaArticulo"/>
      </w:pPr>
      <w:r w:rsidRPr="00C30DFA">
        <w:rPr>
          <w:rStyle w:val="TextoNormalNegritaCaracter"/>
        </w:rPr>
        <w:t>§ 27.</w:t>
      </w:r>
      <w:r w:rsidRPr="00C30DFA">
        <w:rPr>
          <w:rStyle w:val="TextoNormalCaracter"/>
        </w:rPr>
        <w:t>-</w:t>
      </w:r>
      <w:r>
        <w:t xml:space="preserve"> Sentencia </w:t>
      </w:r>
      <w:hyperlink w:anchor="SENTENCIA_2026_20" w:history="1">
        <w:r w:rsidRPr="00C30DFA">
          <w:rPr>
            <w:rStyle w:val="TextoNormalCaracter"/>
          </w:rPr>
          <w:t>20/2026</w:t>
        </w:r>
      </w:hyperlink>
      <w:r>
        <w:t>, ff. 3, 4.</w:t>
      </w:r>
    </w:p>
    <w:p w14:paraId="07B15756" w14:textId="5A8F8B09" w:rsidR="00C30DFA" w:rsidRDefault="00C30DFA" w:rsidP="00C30DFA">
      <w:pPr>
        <w:pStyle w:val="SangriaFrancesaArticulo"/>
      </w:pPr>
      <w:r w:rsidRPr="00C30DFA">
        <w:rPr>
          <w:rStyle w:val="TextoNormalNegritaCaracter"/>
        </w:rPr>
        <w:t>§ 28.</w:t>
      </w:r>
      <w:r w:rsidRPr="00C30DFA">
        <w:rPr>
          <w:rStyle w:val="TextoNormalCaracter"/>
        </w:rPr>
        <w:t>-</w:t>
      </w:r>
      <w:r>
        <w:t xml:space="preserve"> Sentencia </w:t>
      </w:r>
      <w:hyperlink w:anchor="SENTENCIA_2026_20" w:history="1">
        <w:r w:rsidRPr="00C30DFA">
          <w:rPr>
            <w:rStyle w:val="TextoNormalCaracter"/>
          </w:rPr>
          <w:t>20/2026</w:t>
        </w:r>
      </w:hyperlink>
      <w:r>
        <w:t>, f. 3.</w:t>
      </w:r>
    </w:p>
    <w:p w14:paraId="14C4544F" w14:textId="4AE32939" w:rsidR="00C30DFA" w:rsidRDefault="00C30DFA" w:rsidP="00C30DFA">
      <w:pPr>
        <w:pStyle w:val="SangriaFrancesaArticulo"/>
      </w:pPr>
    </w:p>
    <w:p w14:paraId="1B77F0E4" w14:textId="77777777" w:rsidR="00C30DFA" w:rsidRDefault="00C30DFA" w:rsidP="00C30DFA">
      <w:pPr>
        <w:pStyle w:val="TextoNormalNegritaCursivandice"/>
      </w:pPr>
      <w:r>
        <w:t>Sentencia del Tribunal Superior de Justicia de la Unión Europea de 6 de octubre de 2021 (Conacee, asunto C-598/19)</w:t>
      </w:r>
    </w:p>
    <w:p w14:paraId="7E8CC1BD" w14:textId="76D744D1" w:rsidR="00C30DFA" w:rsidRDefault="00C30DFA" w:rsidP="00C30DFA">
      <w:pPr>
        <w:pStyle w:val="SangriaFrancesaArticulo"/>
      </w:pPr>
      <w:r w:rsidRPr="00C30DFA">
        <w:rPr>
          <w:rStyle w:val="TextoNormalNegritaCaracter"/>
        </w:rPr>
        <w:t>§ 21.</w:t>
      </w:r>
      <w:r w:rsidRPr="00C30DFA">
        <w:rPr>
          <w:rStyle w:val="TextoNormalCaracter"/>
        </w:rPr>
        <w:t>-</w:t>
      </w:r>
      <w:r>
        <w:t xml:space="preserve"> Sentencia </w:t>
      </w:r>
      <w:hyperlink w:anchor="SENTENCIA_2026_11" w:history="1">
        <w:r w:rsidRPr="00C30DFA">
          <w:rPr>
            <w:rStyle w:val="TextoNormalCaracter"/>
          </w:rPr>
          <w:t>11/2026</w:t>
        </w:r>
      </w:hyperlink>
      <w:r>
        <w:t>, f. 4.</w:t>
      </w:r>
    </w:p>
    <w:p w14:paraId="6A132B25" w14:textId="6291B5B2" w:rsidR="00C30DFA" w:rsidRDefault="00C30DFA" w:rsidP="00C30DFA">
      <w:pPr>
        <w:pStyle w:val="SangriaFrancesaArticulo"/>
      </w:pPr>
      <w:r w:rsidRPr="00C30DFA">
        <w:rPr>
          <w:rStyle w:val="TextoNormalNegritaCaracter"/>
        </w:rPr>
        <w:t>§ 24.</w:t>
      </w:r>
      <w:r w:rsidRPr="00C30DFA">
        <w:rPr>
          <w:rStyle w:val="TextoNormalCaracter"/>
        </w:rPr>
        <w:t>-</w:t>
      </w:r>
      <w:r>
        <w:t xml:space="preserve"> Sentencia </w:t>
      </w:r>
      <w:hyperlink w:anchor="SENTENCIA_2026_11" w:history="1">
        <w:r w:rsidRPr="00C30DFA">
          <w:rPr>
            <w:rStyle w:val="TextoNormalCaracter"/>
          </w:rPr>
          <w:t>11/2026</w:t>
        </w:r>
      </w:hyperlink>
      <w:r>
        <w:t>, f. 4.</w:t>
      </w:r>
    </w:p>
    <w:p w14:paraId="640EF13A" w14:textId="0057536E" w:rsidR="00C30DFA" w:rsidRDefault="00C30DFA" w:rsidP="00C30DFA">
      <w:pPr>
        <w:pStyle w:val="SangriaFrancesaArticulo"/>
      </w:pPr>
      <w:r w:rsidRPr="00C30DFA">
        <w:rPr>
          <w:rStyle w:val="TextoNormalNegritaCaracter"/>
        </w:rPr>
        <w:t>§ 28.</w:t>
      </w:r>
      <w:r w:rsidRPr="00C30DFA">
        <w:rPr>
          <w:rStyle w:val="TextoNormalCaracter"/>
        </w:rPr>
        <w:t>-</w:t>
      </w:r>
      <w:r>
        <w:t xml:space="preserve"> Sentencia </w:t>
      </w:r>
      <w:hyperlink w:anchor="SENTENCIA_2026_11" w:history="1">
        <w:r w:rsidRPr="00C30DFA">
          <w:rPr>
            <w:rStyle w:val="TextoNormalCaracter"/>
          </w:rPr>
          <w:t>11/2026</w:t>
        </w:r>
      </w:hyperlink>
      <w:r>
        <w:t>, f. 4.</w:t>
      </w:r>
    </w:p>
    <w:p w14:paraId="58DAEC5C" w14:textId="61AA79C9" w:rsidR="00C30DFA" w:rsidRDefault="00C30DFA" w:rsidP="00C30DFA">
      <w:pPr>
        <w:pStyle w:val="SangriaFrancesaArticulo"/>
      </w:pPr>
    </w:p>
    <w:p w14:paraId="2AE5978D" w14:textId="77777777" w:rsidR="00C30DFA" w:rsidRDefault="00C30DFA" w:rsidP="00C30DFA">
      <w:pPr>
        <w:pStyle w:val="TextoNormalNegritaCursivandice"/>
      </w:pPr>
      <w:r>
        <w:t>Sentencia del Tribunal de Justicia de la Unión Europea (Gran Sala) de 17 de mayo de 2022 (M.A. c. Ibercaja Banco, S.A., asunto C-600/19)</w:t>
      </w:r>
    </w:p>
    <w:p w14:paraId="60FFAB71" w14:textId="5133BD01"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3, 5.</w:t>
      </w:r>
    </w:p>
    <w:p w14:paraId="28965E48" w14:textId="0B1FC2AB" w:rsidR="00C30DFA" w:rsidRDefault="00C30DFA" w:rsidP="00C30DFA">
      <w:pPr>
        <w:pStyle w:val="SangriaFrancesaArticulo"/>
      </w:pPr>
      <w:r w:rsidRPr="00C30DFA">
        <w:rPr>
          <w:rStyle w:val="TextoNormalNegritaCaracter"/>
        </w:rPr>
        <w:t>§ 50.</w:t>
      </w:r>
      <w:r w:rsidRPr="00C30DFA">
        <w:rPr>
          <w:rStyle w:val="TextoNormalCaracter"/>
        </w:rPr>
        <w:t>-</w:t>
      </w:r>
      <w:r>
        <w:t xml:space="preserve"> Sentencia </w:t>
      </w:r>
      <w:hyperlink w:anchor="SENTENCIA_2026_23" w:history="1">
        <w:r w:rsidRPr="00C30DFA">
          <w:rPr>
            <w:rStyle w:val="TextoNormalCaracter"/>
          </w:rPr>
          <w:t>23/2026</w:t>
        </w:r>
      </w:hyperlink>
      <w:r>
        <w:t>, ff. 3, 4.</w:t>
      </w:r>
    </w:p>
    <w:p w14:paraId="372F8B9C" w14:textId="04004C7A" w:rsidR="00C30DFA" w:rsidRDefault="00C30DFA" w:rsidP="00C30DFA">
      <w:pPr>
        <w:pStyle w:val="SangriaFrancesaArticulo"/>
      </w:pPr>
      <w:r w:rsidRPr="00C30DFA">
        <w:rPr>
          <w:rStyle w:val="TextoNormalNegritaCaracter"/>
        </w:rPr>
        <w:t>§ 51.</w:t>
      </w:r>
      <w:r w:rsidRPr="00C30DFA">
        <w:rPr>
          <w:rStyle w:val="TextoNormalCaracter"/>
        </w:rPr>
        <w:t>-</w:t>
      </w:r>
      <w:r>
        <w:t xml:space="preserve"> Sentencia </w:t>
      </w:r>
      <w:hyperlink w:anchor="SENTENCIA_2026_23" w:history="1">
        <w:r w:rsidRPr="00C30DFA">
          <w:rPr>
            <w:rStyle w:val="TextoNormalCaracter"/>
          </w:rPr>
          <w:t>23/2026</w:t>
        </w:r>
      </w:hyperlink>
      <w:r>
        <w:t>, f. 4.</w:t>
      </w:r>
    </w:p>
    <w:p w14:paraId="1302529B" w14:textId="1DD6437A" w:rsidR="00C30DFA" w:rsidRDefault="00C30DFA" w:rsidP="00C30DFA">
      <w:pPr>
        <w:pStyle w:val="SangriaFrancesaArticulo"/>
      </w:pPr>
      <w:r w:rsidRPr="00C30DFA">
        <w:rPr>
          <w:rStyle w:val="TextoNormalNegritaCaracter"/>
        </w:rPr>
        <w:t>§ 57.</w:t>
      </w:r>
      <w:r w:rsidRPr="00C30DFA">
        <w:rPr>
          <w:rStyle w:val="TextoNormalCaracter"/>
        </w:rPr>
        <w:t>-</w:t>
      </w:r>
      <w:r>
        <w:t xml:space="preserve"> Sentencia </w:t>
      </w:r>
      <w:hyperlink w:anchor="SENTENCIA_2026_23" w:history="1">
        <w:r w:rsidRPr="00C30DFA">
          <w:rPr>
            <w:rStyle w:val="TextoNormalCaracter"/>
          </w:rPr>
          <w:t>23/2026</w:t>
        </w:r>
      </w:hyperlink>
      <w:r>
        <w:t>, f. 4.</w:t>
      </w:r>
    </w:p>
    <w:p w14:paraId="01CC46A4" w14:textId="1C281106" w:rsidR="00C30DFA" w:rsidRDefault="00C30DFA" w:rsidP="00C30DFA">
      <w:pPr>
        <w:pStyle w:val="SangriaFrancesaArticulo"/>
      </w:pPr>
      <w:r w:rsidRPr="00C30DFA">
        <w:rPr>
          <w:rStyle w:val="TextoNormalNegritaCaracter"/>
        </w:rPr>
        <w:t>§ 58.</w:t>
      </w:r>
      <w:r w:rsidRPr="00C30DFA">
        <w:rPr>
          <w:rStyle w:val="TextoNormalCaracter"/>
        </w:rPr>
        <w:t>-</w:t>
      </w:r>
      <w:r>
        <w:t xml:space="preserve"> Sentencia </w:t>
      </w:r>
      <w:hyperlink w:anchor="SENTENCIA_2026_23" w:history="1">
        <w:r w:rsidRPr="00C30DFA">
          <w:rPr>
            <w:rStyle w:val="TextoNormalCaracter"/>
          </w:rPr>
          <w:t>23/2026</w:t>
        </w:r>
      </w:hyperlink>
      <w:r>
        <w:t>, ff. 3, 4, 5.</w:t>
      </w:r>
    </w:p>
    <w:p w14:paraId="6574E768" w14:textId="44468E9F" w:rsidR="00C30DFA" w:rsidRDefault="00C30DFA" w:rsidP="00C30DFA">
      <w:pPr>
        <w:pStyle w:val="SangriaFrancesaArticulo"/>
      </w:pPr>
      <w:r w:rsidRPr="00C30DFA">
        <w:rPr>
          <w:rStyle w:val="TextoNormalNegritaCaracter"/>
        </w:rPr>
        <w:t>§ 59.</w:t>
      </w:r>
      <w:r w:rsidRPr="00C30DFA">
        <w:rPr>
          <w:rStyle w:val="TextoNormalCaracter"/>
        </w:rPr>
        <w:t>-</w:t>
      </w:r>
      <w:r>
        <w:t xml:space="preserve"> Sentencia </w:t>
      </w:r>
      <w:hyperlink w:anchor="SENTENCIA_2026_23" w:history="1">
        <w:r w:rsidRPr="00C30DFA">
          <w:rPr>
            <w:rStyle w:val="TextoNormalCaracter"/>
          </w:rPr>
          <w:t>23/2026</w:t>
        </w:r>
      </w:hyperlink>
      <w:r>
        <w:t>, ff. 4, 5.</w:t>
      </w:r>
    </w:p>
    <w:p w14:paraId="52815032" w14:textId="45EE63BB" w:rsidR="00C30DFA" w:rsidRDefault="00C30DFA" w:rsidP="00C30DFA">
      <w:pPr>
        <w:pStyle w:val="SangriaFrancesaArticulo"/>
      </w:pPr>
    </w:p>
    <w:p w14:paraId="296C5946" w14:textId="77777777" w:rsidR="00C30DFA" w:rsidRDefault="00C30DFA" w:rsidP="00C30DFA">
      <w:pPr>
        <w:pStyle w:val="TextoNormalNegritaCursivandice"/>
      </w:pPr>
      <w:r>
        <w:t>Sentencia del Tribunal de Justicia de la Unión Europea de 17 de mayo de 2022 (IO c. Impuls Leasing România IFN SA, asunto C-725/19)</w:t>
      </w:r>
    </w:p>
    <w:p w14:paraId="58431A09" w14:textId="0BB44B8D" w:rsidR="00C30DFA" w:rsidRDefault="00C30DFA" w:rsidP="00C30DFA">
      <w:pPr>
        <w:pStyle w:val="SangriaFrancesaArticulo"/>
      </w:pPr>
      <w:r w:rsidRPr="00C30DFA">
        <w:rPr>
          <w:rStyle w:val="TextoNormalNegritaCaracter"/>
        </w:rPr>
        <w:t>§ 43.</w:t>
      </w:r>
      <w:r w:rsidRPr="00C30DFA">
        <w:rPr>
          <w:rStyle w:val="TextoNormalCaracter"/>
        </w:rPr>
        <w:t>-</w:t>
      </w:r>
      <w:r>
        <w:t xml:space="preserve"> Sentencia </w:t>
      </w:r>
      <w:hyperlink w:anchor="SENTENCIA_2026_23" w:history="1">
        <w:r w:rsidRPr="00C30DFA">
          <w:rPr>
            <w:rStyle w:val="TextoNormalCaracter"/>
          </w:rPr>
          <w:t>23/2026</w:t>
        </w:r>
      </w:hyperlink>
      <w:r>
        <w:t>, f. 3.</w:t>
      </w:r>
    </w:p>
    <w:p w14:paraId="52FDD35A" w14:textId="6EA20267" w:rsidR="00C30DFA" w:rsidRDefault="00C30DFA" w:rsidP="00C30DFA">
      <w:pPr>
        <w:pStyle w:val="SangriaFrancesaArticulo"/>
      </w:pPr>
    </w:p>
    <w:p w14:paraId="48312B11" w14:textId="77777777" w:rsidR="00C30DFA" w:rsidRDefault="00C30DFA" w:rsidP="00C30DFA">
      <w:pPr>
        <w:pStyle w:val="TextoNormalNegritaCursivandice"/>
      </w:pPr>
      <w:r>
        <w:t>Sentencia del Tribunal de Justicia de la Unión Europea (Gran Sala) de 24 de junio de 2025 (GR Real, S.R.O., c. PO y RT, asunto C-351/23)</w:t>
      </w:r>
    </w:p>
    <w:p w14:paraId="6FD667B3" w14:textId="3E0400F7"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3" w:history="1">
        <w:r w:rsidRPr="00C30DFA">
          <w:rPr>
            <w:rStyle w:val="TextoNormalCaracter"/>
          </w:rPr>
          <w:t>23/2026</w:t>
        </w:r>
      </w:hyperlink>
      <w:r>
        <w:t>, ff. 3, 5.</w:t>
      </w:r>
    </w:p>
    <w:p w14:paraId="486B4467" w14:textId="562BF803" w:rsidR="00C30DFA" w:rsidRDefault="00C30DFA" w:rsidP="00C30DFA">
      <w:pPr>
        <w:pStyle w:val="TextoNormal"/>
      </w:pPr>
    </w:p>
    <w:p w14:paraId="0626D341" w14:textId="77777777" w:rsidR="00C30DFA" w:rsidRDefault="00C30DFA" w:rsidP="00C30DFA">
      <w:pPr>
        <w:pStyle w:val="SangriaFrancesaArticulo"/>
      </w:pPr>
      <w:bookmarkStart w:id="75" w:name="INDICE22925"/>
    </w:p>
    <w:bookmarkEnd w:id="75"/>
    <w:p w14:paraId="26C67861" w14:textId="77777777" w:rsidR="00C30DFA" w:rsidRDefault="00C30DFA" w:rsidP="00C30DFA">
      <w:pPr>
        <w:pStyle w:val="TextoIndiceNivel2"/>
        <w:suppressAutoHyphens/>
      </w:pPr>
      <w:r>
        <w:t>C) Tribunal Supremo</w:t>
      </w:r>
    </w:p>
    <w:p w14:paraId="2A29BC33" w14:textId="1E25AF65" w:rsidR="00C30DFA" w:rsidRDefault="00C30DFA" w:rsidP="00C30DFA">
      <w:pPr>
        <w:pStyle w:val="TextoIndiceNivel2"/>
      </w:pPr>
    </w:p>
    <w:p w14:paraId="2EE41519" w14:textId="77777777" w:rsidR="00C30DFA" w:rsidRDefault="00C30DFA" w:rsidP="00C30DFA">
      <w:pPr>
        <w:pStyle w:val="TextoNormalNegritaCursivandice"/>
      </w:pPr>
      <w:r>
        <w:t>Sentencia 1976/2024, de 17 de diciembre, de la Sala de lo Contencio-Administrativo del Tribunal Supremo (ECLI:ES:TS:2024:6309)</w:t>
      </w:r>
    </w:p>
    <w:p w14:paraId="30BCEEDF" w14:textId="76ECB07B"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44B097AD" w14:textId="45B7A189" w:rsidR="00C30DFA" w:rsidRDefault="00C30DFA" w:rsidP="00C30DFA">
      <w:pPr>
        <w:pStyle w:val="SangriaFrancesaArticulo"/>
      </w:pPr>
    </w:p>
    <w:p w14:paraId="615CE0BA" w14:textId="77777777" w:rsidR="00C30DFA" w:rsidRDefault="00C30DFA" w:rsidP="00C30DFA">
      <w:pPr>
        <w:pStyle w:val="TextoNormalNegritaCursivandice"/>
      </w:pPr>
      <w:r>
        <w:lastRenderedPageBreak/>
        <w:t>Sentencia de la Sala de lo Penal del Tribunal Supremo de 1 de julio de 2008 (ECLI:ES:TS:2008:3916)</w:t>
      </w:r>
    </w:p>
    <w:p w14:paraId="3D6BD20B" w14:textId="2134EB0D" w:rsidR="00C30DFA" w:rsidRDefault="00C30DFA" w:rsidP="00C30DFA">
      <w:pPr>
        <w:pStyle w:val="SangriaFrancesaArticulo"/>
      </w:pPr>
      <w:r>
        <w:t xml:space="preserve">Auto </w:t>
      </w:r>
      <w:hyperlink w:anchor="AUTO_2026_4" w:history="1">
        <w:r w:rsidRPr="00C30DFA">
          <w:rPr>
            <w:rStyle w:val="TextoNormalCaracter"/>
          </w:rPr>
          <w:t>4/2026</w:t>
        </w:r>
      </w:hyperlink>
      <w:r>
        <w:t>, VP.</w:t>
      </w:r>
    </w:p>
    <w:p w14:paraId="27A10335" w14:textId="6704C7A4" w:rsidR="00C30DFA" w:rsidRDefault="00C30DFA" w:rsidP="00C30DFA">
      <w:pPr>
        <w:pStyle w:val="SangriaFrancesaArticulo"/>
      </w:pPr>
    </w:p>
    <w:p w14:paraId="544D0C66" w14:textId="77777777" w:rsidR="00C30DFA" w:rsidRDefault="00C30DFA" w:rsidP="00C30DFA">
      <w:pPr>
        <w:pStyle w:val="TextoNormalNegritaCursivandice"/>
      </w:pPr>
      <w:r>
        <w:t>Sentencia de 27 de junio de 2009, dictada por la Sala de lo Contencioso-Administrativo del Tribunal Supremo (ECLI:ES:TS:2009:5290)</w:t>
      </w:r>
    </w:p>
    <w:p w14:paraId="3AF42F16" w14:textId="5115EBF6" w:rsidR="00C30DFA" w:rsidRDefault="00C30DFA" w:rsidP="00C30DFA">
      <w:pPr>
        <w:pStyle w:val="SangriaFrancesaArticulo"/>
      </w:pPr>
      <w:r>
        <w:t xml:space="preserve">Sentencia </w:t>
      </w:r>
      <w:hyperlink w:anchor="SENTENCIA_2026_24" w:history="1">
        <w:r w:rsidRPr="00C30DFA">
          <w:rPr>
            <w:rStyle w:val="TextoNormalCaracter"/>
          </w:rPr>
          <w:t>24/2026</w:t>
        </w:r>
      </w:hyperlink>
      <w:r>
        <w:t>, f. 3.</w:t>
      </w:r>
    </w:p>
    <w:p w14:paraId="27DC4838" w14:textId="48CB5121" w:rsidR="00C30DFA" w:rsidRDefault="00C30DFA" w:rsidP="00C30DFA">
      <w:pPr>
        <w:pStyle w:val="SangriaFrancesaArticulo"/>
      </w:pPr>
    </w:p>
    <w:p w14:paraId="0494B2C0" w14:textId="77777777" w:rsidR="00C30DFA" w:rsidRDefault="00C30DFA" w:rsidP="00C30DFA">
      <w:pPr>
        <w:pStyle w:val="TextoNormalNegritaCursivandice"/>
      </w:pPr>
      <w:r>
        <w:t>Sentencia de 8 de abril de 2010, dictada por la Sala de lo Contencioso-Administrativo del Tribunal Supremo en recurso de casación para unificación de doctrina 4245-2010 (ECLI:ES:TS:2010:1856)</w:t>
      </w:r>
    </w:p>
    <w:p w14:paraId="20F80B12" w14:textId="23EA96BD" w:rsidR="00C30DFA" w:rsidRDefault="00C30DFA" w:rsidP="00C30DFA">
      <w:pPr>
        <w:pStyle w:val="SangriaFrancesaArticulo"/>
      </w:pPr>
      <w:r>
        <w:t xml:space="preserve">Sentencia </w:t>
      </w:r>
      <w:hyperlink w:anchor="SENTENCIA_2026_24" w:history="1">
        <w:r w:rsidRPr="00C30DFA">
          <w:rPr>
            <w:rStyle w:val="TextoNormalCaracter"/>
          </w:rPr>
          <w:t>24/2026</w:t>
        </w:r>
      </w:hyperlink>
      <w:r>
        <w:t>, f. 3.</w:t>
      </w:r>
    </w:p>
    <w:p w14:paraId="4C9458C8" w14:textId="721EC1A7" w:rsidR="00C30DFA" w:rsidRDefault="00C30DFA" w:rsidP="00C30DFA">
      <w:pPr>
        <w:pStyle w:val="SangriaFrancesaArticulo"/>
      </w:pPr>
    </w:p>
    <w:p w14:paraId="554783B9" w14:textId="77777777" w:rsidR="00C30DFA" w:rsidRDefault="00C30DFA" w:rsidP="00C30DFA">
      <w:pPr>
        <w:pStyle w:val="TextoNormalNegritaCursivandice"/>
      </w:pPr>
      <w:r>
        <w:t>Sentencia de 5 de diciembre de 2012, dictada por la Sala de lo Social del Tribunal Supremo (ECLI:ES:TS:2012:9176)</w:t>
      </w:r>
    </w:p>
    <w:p w14:paraId="6E695A84" w14:textId="0A1DEAF8" w:rsidR="00C30DFA" w:rsidRDefault="00C30DFA" w:rsidP="00C30DFA">
      <w:pPr>
        <w:pStyle w:val="SangriaFrancesaArticulo"/>
      </w:pPr>
      <w:r>
        <w:t xml:space="preserve">Sentencia </w:t>
      </w:r>
      <w:hyperlink w:anchor="SENTENCIA_2026_24" w:history="1">
        <w:r w:rsidRPr="00C30DFA">
          <w:rPr>
            <w:rStyle w:val="TextoNormalCaracter"/>
          </w:rPr>
          <w:t>24/2026</w:t>
        </w:r>
      </w:hyperlink>
      <w:r>
        <w:t>, f. 3.</w:t>
      </w:r>
    </w:p>
    <w:p w14:paraId="7EF34393" w14:textId="55746C3E" w:rsidR="00C30DFA" w:rsidRDefault="00C30DFA" w:rsidP="00C30DFA">
      <w:pPr>
        <w:pStyle w:val="SangriaFrancesaArticulo"/>
      </w:pPr>
    </w:p>
    <w:p w14:paraId="2876A8C6" w14:textId="77777777" w:rsidR="00C30DFA" w:rsidRDefault="00C30DFA" w:rsidP="00C30DFA">
      <w:pPr>
        <w:pStyle w:val="TextoNormalNegritaCursivandice"/>
      </w:pPr>
      <w:r>
        <w:t>Sentencia 414/2015, de 14 de julio de 2015, de la Sala de lo Civil del Tribunal Supremo (ECLI:ES:TS:2015:3210)</w:t>
      </w:r>
    </w:p>
    <w:p w14:paraId="418E480B" w14:textId="44060E5F" w:rsidR="00C30DFA" w:rsidRDefault="00C30DFA" w:rsidP="00C30DFA">
      <w:pPr>
        <w:pStyle w:val="SangriaFrancesaArticulo"/>
      </w:pPr>
      <w:r>
        <w:t xml:space="preserve">Sentencia </w:t>
      </w:r>
      <w:hyperlink w:anchor="SENTENCIA_2026_23" w:history="1">
        <w:r w:rsidRPr="00C30DFA">
          <w:rPr>
            <w:rStyle w:val="TextoNormalCaracter"/>
          </w:rPr>
          <w:t>23/2026</w:t>
        </w:r>
      </w:hyperlink>
      <w:r>
        <w:t>, f. 4.</w:t>
      </w:r>
    </w:p>
    <w:p w14:paraId="7CFA795C" w14:textId="300EC452" w:rsidR="00C30DFA" w:rsidRDefault="00C30DFA" w:rsidP="00C30DFA">
      <w:pPr>
        <w:pStyle w:val="SangriaFrancesaArticulo"/>
      </w:pPr>
    </w:p>
    <w:p w14:paraId="63E856B8" w14:textId="77777777" w:rsidR="00C30DFA" w:rsidRDefault="00C30DFA" w:rsidP="00C30DFA">
      <w:pPr>
        <w:pStyle w:val="TextoNormalNegritaCursivandice"/>
      </w:pPr>
      <w:r>
        <w:t>Sentencia de 26 de noviembre de 2015, de la Sala de lo Contencio-Administrativo del Tribunal Supremo (ECLI:ES:TS:2015:5162)</w:t>
      </w:r>
    </w:p>
    <w:p w14:paraId="5AB9C5CF" w14:textId="59D120D1"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1D5FFAE2" w14:textId="06287FC1" w:rsidR="00C30DFA" w:rsidRDefault="00C30DFA" w:rsidP="00C30DFA">
      <w:pPr>
        <w:pStyle w:val="SangriaFrancesaArticulo"/>
      </w:pPr>
    </w:p>
    <w:p w14:paraId="3E5C14BC" w14:textId="77777777" w:rsidR="00C30DFA" w:rsidRDefault="00C30DFA" w:rsidP="00C30DFA">
      <w:pPr>
        <w:pStyle w:val="TextoNormalNegritaCursivandice"/>
      </w:pPr>
      <w:r>
        <w:t>Sentencia 139/2017, de 1 de marzo de 2017, de la Sala de lo Civil del Tribunal Supremo (ECLI:ES:TS:2017:712)</w:t>
      </w:r>
    </w:p>
    <w:p w14:paraId="6A02D41C" w14:textId="7A298095" w:rsidR="00C30DFA" w:rsidRDefault="00C30DFA" w:rsidP="00C30DFA">
      <w:pPr>
        <w:pStyle w:val="SangriaFrancesaArticulo"/>
      </w:pPr>
      <w:r>
        <w:t xml:space="preserve">Sentencia </w:t>
      </w:r>
      <w:hyperlink w:anchor="SENTENCIA_2026_23" w:history="1">
        <w:r w:rsidRPr="00C30DFA">
          <w:rPr>
            <w:rStyle w:val="TextoNormalCaracter"/>
          </w:rPr>
          <w:t>23/2026</w:t>
        </w:r>
      </w:hyperlink>
      <w:r>
        <w:t>, f. 4.</w:t>
      </w:r>
    </w:p>
    <w:p w14:paraId="6BEA3E06" w14:textId="145A5F33" w:rsidR="00C30DFA" w:rsidRDefault="00C30DFA" w:rsidP="00C30DFA">
      <w:pPr>
        <w:pStyle w:val="SangriaFrancesaArticulo"/>
      </w:pPr>
    </w:p>
    <w:p w14:paraId="326E3D5A" w14:textId="77777777" w:rsidR="00C30DFA" w:rsidRDefault="00C30DFA" w:rsidP="00C30DFA">
      <w:pPr>
        <w:pStyle w:val="TextoNormalNegritaCursivandice"/>
      </w:pPr>
      <w:r>
        <w:t>Sentencia 842/2018, de 23 de mayo, de la Sala de lo Contencio-Administrativo del Tribunal Supremo (ECLI:ES:TS:2018:2185)</w:t>
      </w:r>
    </w:p>
    <w:p w14:paraId="18430617" w14:textId="2DA73CCA"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58A937FD" w14:textId="6ED5B9BA" w:rsidR="00C30DFA" w:rsidRDefault="00C30DFA" w:rsidP="00C30DFA">
      <w:pPr>
        <w:pStyle w:val="SangriaFrancesaArticulo"/>
      </w:pPr>
    </w:p>
    <w:p w14:paraId="53AF045C" w14:textId="77777777" w:rsidR="00C30DFA" w:rsidRDefault="00C30DFA" w:rsidP="00C30DFA">
      <w:pPr>
        <w:pStyle w:val="TextoNormalNegritaCursivandice"/>
      </w:pPr>
      <w:r>
        <w:t>Sentencia 843/2018, de 23 de mayo, de la Sala de lo Contencio-Administrativo del Tribunal Supremo (ECLI:ES:TS:2018:2186)</w:t>
      </w:r>
    </w:p>
    <w:p w14:paraId="040B6568" w14:textId="26F56C82"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50DAF9EA" w14:textId="7BB258F3" w:rsidR="00C30DFA" w:rsidRDefault="00C30DFA" w:rsidP="00C30DFA">
      <w:pPr>
        <w:pStyle w:val="SangriaFrancesaArticulo"/>
      </w:pPr>
    </w:p>
    <w:p w14:paraId="6776A0CB" w14:textId="77777777" w:rsidR="00C30DFA" w:rsidRDefault="00C30DFA" w:rsidP="00C30DFA">
      <w:pPr>
        <w:pStyle w:val="TextoNormalNegritaCursivandice"/>
      </w:pPr>
      <w:r>
        <w:t>Sentencia 480/2018, de 23 de julio de 2018, de la Sala de lo Civil del Tribunal Supremo (ECLI:ES:TS:2018:3032)</w:t>
      </w:r>
    </w:p>
    <w:p w14:paraId="5CB5204E" w14:textId="07F97700" w:rsidR="00C30DFA" w:rsidRDefault="00C30DFA" w:rsidP="00C30DFA">
      <w:pPr>
        <w:pStyle w:val="SangriaFrancesaArticulo"/>
      </w:pPr>
      <w:r>
        <w:t xml:space="preserve">Sentencia </w:t>
      </w:r>
      <w:hyperlink w:anchor="SENTENCIA_2026_23" w:history="1">
        <w:r w:rsidRPr="00C30DFA">
          <w:rPr>
            <w:rStyle w:val="TextoNormalCaracter"/>
          </w:rPr>
          <w:t>23/2026</w:t>
        </w:r>
      </w:hyperlink>
      <w:r>
        <w:t>, f. 4.</w:t>
      </w:r>
    </w:p>
    <w:p w14:paraId="1981D8F5" w14:textId="256CDF09" w:rsidR="00C30DFA" w:rsidRDefault="00C30DFA" w:rsidP="00C30DFA">
      <w:pPr>
        <w:pStyle w:val="SangriaFrancesaArticulo"/>
      </w:pPr>
    </w:p>
    <w:p w14:paraId="42BA8E50" w14:textId="77777777" w:rsidR="00C30DFA" w:rsidRDefault="00C30DFA" w:rsidP="00C30DFA">
      <w:pPr>
        <w:pStyle w:val="TextoNormalNegritaCursivandice"/>
      </w:pPr>
      <w:r>
        <w:t>Sentencia 76/2021, de 26 de enero, de la Sala de lo Contencio-Administrativo del Tribunal Supremo (ECLI:ES:TS:2021:215)</w:t>
      </w:r>
    </w:p>
    <w:p w14:paraId="1C84E5EC" w14:textId="40B8D018"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337F74A5" w14:textId="3BAAA4E6" w:rsidR="00C30DFA" w:rsidRDefault="00C30DFA" w:rsidP="00C30DFA">
      <w:pPr>
        <w:pStyle w:val="SangriaFrancesaArticulo"/>
      </w:pPr>
    </w:p>
    <w:p w14:paraId="0BDC34FC" w14:textId="77777777" w:rsidR="00C30DFA" w:rsidRDefault="00C30DFA" w:rsidP="00C30DFA">
      <w:pPr>
        <w:pStyle w:val="TextoNormalNegritaCursivandice"/>
      </w:pPr>
      <w:r>
        <w:lastRenderedPageBreak/>
        <w:t>Sentencia 1468/2021, de 14 de diciembre, de la Sala de lo Contencioso-Administrativo del Tribunal Supremo (ECLI:ES:TS:2021:4645)</w:t>
      </w:r>
    </w:p>
    <w:p w14:paraId="01FBF388" w14:textId="162F1D0B"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28614656" w14:textId="36D41A26" w:rsidR="00C30DFA" w:rsidRDefault="00C30DFA" w:rsidP="00C30DFA">
      <w:pPr>
        <w:pStyle w:val="SangriaFrancesaArticulo"/>
      </w:pPr>
    </w:p>
    <w:p w14:paraId="703B8CAB" w14:textId="77777777" w:rsidR="00C30DFA" w:rsidRDefault="00C30DFA" w:rsidP="00C30DFA">
      <w:pPr>
        <w:pStyle w:val="TextoNormalNegritaCursivandice"/>
      </w:pPr>
      <w:r>
        <w:t>Sentencia 452/2022, de 19 de abril, de la Sala de lo Contencioso-Administrativo del Tribunal Supremo (ECLI:ES:TS:2022:1467)</w:t>
      </w:r>
    </w:p>
    <w:p w14:paraId="165FD7EA" w14:textId="6B15DD43"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6" w:history="1">
        <w:r w:rsidRPr="00C30DFA">
          <w:rPr>
            <w:rStyle w:val="TextoNormalCaracter"/>
          </w:rPr>
          <w:t>6/2026</w:t>
        </w:r>
      </w:hyperlink>
      <w:r>
        <w:t>, VP I.</w:t>
      </w:r>
    </w:p>
    <w:p w14:paraId="3D5D298F" w14:textId="3A10176F" w:rsidR="00C30DFA" w:rsidRDefault="00C30DFA" w:rsidP="00C30DFA">
      <w:pPr>
        <w:pStyle w:val="SangriaFrancesaArticulo"/>
      </w:pPr>
    </w:p>
    <w:p w14:paraId="6B3AEA20" w14:textId="77777777" w:rsidR="00C30DFA" w:rsidRDefault="00C30DFA" w:rsidP="00C30DFA">
      <w:pPr>
        <w:pStyle w:val="TextoNormalNegritaCursivandice"/>
      </w:pPr>
      <w:r>
        <w:t>Sentencia 453/2022, de 19 de abril, de la Sala de lo Contencioso-Administrativo del Tribunal Supremo (ECLI:ES:TS:2022:1466)</w:t>
      </w:r>
    </w:p>
    <w:p w14:paraId="090A06C6" w14:textId="2D56FE59"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6" w:history="1">
        <w:r w:rsidRPr="00C30DFA">
          <w:rPr>
            <w:rStyle w:val="TextoNormalCaracter"/>
          </w:rPr>
          <w:t>6/2026</w:t>
        </w:r>
      </w:hyperlink>
      <w:r>
        <w:t>, VP I.</w:t>
      </w:r>
    </w:p>
    <w:p w14:paraId="58760A75" w14:textId="437C0CF6" w:rsidR="00C30DFA" w:rsidRDefault="00C30DFA" w:rsidP="00C30DFA">
      <w:pPr>
        <w:pStyle w:val="SangriaFrancesaArticulo"/>
      </w:pPr>
    </w:p>
    <w:p w14:paraId="66497255" w14:textId="77777777" w:rsidR="00C30DFA" w:rsidRDefault="00C30DFA" w:rsidP="00C30DFA">
      <w:pPr>
        <w:pStyle w:val="TextoNormalNegritaCursivandice"/>
      </w:pPr>
      <w:r>
        <w:t>Sentencia de 19 de abril de 2022, dictada por la Sala de lo Contencioso-Administrativo del Tribunal Supremo (ECLI:ES:TS:2022:1466)</w:t>
      </w:r>
    </w:p>
    <w:p w14:paraId="08EABE76" w14:textId="290D3B0F" w:rsidR="00C30DFA" w:rsidRDefault="00C30DFA" w:rsidP="00C30DFA">
      <w:pPr>
        <w:pStyle w:val="SangriaFrancesaArticulo"/>
      </w:pPr>
      <w:r>
        <w:t xml:space="preserve">Sentencia </w:t>
      </w:r>
      <w:hyperlink w:anchor="SENTENCIA_2026_7" w:history="1">
        <w:r w:rsidRPr="00C30DFA">
          <w:rPr>
            <w:rStyle w:val="TextoNormalCaracter"/>
          </w:rPr>
          <w:t>7/2026</w:t>
        </w:r>
      </w:hyperlink>
      <w:r>
        <w:t>, f. 1, VP II.</w:t>
      </w:r>
    </w:p>
    <w:p w14:paraId="5A0D3C2A" w14:textId="48CA033B" w:rsidR="00C30DFA" w:rsidRDefault="00C30DFA" w:rsidP="00C30DFA">
      <w:pPr>
        <w:pStyle w:val="SangriaFrancesaArticulo"/>
      </w:pPr>
    </w:p>
    <w:p w14:paraId="212607DC" w14:textId="77777777" w:rsidR="00C30DFA" w:rsidRDefault="00C30DFA" w:rsidP="00C30DFA">
      <w:pPr>
        <w:pStyle w:val="TextoNormalNegritaCursivandice"/>
      </w:pPr>
      <w:r>
        <w:t>Sentencia de 19 de abril de 2022, dictada por la Sala de lo Contencioso-Administrativo del Tribunal Supremo (ECLI:ES:TS:2022:1467)</w:t>
      </w:r>
    </w:p>
    <w:p w14:paraId="3E42616E" w14:textId="0D94FB71" w:rsidR="00C30DFA" w:rsidRDefault="00C30DFA" w:rsidP="00C30DFA">
      <w:pPr>
        <w:pStyle w:val="SangriaFrancesaArticulo"/>
      </w:pPr>
      <w:r>
        <w:t xml:space="preserve">Sentencia </w:t>
      </w:r>
      <w:hyperlink w:anchor="SENTENCIA_2026_7" w:history="1">
        <w:r w:rsidRPr="00C30DFA">
          <w:rPr>
            <w:rStyle w:val="TextoNormalCaracter"/>
          </w:rPr>
          <w:t>7/2026</w:t>
        </w:r>
      </w:hyperlink>
      <w:r>
        <w:t>, f. 1, VP II.</w:t>
      </w:r>
    </w:p>
    <w:p w14:paraId="192C60EB" w14:textId="568EC5AD" w:rsidR="00C30DFA" w:rsidRDefault="00C30DFA" w:rsidP="00C30DFA">
      <w:pPr>
        <w:pStyle w:val="SangriaFrancesaArticulo"/>
      </w:pPr>
    </w:p>
    <w:p w14:paraId="79EAB582" w14:textId="77777777" w:rsidR="00C30DFA" w:rsidRDefault="00C30DFA" w:rsidP="00C30DFA">
      <w:pPr>
        <w:pStyle w:val="TextoNormalNegritaCursivandice"/>
      </w:pPr>
      <w:r>
        <w:t>Sentencia 338/2023, de 1 de marzo de 2023, de la Sala de lo Civil del Tribunal Supremo (ECLI:ES:TS:2023:671)</w:t>
      </w:r>
    </w:p>
    <w:p w14:paraId="126939F2" w14:textId="0C095676" w:rsidR="00C30DFA" w:rsidRDefault="00C30DFA" w:rsidP="00C30DFA">
      <w:pPr>
        <w:pStyle w:val="SangriaFrancesaArticulo"/>
      </w:pPr>
      <w:r>
        <w:t xml:space="preserve">Sentencia </w:t>
      </w:r>
      <w:hyperlink w:anchor="SENTENCIA_2026_23" w:history="1">
        <w:r w:rsidRPr="00C30DFA">
          <w:rPr>
            <w:rStyle w:val="TextoNormalCaracter"/>
          </w:rPr>
          <w:t>23/2026</w:t>
        </w:r>
      </w:hyperlink>
      <w:r>
        <w:t>, f. 4.</w:t>
      </w:r>
    </w:p>
    <w:p w14:paraId="55514B7B" w14:textId="2AC99516" w:rsidR="00C30DFA" w:rsidRDefault="00C30DFA" w:rsidP="00C30DFA">
      <w:pPr>
        <w:pStyle w:val="SangriaFrancesaArticulo"/>
      </w:pPr>
    </w:p>
    <w:p w14:paraId="098211EC" w14:textId="77777777" w:rsidR="00C30DFA" w:rsidRDefault="00C30DFA" w:rsidP="00C30DFA">
      <w:pPr>
        <w:pStyle w:val="TextoNormalNegritaCursivandice"/>
      </w:pPr>
      <w:r>
        <w:t>Sentencia de la Sala de lo Social del Tribunal Supremo de 2 de marzo de 2023 (ECLI:ES:TS:2023:783)</w:t>
      </w:r>
    </w:p>
    <w:p w14:paraId="2AE05F6E" w14:textId="4B5A9B2B" w:rsidR="00C30DFA" w:rsidRDefault="00C30DFA" w:rsidP="00C30DFA">
      <w:pPr>
        <w:pStyle w:val="SangriaFrancesaArticulo"/>
      </w:pPr>
      <w:r>
        <w:t xml:space="preserve">Auto </w:t>
      </w:r>
      <w:hyperlink w:anchor="AUTO_2026_3" w:history="1">
        <w:r w:rsidRPr="00C30DFA">
          <w:rPr>
            <w:rStyle w:val="TextoNormalCaracter"/>
          </w:rPr>
          <w:t>3/2026</w:t>
        </w:r>
      </w:hyperlink>
      <w:r>
        <w:t>, f. 3.</w:t>
      </w:r>
    </w:p>
    <w:p w14:paraId="4B728724" w14:textId="03B75263" w:rsidR="00C30DFA" w:rsidRDefault="00C30DFA" w:rsidP="00C30DFA">
      <w:pPr>
        <w:pStyle w:val="SangriaFrancesaArticulo"/>
      </w:pPr>
    </w:p>
    <w:p w14:paraId="679B7B41" w14:textId="77777777" w:rsidR="00C30DFA" w:rsidRDefault="00C30DFA" w:rsidP="00C30DFA">
      <w:pPr>
        <w:pStyle w:val="TextoNormalNegritaCursivandice"/>
      </w:pPr>
      <w:r>
        <w:t>Sentencia 914/2023, de 4 de julio, de la Sala de lo Contencio-Administrativo del Tribunal Supremo (ECLI:ES:TS:2023:3165)</w:t>
      </w:r>
    </w:p>
    <w:p w14:paraId="0C4367A1" w14:textId="75EA2EE9"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35465A50" w14:textId="67037F9C" w:rsidR="00C30DFA" w:rsidRDefault="00C30DFA" w:rsidP="00C30DFA">
      <w:pPr>
        <w:pStyle w:val="SangriaFrancesaArticulo"/>
      </w:pPr>
    </w:p>
    <w:p w14:paraId="1CA04EC5" w14:textId="77777777" w:rsidR="00C30DFA" w:rsidRDefault="00C30DFA" w:rsidP="00C30DFA">
      <w:pPr>
        <w:pStyle w:val="TextoNormalNegritaCursivandice"/>
      </w:pPr>
      <w:r>
        <w:t>Sentencia 1024/2023, de 18 de julio, de la Sala de lo Contencioso-Administrativo del Tribunal Supremo (ECLI:ES:TS:2023:3396)</w:t>
      </w:r>
    </w:p>
    <w:p w14:paraId="28C127D5" w14:textId="413AF086"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6" w:history="1">
        <w:r w:rsidRPr="00C30DFA">
          <w:rPr>
            <w:rStyle w:val="TextoNormalCaracter"/>
          </w:rPr>
          <w:t>6/2026</w:t>
        </w:r>
      </w:hyperlink>
      <w:r>
        <w:t>, VP I.</w:t>
      </w:r>
    </w:p>
    <w:p w14:paraId="483C51E5" w14:textId="4D1E9183" w:rsidR="00C30DFA" w:rsidRDefault="00C30DFA" w:rsidP="00C30DFA">
      <w:pPr>
        <w:pStyle w:val="SangriaFrancesaArticulo"/>
      </w:pPr>
    </w:p>
    <w:p w14:paraId="44BBFF15" w14:textId="77777777" w:rsidR="00C30DFA" w:rsidRDefault="00C30DFA" w:rsidP="00C30DFA">
      <w:pPr>
        <w:pStyle w:val="TextoNormalNegritaCursivandice"/>
      </w:pPr>
      <w:r>
        <w:t>Sentencia de 20 de julio de 2023, dictada por la Sala de lo Contencioso-Administrativo del Tribunal Supremo (ECLI:ES:TS:2023:3397)</w:t>
      </w:r>
    </w:p>
    <w:p w14:paraId="7EA81507" w14:textId="37F1C134" w:rsidR="00C30DFA" w:rsidRDefault="00C30DFA" w:rsidP="00C30DFA">
      <w:pPr>
        <w:pStyle w:val="SangriaFrancesaArticulo"/>
      </w:pPr>
      <w:r>
        <w:t xml:space="preserve">Sentencia </w:t>
      </w:r>
      <w:hyperlink w:anchor="SENTENCIA_2026_7" w:history="1">
        <w:r w:rsidRPr="00C30DFA">
          <w:rPr>
            <w:rStyle w:val="TextoNormalCaracter"/>
          </w:rPr>
          <w:t>7/2026</w:t>
        </w:r>
      </w:hyperlink>
      <w:r>
        <w:t>, VP II.</w:t>
      </w:r>
    </w:p>
    <w:p w14:paraId="529E332A" w14:textId="1A1DA74E" w:rsidR="00C30DFA" w:rsidRDefault="00C30DFA" w:rsidP="00C30DFA">
      <w:pPr>
        <w:pStyle w:val="SangriaFrancesaArticulo"/>
      </w:pPr>
    </w:p>
    <w:p w14:paraId="33DFE3A7" w14:textId="77777777" w:rsidR="00C30DFA" w:rsidRDefault="00C30DFA" w:rsidP="00C30DFA">
      <w:pPr>
        <w:pStyle w:val="TextoNormalNegritaCursivandice"/>
      </w:pPr>
      <w:r>
        <w:t>Auto de 11 de octubre de 2023, de la Sala de lo Contencioso-Administrativo del Tribunal Supremo (ECLI:ES:TS:2023:13935A)</w:t>
      </w:r>
    </w:p>
    <w:p w14:paraId="34A5CEEE" w14:textId="022C6B4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6" w:history="1">
        <w:r w:rsidRPr="00C30DFA">
          <w:rPr>
            <w:rStyle w:val="TextoNormalCaracter"/>
          </w:rPr>
          <w:t>6/2026</w:t>
        </w:r>
      </w:hyperlink>
      <w:r>
        <w:t>, VP I.</w:t>
      </w:r>
    </w:p>
    <w:p w14:paraId="76BA07F8" w14:textId="59D0A70F" w:rsidR="00C30DFA" w:rsidRDefault="00C30DFA" w:rsidP="00C30DFA">
      <w:pPr>
        <w:pStyle w:val="SangriaFrancesaArticulo"/>
      </w:pPr>
    </w:p>
    <w:p w14:paraId="376DBA35" w14:textId="77777777" w:rsidR="00C30DFA" w:rsidRDefault="00C30DFA" w:rsidP="00C30DFA">
      <w:pPr>
        <w:pStyle w:val="TextoNormalNegritaCursivandice"/>
      </w:pPr>
      <w:r>
        <w:t>Sentencia de la Sala de lo Social del Tribunal Supremo de 19 de octubre de 2023 (ECLI:ES:TS:2023:4850)</w:t>
      </w:r>
    </w:p>
    <w:p w14:paraId="0DAC0A91" w14:textId="2ABB478A" w:rsidR="00C30DFA" w:rsidRDefault="00C30DFA" w:rsidP="00C30DFA">
      <w:pPr>
        <w:pStyle w:val="SangriaFrancesaArticulo"/>
      </w:pPr>
      <w:r>
        <w:lastRenderedPageBreak/>
        <w:t xml:space="preserve">Auto </w:t>
      </w:r>
      <w:hyperlink w:anchor="AUTO_2026_3" w:history="1">
        <w:r w:rsidRPr="00C30DFA">
          <w:rPr>
            <w:rStyle w:val="TextoNormalCaracter"/>
          </w:rPr>
          <w:t>3/2026</w:t>
        </w:r>
      </w:hyperlink>
      <w:r>
        <w:t>, VP.</w:t>
      </w:r>
    </w:p>
    <w:p w14:paraId="518A5DCF" w14:textId="443DB095" w:rsidR="00C30DFA" w:rsidRDefault="00C30DFA" w:rsidP="00C30DFA">
      <w:pPr>
        <w:pStyle w:val="SangriaFrancesaArticulo"/>
      </w:pPr>
    </w:p>
    <w:p w14:paraId="0C06FCE1" w14:textId="77777777" w:rsidR="00C30DFA" w:rsidRDefault="00C30DFA" w:rsidP="00C30DFA">
      <w:pPr>
        <w:pStyle w:val="TextoNormalNegritaCursivandice"/>
      </w:pPr>
      <w:r>
        <w:t>Sentencia de la Sala de lo Social del Tribunal Supremo de 29 de enero de 2024 (ECLI:ES:TS:2024:1103)</w:t>
      </w:r>
    </w:p>
    <w:p w14:paraId="4BBB1830" w14:textId="0523C1D3" w:rsidR="00C30DFA" w:rsidRDefault="00C30DFA" w:rsidP="00C30DFA">
      <w:pPr>
        <w:pStyle w:val="SangriaFrancesaArticulo"/>
      </w:pPr>
      <w:r>
        <w:t xml:space="preserve">Auto </w:t>
      </w:r>
      <w:hyperlink w:anchor="AUTO_2026_3" w:history="1">
        <w:r w:rsidRPr="00C30DFA">
          <w:rPr>
            <w:rStyle w:val="TextoNormalCaracter"/>
          </w:rPr>
          <w:t>3/2026</w:t>
        </w:r>
      </w:hyperlink>
      <w:r>
        <w:t>, VP.</w:t>
      </w:r>
    </w:p>
    <w:p w14:paraId="7BFFCECA" w14:textId="1FAD0590" w:rsidR="00C30DFA" w:rsidRDefault="00C30DFA" w:rsidP="00C30DFA">
      <w:pPr>
        <w:pStyle w:val="SangriaFrancesaArticulo"/>
      </w:pPr>
    </w:p>
    <w:p w14:paraId="5C151F35" w14:textId="77777777" w:rsidR="00C30DFA" w:rsidRDefault="00C30DFA" w:rsidP="00C30DFA">
      <w:pPr>
        <w:pStyle w:val="TextoNormalNegritaCursivandice"/>
      </w:pPr>
      <w:r>
        <w:t>Sentencia de 30 de abril de 2024 de la Sala de lo Contencioso-Administrativo del Tribunal Supremo (ECLI:ES:TS:2024:2271)</w:t>
      </w:r>
    </w:p>
    <w:p w14:paraId="33B7AA91" w14:textId="7BB74A11" w:rsidR="00C30DFA" w:rsidRDefault="00C30DFA" w:rsidP="00C30DFA">
      <w:pPr>
        <w:pStyle w:val="SangriaFrancesaArticulo"/>
      </w:pPr>
      <w:r>
        <w:t xml:space="preserve">Sentencia </w:t>
      </w:r>
      <w:hyperlink w:anchor="SENTENCIA_2026_8" w:history="1">
        <w:r w:rsidRPr="00C30DFA">
          <w:rPr>
            <w:rStyle w:val="TextoNormalCaracter"/>
          </w:rPr>
          <w:t>8/2026</w:t>
        </w:r>
      </w:hyperlink>
      <w:r>
        <w:t>, f. 4.</w:t>
      </w:r>
    </w:p>
    <w:p w14:paraId="0CCE252E" w14:textId="5B7507C3" w:rsidR="00C30DFA" w:rsidRDefault="00C30DFA" w:rsidP="00C30DFA">
      <w:pPr>
        <w:pStyle w:val="SangriaFrancesaArticulo"/>
      </w:pPr>
    </w:p>
    <w:p w14:paraId="6419ACE6" w14:textId="77777777" w:rsidR="00C30DFA" w:rsidRDefault="00C30DFA" w:rsidP="00C30DFA">
      <w:pPr>
        <w:pStyle w:val="TextoNormalNegritaCursivandice"/>
      </w:pPr>
      <w:r>
        <w:t>Sentencia de la Sala de lo Social del Tribunal Supremo de 30 de mayo de 2024 (ECLI:ES:TS:2024:3235)</w:t>
      </w:r>
    </w:p>
    <w:p w14:paraId="3EFE172E" w14:textId="3D073CCB" w:rsidR="00C30DFA" w:rsidRDefault="00C30DFA" w:rsidP="00C30DFA">
      <w:pPr>
        <w:pStyle w:val="SangriaFrancesaArticulo"/>
      </w:pPr>
      <w:r>
        <w:t xml:space="preserve">Auto </w:t>
      </w:r>
      <w:hyperlink w:anchor="AUTO_2026_3" w:history="1">
        <w:r w:rsidRPr="00C30DFA">
          <w:rPr>
            <w:rStyle w:val="TextoNormalCaracter"/>
          </w:rPr>
          <w:t>3/2026</w:t>
        </w:r>
      </w:hyperlink>
      <w:r>
        <w:t>, f. 3, VP.</w:t>
      </w:r>
    </w:p>
    <w:p w14:paraId="617F0CF9" w14:textId="62219FD8" w:rsidR="00C30DFA" w:rsidRDefault="00C30DFA" w:rsidP="00C30DFA">
      <w:pPr>
        <w:pStyle w:val="SangriaFrancesaArticulo"/>
      </w:pPr>
    </w:p>
    <w:p w14:paraId="04A414C1" w14:textId="77777777" w:rsidR="00C30DFA" w:rsidRDefault="00C30DFA" w:rsidP="00C30DFA">
      <w:pPr>
        <w:pStyle w:val="TextoNormalNegritaCursivandice"/>
      </w:pPr>
      <w:r>
        <w:t>Sentencia 1790/2024, de 7 de noviembre, de la Sala de lo Contencio-Administrativo del Tribunal Supremo (ECLI:ES:TS:2024:5564)</w:t>
      </w:r>
    </w:p>
    <w:p w14:paraId="418F9CA5" w14:textId="7E9591FF"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5AD88500" w14:textId="3F73339B" w:rsidR="00C30DFA" w:rsidRDefault="00C30DFA" w:rsidP="00C30DFA">
      <w:pPr>
        <w:pStyle w:val="SangriaFrancesaArticulo"/>
      </w:pPr>
    </w:p>
    <w:p w14:paraId="1E584C92" w14:textId="77777777" w:rsidR="00C30DFA" w:rsidRDefault="00C30DFA" w:rsidP="00C30DFA">
      <w:pPr>
        <w:pStyle w:val="TextoNormalNegritaCursivandice"/>
      </w:pPr>
      <w:r>
        <w:t>Sentencia 234/2025, de 12 de febrero de 2025, de la Sala de lo Civil del Tribunal Supremo (ECLI:ES:TS:2025:583)</w:t>
      </w:r>
    </w:p>
    <w:p w14:paraId="099758D2" w14:textId="7C75BBF7" w:rsidR="00C30DFA" w:rsidRDefault="00C30DFA" w:rsidP="00C30DFA">
      <w:pPr>
        <w:pStyle w:val="SangriaFrancesaArticulo"/>
      </w:pPr>
      <w:r>
        <w:t xml:space="preserve">Sentencia </w:t>
      </w:r>
      <w:hyperlink w:anchor="SENTENCIA_2026_23" w:history="1">
        <w:r w:rsidRPr="00C30DFA">
          <w:rPr>
            <w:rStyle w:val="TextoNormalCaracter"/>
          </w:rPr>
          <w:t>23/2026</w:t>
        </w:r>
      </w:hyperlink>
      <w:r>
        <w:t>, ff. 3 a 5.</w:t>
      </w:r>
    </w:p>
    <w:p w14:paraId="551CEFD1" w14:textId="5228FDA4" w:rsidR="00C30DFA" w:rsidRDefault="00C30DFA" w:rsidP="00C30DFA">
      <w:pPr>
        <w:pStyle w:val="SangriaFrancesaArticulo"/>
      </w:pPr>
    </w:p>
    <w:p w14:paraId="5C81437E" w14:textId="77777777" w:rsidR="00C30DFA" w:rsidRDefault="00C30DFA" w:rsidP="00C30DFA">
      <w:pPr>
        <w:pStyle w:val="TextoNormalNegritaCursivandice"/>
      </w:pPr>
      <w:r>
        <w:t>Sentencia de la Sala de lo Social del Tribunal Supremo de 27 de mayo de 2025(ECLI:ES:TS:2025:2790)</w:t>
      </w:r>
    </w:p>
    <w:p w14:paraId="29B9F971" w14:textId="21E4D80A" w:rsidR="00C30DFA" w:rsidRDefault="00C30DFA" w:rsidP="00C30DFA">
      <w:pPr>
        <w:pStyle w:val="SangriaFrancesaArticulo"/>
      </w:pPr>
      <w:r>
        <w:t xml:space="preserve">Auto </w:t>
      </w:r>
      <w:hyperlink w:anchor="AUTO_2026_3" w:history="1">
        <w:r w:rsidRPr="00C30DFA">
          <w:rPr>
            <w:rStyle w:val="TextoNormalCaracter"/>
          </w:rPr>
          <w:t>3/2026</w:t>
        </w:r>
      </w:hyperlink>
      <w:r>
        <w:t>, VP.</w:t>
      </w:r>
    </w:p>
    <w:p w14:paraId="3B86BE7F" w14:textId="3B46E488" w:rsidR="00C30DFA" w:rsidRDefault="00C30DFA" w:rsidP="00C30DFA">
      <w:pPr>
        <w:pStyle w:val="SangriaFrancesaArticulo"/>
      </w:pPr>
    </w:p>
    <w:p w14:paraId="3126E74C" w14:textId="77777777" w:rsidR="00C30DFA" w:rsidRDefault="00C30DFA" w:rsidP="00C30DFA">
      <w:pPr>
        <w:pStyle w:val="TextoNormalNegritaCursivandice"/>
      </w:pPr>
      <w:r>
        <w:t>Sentencia de la Sala de lo Social del Tribunal Supremo de 26 de junio de 2025 (ECLI:ES:TS:2025:3397)</w:t>
      </w:r>
    </w:p>
    <w:p w14:paraId="5238EAD3" w14:textId="4365EF00" w:rsidR="00C30DFA" w:rsidRDefault="00C30DFA" w:rsidP="00C30DFA">
      <w:pPr>
        <w:pStyle w:val="SangriaFrancesaArticulo"/>
      </w:pPr>
      <w:r>
        <w:t xml:space="preserve">Auto </w:t>
      </w:r>
      <w:hyperlink w:anchor="AUTO_2026_3" w:history="1">
        <w:r w:rsidRPr="00C30DFA">
          <w:rPr>
            <w:rStyle w:val="TextoNormalCaracter"/>
          </w:rPr>
          <w:t>3/2026</w:t>
        </w:r>
      </w:hyperlink>
      <w:r>
        <w:t>, VP.</w:t>
      </w:r>
    </w:p>
    <w:p w14:paraId="35C88D2C" w14:textId="69DCAF2B" w:rsidR="00C30DFA" w:rsidRDefault="00C30DFA" w:rsidP="00C30DFA">
      <w:pPr>
        <w:pStyle w:val="SangriaFrancesaArticulo"/>
      </w:pPr>
    </w:p>
    <w:p w14:paraId="7C3FED08" w14:textId="77777777" w:rsidR="00C30DFA" w:rsidRDefault="00C30DFA" w:rsidP="00C30DFA">
      <w:pPr>
        <w:pStyle w:val="TextoNormalNegritaCursivandice"/>
      </w:pPr>
      <w:r>
        <w:t>Sentencia de 16 de septiembre de 2025, dictada por la Sala de lo Social del Tribunal Supremo, en recurso de casación para unificación de doctrina núm. 245-2023 (ECLI:ES:TS:2025:3957)</w:t>
      </w:r>
    </w:p>
    <w:p w14:paraId="709C7ED4" w14:textId="64E06B17" w:rsidR="00C30DFA" w:rsidRDefault="00C30DFA" w:rsidP="00C30DFA">
      <w:pPr>
        <w:pStyle w:val="SangriaFrancesaArticulo"/>
      </w:pPr>
      <w:r>
        <w:t xml:space="preserve">Sentencia </w:t>
      </w:r>
      <w:hyperlink w:anchor="SENTENCIA_2026_24" w:history="1">
        <w:r w:rsidRPr="00C30DFA">
          <w:rPr>
            <w:rStyle w:val="TextoNormalCaracter"/>
          </w:rPr>
          <w:t>24/2026</w:t>
        </w:r>
      </w:hyperlink>
      <w:r>
        <w:t>, VP IV.</w:t>
      </w:r>
    </w:p>
    <w:p w14:paraId="1F8DCD8F" w14:textId="1E139735" w:rsidR="00C30DFA" w:rsidRDefault="00C30DFA" w:rsidP="00C30DFA">
      <w:pPr>
        <w:pStyle w:val="SangriaFrancesaArticulo"/>
      </w:pPr>
    </w:p>
    <w:p w14:paraId="6096EEE1" w14:textId="77777777" w:rsidR="00C30DFA" w:rsidRDefault="00C30DFA" w:rsidP="00C30DFA">
      <w:pPr>
        <w:pStyle w:val="TextoNormalNegritaCursivandice"/>
      </w:pPr>
      <w:r>
        <w:t>Sentencia 1179/2025, de 24 de septiembre, de la Sala de lo Contencio-Administrativo del Tribunal Supremo (ECLI:ES:TS:2025:4006)</w:t>
      </w:r>
    </w:p>
    <w:p w14:paraId="0BF6B8AF" w14:textId="140EC743" w:rsidR="00C30DFA" w:rsidRDefault="00C30DFA" w:rsidP="00C30DFA">
      <w:pPr>
        <w:pStyle w:val="SangriaFrancesaArticulo"/>
      </w:pPr>
      <w:r>
        <w:t xml:space="preserve">Sentencia </w:t>
      </w:r>
      <w:hyperlink w:anchor="SENTENCIA_2026_13" w:history="1">
        <w:r w:rsidRPr="00C30DFA">
          <w:rPr>
            <w:rStyle w:val="TextoNormalCaracter"/>
          </w:rPr>
          <w:t>13/2026</w:t>
        </w:r>
      </w:hyperlink>
      <w:r>
        <w:t>, f. 6.</w:t>
      </w:r>
    </w:p>
    <w:p w14:paraId="3F9E92D4" w14:textId="4173A110" w:rsidR="00C30DFA" w:rsidRDefault="00C30DFA" w:rsidP="00C30DFA">
      <w:pPr>
        <w:pStyle w:val="TextoNormal"/>
      </w:pPr>
    </w:p>
    <w:p w14:paraId="756F1B2C" w14:textId="77777777" w:rsidR="00C30DFA" w:rsidRDefault="00C30DFA" w:rsidP="00C30DFA">
      <w:pPr>
        <w:pStyle w:val="SangriaFrancesaArticulo"/>
      </w:pPr>
      <w:bookmarkStart w:id="76" w:name="INDICE22926"/>
    </w:p>
    <w:bookmarkEnd w:id="76"/>
    <w:p w14:paraId="79DB2EC8" w14:textId="77777777" w:rsidR="00C30DFA" w:rsidRDefault="00C30DFA" w:rsidP="00C30DFA">
      <w:pPr>
        <w:pStyle w:val="TextoIndiceNivel2"/>
        <w:suppressAutoHyphens/>
      </w:pPr>
      <w:r>
        <w:t>D) Otros Tribunales</w:t>
      </w:r>
    </w:p>
    <w:p w14:paraId="7EB9CB9B" w14:textId="38C50846" w:rsidR="00C30DFA" w:rsidRDefault="00C30DFA" w:rsidP="00C30DFA">
      <w:pPr>
        <w:pStyle w:val="TextoIndiceNivel2"/>
      </w:pPr>
    </w:p>
    <w:p w14:paraId="57E9D2BE" w14:textId="77777777" w:rsidR="00C30DFA" w:rsidRDefault="00C30DFA" w:rsidP="00C30DFA">
      <w:pPr>
        <w:pStyle w:val="TextoNormalNegritaCursivandice"/>
      </w:pPr>
      <w:r>
        <w:t>Sentencia de la Sala de lo Social del Tribunal Superior de Justicia de Cataluña de 11 de noviembre de 2021 (ECLI:ES:TSJCAT:2021:10277)</w:t>
      </w:r>
    </w:p>
    <w:p w14:paraId="4A0CB1AD" w14:textId="4259F47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0C828D4" w14:textId="49D34BB8" w:rsidR="00C30DFA" w:rsidRDefault="00C30DFA" w:rsidP="00C30DFA">
      <w:pPr>
        <w:pStyle w:val="SangriaFrancesaArticulo"/>
      </w:pPr>
    </w:p>
    <w:p w14:paraId="5F25AA90" w14:textId="77777777" w:rsidR="00C30DFA" w:rsidRDefault="00C30DFA" w:rsidP="00C30DFA">
      <w:pPr>
        <w:pStyle w:val="TextoNormalNegritaCursivandice"/>
      </w:pPr>
      <w:r>
        <w:t>Sentencia de la Sala de lo Social del Tribunal Superior de Justicia de Cantabria de 10 de diciembre de 2021 (ECLI:ES:TSJCANT:2021:910)</w:t>
      </w:r>
    </w:p>
    <w:p w14:paraId="37BD4004" w14:textId="2433D798"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6D840840" w14:textId="7D3D679F" w:rsidR="00C30DFA" w:rsidRDefault="00C30DFA" w:rsidP="00C30DFA">
      <w:pPr>
        <w:pStyle w:val="SangriaFrancesaArticulo"/>
      </w:pPr>
    </w:p>
    <w:p w14:paraId="30A4E110" w14:textId="77777777" w:rsidR="00C30DFA" w:rsidRDefault="00C30DFA" w:rsidP="00C30DFA">
      <w:pPr>
        <w:pStyle w:val="TextoNormalNegritaCursivandice"/>
      </w:pPr>
      <w:r>
        <w:t>Sentencia de la Sala de lo Social del Tribunal Superior de Justicia del País Vasco de 18 de enero de 2022 (ECLI:ES:TSJPV:2022:302)</w:t>
      </w:r>
    </w:p>
    <w:p w14:paraId="48405BA3" w14:textId="5E5ED61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7D33E8FE" w14:textId="4B7E52EE" w:rsidR="00C30DFA" w:rsidRDefault="00C30DFA" w:rsidP="00C30DFA">
      <w:pPr>
        <w:pStyle w:val="SangriaFrancesaArticulo"/>
      </w:pPr>
    </w:p>
    <w:p w14:paraId="5A8BEA2A" w14:textId="77777777" w:rsidR="00C30DFA" w:rsidRDefault="00C30DFA" w:rsidP="00C30DFA">
      <w:pPr>
        <w:pStyle w:val="TextoNormalNegritaCursivandice"/>
      </w:pPr>
      <w:r>
        <w:t>Sentencia de la Sala de lo Social del Tribunal Superior de Justicia de Madrid de 20 de abril de 2022 (ECLI:ES:TSJM:2022:5389)</w:t>
      </w:r>
    </w:p>
    <w:p w14:paraId="1AA15003" w14:textId="67F8E10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429E3610" w14:textId="4A8CE7B1" w:rsidR="00C30DFA" w:rsidRDefault="00C30DFA" w:rsidP="00C30DFA">
      <w:pPr>
        <w:pStyle w:val="SangriaFrancesaArticulo"/>
      </w:pPr>
    </w:p>
    <w:p w14:paraId="0B26D0A9" w14:textId="77777777" w:rsidR="00C30DFA" w:rsidRDefault="00C30DFA" w:rsidP="00C30DFA">
      <w:pPr>
        <w:pStyle w:val="TextoNormalNegritaCursivandice"/>
      </w:pPr>
      <w:r>
        <w:t>Sentencia de la Sala de lo Social del Tribunal Superior de Justicia de Cataluña de 21 de febrero de 2023 (ECLI:ES:TSJCAT:2023:6747)</w:t>
      </w:r>
    </w:p>
    <w:p w14:paraId="0E38972D" w14:textId="5FF9FD1B"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38A91B21" w14:textId="4A82926F" w:rsidR="00C30DFA" w:rsidRDefault="00C30DFA" w:rsidP="00C30DFA">
      <w:pPr>
        <w:pStyle w:val="SangriaFrancesaArticulo"/>
      </w:pPr>
    </w:p>
    <w:p w14:paraId="4EFA80D4" w14:textId="77777777" w:rsidR="00C30DFA" w:rsidRDefault="00C30DFA" w:rsidP="00C30DFA">
      <w:pPr>
        <w:pStyle w:val="TextoNormalNegritaCursivandice"/>
      </w:pPr>
      <w:r>
        <w:t>Sentencia de la Sala de lo Social del Tribunal Superior de Justicia de Galicia de 15 de mayo de 2023(ECLI:ES:TSJGAL:2023:3504)</w:t>
      </w:r>
    </w:p>
    <w:p w14:paraId="64A7606B" w14:textId="1DCBD862" w:rsidR="00C30DFA" w:rsidRDefault="00C30DFA" w:rsidP="00C30DFA">
      <w:pPr>
        <w:pStyle w:val="SangriaFrancesaArticulo"/>
      </w:pPr>
      <w:r w:rsidRPr="00C30DFA">
        <w:rPr>
          <w:rStyle w:val="TextoNormalNegritaCaracter"/>
        </w:rPr>
        <w:t>En general.</w:t>
      </w:r>
      <w:r w:rsidRPr="00C30DFA">
        <w:rPr>
          <w:rStyle w:val="TextoNormalCaracter"/>
        </w:rPr>
        <w:t>-</w:t>
      </w:r>
      <w:r>
        <w:t xml:space="preserve"> Sentencia </w:t>
      </w:r>
      <w:hyperlink w:anchor="SENTENCIA_2026_24" w:history="1">
        <w:r w:rsidRPr="00C30DFA">
          <w:rPr>
            <w:rStyle w:val="TextoNormalCaracter"/>
          </w:rPr>
          <w:t>24/2026</w:t>
        </w:r>
      </w:hyperlink>
      <w:r>
        <w:t>, VP IV.</w:t>
      </w:r>
    </w:p>
    <w:p w14:paraId="0EF1131E" w14:textId="51773133" w:rsidR="00C30DFA" w:rsidRDefault="00C30DFA" w:rsidP="00C30DFA">
      <w:pPr>
        <w:pStyle w:val="SangriaFrancesaArticulo"/>
      </w:pPr>
    </w:p>
    <w:p w14:paraId="0AB78473" w14:textId="77777777" w:rsidR="00C30DFA" w:rsidRDefault="00C30DFA" w:rsidP="00C30DFA">
      <w:pPr>
        <w:pStyle w:val="TextoNormalNegritaCursivandice"/>
      </w:pPr>
      <w:r>
        <w:t>Sentencia de la Sala de lo Social del Tribunal Superior de Justicia del País Vasco de 8 de junio de 2023 (ECLI:ES:TSJPV:2023:1421)</w:t>
      </w:r>
    </w:p>
    <w:p w14:paraId="78EC4A85" w14:textId="6E692285" w:rsidR="00C30DFA" w:rsidRDefault="00C30DFA" w:rsidP="00C30DFA">
      <w:pPr>
        <w:pStyle w:val="SangriaFrancesaArticulo"/>
      </w:pPr>
      <w:r w:rsidRPr="00C30DFA">
        <w:rPr>
          <w:rStyle w:val="TextoNormalNegritaCaracter"/>
        </w:rPr>
        <w:t>En general.</w:t>
      </w:r>
      <w:r w:rsidRPr="00C30DFA">
        <w:rPr>
          <w:rStyle w:val="TextoNormalCaracter"/>
        </w:rPr>
        <w:t>-</w:t>
      </w:r>
      <w:r>
        <w:t xml:space="preserve"> Auto </w:t>
      </w:r>
      <w:hyperlink w:anchor="AUTO_2026_3" w:history="1">
        <w:r w:rsidRPr="00C30DFA">
          <w:rPr>
            <w:rStyle w:val="TextoNormalCaracter"/>
          </w:rPr>
          <w:t>3/2026</w:t>
        </w:r>
      </w:hyperlink>
      <w:r>
        <w:t>, VP.</w:t>
      </w:r>
    </w:p>
    <w:p w14:paraId="04227E50" w14:textId="3A5468FA" w:rsidR="00C30DFA" w:rsidRDefault="00C30DFA">
      <w:pPr>
        <w:spacing w:after="160" w:line="278" w:lineRule="auto"/>
        <w:rPr>
          <w:rFonts w:ascii="Times New Roman" w:eastAsia="Times New Roman" w:hAnsi="Times New Roman" w:cs="Times New Roman"/>
          <w:sz w:val="24"/>
          <w:szCs w:val="24"/>
          <w:lang w:eastAsia="es-ES"/>
        </w:rPr>
      </w:pPr>
      <w:r>
        <w:br w:type="page"/>
      </w:r>
    </w:p>
    <w:p w14:paraId="534C1536" w14:textId="77777777" w:rsidR="00C30DFA" w:rsidRDefault="00C30DFA" w:rsidP="00C30DFA">
      <w:pPr>
        <w:pStyle w:val="SangriaFrancesaArticulo"/>
      </w:pPr>
      <w:bookmarkStart w:id="77" w:name="INDICE5ALFABETICO"/>
      <w:bookmarkEnd w:id="77"/>
    </w:p>
    <w:p w14:paraId="692E2AB8" w14:textId="77777777" w:rsidR="001D0486" w:rsidRDefault="001D0486" w:rsidP="001D0486">
      <w:pPr>
        <w:pStyle w:val="TextoNormal"/>
      </w:pPr>
    </w:p>
    <w:p w14:paraId="7AE56CCF" w14:textId="77777777" w:rsidR="001D0486" w:rsidRDefault="001D0486" w:rsidP="001D0486">
      <w:pPr>
        <w:pStyle w:val="TextoNormal"/>
      </w:pPr>
    </w:p>
    <w:p w14:paraId="75CCDD21" w14:textId="77777777" w:rsidR="001D0486" w:rsidRDefault="001D0486" w:rsidP="001D0486">
      <w:pPr>
        <w:pStyle w:val="TextoNormal"/>
      </w:pPr>
    </w:p>
    <w:p w14:paraId="569DE7C3" w14:textId="77777777" w:rsidR="001D0486" w:rsidRDefault="001D0486" w:rsidP="001D0486">
      <w:pPr>
        <w:pStyle w:val="Ttulondice"/>
      </w:pPr>
      <w:r>
        <w:t>8. ÍNDICE ANALÍTICO</w:t>
      </w:r>
    </w:p>
    <w:p w14:paraId="3690E647" w14:textId="6FDEEFAE" w:rsidR="001D0486" w:rsidRDefault="001D0486" w:rsidP="001D0486">
      <w:pPr>
        <w:pStyle w:val="TextoNormal"/>
      </w:pPr>
    </w:p>
    <w:p w14:paraId="26F70A01" w14:textId="77777777" w:rsidR="001D0486" w:rsidRDefault="001D0486" w:rsidP="001D0486">
      <w:pPr>
        <w:pStyle w:val="Ttulondice"/>
      </w:pPr>
    </w:p>
    <w:p w14:paraId="4BCD9D16" w14:textId="77777777" w:rsidR="001D0486" w:rsidRDefault="001D0486" w:rsidP="001D0486">
      <w:pPr>
        <w:pStyle w:val="Ttulondice"/>
      </w:pPr>
    </w:p>
    <w:p w14:paraId="47D64A97" w14:textId="77777777" w:rsidR="001D0486" w:rsidRDefault="001D0486" w:rsidP="001D0486">
      <w:pPr>
        <w:pStyle w:val="Ttulondice"/>
      </w:pPr>
    </w:p>
    <w:p w14:paraId="0A6288DC" w14:textId="77777777" w:rsidR="001D0486" w:rsidRDefault="001D0486" w:rsidP="001D0486">
      <w:pPr>
        <w:pStyle w:val="Ttulondice"/>
      </w:pPr>
    </w:p>
    <w:p w14:paraId="21CE4238" w14:textId="77777777" w:rsidR="001D0486" w:rsidRDefault="001D0486" w:rsidP="001D0486">
      <w:pPr>
        <w:pStyle w:val="Ttulondice"/>
      </w:pPr>
    </w:p>
    <w:p w14:paraId="26BB0A95" w14:textId="77777777" w:rsidR="001D0486" w:rsidRDefault="001D0486" w:rsidP="001D0486">
      <w:pPr>
        <w:pStyle w:val="Ttulondice"/>
      </w:pPr>
    </w:p>
    <w:p w14:paraId="2486CE79" w14:textId="77777777" w:rsidR="001D0486" w:rsidRDefault="001D0486" w:rsidP="001D0486">
      <w:pPr>
        <w:pStyle w:val="Ttulondice"/>
      </w:pPr>
    </w:p>
    <w:p w14:paraId="05343542" w14:textId="77777777" w:rsidR="001D0486" w:rsidRDefault="001D0486" w:rsidP="001D0486">
      <w:pPr>
        <w:pStyle w:val="TextoNormalNegritaCentrado"/>
      </w:pPr>
      <w:r>
        <w:t>A</w:t>
      </w:r>
    </w:p>
    <w:p w14:paraId="4765928F" w14:textId="1EB447D3" w:rsidR="001D0486" w:rsidRDefault="001D0486" w:rsidP="001D0486">
      <w:pPr>
        <w:pStyle w:val="TextoNormalNegritaCentrado"/>
      </w:pPr>
    </w:p>
    <w:p w14:paraId="20603623" w14:textId="05BD1370" w:rsidR="001D0486" w:rsidRPr="001D0486" w:rsidRDefault="001D0486" w:rsidP="001D0486">
      <w:pPr>
        <w:pStyle w:val="TextoNormalSangraFrancesa"/>
        <w:rPr>
          <w:rStyle w:val="TextoNormalCaracter"/>
        </w:rPr>
      </w:pPr>
      <w:bookmarkStart w:id="78" w:name="DESCRIPTORALFABETICO69"/>
      <w:r w:rsidRPr="001D0486">
        <w:rPr>
          <w:rStyle w:val="TextoNormalNegritaCaracter"/>
        </w:rPr>
        <w:t>Abstención de magistrados del Tribunal Constitucional</w:t>
      </w:r>
      <w:bookmarkEnd w:id="78"/>
      <w:r w:rsidRPr="001D0486">
        <w:rPr>
          <w:rStyle w:val="TextoNormalCaracter"/>
        </w:rPr>
        <w:t xml:space="preserve">, Autos </w:t>
      </w:r>
      <w:hyperlink w:anchor="AUTO_2026_13" w:history="1">
        <w:r w:rsidRPr="001D0486">
          <w:rPr>
            <w:rStyle w:val="TextoNormalCaracter"/>
          </w:rPr>
          <w:t>13/2026</w:t>
        </w:r>
      </w:hyperlink>
      <w:r w:rsidRPr="001D0486">
        <w:rPr>
          <w:rStyle w:val="TextoNormalCaracter"/>
        </w:rPr>
        <w:t xml:space="preserve">, f. único; </w:t>
      </w:r>
      <w:hyperlink w:anchor="AUTO_2026_18" w:history="1">
        <w:r w:rsidRPr="001D0486">
          <w:rPr>
            <w:rStyle w:val="TextoNormalCaracter"/>
          </w:rPr>
          <w:t>18/2026</w:t>
        </w:r>
      </w:hyperlink>
      <w:r w:rsidRPr="001D0486">
        <w:rPr>
          <w:rStyle w:val="TextoNormalCaracter"/>
        </w:rPr>
        <w:t xml:space="preserve">, f. único; </w:t>
      </w:r>
      <w:hyperlink w:anchor="AUTO_2026_19" w:history="1">
        <w:r w:rsidRPr="001D0486">
          <w:rPr>
            <w:rStyle w:val="TextoNormalCaracter"/>
          </w:rPr>
          <w:t>19/2026</w:t>
        </w:r>
      </w:hyperlink>
      <w:r w:rsidRPr="001D0486">
        <w:rPr>
          <w:rStyle w:val="TextoNormalCaracter"/>
        </w:rPr>
        <w:t>, f. único.</w:t>
      </w:r>
    </w:p>
    <w:p w14:paraId="6545DDA1" w14:textId="008B2581" w:rsidR="001D0486" w:rsidRPr="001D0486" w:rsidRDefault="001D0486" w:rsidP="001D0486">
      <w:pPr>
        <w:pStyle w:val="TextoNormalSangraFrancesa"/>
        <w:rPr>
          <w:rStyle w:val="TextoNormalCaracter"/>
        </w:rPr>
      </w:pPr>
      <w:r w:rsidRPr="001D0486">
        <w:rPr>
          <w:rStyle w:val="TextoNormalCursivaCaracter"/>
        </w:rPr>
        <w:t xml:space="preserve">    Acepta, </w:t>
      </w:r>
      <w:r w:rsidRPr="001D0486">
        <w:rPr>
          <w:rStyle w:val="TextoNormalCaracter"/>
        </w:rPr>
        <w:t xml:space="preserve">Autos </w:t>
      </w:r>
      <w:hyperlink w:anchor="AUTO_2026_16" w:history="1">
        <w:r w:rsidRPr="001D0486">
          <w:rPr>
            <w:rStyle w:val="TextoNormalCaracter"/>
          </w:rPr>
          <w:t>16/2026</w:t>
        </w:r>
      </w:hyperlink>
      <w:r w:rsidRPr="001D0486">
        <w:rPr>
          <w:rStyle w:val="TextoNormalCaracter"/>
        </w:rPr>
        <w:t xml:space="preserve">, f. único; </w:t>
      </w:r>
      <w:hyperlink w:anchor="AUTO_2026_21" w:history="1">
        <w:r w:rsidRPr="001D0486">
          <w:rPr>
            <w:rStyle w:val="TextoNormalCaracter"/>
          </w:rPr>
          <w:t>21/2026</w:t>
        </w:r>
      </w:hyperlink>
      <w:r w:rsidRPr="001D0486">
        <w:rPr>
          <w:rStyle w:val="TextoNormalCaracter"/>
        </w:rPr>
        <w:t xml:space="preserve">, f. único; </w:t>
      </w:r>
      <w:hyperlink w:anchor="AUTO_2026_22" w:history="1">
        <w:r w:rsidRPr="001D0486">
          <w:rPr>
            <w:rStyle w:val="TextoNormalCaracter"/>
          </w:rPr>
          <w:t>22/2026</w:t>
        </w:r>
      </w:hyperlink>
      <w:r w:rsidRPr="001D0486">
        <w:rPr>
          <w:rStyle w:val="TextoNormalCaracter"/>
        </w:rPr>
        <w:t xml:space="preserve">, f. único; </w:t>
      </w:r>
      <w:hyperlink w:anchor="AUTO_2026_24" w:history="1">
        <w:r w:rsidRPr="001D0486">
          <w:rPr>
            <w:rStyle w:val="TextoNormalCaracter"/>
          </w:rPr>
          <w:t>24/2026</w:t>
        </w:r>
      </w:hyperlink>
      <w:r w:rsidRPr="001D0486">
        <w:rPr>
          <w:rStyle w:val="TextoNormalCaracter"/>
        </w:rPr>
        <w:t>, f. único.</w:t>
      </w:r>
    </w:p>
    <w:p w14:paraId="42CD736F" w14:textId="190EEB8A" w:rsidR="001D0486" w:rsidRPr="001D0486" w:rsidRDefault="001D0486" w:rsidP="001D0486">
      <w:pPr>
        <w:pStyle w:val="TextoNormalSangraFrancesa"/>
        <w:rPr>
          <w:rStyle w:val="TextoNormalCaracter"/>
        </w:rPr>
      </w:pPr>
      <w:bookmarkStart w:id="79" w:name="DESCRIPTORALFABETICO89"/>
      <w:r w:rsidRPr="001D0486">
        <w:rPr>
          <w:rStyle w:val="TextoNormalNegritaCaracter"/>
        </w:rPr>
        <w:t>Aclaración de doctrina constitucional</w:t>
      </w:r>
      <w:bookmarkEnd w:id="79"/>
      <w:r w:rsidRPr="001D0486">
        <w:rPr>
          <w:rStyle w:val="TextoNormalCaracter"/>
        </w:rPr>
        <w:t xml:space="preserve">, Sentencias </w:t>
      </w:r>
      <w:hyperlink w:anchor="SENTENCIA_2026_1" w:history="1">
        <w:r w:rsidRPr="001D0486">
          <w:rPr>
            <w:rStyle w:val="TextoNormalCaracter"/>
          </w:rPr>
          <w:t>1/2026</w:t>
        </w:r>
      </w:hyperlink>
      <w:r w:rsidRPr="001D0486">
        <w:rPr>
          <w:rStyle w:val="TextoNormalCaracter"/>
        </w:rPr>
        <w:t xml:space="preserve">, f. 2; </w:t>
      </w:r>
      <w:hyperlink w:anchor="SENTENCIA_2026_16" w:history="1">
        <w:r w:rsidRPr="001D0486">
          <w:rPr>
            <w:rStyle w:val="TextoNormalCaracter"/>
          </w:rPr>
          <w:t>16/2026</w:t>
        </w:r>
      </w:hyperlink>
      <w:r w:rsidRPr="001D0486">
        <w:rPr>
          <w:rStyle w:val="TextoNormalCaracter"/>
        </w:rPr>
        <w:t xml:space="preserve">, f. 2; </w:t>
      </w:r>
      <w:hyperlink w:anchor="SENTENCIA_2026_23" w:history="1">
        <w:r w:rsidRPr="001D0486">
          <w:rPr>
            <w:rStyle w:val="TextoNormalCaracter"/>
          </w:rPr>
          <w:t>23/2026</w:t>
        </w:r>
      </w:hyperlink>
      <w:r w:rsidRPr="001D0486">
        <w:rPr>
          <w:rStyle w:val="TextoNormalCaracter"/>
        </w:rPr>
        <w:t xml:space="preserve">, f. 5; </w:t>
      </w:r>
      <w:hyperlink w:anchor="SENTENCIA_2026_24" w:history="1">
        <w:r w:rsidRPr="001D0486">
          <w:rPr>
            <w:rStyle w:val="TextoNormalCaracter"/>
          </w:rPr>
          <w:t>24/2026</w:t>
        </w:r>
      </w:hyperlink>
      <w:r w:rsidRPr="001D0486">
        <w:rPr>
          <w:rStyle w:val="TextoNormalCaracter"/>
        </w:rPr>
        <w:t>, f. 2, VVPP I a IV.</w:t>
      </w:r>
    </w:p>
    <w:p w14:paraId="3D22EA17" w14:textId="2C3CF582" w:rsidR="001D0486" w:rsidRPr="001D0486" w:rsidRDefault="001D0486" w:rsidP="001D0486">
      <w:pPr>
        <w:pStyle w:val="TextoNormalSangraFrancesa"/>
        <w:rPr>
          <w:rStyle w:val="TextoNormalCaracter"/>
        </w:rPr>
      </w:pPr>
      <w:bookmarkStart w:id="80" w:name="DESCRIPTORALFABETICO65"/>
      <w:r w:rsidRPr="001D0486">
        <w:rPr>
          <w:rStyle w:val="TextoNormalNegritaCaracter"/>
        </w:rPr>
        <w:t>Acreditación por el Abogado del Estado del perjuicio irreparable</w:t>
      </w:r>
      <w:bookmarkEnd w:id="80"/>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3.</w:t>
      </w:r>
    </w:p>
    <w:p w14:paraId="57C53994" w14:textId="123F33BC" w:rsidR="001D0486" w:rsidRPr="001D0486" w:rsidRDefault="001D0486" w:rsidP="001D0486">
      <w:pPr>
        <w:pStyle w:val="TextoNormalSangraFrancesa"/>
        <w:rPr>
          <w:rStyle w:val="TextoNormalCaracter"/>
        </w:rPr>
      </w:pPr>
      <w:bookmarkStart w:id="81" w:name="DESCRIPTORALFABETICO123"/>
      <w:r w:rsidRPr="001D0486">
        <w:rPr>
          <w:rStyle w:val="TextoNormalNegritaCaracter"/>
        </w:rPr>
        <w:t>Acuerdo de la Mesa inadmitiendo pregunta parlamentaria</w:t>
      </w:r>
      <w:bookmarkEnd w:id="81"/>
      <w:r w:rsidRPr="001D0486">
        <w:rPr>
          <w:rStyle w:val="TextoNormalCaracter"/>
        </w:rPr>
        <w:t xml:space="preserve">, Sentencia </w:t>
      </w:r>
      <w:hyperlink w:anchor="SENTENCIA_2026_3" w:history="1">
        <w:r w:rsidRPr="001D0486">
          <w:rPr>
            <w:rStyle w:val="TextoNormalCaracter"/>
          </w:rPr>
          <w:t>3/2026</w:t>
        </w:r>
      </w:hyperlink>
      <w:r w:rsidRPr="001D0486">
        <w:rPr>
          <w:rStyle w:val="TextoNormalCaracter"/>
        </w:rPr>
        <w:t>, ff. 1, 2 y 4.</w:t>
      </w:r>
    </w:p>
    <w:p w14:paraId="6B00FB12" w14:textId="56B90B8B" w:rsidR="001D0486" w:rsidRPr="001D0486" w:rsidRDefault="001D0486" w:rsidP="001D0486">
      <w:pPr>
        <w:pStyle w:val="TextoNormalSangraFrancesa"/>
        <w:rPr>
          <w:rStyle w:val="TextoNormalCaracter"/>
        </w:rPr>
      </w:pPr>
      <w:bookmarkStart w:id="82" w:name="DESCRIPTORALFABETICO124"/>
      <w:r w:rsidRPr="001D0486">
        <w:rPr>
          <w:rStyle w:val="TextoNormalNegritaCaracter"/>
        </w:rPr>
        <w:t>Acuerdo de la Mesa inadmitiendo proposición no de ley</w:t>
      </w:r>
      <w:bookmarkEnd w:id="82"/>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 4.</w:t>
      </w:r>
    </w:p>
    <w:p w14:paraId="32444407" w14:textId="5F019AB3" w:rsidR="001D0486" w:rsidRPr="001D0486" w:rsidRDefault="001D0486" w:rsidP="001D0486">
      <w:pPr>
        <w:pStyle w:val="TextoNormalSangraFrancesa"/>
        <w:rPr>
          <w:rStyle w:val="TextoNormalCaracter"/>
        </w:rPr>
      </w:pPr>
      <w:bookmarkStart w:id="83" w:name="DESCRIPTORALFABETICO125"/>
      <w:r w:rsidRPr="001D0486">
        <w:rPr>
          <w:rStyle w:val="TextoNormalNegritaCaracter"/>
        </w:rPr>
        <w:t>Acuerdo de la Mesa inadmitiendo solicitud de comparecencia</w:t>
      </w:r>
      <w:bookmarkEnd w:id="83"/>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 5.</w:t>
      </w:r>
    </w:p>
    <w:p w14:paraId="64EC689B" w14:textId="09C98B60" w:rsidR="001D0486" w:rsidRPr="001D0486" w:rsidRDefault="001D0486" w:rsidP="001D0486">
      <w:pPr>
        <w:pStyle w:val="TextoNormalSangraFrancesa"/>
        <w:rPr>
          <w:rStyle w:val="TextoNormalCaracter"/>
        </w:rPr>
      </w:pPr>
      <w:bookmarkStart w:id="84" w:name="DESCRIPTORALFABETICO122"/>
      <w:r w:rsidRPr="001D0486">
        <w:rPr>
          <w:rStyle w:val="TextoNormalNegritaCaracter"/>
        </w:rPr>
        <w:t>Acuerdos de las mesas parlamentarias</w:t>
      </w:r>
      <w:bookmarkEnd w:id="84"/>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ff. 2 a 7.</w:t>
      </w:r>
    </w:p>
    <w:p w14:paraId="7147B925" w14:textId="7483FC73" w:rsidR="001D0486" w:rsidRPr="001D0486" w:rsidRDefault="001D0486" w:rsidP="001D0486">
      <w:pPr>
        <w:pStyle w:val="TextoNormalSangraFrancesa"/>
        <w:rPr>
          <w:rStyle w:val="TextoNormalCaracter"/>
        </w:rPr>
      </w:pPr>
      <w:bookmarkStart w:id="85" w:name="DESCRIPTORALFABETICO117"/>
      <w:r w:rsidRPr="001D0486">
        <w:rPr>
          <w:rStyle w:val="TextoNormalNegritaCaracter"/>
        </w:rPr>
        <w:t>Admisión de iniciativa parlamentaria</w:t>
      </w:r>
      <w:bookmarkEnd w:id="85"/>
      <w:r w:rsidRPr="001D0486">
        <w:rPr>
          <w:rStyle w:val="TextoNormalCaracter"/>
        </w:rPr>
        <w:t xml:space="preserve">, Sentencia </w:t>
      </w:r>
      <w:hyperlink w:anchor="SENTENCIA_2026_14" w:history="1">
        <w:r w:rsidRPr="001D0486">
          <w:rPr>
            <w:rStyle w:val="TextoNormalCaracter"/>
          </w:rPr>
          <w:t>14/2026</w:t>
        </w:r>
      </w:hyperlink>
      <w:r w:rsidRPr="001D0486">
        <w:rPr>
          <w:rStyle w:val="TextoNormalCaracter"/>
        </w:rPr>
        <w:t>, ff. 1, 4 y 5.</w:t>
      </w:r>
    </w:p>
    <w:p w14:paraId="46FFDB7D" w14:textId="0E942DC7" w:rsidR="001D0486" w:rsidRPr="001D0486" w:rsidRDefault="001D0486" w:rsidP="001D0486">
      <w:pPr>
        <w:pStyle w:val="TextoNormalSangraFrancesa"/>
        <w:rPr>
          <w:rStyle w:val="TextoNormalCaracter"/>
        </w:rPr>
      </w:pPr>
      <w:bookmarkStart w:id="86" w:name="DESCRIPTORALFABETICO88"/>
      <w:r w:rsidRPr="001D0486">
        <w:rPr>
          <w:rStyle w:val="TextoNormalNegritaCaracter"/>
        </w:rPr>
        <w:t>Agotamiento de la vía judicial</w:t>
      </w:r>
      <w:bookmarkEnd w:id="86"/>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f. 2.</w:t>
      </w:r>
    </w:p>
    <w:p w14:paraId="56F4203F" w14:textId="101A642F" w:rsidR="001D0486" w:rsidRPr="001D0486" w:rsidRDefault="001D0486" w:rsidP="001D0486">
      <w:pPr>
        <w:pStyle w:val="TextoNormalSangraFrancesa"/>
        <w:rPr>
          <w:rStyle w:val="TextoNormalCaracter"/>
        </w:rPr>
      </w:pPr>
      <w:bookmarkStart w:id="87" w:name="DESCRIPTORALFABETICO191"/>
      <w:r w:rsidRPr="001D0486">
        <w:rPr>
          <w:rStyle w:val="TextoNormalNegritaCaracter"/>
        </w:rPr>
        <w:t>Alquiler social</w:t>
      </w:r>
      <w:bookmarkEnd w:id="87"/>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 5.</w:t>
      </w:r>
    </w:p>
    <w:p w14:paraId="4F29732C" w14:textId="444E7295" w:rsidR="001D0486" w:rsidRPr="001D0486" w:rsidRDefault="001D0486" w:rsidP="001D0486">
      <w:pPr>
        <w:pStyle w:val="TextoNormalSangraFrancesa"/>
        <w:rPr>
          <w:rStyle w:val="TextoNormalCaracter"/>
        </w:rPr>
      </w:pPr>
      <w:bookmarkStart w:id="88" w:name="DESCRIPTORALFABETICO102"/>
      <w:r w:rsidRPr="001D0486">
        <w:rPr>
          <w:rStyle w:val="TextoNormalNegritaCaracter"/>
        </w:rPr>
        <w:t>Amnistía</w:t>
      </w:r>
      <w:bookmarkEnd w:id="88"/>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VVPP II a IV; </w:t>
      </w:r>
      <w:hyperlink w:anchor="SENTENCIA_2026_18" w:history="1">
        <w:r w:rsidRPr="001D0486">
          <w:rPr>
            <w:rStyle w:val="TextoNormalCaracter"/>
          </w:rPr>
          <w:t>18/2026</w:t>
        </w:r>
      </w:hyperlink>
      <w:r w:rsidRPr="001D0486">
        <w:rPr>
          <w:rStyle w:val="TextoNormalCaracter"/>
        </w:rPr>
        <w:t xml:space="preserve">, ff. 1, 3 y 4, VVPP II y III; </w:t>
      </w:r>
      <w:hyperlink w:anchor="SENTENCIA_2026_19" w:history="1">
        <w:r w:rsidRPr="001D0486">
          <w:rPr>
            <w:rStyle w:val="TextoNormalCaracter"/>
          </w:rPr>
          <w:t>19/2026</w:t>
        </w:r>
      </w:hyperlink>
      <w:r w:rsidRPr="001D0486">
        <w:rPr>
          <w:rStyle w:val="TextoNormalCaracter"/>
        </w:rPr>
        <w:t xml:space="preserve">, f. 3, VP II a IV; </w:t>
      </w:r>
      <w:hyperlink w:anchor="SENTENCIA_2026_25" w:history="1">
        <w:r w:rsidRPr="001D0486">
          <w:rPr>
            <w:rStyle w:val="TextoNormalCaracter"/>
          </w:rPr>
          <w:t>25/2026</w:t>
        </w:r>
      </w:hyperlink>
      <w:r w:rsidRPr="001D0486">
        <w:rPr>
          <w:rStyle w:val="TextoNormalCaracter"/>
        </w:rPr>
        <w:t xml:space="preserve">, f. 3, VP II a IV; </w:t>
      </w:r>
      <w:hyperlink w:anchor="SENTENCIA_2026_26" w:history="1">
        <w:r w:rsidRPr="001D0486">
          <w:rPr>
            <w:rStyle w:val="TextoNormalCaracter"/>
          </w:rPr>
          <w:t>26/2026</w:t>
        </w:r>
      </w:hyperlink>
      <w:r w:rsidRPr="001D0486">
        <w:rPr>
          <w:rStyle w:val="TextoNormalCaracter"/>
        </w:rPr>
        <w:t>, ff. 1 y 2, VVPP II a IV.</w:t>
      </w:r>
    </w:p>
    <w:p w14:paraId="3EC70CDD" w14:textId="02D9F6C4" w:rsidR="001D0486" w:rsidRPr="001D0486" w:rsidRDefault="001D0486" w:rsidP="001D0486">
      <w:pPr>
        <w:pStyle w:val="TextoNormalSangraFrancesa"/>
        <w:rPr>
          <w:rStyle w:val="TextoNormalCaracter"/>
        </w:rPr>
      </w:pPr>
      <w:r w:rsidRPr="001D0486">
        <w:rPr>
          <w:rStyle w:val="TextoNormalCaracter"/>
        </w:rPr>
        <w:t xml:space="preserve">    Autos </w:t>
      </w:r>
      <w:hyperlink w:anchor="AUTO_2026_6" w:history="1">
        <w:r w:rsidRPr="001D0486">
          <w:rPr>
            <w:rStyle w:val="TextoNormalCaracter"/>
          </w:rPr>
          <w:t>6/2026</w:t>
        </w:r>
      </w:hyperlink>
      <w:r w:rsidRPr="001D0486">
        <w:rPr>
          <w:rStyle w:val="TextoNormalCaracter"/>
        </w:rPr>
        <w:t xml:space="preserve">, ff. 1 y 2; </w:t>
      </w:r>
      <w:hyperlink w:anchor="AUTO_2026_7" w:history="1">
        <w:r w:rsidRPr="001D0486">
          <w:rPr>
            <w:rStyle w:val="TextoNormalCaracter"/>
          </w:rPr>
          <w:t>7/2026</w:t>
        </w:r>
      </w:hyperlink>
      <w:r w:rsidRPr="001D0486">
        <w:rPr>
          <w:rStyle w:val="TextoNormalCaracter"/>
        </w:rPr>
        <w:t>, ff. 1 y 2.</w:t>
      </w:r>
    </w:p>
    <w:p w14:paraId="69958F69" w14:textId="2B933BAF" w:rsidR="001D0486" w:rsidRPr="001D0486" w:rsidRDefault="001D0486" w:rsidP="001D0486">
      <w:pPr>
        <w:pStyle w:val="TextoNormalSangraFrancesa"/>
        <w:rPr>
          <w:rStyle w:val="TextoNormalCaracter"/>
        </w:rPr>
      </w:pPr>
      <w:bookmarkStart w:id="89" w:name="DESCRIPTORALFABETICO160"/>
      <w:r w:rsidRPr="001D0486">
        <w:rPr>
          <w:rStyle w:val="TextoNormalNegritaCaracter"/>
        </w:rPr>
        <w:t>Aplicación del Derecho de la Unión Europea</w:t>
      </w:r>
      <w:bookmarkEnd w:id="89"/>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 5.</w:t>
      </w:r>
    </w:p>
    <w:p w14:paraId="7EDF817D" w14:textId="43E5445F" w:rsidR="001D0486" w:rsidRPr="001D0486" w:rsidRDefault="001D0486" w:rsidP="001D0486">
      <w:pPr>
        <w:pStyle w:val="TextoNormalSangraFrancesa"/>
        <w:rPr>
          <w:rStyle w:val="TextoNormalCaracter"/>
        </w:rPr>
      </w:pPr>
      <w:bookmarkStart w:id="90" w:name="DESCRIPTORALFABETICO211"/>
      <w:r w:rsidRPr="001D0486">
        <w:rPr>
          <w:rStyle w:val="TextoNormalNegritaCaracter"/>
        </w:rPr>
        <w:t>Aragón</w:t>
      </w:r>
      <w:bookmarkEnd w:id="90"/>
      <w:r w:rsidRPr="001D0486">
        <w:rPr>
          <w:rStyle w:val="TextoNormalCaracter"/>
        </w:rPr>
        <w:t xml:space="preserve">, Auto </w:t>
      </w:r>
      <w:hyperlink w:anchor="AUTO_2026_14" w:history="1">
        <w:r w:rsidRPr="001D0486">
          <w:rPr>
            <w:rStyle w:val="TextoNormalCaracter"/>
          </w:rPr>
          <w:t>14/2026</w:t>
        </w:r>
      </w:hyperlink>
      <w:r w:rsidRPr="001D0486">
        <w:rPr>
          <w:rStyle w:val="TextoNormalCaracter"/>
        </w:rPr>
        <w:t>, ff. 3 a 7.</w:t>
      </w:r>
    </w:p>
    <w:p w14:paraId="460902C7" w14:textId="3F960CF5" w:rsidR="001D0486" w:rsidRPr="001D0486" w:rsidRDefault="001D0486" w:rsidP="001D0486">
      <w:pPr>
        <w:pStyle w:val="TextoNormalSangraFrancesa"/>
        <w:rPr>
          <w:rStyle w:val="TextoNormalCaracter"/>
        </w:rPr>
      </w:pPr>
      <w:bookmarkStart w:id="91" w:name="DESCRIPTORALFABETICO129"/>
      <w:r w:rsidRPr="001D0486">
        <w:rPr>
          <w:rStyle w:val="TextoNormalNegritaCaracter"/>
        </w:rPr>
        <w:t>Asamblea de Madrid</w:t>
      </w:r>
      <w:bookmarkEnd w:id="91"/>
      <w:r w:rsidRPr="001D0486">
        <w:rPr>
          <w:rStyle w:val="TextoNormalCaracter"/>
        </w:rPr>
        <w:t xml:space="preserve">, Sentencias </w:t>
      </w:r>
      <w:hyperlink w:anchor="SENTENCIA_2026_3" w:history="1">
        <w:r w:rsidRPr="001D0486">
          <w:rPr>
            <w:rStyle w:val="TextoNormalCaracter"/>
          </w:rPr>
          <w:t>3/2026</w:t>
        </w:r>
      </w:hyperlink>
      <w:r w:rsidRPr="001D0486">
        <w:rPr>
          <w:rStyle w:val="TextoNormalCaracter"/>
        </w:rPr>
        <w:t xml:space="preserve">, ff. 1 y 4; </w:t>
      </w:r>
      <w:hyperlink w:anchor="SENTENCIA_2026_5" w:history="1">
        <w:r w:rsidRPr="001D0486">
          <w:rPr>
            <w:rStyle w:val="TextoNormalCaracter"/>
          </w:rPr>
          <w:t>5/2026</w:t>
        </w:r>
      </w:hyperlink>
      <w:r w:rsidRPr="001D0486">
        <w:rPr>
          <w:rStyle w:val="TextoNormalCaracter"/>
        </w:rPr>
        <w:t>, ff. 3 a 5.</w:t>
      </w:r>
    </w:p>
    <w:p w14:paraId="4B4AB72D" w14:textId="74CA06BA" w:rsidR="001D0486" w:rsidRPr="001D0486" w:rsidRDefault="001D0486" w:rsidP="001D0486">
      <w:pPr>
        <w:pStyle w:val="TextoNormalSangraFrancesa"/>
        <w:rPr>
          <w:rStyle w:val="TextoNormalCaracter"/>
        </w:rPr>
      </w:pPr>
      <w:bookmarkStart w:id="92" w:name="DESCRIPTORALFABETICO182"/>
      <w:r w:rsidRPr="001D0486">
        <w:rPr>
          <w:rStyle w:val="TextoNormalNegritaCaracter"/>
        </w:rPr>
        <w:t>Asociaciones empresariales más representativas</w:t>
      </w:r>
      <w:bookmarkEnd w:id="92"/>
      <w:r w:rsidRPr="001D0486">
        <w:rPr>
          <w:rStyle w:val="TextoNormalCaracter"/>
        </w:rPr>
        <w:t xml:space="preserve">, Auto </w:t>
      </w:r>
      <w:hyperlink w:anchor="AUTO_2026_23" w:history="1">
        <w:r w:rsidRPr="001D0486">
          <w:rPr>
            <w:rStyle w:val="TextoNormalCaracter"/>
          </w:rPr>
          <w:t>23/2026</w:t>
        </w:r>
      </w:hyperlink>
      <w:r w:rsidRPr="001D0486">
        <w:rPr>
          <w:rStyle w:val="TextoNormalCaracter"/>
        </w:rPr>
        <w:t>, f. 3, VP. IV.</w:t>
      </w:r>
    </w:p>
    <w:p w14:paraId="2665CD46" w14:textId="5BBE80A2" w:rsidR="001D0486" w:rsidRPr="001D0486" w:rsidRDefault="001D0486" w:rsidP="001D0486">
      <w:pPr>
        <w:pStyle w:val="TextoNormalSangraFrancesa"/>
        <w:rPr>
          <w:rStyle w:val="TextoNormalCaracter"/>
        </w:rPr>
      </w:pPr>
      <w:bookmarkStart w:id="93" w:name="DESCRIPTORALFABETICO92"/>
      <w:r w:rsidRPr="001D0486">
        <w:rPr>
          <w:rStyle w:val="TextoNormalNegritaCaracter"/>
        </w:rPr>
        <w:t>Ausencia de lesión para el recurrente</w:t>
      </w:r>
      <w:bookmarkEnd w:id="93"/>
      <w:r w:rsidRPr="001D0486">
        <w:rPr>
          <w:rStyle w:val="TextoNormalCaracter"/>
        </w:rPr>
        <w:t xml:space="preserve">, Auto </w:t>
      </w:r>
      <w:hyperlink w:anchor="AUTO_2026_3" w:history="1">
        <w:r w:rsidRPr="001D0486">
          <w:rPr>
            <w:rStyle w:val="TextoNormalCaracter"/>
          </w:rPr>
          <w:t>3/2026</w:t>
        </w:r>
      </w:hyperlink>
      <w:r w:rsidRPr="001D0486">
        <w:rPr>
          <w:rStyle w:val="TextoNormalCaracter"/>
        </w:rPr>
        <w:t>, f. 3.</w:t>
      </w:r>
    </w:p>
    <w:p w14:paraId="30AB178D" w14:textId="61E00638" w:rsidR="001D0486" w:rsidRPr="001D0486" w:rsidRDefault="001D0486" w:rsidP="001D0486">
      <w:pPr>
        <w:pStyle w:val="TextoNormalSangraFrancesa"/>
        <w:rPr>
          <w:rStyle w:val="TextoNormalCaracter"/>
        </w:rPr>
      </w:pPr>
      <w:bookmarkStart w:id="94" w:name="DESCRIPTORALFABETICO116"/>
      <w:r w:rsidRPr="001D0486">
        <w:rPr>
          <w:rStyle w:val="TextoNormalNegritaCaracter"/>
        </w:rPr>
        <w:t>Autonomía parlamentaria</w:t>
      </w:r>
      <w:bookmarkEnd w:id="94"/>
      <w:r w:rsidRPr="001D0486">
        <w:rPr>
          <w:rStyle w:val="TextoNormalCaracter"/>
        </w:rPr>
        <w:t xml:space="preserve">, Sentencia </w:t>
      </w:r>
      <w:hyperlink w:anchor="SENTENCIA_2026_3" w:history="1">
        <w:r w:rsidRPr="001D0486">
          <w:rPr>
            <w:rStyle w:val="TextoNormalCaracter"/>
          </w:rPr>
          <w:t>3/2026</w:t>
        </w:r>
      </w:hyperlink>
      <w:r w:rsidRPr="001D0486">
        <w:rPr>
          <w:rStyle w:val="TextoNormalCaracter"/>
        </w:rPr>
        <w:t>, f. 3.</w:t>
      </w:r>
    </w:p>
    <w:p w14:paraId="2A8734AB" w14:textId="78C8211C" w:rsidR="001D0486" w:rsidRDefault="001D0486" w:rsidP="001D0486">
      <w:pPr>
        <w:pStyle w:val="TextoNormalSangraFrancesa"/>
      </w:pPr>
    </w:p>
    <w:p w14:paraId="51E76683" w14:textId="77777777" w:rsidR="001D0486" w:rsidRDefault="001D0486" w:rsidP="001D0486">
      <w:pPr>
        <w:pStyle w:val="TextoNormalSangraFrancesa"/>
      </w:pPr>
    </w:p>
    <w:p w14:paraId="7D834456" w14:textId="77777777" w:rsidR="001D0486" w:rsidRDefault="001D0486" w:rsidP="001D0486">
      <w:pPr>
        <w:pStyle w:val="TextoNormalNegritaCentrado"/>
      </w:pPr>
      <w:r>
        <w:t>B</w:t>
      </w:r>
    </w:p>
    <w:p w14:paraId="32AFFF8D" w14:textId="24EB9A18" w:rsidR="001D0486" w:rsidRDefault="001D0486" w:rsidP="001D0486">
      <w:pPr>
        <w:pStyle w:val="TextoNormalNegritaCentrado"/>
      </w:pPr>
    </w:p>
    <w:p w14:paraId="015BFB73" w14:textId="7A7DD425" w:rsidR="001D0486" w:rsidRPr="001D0486" w:rsidRDefault="001D0486" w:rsidP="001D0486">
      <w:pPr>
        <w:pStyle w:val="TextoNormalSangraFrancesa"/>
        <w:rPr>
          <w:rStyle w:val="TextoNormalCaracter"/>
        </w:rPr>
      </w:pPr>
      <w:bookmarkStart w:id="95" w:name="DESCRIPTORALFABETICO18"/>
      <w:r w:rsidRPr="001D0486">
        <w:rPr>
          <w:rStyle w:val="TextoNormalNegritaCaracter"/>
        </w:rPr>
        <w:t>Base imponible</w:t>
      </w:r>
      <w:bookmarkEnd w:id="95"/>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ff. 3, 4 y 6.</w:t>
      </w:r>
    </w:p>
    <w:p w14:paraId="01F5D3B1" w14:textId="7D4746CF" w:rsidR="001D0486" w:rsidRPr="001D0486" w:rsidRDefault="001D0486" w:rsidP="001D0486">
      <w:pPr>
        <w:pStyle w:val="TextoNormalSangraFrancesa"/>
        <w:rPr>
          <w:rStyle w:val="TextoNormalCaracter"/>
        </w:rPr>
      </w:pPr>
      <w:bookmarkStart w:id="96" w:name="DESCRIPTORALFABETICO16"/>
      <w:r w:rsidRPr="001D0486">
        <w:rPr>
          <w:rStyle w:val="TextoNormalNegritaCaracter"/>
        </w:rPr>
        <w:t>Bases de la planificación económica</w:t>
      </w:r>
      <w:bookmarkEnd w:id="96"/>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w:t>
      </w:r>
    </w:p>
    <w:p w14:paraId="706BD7C2" w14:textId="7BAB9EBE" w:rsidR="001D0486" w:rsidRDefault="001D0486" w:rsidP="001D0486">
      <w:pPr>
        <w:pStyle w:val="TextoNormalSangraFrancesa"/>
      </w:pPr>
    </w:p>
    <w:p w14:paraId="3A4233BB" w14:textId="77777777" w:rsidR="001D0486" w:rsidRDefault="001D0486" w:rsidP="001D0486">
      <w:pPr>
        <w:pStyle w:val="TextoNormalSangraFrancesa"/>
      </w:pPr>
    </w:p>
    <w:p w14:paraId="67D41A60" w14:textId="77777777" w:rsidR="001D0486" w:rsidRDefault="001D0486" w:rsidP="001D0486">
      <w:pPr>
        <w:pStyle w:val="TextoNormalNegritaCentrado"/>
      </w:pPr>
      <w:r>
        <w:t>C</w:t>
      </w:r>
    </w:p>
    <w:p w14:paraId="369E864B" w14:textId="7A92ABC2" w:rsidR="001D0486" w:rsidRDefault="001D0486" w:rsidP="001D0486">
      <w:pPr>
        <w:pStyle w:val="TextoNormalNegritaCentrado"/>
      </w:pPr>
    </w:p>
    <w:p w14:paraId="2919D234" w14:textId="7524AADD" w:rsidR="001D0486" w:rsidRPr="001D0486" w:rsidRDefault="001D0486" w:rsidP="001D0486">
      <w:pPr>
        <w:pStyle w:val="TextoNormalSangraFrancesa"/>
        <w:rPr>
          <w:rStyle w:val="TextoNormalCaracter"/>
        </w:rPr>
      </w:pPr>
      <w:bookmarkStart w:id="97" w:name="DESCRIPTORALFABETICO212"/>
      <w:r w:rsidRPr="001D0486">
        <w:rPr>
          <w:rStyle w:val="TextoNormalNegritaCaracter"/>
        </w:rPr>
        <w:t>Canarias</w:t>
      </w:r>
      <w:bookmarkEnd w:id="97"/>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1.</w:t>
      </w:r>
    </w:p>
    <w:p w14:paraId="39CD5B92" w14:textId="474EB6D9" w:rsidR="001D0486" w:rsidRPr="001D0486" w:rsidRDefault="001D0486" w:rsidP="001D0486">
      <w:pPr>
        <w:pStyle w:val="TextoNormalSangraFrancesa"/>
        <w:rPr>
          <w:rStyle w:val="TextoNormalCaracter"/>
        </w:rPr>
      </w:pPr>
      <w:bookmarkStart w:id="98" w:name="DESCRIPTORALFABETICO45"/>
      <w:r w:rsidRPr="001D0486">
        <w:rPr>
          <w:rStyle w:val="TextoNormalNegritaCaracter"/>
        </w:rPr>
        <w:t>Canon de motivación reforzado cuando afecta a la libertad personal</w:t>
      </w:r>
      <w:bookmarkEnd w:id="98"/>
      <w:r w:rsidRPr="001D0486">
        <w:rPr>
          <w:rStyle w:val="TextoNormalCaracter"/>
        </w:rPr>
        <w:t xml:space="preserve">, Sentencia </w:t>
      </w:r>
      <w:hyperlink w:anchor="SENTENCIA_2026_2" w:history="1">
        <w:r w:rsidRPr="001D0486">
          <w:rPr>
            <w:rStyle w:val="TextoNormalCaracter"/>
          </w:rPr>
          <w:t>2/2026</w:t>
        </w:r>
      </w:hyperlink>
      <w:r w:rsidRPr="001D0486">
        <w:rPr>
          <w:rStyle w:val="TextoNormalCaracter"/>
        </w:rPr>
        <w:t>, f. único.</w:t>
      </w:r>
    </w:p>
    <w:p w14:paraId="59D011D3" w14:textId="19B2783F" w:rsidR="001D0486" w:rsidRPr="001D0486" w:rsidRDefault="001D0486" w:rsidP="001D0486">
      <w:pPr>
        <w:pStyle w:val="TextoNormalSangraFrancesa"/>
        <w:rPr>
          <w:rStyle w:val="TextoNormalCaracter"/>
        </w:rPr>
      </w:pPr>
      <w:bookmarkStart w:id="99" w:name="DESCRIPTORALFABETICO172"/>
      <w:r w:rsidRPr="001D0486">
        <w:rPr>
          <w:rStyle w:val="TextoNormalNegritaCaracter"/>
        </w:rPr>
        <w:t>Carácter básico de las normas jurídicas</w:t>
      </w:r>
      <w:bookmarkEnd w:id="99"/>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 4.</w:t>
      </w:r>
    </w:p>
    <w:p w14:paraId="713313C3" w14:textId="3AE8F9B4" w:rsidR="001D0486" w:rsidRPr="001D0486" w:rsidRDefault="001D0486" w:rsidP="001D0486">
      <w:pPr>
        <w:pStyle w:val="TextoNormalSangraFrancesa"/>
        <w:rPr>
          <w:rStyle w:val="TextoNormalCaracter"/>
        </w:rPr>
      </w:pPr>
      <w:bookmarkStart w:id="100" w:name="DESCRIPTORALFABETICO178"/>
      <w:r w:rsidRPr="001D0486">
        <w:rPr>
          <w:rStyle w:val="TextoNormalNegritaCaracter"/>
        </w:rPr>
        <w:t>Carácter excepcional de la reserva de ley orgánica</w:t>
      </w:r>
      <w:bookmarkEnd w:id="100"/>
      <w:r w:rsidRPr="001D0486">
        <w:rPr>
          <w:rStyle w:val="TextoNormalCaracter"/>
        </w:rPr>
        <w:t xml:space="preserve">, Sentencia </w:t>
      </w:r>
      <w:hyperlink w:anchor="SENTENCIA_2026_18" w:history="1">
        <w:r w:rsidRPr="001D0486">
          <w:rPr>
            <w:rStyle w:val="TextoNormalCaracter"/>
          </w:rPr>
          <w:t>18/2026</w:t>
        </w:r>
      </w:hyperlink>
      <w:r w:rsidRPr="001D0486">
        <w:rPr>
          <w:rStyle w:val="TextoNormalCaracter"/>
        </w:rPr>
        <w:t>, f. 3.</w:t>
      </w:r>
    </w:p>
    <w:p w14:paraId="1EFF351B" w14:textId="350611CB" w:rsidR="001D0486" w:rsidRPr="001D0486" w:rsidRDefault="001D0486" w:rsidP="001D0486">
      <w:pPr>
        <w:pStyle w:val="TextoNormalSangraFrancesa"/>
        <w:rPr>
          <w:rStyle w:val="TextoNormalCaracter"/>
        </w:rPr>
      </w:pPr>
      <w:bookmarkStart w:id="101" w:name="DESCRIPTORALFABETICO166"/>
      <w:r w:rsidRPr="001D0486">
        <w:rPr>
          <w:rStyle w:val="TextoNormalNegritaCaracter"/>
        </w:rPr>
        <w:t>Carácter excepcional de los decretos-leyes</w:t>
      </w:r>
      <w:bookmarkEnd w:id="101"/>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VP I.</w:t>
      </w:r>
    </w:p>
    <w:p w14:paraId="073B3D3D" w14:textId="1FC6B3E5" w:rsidR="001D0486" w:rsidRPr="001D0486" w:rsidRDefault="001D0486" w:rsidP="001D0486">
      <w:pPr>
        <w:pStyle w:val="TextoNormalSangraFrancesa"/>
        <w:rPr>
          <w:rStyle w:val="TextoNormalCaracter"/>
        </w:rPr>
      </w:pPr>
      <w:bookmarkStart w:id="102" w:name="DESCRIPTORALFABETICO93"/>
      <w:r w:rsidRPr="001D0486">
        <w:rPr>
          <w:rStyle w:val="TextoNormalNegritaCaracter"/>
        </w:rPr>
        <w:t>Carencia de especial trascendencia constitucional</w:t>
      </w:r>
      <w:bookmarkEnd w:id="102"/>
      <w:r w:rsidRPr="001D0486">
        <w:rPr>
          <w:rStyle w:val="TextoNormalCaracter"/>
        </w:rPr>
        <w:t xml:space="preserve">, Auto </w:t>
      </w:r>
      <w:hyperlink w:anchor="AUTO_2026_3" w:history="1">
        <w:r w:rsidRPr="001D0486">
          <w:rPr>
            <w:rStyle w:val="TextoNormalCaracter"/>
          </w:rPr>
          <w:t>3/2026</w:t>
        </w:r>
      </w:hyperlink>
      <w:r w:rsidRPr="001D0486">
        <w:rPr>
          <w:rStyle w:val="TextoNormalCaracter"/>
        </w:rPr>
        <w:t>, f. 2.</w:t>
      </w:r>
    </w:p>
    <w:p w14:paraId="6A807B99" w14:textId="53D9BBA5" w:rsidR="001D0486" w:rsidRPr="001D0486" w:rsidRDefault="001D0486" w:rsidP="001D0486">
      <w:pPr>
        <w:pStyle w:val="TextoNormalSangraFrancesa"/>
        <w:rPr>
          <w:rStyle w:val="TextoNormalCaracter"/>
        </w:rPr>
      </w:pPr>
      <w:bookmarkStart w:id="103" w:name="DESCRIPTORALFABETICO109"/>
      <w:r w:rsidRPr="001D0486">
        <w:rPr>
          <w:rStyle w:val="TextoNormalNegritaCaracter"/>
        </w:rPr>
        <w:t>Carrera fiscal</w:t>
      </w:r>
      <w:bookmarkEnd w:id="103"/>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ff. 1, 3 y 4; </w:t>
      </w:r>
      <w:hyperlink w:anchor="SENTENCIA_2026_7" w:history="1">
        <w:r w:rsidRPr="001D0486">
          <w:rPr>
            <w:rStyle w:val="TextoNormalCaracter"/>
          </w:rPr>
          <w:t>7/2026</w:t>
        </w:r>
      </w:hyperlink>
      <w:r w:rsidRPr="001D0486">
        <w:rPr>
          <w:rStyle w:val="TextoNormalCaracter"/>
        </w:rPr>
        <w:t>, ff. 1, 3 y 4.</w:t>
      </w:r>
    </w:p>
    <w:p w14:paraId="4C6F7D1E" w14:textId="529C0DCF" w:rsidR="001D0486" w:rsidRPr="001D0486" w:rsidRDefault="001D0486" w:rsidP="001D0486">
      <w:pPr>
        <w:pStyle w:val="TextoNormalSangraFrancesa"/>
        <w:rPr>
          <w:rStyle w:val="TextoNormalCaracter"/>
        </w:rPr>
      </w:pPr>
      <w:bookmarkStart w:id="104" w:name="DESCRIPTORALFABETICO150"/>
      <w:r w:rsidRPr="001D0486">
        <w:rPr>
          <w:rStyle w:val="TextoNormalNegritaCaracter"/>
        </w:rPr>
        <w:t>Cláusulas abusivas</w:t>
      </w:r>
      <w:bookmarkEnd w:id="104"/>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3 a 5.</w:t>
      </w:r>
    </w:p>
    <w:p w14:paraId="7E9DD3F2" w14:textId="59ED6B5D" w:rsidR="001D0486" w:rsidRPr="001D0486" w:rsidRDefault="001D0486" w:rsidP="001D0486">
      <w:pPr>
        <w:pStyle w:val="TextoNormalSangraFrancesa"/>
        <w:rPr>
          <w:rStyle w:val="TextoNormalCaracter"/>
        </w:rPr>
      </w:pPr>
      <w:bookmarkStart w:id="105" w:name="DESCRIPTORALFABETICO3"/>
      <w:r w:rsidRPr="001D0486">
        <w:rPr>
          <w:rStyle w:val="TextoNormalNegritaCaracter"/>
        </w:rPr>
        <w:t>Competencias autonómicas de desarrollo normativo</w:t>
      </w:r>
      <w:bookmarkEnd w:id="105"/>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1B346E9F" w14:textId="1636444D" w:rsidR="001D0486" w:rsidRPr="001D0486" w:rsidRDefault="001D0486" w:rsidP="001D0486">
      <w:pPr>
        <w:pStyle w:val="TextoNormalSangraFrancesa"/>
        <w:rPr>
          <w:rStyle w:val="TextoNormalCaracter"/>
        </w:rPr>
      </w:pPr>
      <w:bookmarkStart w:id="106" w:name="DESCRIPTORALFABETICO2"/>
      <w:r w:rsidRPr="001D0486">
        <w:rPr>
          <w:rStyle w:val="TextoNormalNegritaCaracter"/>
        </w:rPr>
        <w:t>Competencias autonómicas de ejecución</w:t>
      </w:r>
      <w:bookmarkEnd w:id="106"/>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7FB4BBDC" w14:textId="10297C40" w:rsidR="001D0486" w:rsidRPr="001D0486" w:rsidRDefault="001D0486" w:rsidP="001D0486">
      <w:pPr>
        <w:pStyle w:val="TextoNormalSangraFrancesa"/>
        <w:rPr>
          <w:rStyle w:val="TextoNormalCaracter"/>
        </w:rPr>
      </w:pPr>
      <w:bookmarkStart w:id="107" w:name="DESCRIPTORALFABETICO1"/>
      <w:r w:rsidRPr="001D0486">
        <w:rPr>
          <w:rStyle w:val="TextoNormalNegritaCaracter"/>
        </w:rPr>
        <w:t>Competencias de las Comunidades Autónomas</w:t>
      </w:r>
      <w:bookmarkEnd w:id="107"/>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1 a 5.</w:t>
      </w:r>
    </w:p>
    <w:p w14:paraId="39E354CB" w14:textId="21026216" w:rsidR="001D0486" w:rsidRPr="001D0486" w:rsidRDefault="001D0486" w:rsidP="001D0486">
      <w:pPr>
        <w:pStyle w:val="TextoNormalSangraFrancesa"/>
        <w:rPr>
          <w:rStyle w:val="TextoNormalCaracter"/>
        </w:rPr>
      </w:pPr>
      <w:bookmarkStart w:id="108" w:name="DESCRIPTORALFABETICO4"/>
      <w:r w:rsidRPr="001D0486">
        <w:rPr>
          <w:rStyle w:val="TextoNormalNegritaCaracter"/>
        </w:rPr>
        <w:t>Competencias delimitadas por la legislación básica</w:t>
      </w:r>
      <w:bookmarkEnd w:id="108"/>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306756D6" w14:textId="12C71AF3" w:rsidR="001D0486" w:rsidRPr="001D0486" w:rsidRDefault="001D0486" w:rsidP="001D0486">
      <w:pPr>
        <w:pStyle w:val="TextoNormalSangraFrancesa"/>
        <w:rPr>
          <w:rStyle w:val="TextoNormalCaracter"/>
        </w:rPr>
      </w:pPr>
      <w:bookmarkStart w:id="109" w:name="DESCRIPTORALFABETICO7"/>
      <w:r w:rsidRPr="001D0486">
        <w:rPr>
          <w:rStyle w:val="TextoNormalNegritaCaracter"/>
        </w:rPr>
        <w:t>Competencias en materia de bases del régimen estatutario de los funcionarios</w:t>
      </w:r>
      <w:bookmarkEnd w:id="109"/>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ff. 3 y 5.</w:t>
      </w:r>
    </w:p>
    <w:p w14:paraId="4E2824BA" w14:textId="325EBFF7" w:rsidR="001D0486" w:rsidRPr="001D0486" w:rsidRDefault="001D0486" w:rsidP="001D0486">
      <w:pPr>
        <w:pStyle w:val="TextoNormalSangraFrancesa"/>
        <w:rPr>
          <w:rStyle w:val="TextoNormalCaracter"/>
        </w:rPr>
      </w:pPr>
      <w:bookmarkStart w:id="110" w:name="DESCRIPTORALFABETICO8"/>
      <w:r w:rsidRPr="001D0486">
        <w:rPr>
          <w:rStyle w:val="TextoNormalNegritaCaracter"/>
        </w:rPr>
        <w:t>Competencias en materia de contratación administrativa</w:t>
      </w:r>
      <w:bookmarkEnd w:id="110"/>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44034FD8" w14:textId="779363EA" w:rsidR="001D0486" w:rsidRPr="001D0486" w:rsidRDefault="001D0486" w:rsidP="001D0486">
      <w:pPr>
        <w:pStyle w:val="TextoNormalSangraFrancesa"/>
        <w:rPr>
          <w:rStyle w:val="TextoNormalCaracter"/>
        </w:rPr>
      </w:pPr>
      <w:bookmarkStart w:id="111" w:name="DESCRIPTORALFABETICO9"/>
      <w:r w:rsidRPr="001D0486">
        <w:rPr>
          <w:rStyle w:val="TextoNormalNegritaCaracter"/>
        </w:rPr>
        <w:t>Competencias en materia de legislación básica y régimen económico de la Seguridad Social</w:t>
      </w:r>
      <w:bookmarkEnd w:id="111"/>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ff. 2 a 4.</w:t>
      </w:r>
    </w:p>
    <w:p w14:paraId="70CEC88E" w14:textId="3B61AF25" w:rsidR="001D0486" w:rsidRPr="001D0486" w:rsidRDefault="001D0486" w:rsidP="001D0486">
      <w:pPr>
        <w:pStyle w:val="TextoNormalSangraFrancesa"/>
        <w:rPr>
          <w:rStyle w:val="TextoNormalCaracter"/>
        </w:rPr>
      </w:pPr>
      <w:bookmarkStart w:id="112" w:name="DESCRIPTORALFABETICO10"/>
      <w:r w:rsidRPr="001D0486">
        <w:rPr>
          <w:rStyle w:val="TextoNormalNegritaCaracter"/>
        </w:rPr>
        <w:t>Competencias en materia de ordenación del territorio</w:t>
      </w:r>
      <w:bookmarkEnd w:id="112"/>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2, 3 y 5.</w:t>
      </w:r>
    </w:p>
    <w:p w14:paraId="2B2E2EE1" w14:textId="7566E06D" w:rsidR="001D0486" w:rsidRPr="001D0486" w:rsidRDefault="001D0486" w:rsidP="001D0486">
      <w:pPr>
        <w:pStyle w:val="TextoNormalSangraFrancesa"/>
        <w:rPr>
          <w:rStyle w:val="TextoNormalCaracter"/>
        </w:rPr>
      </w:pPr>
      <w:bookmarkStart w:id="113" w:name="DESCRIPTORALFABETICO11"/>
      <w:r w:rsidRPr="001D0486">
        <w:rPr>
          <w:rStyle w:val="TextoNormalNegritaCaracter"/>
        </w:rPr>
        <w:t>Competencias en materia de planificación económica</w:t>
      </w:r>
      <w:bookmarkEnd w:id="113"/>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2, 3 4 y 5.</w:t>
      </w:r>
    </w:p>
    <w:p w14:paraId="76D6CAE4" w14:textId="25469DC9" w:rsidR="001D0486" w:rsidRPr="001D0486" w:rsidRDefault="001D0486" w:rsidP="001D0486">
      <w:pPr>
        <w:pStyle w:val="TextoNormalSangraFrancesa"/>
        <w:rPr>
          <w:rStyle w:val="TextoNormalCaracter"/>
        </w:rPr>
      </w:pPr>
      <w:bookmarkStart w:id="114" w:name="DESCRIPTORALFABETICO12"/>
      <w:r w:rsidRPr="001D0486">
        <w:rPr>
          <w:rStyle w:val="TextoNormalNegritaCaracter"/>
        </w:rPr>
        <w:t>Competencias en materia de regulación de condiciones básicas de igualdad</w:t>
      </w:r>
      <w:bookmarkEnd w:id="114"/>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 4.</w:t>
      </w:r>
    </w:p>
    <w:p w14:paraId="0CA85671" w14:textId="31FB99D1" w:rsidR="001D0486" w:rsidRPr="001D0486" w:rsidRDefault="001D0486" w:rsidP="001D0486">
      <w:pPr>
        <w:pStyle w:val="TextoNormalSangraFrancesa"/>
        <w:rPr>
          <w:rStyle w:val="TextoNormalCaracter"/>
        </w:rPr>
      </w:pPr>
      <w:bookmarkStart w:id="115" w:name="DESCRIPTORALFABETICO13"/>
      <w:r w:rsidRPr="001D0486">
        <w:rPr>
          <w:rStyle w:val="TextoNormalNegritaCaracter"/>
        </w:rPr>
        <w:t>Competencias en materia de vivienda</w:t>
      </w:r>
      <w:bookmarkEnd w:id="115"/>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1 a 5.</w:t>
      </w:r>
    </w:p>
    <w:p w14:paraId="230DB5A4" w14:textId="6FD72D21" w:rsidR="001D0486" w:rsidRPr="001D0486" w:rsidRDefault="001D0486" w:rsidP="001D0486">
      <w:pPr>
        <w:pStyle w:val="TextoNormalSangraFrancesa"/>
        <w:rPr>
          <w:rStyle w:val="TextoNormalCaracter"/>
        </w:rPr>
      </w:pPr>
      <w:bookmarkStart w:id="116" w:name="DESCRIPTORALFABETICO19"/>
      <w:r w:rsidRPr="001D0486">
        <w:rPr>
          <w:rStyle w:val="TextoNormalNegritaCaracter"/>
        </w:rPr>
        <w:t>Comprobación de valores</w:t>
      </w:r>
      <w:bookmarkEnd w:id="116"/>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 6.</w:t>
      </w:r>
    </w:p>
    <w:p w14:paraId="28DE1486" w14:textId="66696D04" w:rsidR="001D0486" w:rsidRPr="001D0486" w:rsidRDefault="001D0486" w:rsidP="001D0486">
      <w:pPr>
        <w:pStyle w:val="TextoNormalSangraFrancesa"/>
        <w:rPr>
          <w:rStyle w:val="TextoNormalCaracter"/>
        </w:rPr>
      </w:pPr>
      <w:bookmarkStart w:id="117" w:name="DESCRIPTORALFABETICO213"/>
      <w:r w:rsidRPr="001D0486">
        <w:rPr>
          <w:rStyle w:val="TextoNormalNegritaCaracter"/>
        </w:rPr>
        <w:t>Comunidad de Madrid</w:t>
      </w:r>
      <w:bookmarkEnd w:id="117"/>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w:t>
      </w:r>
    </w:p>
    <w:p w14:paraId="6202B68C" w14:textId="5D39AED4" w:rsidR="001D0486" w:rsidRPr="001D0486" w:rsidRDefault="001D0486" w:rsidP="001D0486">
      <w:pPr>
        <w:pStyle w:val="TextoNormalSangraFrancesa"/>
        <w:rPr>
          <w:rStyle w:val="TextoNormalCaracter"/>
        </w:rPr>
      </w:pPr>
      <w:bookmarkStart w:id="118" w:name="DESCRIPTORALFABETICO214"/>
      <w:r w:rsidRPr="001D0486">
        <w:rPr>
          <w:rStyle w:val="TextoNormalNegritaCaracter"/>
        </w:rPr>
        <w:t>Comunidad Foral de Navarra</w:t>
      </w:r>
      <w:bookmarkEnd w:id="118"/>
      <w:r w:rsidRPr="001D0486">
        <w:rPr>
          <w:rStyle w:val="TextoNormalCaracter"/>
        </w:rPr>
        <w:t xml:space="preserve">, Sentencias </w:t>
      </w:r>
      <w:hyperlink w:anchor="SENTENCIA_2026_11" w:history="1">
        <w:r w:rsidRPr="001D0486">
          <w:rPr>
            <w:rStyle w:val="TextoNormalCaracter"/>
          </w:rPr>
          <w:t>11/2026</w:t>
        </w:r>
      </w:hyperlink>
      <w:r w:rsidRPr="001D0486">
        <w:rPr>
          <w:rStyle w:val="TextoNormalCaracter"/>
        </w:rPr>
        <w:t xml:space="preserve">, f. 1; </w:t>
      </w:r>
      <w:hyperlink w:anchor="SENTENCIA_2026_12" w:history="1">
        <w:r w:rsidRPr="001D0486">
          <w:rPr>
            <w:rStyle w:val="TextoNormalCaracter"/>
          </w:rPr>
          <w:t>12/2026</w:t>
        </w:r>
      </w:hyperlink>
      <w:r w:rsidRPr="001D0486">
        <w:rPr>
          <w:rStyle w:val="TextoNormalCaracter"/>
        </w:rPr>
        <w:t>, ff. 1, 3 y 4.</w:t>
      </w:r>
    </w:p>
    <w:p w14:paraId="329392EA" w14:textId="714C32EB" w:rsidR="001D0486" w:rsidRPr="001D0486" w:rsidRDefault="001D0486" w:rsidP="001D0486">
      <w:pPr>
        <w:pStyle w:val="TextoNormalSangraFrancesa"/>
        <w:rPr>
          <w:rStyle w:val="TextoNormalCaracter"/>
        </w:rPr>
      </w:pPr>
      <w:bookmarkStart w:id="119" w:name="DESCRIPTORALFABETICO104"/>
      <w:r w:rsidRPr="001D0486">
        <w:rPr>
          <w:rStyle w:val="TextoNormalNegritaCaracter"/>
        </w:rPr>
        <w:t>Concesiones administrativas</w:t>
      </w:r>
      <w:bookmarkEnd w:id="119"/>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3.</w:t>
      </w:r>
    </w:p>
    <w:p w14:paraId="477D099B" w14:textId="51466EFB" w:rsidR="001D0486" w:rsidRPr="001D0486" w:rsidRDefault="001D0486" w:rsidP="001D0486">
      <w:pPr>
        <w:pStyle w:val="TextoNormalSangraFrancesa"/>
        <w:rPr>
          <w:rStyle w:val="TextoNormalCaracter"/>
        </w:rPr>
      </w:pPr>
      <w:bookmarkStart w:id="120" w:name="DESCRIPTORALFABETICO170"/>
      <w:r w:rsidRPr="001D0486">
        <w:rPr>
          <w:rStyle w:val="TextoNormalNegritaCaracter"/>
        </w:rPr>
        <w:t>Conexión de sentido entre la situación de urgencia y las medidas adoptadas</w:t>
      </w:r>
      <w:bookmarkEnd w:id="120"/>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3.</w:t>
      </w:r>
    </w:p>
    <w:p w14:paraId="6B9FA119" w14:textId="18474C3E" w:rsidR="001D0486" w:rsidRPr="001D0486" w:rsidRDefault="001D0486" w:rsidP="001D0486">
      <w:pPr>
        <w:pStyle w:val="TextoNormalSangraFrancesa"/>
        <w:rPr>
          <w:rStyle w:val="TextoNormalCaracter"/>
        </w:rPr>
      </w:pPr>
      <w:bookmarkStart w:id="121" w:name="DESCRIPTORALFABETICO26"/>
      <w:r w:rsidRPr="001D0486">
        <w:rPr>
          <w:rStyle w:val="TextoNormalNegritaCaracter"/>
        </w:rPr>
        <w:t>Contenido del derecho a acceder a las funciones públicas</w:t>
      </w:r>
      <w:bookmarkEnd w:id="121"/>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ff. 3 y 4; </w:t>
      </w:r>
      <w:hyperlink w:anchor="SENTENCIA_2026_7" w:history="1">
        <w:r w:rsidRPr="001D0486">
          <w:rPr>
            <w:rStyle w:val="TextoNormalCaracter"/>
          </w:rPr>
          <w:t>7/2026</w:t>
        </w:r>
      </w:hyperlink>
      <w:r w:rsidRPr="001D0486">
        <w:rPr>
          <w:rStyle w:val="TextoNormalCaracter"/>
        </w:rPr>
        <w:t>, ff. 3 y 4.</w:t>
      </w:r>
    </w:p>
    <w:p w14:paraId="4E83BE16" w14:textId="7AF847B5" w:rsidR="001D0486" w:rsidRPr="001D0486" w:rsidRDefault="001D0486" w:rsidP="001D0486">
      <w:pPr>
        <w:pStyle w:val="TextoNormalSangraFrancesa"/>
        <w:rPr>
          <w:rStyle w:val="TextoNormalCaracter"/>
        </w:rPr>
      </w:pPr>
      <w:bookmarkStart w:id="122" w:name="DESCRIPTORALFABETICO28"/>
      <w:r w:rsidRPr="001D0486">
        <w:rPr>
          <w:rStyle w:val="TextoNormalNegritaCaracter"/>
        </w:rPr>
        <w:t>Contenido del derecho a acceder a los cargos públicos</w:t>
      </w:r>
      <w:bookmarkEnd w:id="122"/>
      <w:r w:rsidRPr="001D0486">
        <w:rPr>
          <w:rStyle w:val="TextoNormalCaracter"/>
        </w:rPr>
        <w:t xml:space="preserve">, Sentencias </w:t>
      </w:r>
      <w:hyperlink w:anchor="SENTENCIA_2026_3" w:history="1">
        <w:r w:rsidRPr="001D0486">
          <w:rPr>
            <w:rStyle w:val="TextoNormalCaracter"/>
          </w:rPr>
          <w:t>3/2026</w:t>
        </w:r>
      </w:hyperlink>
      <w:r w:rsidRPr="001D0486">
        <w:rPr>
          <w:rStyle w:val="TextoNormalCaracter"/>
        </w:rPr>
        <w:t xml:space="preserve">, f. 3; </w:t>
      </w:r>
      <w:hyperlink w:anchor="SENTENCIA_2026_22" w:history="1">
        <w:r w:rsidRPr="001D0486">
          <w:rPr>
            <w:rStyle w:val="TextoNormalCaracter"/>
          </w:rPr>
          <w:t>22/2026</w:t>
        </w:r>
      </w:hyperlink>
      <w:r w:rsidRPr="001D0486">
        <w:rPr>
          <w:rStyle w:val="TextoNormalCaracter"/>
        </w:rPr>
        <w:t>, f. 4.</w:t>
      </w:r>
    </w:p>
    <w:p w14:paraId="78EFF629" w14:textId="0B8F8990" w:rsidR="001D0486" w:rsidRPr="001D0486" w:rsidRDefault="001D0486" w:rsidP="001D0486">
      <w:pPr>
        <w:pStyle w:val="TextoNormalSangraFrancesa"/>
        <w:rPr>
          <w:rStyle w:val="TextoNormalCaracter"/>
        </w:rPr>
      </w:pPr>
      <w:bookmarkStart w:id="123" w:name="DESCRIPTORALFABETICO49"/>
      <w:r w:rsidRPr="001D0486">
        <w:rPr>
          <w:rStyle w:val="TextoNormalNegritaCaracter"/>
        </w:rPr>
        <w:t>Contenido del derecho a la tutela judicial sin indefensión</w:t>
      </w:r>
      <w:bookmarkEnd w:id="123"/>
      <w:r w:rsidRPr="001D0486">
        <w:rPr>
          <w:rStyle w:val="TextoNormalCaracter"/>
        </w:rPr>
        <w:t xml:space="preserve">, Sentencia </w:t>
      </w:r>
      <w:hyperlink w:anchor="SENTENCIA_2026_8" w:history="1">
        <w:r w:rsidRPr="001D0486">
          <w:rPr>
            <w:rStyle w:val="TextoNormalCaracter"/>
          </w:rPr>
          <w:t>8/2026</w:t>
        </w:r>
      </w:hyperlink>
      <w:r w:rsidRPr="001D0486">
        <w:rPr>
          <w:rStyle w:val="TextoNormalCaracter"/>
        </w:rPr>
        <w:t>, ff. 3 y 5.</w:t>
      </w:r>
    </w:p>
    <w:p w14:paraId="45170DFE" w14:textId="570AD20F" w:rsidR="001D0486" w:rsidRPr="001D0486" w:rsidRDefault="001D0486" w:rsidP="001D0486">
      <w:pPr>
        <w:pStyle w:val="TextoNormalSangraFrancesa"/>
        <w:rPr>
          <w:rStyle w:val="TextoNormalCaracter"/>
        </w:rPr>
      </w:pPr>
      <w:bookmarkStart w:id="124" w:name="DESCRIPTORALFABETICO143"/>
      <w:r w:rsidRPr="001D0486">
        <w:rPr>
          <w:rStyle w:val="TextoNormalNegritaCaracter"/>
        </w:rPr>
        <w:t>Contratos del sector público</w:t>
      </w:r>
      <w:bookmarkEnd w:id="124"/>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2C784242" w14:textId="61A5AD0B" w:rsidR="001D0486" w:rsidRPr="001D0486" w:rsidRDefault="001D0486" w:rsidP="001D0486">
      <w:pPr>
        <w:pStyle w:val="TextoNormalSangraFrancesa"/>
        <w:rPr>
          <w:rStyle w:val="TextoNormalCaracter"/>
        </w:rPr>
      </w:pPr>
      <w:bookmarkStart w:id="125" w:name="DESCRIPTORALFABETICO58"/>
      <w:r w:rsidRPr="001D0486">
        <w:rPr>
          <w:rStyle w:val="TextoNormalNegritaCaracter"/>
        </w:rPr>
        <w:t>Control abstracto de constitucionalidad</w:t>
      </w:r>
      <w:bookmarkEnd w:id="125"/>
      <w:r w:rsidRPr="001D0486">
        <w:rPr>
          <w:rStyle w:val="TextoNormalCaracter"/>
        </w:rPr>
        <w:t xml:space="preserve">, Sentencia </w:t>
      </w:r>
      <w:hyperlink w:anchor="SENTENCIA_2026_9" w:history="1">
        <w:r w:rsidRPr="001D0486">
          <w:rPr>
            <w:rStyle w:val="TextoNormalCaracter"/>
          </w:rPr>
          <w:t>9/2026</w:t>
        </w:r>
      </w:hyperlink>
      <w:r w:rsidRPr="001D0486">
        <w:rPr>
          <w:rStyle w:val="TextoNormalCaracter"/>
        </w:rPr>
        <w:t>, f. 3.</w:t>
      </w:r>
    </w:p>
    <w:p w14:paraId="5E6E4D4F" w14:textId="3C18EA31" w:rsidR="001D0486" w:rsidRPr="001D0486" w:rsidRDefault="001D0486" w:rsidP="001D0486">
      <w:pPr>
        <w:pStyle w:val="TextoNormalSangraFrancesa"/>
        <w:rPr>
          <w:rStyle w:val="TextoNormalCaracter"/>
        </w:rPr>
      </w:pPr>
      <w:bookmarkStart w:id="126" w:name="DESCRIPTORALFABETICO59"/>
      <w:r w:rsidRPr="001D0486">
        <w:rPr>
          <w:rStyle w:val="TextoNormalNegritaCaracter"/>
        </w:rPr>
        <w:t>Control concreto de constitucionalidad</w:t>
      </w:r>
      <w:bookmarkEnd w:id="126"/>
      <w:r w:rsidRPr="001D0486">
        <w:rPr>
          <w:rStyle w:val="TextoNormalCaracter"/>
        </w:rPr>
        <w:t xml:space="preserve">, Sentencia </w:t>
      </w:r>
      <w:hyperlink w:anchor="SENTENCIA_2026_9" w:history="1">
        <w:r w:rsidRPr="001D0486">
          <w:rPr>
            <w:rStyle w:val="TextoNormalCaracter"/>
          </w:rPr>
          <w:t>9/2026</w:t>
        </w:r>
      </w:hyperlink>
      <w:r w:rsidRPr="001D0486">
        <w:rPr>
          <w:rStyle w:val="TextoNormalCaracter"/>
        </w:rPr>
        <w:t>, f. 3.</w:t>
      </w:r>
    </w:p>
    <w:p w14:paraId="2D7743F0" w14:textId="0D3165CA" w:rsidR="001D0486" w:rsidRPr="001D0486" w:rsidRDefault="001D0486" w:rsidP="001D0486">
      <w:pPr>
        <w:pStyle w:val="TextoNormalSangraFrancesa"/>
        <w:rPr>
          <w:rStyle w:val="TextoNormalCaracter"/>
        </w:rPr>
      </w:pPr>
      <w:bookmarkStart w:id="127" w:name="DESCRIPTORALFABETICO201"/>
      <w:r w:rsidRPr="001D0486">
        <w:rPr>
          <w:rStyle w:val="TextoNormalNegritaCaracter"/>
        </w:rPr>
        <w:t>Control judicial de la detención</w:t>
      </w:r>
      <w:bookmarkEnd w:id="127"/>
      <w:r w:rsidRPr="001D0486">
        <w:rPr>
          <w:rStyle w:val="TextoNormalCaracter"/>
        </w:rPr>
        <w:t xml:space="preserve">, Sentencia </w:t>
      </w:r>
      <w:hyperlink w:anchor="SENTENCIA_2026_21" w:history="1">
        <w:r w:rsidRPr="001D0486">
          <w:rPr>
            <w:rStyle w:val="TextoNormalCaracter"/>
          </w:rPr>
          <w:t>21/2026</w:t>
        </w:r>
      </w:hyperlink>
      <w:r w:rsidRPr="001D0486">
        <w:rPr>
          <w:rStyle w:val="TextoNormalCaracter"/>
        </w:rPr>
        <w:t>, ff. 2 y 3.</w:t>
      </w:r>
    </w:p>
    <w:p w14:paraId="65455D83" w14:textId="7077DB03" w:rsidR="001D0486" w:rsidRPr="001D0486" w:rsidRDefault="001D0486" w:rsidP="001D0486">
      <w:pPr>
        <w:pStyle w:val="TextoNormalSangraFrancesa"/>
        <w:rPr>
          <w:rStyle w:val="TextoNormalCaracter"/>
        </w:rPr>
      </w:pPr>
      <w:bookmarkStart w:id="128" w:name="DESCRIPTORALFABETICO108"/>
      <w:r w:rsidRPr="001D0486">
        <w:rPr>
          <w:rStyle w:val="TextoNormalNegritaCaracter"/>
        </w:rPr>
        <w:t>Control jurisdiccional de la discrecionalidad técnica</w:t>
      </w:r>
      <w:bookmarkEnd w:id="128"/>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 4; </w:t>
      </w:r>
      <w:hyperlink w:anchor="SENTENCIA_2026_7" w:history="1">
        <w:r w:rsidRPr="001D0486">
          <w:rPr>
            <w:rStyle w:val="TextoNormalCaracter"/>
          </w:rPr>
          <w:t>7/2026</w:t>
        </w:r>
      </w:hyperlink>
      <w:r w:rsidRPr="001D0486">
        <w:rPr>
          <w:rStyle w:val="TextoNormalCaracter"/>
        </w:rPr>
        <w:t>, f. 4.</w:t>
      </w:r>
    </w:p>
    <w:p w14:paraId="554693DE" w14:textId="78716F02" w:rsidR="001D0486" w:rsidRPr="001D0486" w:rsidRDefault="001D0486" w:rsidP="001D0486">
      <w:pPr>
        <w:pStyle w:val="TextoNormalSangraFrancesa"/>
        <w:rPr>
          <w:rStyle w:val="TextoNormalCaracter"/>
        </w:rPr>
      </w:pPr>
      <w:bookmarkStart w:id="129" w:name="DESCRIPTORALFABETICO142"/>
      <w:r w:rsidRPr="001D0486">
        <w:rPr>
          <w:rStyle w:val="TextoNormalNegritaCaracter"/>
        </w:rPr>
        <w:t>Cooficialidad lingüística</w:t>
      </w:r>
      <w:bookmarkEnd w:id="129"/>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ff. 1 y 5.</w:t>
      </w:r>
    </w:p>
    <w:p w14:paraId="33B74F73" w14:textId="7E59BABA" w:rsidR="001D0486" w:rsidRPr="001D0486" w:rsidRDefault="001D0486" w:rsidP="001D0486">
      <w:pPr>
        <w:pStyle w:val="TextoNormalSangraFrancesa"/>
        <w:rPr>
          <w:rStyle w:val="TextoNormalCaracter"/>
        </w:rPr>
      </w:pPr>
      <w:bookmarkStart w:id="130" w:name="DESCRIPTORALFABETICO151"/>
      <w:r w:rsidRPr="001D0486">
        <w:rPr>
          <w:rStyle w:val="TextoNormalNegritaCaracter"/>
        </w:rPr>
        <w:lastRenderedPageBreak/>
        <w:t>Crisis derivada de la covid-19</w:t>
      </w:r>
      <w:bookmarkEnd w:id="130"/>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ff. 3 y 4, VVPP I y II.</w:t>
      </w:r>
    </w:p>
    <w:p w14:paraId="50375C2C" w14:textId="6B597466" w:rsidR="001D0486" w:rsidRPr="001D0486" w:rsidRDefault="001D0486" w:rsidP="001D0486">
      <w:pPr>
        <w:pStyle w:val="TextoNormalSangraFrancesa"/>
        <w:rPr>
          <w:rStyle w:val="TextoNormalCaracter"/>
        </w:rPr>
      </w:pPr>
      <w:bookmarkStart w:id="131" w:name="DESCRIPTORALFABETICO6"/>
      <w:r w:rsidRPr="001D0486">
        <w:rPr>
          <w:rStyle w:val="TextoNormalNegritaCaracter"/>
        </w:rPr>
        <w:t>Criterio territorial de distribución de competencias</w:t>
      </w:r>
      <w:bookmarkEnd w:id="131"/>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 3.</w:t>
      </w:r>
    </w:p>
    <w:p w14:paraId="69EA5689" w14:textId="2158968A" w:rsidR="001D0486" w:rsidRPr="001D0486" w:rsidRDefault="001D0486" w:rsidP="001D0486">
      <w:pPr>
        <w:pStyle w:val="TextoNormalSangraFrancesa"/>
        <w:rPr>
          <w:rStyle w:val="TextoNormalCaracter"/>
        </w:rPr>
      </w:pPr>
      <w:bookmarkStart w:id="132" w:name="DESCRIPTORALFABETICO81"/>
      <w:r w:rsidRPr="001D0486">
        <w:rPr>
          <w:rStyle w:val="TextoNormalNegritaCaracter"/>
        </w:rPr>
        <w:t>Cuestión interna de inconstitucionalidad</w:t>
      </w:r>
      <w:bookmarkEnd w:id="132"/>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 6, VP. I y II.</w:t>
      </w:r>
    </w:p>
    <w:p w14:paraId="1D50286D" w14:textId="5D71276E" w:rsidR="001D0486" w:rsidRPr="001D0486" w:rsidRDefault="001D0486" w:rsidP="001D0486">
      <w:pPr>
        <w:pStyle w:val="TextoNormalSangraFrancesa"/>
        <w:rPr>
          <w:rStyle w:val="TextoNormalCaracter"/>
        </w:rPr>
      </w:pPr>
      <w:bookmarkStart w:id="133" w:name="DESCRIPTORALFABETICO131"/>
      <w:r w:rsidRPr="001D0486">
        <w:rPr>
          <w:rStyle w:val="TextoNormalNegritaCaracter"/>
        </w:rPr>
        <w:t>Cuestión prejudicial ante el TJUE</w:t>
      </w:r>
      <w:bookmarkEnd w:id="133"/>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VP IV; </w:t>
      </w:r>
      <w:hyperlink w:anchor="SENTENCIA_2026_18" w:history="1">
        <w:r w:rsidRPr="001D0486">
          <w:rPr>
            <w:rStyle w:val="TextoNormalCaracter"/>
          </w:rPr>
          <w:t>18/2026</w:t>
        </w:r>
      </w:hyperlink>
      <w:r w:rsidRPr="001D0486">
        <w:rPr>
          <w:rStyle w:val="TextoNormalCaracter"/>
        </w:rPr>
        <w:t xml:space="preserve">, VVPP II, III y IV; </w:t>
      </w:r>
      <w:hyperlink w:anchor="SENTENCIA_2026_19" w:history="1">
        <w:r w:rsidRPr="001D0486">
          <w:rPr>
            <w:rStyle w:val="TextoNormalCaracter"/>
          </w:rPr>
          <w:t>19/2026</w:t>
        </w:r>
      </w:hyperlink>
      <w:r w:rsidRPr="001D0486">
        <w:rPr>
          <w:rStyle w:val="TextoNormalCaracter"/>
        </w:rPr>
        <w:t xml:space="preserve">, VP IV; </w:t>
      </w:r>
      <w:hyperlink w:anchor="SENTENCIA_2026_25" w:history="1">
        <w:r w:rsidRPr="001D0486">
          <w:rPr>
            <w:rStyle w:val="TextoNormalCaracter"/>
          </w:rPr>
          <w:t>25/2026</w:t>
        </w:r>
      </w:hyperlink>
      <w:r w:rsidRPr="001D0486">
        <w:rPr>
          <w:rStyle w:val="TextoNormalCaracter"/>
        </w:rPr>
        <w:t xml:space="preserve">, VP IV; </w:t>
      </w:r>
      <w:hyperlink w:anchor="SENTENCIA_2026_26" w:history="1">
        <w:r w:rsidRPr="001D0486">
          <w:rPr>
            <w:rStyle w:val="TextoNormalCaracter"/>
          </w:rPr>
          <w:t>26/2026</w:t>
        </w:r>
      </w:hyperlink>
      <w:r w:rsidRPr="001D0486">
        <w:rPr>
          <w:rStyle w:val="TextoNormalCaracter"/>
        </w:rPr>
        <w:t>, VP IV.</w:t>
      </w:r>
    </w:p>
    <w:p w14:paraId="23EBD995" w14:textId="6AAA773C" w:rsidR="001D0486" w:rsidRPr="001D0486" w:rsidRDefault="001D0486" w:rsidP="001D0486">
      <w:pPr>
        <w:pStyle w:val="TextoNormalSangraFrancesa"/>
        <w:rPr>
          <w:rStyle w:val="TextoNormalCaracter"/>
        </w:rPr>
      </w:pPr>
      <w:r w:rsidRPr="001D0486">
        <w:rPr>
          <w:rStyle w:val="TextoNormalCaracter"/>
        </w:rPr>
        <w:t xml:space="preserve">    Auto </w:t>
      </w:r>
      <w:hyperlink w:anchor="AUTO_2026_6" w:history="1">
        <w:r w:rsidRPr="001D0486">
          <w:rPr>
            <w:rStyle w:val="TextoNormalCaracter"/>
          </w:rPr>
          <w:t>6/2026</w:t>
        </w:r>
      </w:hyperlink>
      <w:r w:rsidRPr="001D0486">
        <w:rPr>
          <w:rStyle w:val="TextoNormalCaracter"/>
        </w:rPr>
        <w:t>, f. 2.</w:t>
      </w:r>
    </w:p>
    <w:p w14:paraId="4D71F730" w14:textId="2824B977" w:rsidR="001D0486" w:rsidRDefault="001D0486" w:rsidP="001D0486">
      <w:pPr>
        <w:pStyle w:val="TextoNormalSangraFrancesa"/>
      </w:pPr>
    </w:p>
    <w:p w14:paraId="52E589AF" w14:textId="77777777" w:rsidR="001D0486" w:rsidRDefault="001D0486" w:rsidP="001D0486">
      <w:pPr>
        <w:pStyle w:val="TextoNormalSangraFrancesa"/>
      </w:pPr>
    </w:p>
    <w:p w14:paraId="053599E7" w14:textId="77777777" w:rsidR="001D0486" w:rsidRDefault="001D0486" w:rsidP="001D0486">
      <w:pPr>
        <w:pStyle w:val="TextoNormalNegritaCentrado"/>
      </w:pPr>
      <w:r>
        <w:t>D</w:t>
      </w:r>
    </w:p>
    <w:p w14:paraId="1CC3B63B" w14:textId="1B32C17D" w:rsidR="001D0486" w:rsidRDefault="001D0486" w:rsidP="001D0486">
      <w:pPr>
        <w:pStyle w:val="TextoNormalNegritaCentrado"/>
      </w:pPr>
    </w:p>
    <w:p w14:paraId="28CD7E60" w14:textId="7FCDE537" w:rsidR="001D0486" w:rsidRPr="001D0486" w:rsidRDefault="001D0486" w:rsidP="001D0486">
      <w:pPr>
        <w:pStyle w:val="TextoNormalSangraFrancesa"/>
        <w:rPr>
          <w:rStyle w:val="TextoNormalCaracter"/>
        </w:rPr>
      </w:pPr>
      <w:bookmarkStart w:id="134" w:name="DESCRIPTORALFABETICO24"/>
      <w:r w:rsidRPr="001D0486">
        <w:rPr>
          <w:rStyle w:val="TextoNormalNegritaCaracter"/>
        </w:rPr>
        <w:t>Deber de contribución al gasto público</w:t>
      </w:r>
      <w:bookmarkEnd w:id="134"/>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ff. 5 y 6.</w:t>
      </w:r>
    </w:p>
    <w:p w14:paraId="518EF27F" w14:textId="618B4782" w:rsidR="001D0486" w:rsidRPr="001D0486" w:rsidRDefault="001D0486" w:rsidP="001D0486">
      <w:pPr>
        <w:pStyle w:val="TextoNormalSangraFrancesa"/>
        <w:rPr>
          <w:rStyle w:val="TextoNormalCaracter"/>
        </w:rPr>
      </w:pPr>
      <w:bookmarkStart w:id="135" w:name="DESCRIPTORALFABETICO167"/>
      <w:r w:rsidRPr="001D0486">
        <w:rPr>
          <w:rStyle w:val="TextoNormalNegritaCaracter"/>
        </w:rPr>
        <w:t>Decretos-leyes autonómicos</w:t>
      </w:r>
      <w:bookmarkEnd w:id="135"/>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ff. 1, 3 y 5.</w:t>
      </w:r>
    </w:p>
    <w:p w14:paraId="448642FE" w14:textId="7919D87C" w:rsidR="001D0486" w:rsidRPr="001D0486" w:rsidRDefault="001D0486" w:rsidP="001D0486">
      <w:pPr>
        <w:pStyle w:val="TextoNormalSangraFrancesa"/>
        <w:rPr>
          <w:rStyle w:val="TextoNormalCaracter"/>
        </w:rPr>
      </w:pPr>
      <w:bookmarkStart w:id="136" w:name="DESCRIPTORALFABETICO61"/>
      <w:r w:rsidRPr="001D0486">
        <w:rPr>
          <w:rStyle w:val="TextoNormalNegritaCaracter"/>
        </w:rPr>
        <w:t>Denegación de la suspensión del acto administrativo</w:t>
      </w:r>
      <w:bookmarkEnd w:id="136"/>
      <w:r w:rsidRPr="001D0486">
        <w:rPr>
          <w:rStyle w:val="TextoNormalCaracter"/>
        </w:rPr>
        <w:t xml:space="preserve">, Auto </w:t>
      </w:r>
      <w:hyperlink w:anchor="AUTO_2026_17" w:history="1">
        <w:r w:rsidRPr="001D0486">
          <w:rPr>
            <w:rStyle w:val="TextoNormalCaracter"/>
          </w:rPr>
          <w:t>17/2026</w:t>
        </w:r>
      </w:hyperlink>
      <w:r w:rsidRPr="001D0486">
        <w:rPr>
          <w:rStyle w:val="TextoNormalCaracter"/>
        </w:rPr>
        <w:t>, ff. 1 a 3.</w:t>
      </w:r>
    </w:p>
    <w:p w14:paraId="0F1C3596" w14:textId="110FBAEE" w:rsidR="001D0486" w:rsidRPr="001D0486" w:rsidRDefault="001D0486" w:rsidP="001D0486">
      <w:pPr>
        <w:pStyle w:val="TextoNormalSangraFrancesa"/>
        <w:rPr>
          <w:rStyle w:val="TextoNormalCaracter"/>
        </w:rPr>
      </w:pPr>
      <w:bookmarkStart w:id="137" w:name="DESCRIPTORALFABETICO78"/>
      <w:r w:rsidRPr="001D0486">
        <w:rPr>
          <w:rStyle w:val="TextoNormalNegritaCaracter"/>
        </w:rPr>
        <w:t>Denegación de prueba en procesos constitucionales</w:t>
      </w:r>
      <w:bookmarkEnd w:id="137"/>
      <w:r w:rsidRPr="001D0486">
        <w:rPr>
          <w:rStyle w:val="TextoNormalCaracter"/>
        </w:rPr>
        <w:t xml:space="preserve">, Auto </w:t>
      </w:r>
      <w:hyperlink w:anchor="AUTO_2026_2" w:history="1">
        <w:r w:rsidRPr="001D0486">
          <w:rPr>
            <w:rStyle w:val="TextoNormalCaracter"/>
          </w:rPr>
          <w:t>2/2026</w:t>
        </w:r>
      </w:hyperlink>
      <w:r w:rsidRPr="001D0486">
        <w:rPr>
          <w:rStyle w:val="TextoNormalCaracter"/>
        </w:rPr>
        <w:t>, f. 3.</w:t>
      </w:r>
    </w:p>
    <w:p w14:paraId="574D341C" w14:textId="24E84414" w:rsidR="001D0486" w:rsidRPr="001D0486" w:rsidRDefault="001D0486" w:rsidP="001D0486">
      <w:pPr>
        <w:pStyle w:val="TextoNormalSangraFrancesa"/>
        <w:rPr>
          <w:rStyle w:val="TextoNormalCaracter"/>
        </w:rPr>
      </w:pPr>
      <w:bookmarkStart w:id="138" w:name="DESCRIPTORALFABETICO62"/>
      <w:r w:rsidRPr="001D0486">
        <w:rPr>
          <w:rStyle w:val="TextoNormalNegritaCaracter"/>
        </w:rPr>
        <w:t>Denegación de suspensión de resoluciones judiciales</w:t>
      </w:r>
      <w:bookmarkEnd w:id="138"/>
      <w:r w:rsidRPr="001D0486">
        <w:rPr>
          <w:rStyle w:val="TextoNormalCaracter"/>
        </w:rPr>
        <w:t xml:space="preserve">, Autos </w:t>
      </w:r>
      <w:hyperlink w:anchor="AUTO_2026_8" w:history="1">
        <w:r w:rsidRPr="001D0486">
          <w:rPr>
            <w:rStyle w:val="TextoNormalCaracter"/>
          </w:rPr>
          <w:t>8/2026</w:t>
        </w:r>
      </w:hyperlink>
      <w:r w:rsidRPr="001D0486">
        <w:rPr>
          <w:rStyle w:val="TextoNormalCaracter"/>
        </w:rPr>
        <w:t xml:space="preserve">, f. 3; </w:t>
      </w:r>
      <w:hyperlink w:anchor="AUTO_2026_9" w:history="1">
        <w:r w:rsidRPr="001D0486">
          <w:rPr>
            <w:rStyle w:val="TextoNormalCaracter"/>
          </w:rPr>
          <w:t>9/2026</w:t>
        </w:r>
      </w:hyperlink>
      <w:r w:rsidRPr="001D0486">
        <w:rPr>
          <w:rStyle w:val="TextoNormalCaracter"/>
        </w:rPr>
        <w:t xml:space="preserve">, ff. 2 y 3; </w:t>
      </w:r>
      <w:hyperlink w:anchor="AUTO_2026_10" w:history="1">
        <w:r w:rsidRPr="001D0486">
          <w:rPr>
            <w:rStyle w:val="TextoNormalCaracter"/>
          </w:rPr>
          <w:t>10/2026</w:t>
        </w:r>
      </w:hyperlink>
      <w:r w:rsidRPr="001D0486">
        <w:rPr>
          <w:rStyle w:val="TextoNormalCaracter"/>
        </w:rPr>
        <w:t>, f. 2.</w:t>
      </w:r>
    </w:p>
    <w:p w14:paraId="79FE86B0" w14:textId="77777777" w:rsidR="001D0486" w:rsidRPr="001D0486" w:rsidRDefault="001D0486" w:rsidP="001D0486">
      <w:pPr>
        <w:pStyle w:val="TextoNormalSangraFrancesa"/>
        <w:rPr>
          <w:rStyle w:val="TextoNormalCaracter"/>
        </w:rPr>
      </w:pPr>
      <w:bookmarkStart w:id="139" w:name="DESCRIPTORALFABETICO25"/>
      <w:r w:rsidRPr="001D0486">
        <w:rPr>
          <w:rStyle w:val="TextoNormalNegritaCaracter"/>
        </w:rPr>
        <w:t>Derecho a acceder a las funciones públicas</w:t>
      </w:r>
      <w:bookmarkEnd w:id="139"/>
      <w:r w:rsidRPr="001D0486">
        <w:rPr>
          <w:rStyle w:val="TextoNormalCaracter"/>
        </w:rPr>
        <w:t xml:space="preserve">, </w:t>
      </w:r>
    </w:p>
    <w:p w14:paraId="345AC269" w14:textId="355D6F26"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Sentencias </w:t>
      </w:r>
      <w:hyperlink w:anchor="SENTENCIA_2026_6" w:history="1">
        <w:r w:rsidRPr="001D0486">
          <w:rPr>
            <w:rStyle w:val="TextoNormalCaracter"/>
          </w:rPr>
          <w:t>6/2026</w:t>
        </w:r>
      </w:hyperlink>
      <w:r w:rsidRPr="001D0486">
        <w:rPr>
          <w:rStyle w:val="TextoNormalCaracter"/>
        </w:rPr>
        <w:t xml:space="preserve">, ff. 1, 3 y 4; </w:t>
      </w:r>
      <w:hyperlink w:anchor="SENTENCIA_2026_7" w:history="1">
        <w:r w:rsidRPr="001D0486">
          <w:rPr>
            <w:rStyle w:val="TextoNormalCaracter"/>
          </w:rPr>
          <w:t>7/2026</w:t>
        </w:r>
      </w:hyperlink>
      <w:r w:rsidRPr="001D0486">
        <w:rPr>
          <w:rStyle w:val="TextoNormalCaracter"/>
        </w:rPr>
        <w:t>, ff. 1, 3 y 4.</w:t>
      </w:r>
    </w:p>
    <w:p w14:paraId="1ED0331C" w14:textId="77777777" w:rsidR="001D0486" w:rsidRPr="001D0486" w:rsidRDefault="001D0486" w:rsidP="001D0486">
      <w:pPr>
        <w:pStyle w:val="TextoNormalSangraFrancesa"/>
        <w:rPr>
          <w:rStyle w:val="TextoNormalCaracter"/>
        </w:rPr>
      </w:pPr>
      <w:bookmarkStart w:id="140" w:name="DESCRIPTORALFABETICO27"/>
      <w:r w:rsidRPr="001D0486">
        <w:rPr>
          <w:rStyle w:val="TextoNormalNegritaCaracter"/>
        </w:rPr>
        <w:t>Derecho a acceder a los cargos públicos</w:t>
      </w:r>
      <w:bookmarkEnd w:id="140"/>
      <w:r w:rsidRPr="001D0486">
        <w:rPr>
          <w:rStyle w:val="TextoNormalCaracter"/>
        </w:rPr>
        <w:t xml:space="preserve">, </w:t>
      </w:r>
    </w:p>
    <w:p w14:paraId="3E013C34" w14:textId="78930888"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22" w:history="1">
        <w:r w:rsidRPr="001D0486">
          <w:rPr>
            <w:rStyle w:val="TextoNormalCaracter"/>
          </w:rPr>
          <w:t>22/2026</w:t>
        </w:r>
      </w:hyperlink>
      <w:r w:rsidRPr="001D0486">
        <w:rPr>
          <w:rStyle w:val="TextoNormalCaracter"/>
        </w:rPr>
        <w:t>, f. 4.</w:t>
      </w:r>
    </w:p>
    <w:p w14:paraId="00A4AE82" w14:textId="77777777" w:rsidR="001D0486" w:rsidRPr="001D0486" w:rsidRDefault="001D0486" w:rsidP="001D0486">
      <w:pPr>
        <w:pStyle w:val="TextoNormalSangraFrancesa"/>
        <w:rPr>
          <w:rStyle w:val="TextoNormalCaracter"/>
        </w:rPr>
      </w:pPr>
      <w:bookmarkStart w:id="141" w:name="DESCRIPTORALFABETICO29"/>
      <w:r w:rsidRPr="001D0486">
        <w:rPr>
          <w:rStyle w:val="TextoNormalNegritaCaracter"/>
        </w:rPr>
        <w:t>Derecho a ejercer los cargos públicos</w:t>
      </w:r>
      <w:bookmarkEnd w:id="141"/>
      <w:r w:rsidRPr="001D0486">
        <w:rPr>
          <w:rStyle w:val="TextoNormalCaracter"/>
        </w:rPr>
        <w:t xml:space="preserve">, </w:t>
      </w:r>
    </w:p>
    <w:p w14:paraId="6287DC7F" w14:textId="06069AA5"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Sentencias </w:t>
      </w:r>
      <w:hyperlink w:anchor="SENTENCIA_2026_3" w:history="1">
        <w:r w:rsidRPr="001D0486">
          <w:rPr>
            <w:rStyle w:val="TextoNormalCaracter"/>
          </w:rPr>
          <w:t>3/2026</w:t>
        </w:r>
      </w:hyperlink>
      <w:r w:rsidRPr="001D0486">
        <w:rPr>
          <w:rStyle w:val="TextoNormalCaracter"/>
        </w:rPr>
        <w:t xml:space="preserve">, f. 4; </w:t>
      </w:r>
      <w:hyperlink w:anchor="SENTENCIA_2026_5" w:history="1">
        <w:r w:rsidRPr="001D0486">
          <w:rPr>
            <w:rStyle w:val="TextoNormalCaracter"/>
          </w:rPr>
          <w:t>5/2026</w:t>
        </w:r>
      </w:hyperlink>
      <w:r w:rsidRPr="001D0486">
        <w:rPr>
          <w:rStyle w:val="TextoNormalCaracter"/>
        </w:rPr>
        <w:t xml:space="preserve">, ff. 2 a 5; </w:t>
      </w:r>
      <w:hyperlink w:anchor="SENTENCIA_2026_14" w:history="1">
        <w:r w:rsidRPr="001D0486">
          <w:rPr>
            <w:rStyle w:val="TextoNormalCaracter"/>
          </w:rPr>
          <w:t>14/2026</w:t>
        </w:r>
      </w:hyperlink>
      <w:r w:rsidRPr="001D0486">
        <w:rPr>
          <w:rStyle w:val="TextoNormalCaracter"/>
        </w:rPr>
        <w:t xml:space="preserve">, f. 5; </w:t>
      </w:r>
      <w:hyperlink w:anchor="SENTENCIA_2026_22" w:history="1">
        <w:r w:rsidRPr="001D0486">
          <w:rPr>
            <w:rStyle w:val="TextoNormalCaracter"/>
          </w:rPr>
          <w:t>22/2026</w:t>
        </w:r>
      </w:hyperlink>
      <w:r w:rsidRPr="001D0486">
        <w:rPr>
          <w:rStyle w:val="TextoNormalCaracter"/>
        </w:rPr>
        <w:t>, ff. 2 a 6.</w:t>
      </w:r>
    </w:p>
    <w:p w14:paraId="4FA61449" w14:textId="77777777" w:rsidR="001D0486" w:rsidRPr="001D0486" w:rsidRDefault="001D0486" w:rsidP="001D0486">
      <w:pPr>
        <w:pStyle w:val="TextoNormalSangraFrancesa"/>
        <w:rPr>
          <w:rStyle w:val="TextoNormalCaracter"/>
        </w:rPr>
      </w:pPr>
      <w:bookmarkStart w:id="142" w:name="DESCRIPTORALFABETICO54"/>
      <w:r w:rsidRPr="001D0486">
        <w:rPr>
          <w:rStyle w:val="TextoNormalNegritaCaracter"/>
        </w:rPr>
        <w:t>Derecho a la defensa</w:t>
      </w:r>
      <w:bookmarkEnd w:id="142"/>
      <w:r w:rsidRPr="001D0486">
        <w:rPr>
          <w:rStyle w:val="TextoNormalCaracter"/>
        </w:rPr>
        <w:t xml:space="preserve">, </w:t>
      </w:r>
    </w:p>
    <w:p w14:paraId="6EF412E8" w14:textId="3BEF5B52"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15" w:history="1">
        <w:r w:rsidRPr="001D0486">
          <w:rPr>
            <w:rStyle w:val="TextoNormalCaracter"/>
          </w:rPr>
          <w:t>15/2026</w:t>
        </w:r>
      </w:hyperlink>
      <w:r w:rsidRPr="001D0486">
        <w:rPr>
          <w:rStyle w:val="TextoNormalCaracter"/>
        </w:rPr>
        <w:t>, f. 3.</w:t>
      </w:r>
    </w:p>
    <w:p w14:paraId="0C66F8AD" w14:textId="77777777" w:rsidR="001D0486" w:rsidRPr="001D0486" w:rsidRDefault="001D0486" w:rsidP="001D0486">
      <w:pPr>
        <w:pStyle w:val="TextoNormalSangraFrancesa"/>
        <w:rPr>
          <w:rStyle w:val="TextoNormalCaracter"/>
        </w:rPr>
      </w:pPr>
      <w:bookmarkStart w:id="143" w:name="DESCRIPTORALFABETICO32"/>
      <w:r w:rsidRPr="001D0486">
        <w:rPr>
          <w:rStyle w:val="TextoNormalNegritaCaracter"/>
        </w:rPr>
        <w:t>Derecho a la huelga</w:t>
      </w:r>
      <w:bookmarkEnd w:id="143"/>
      <w:r w:rsidRPr="001D0486">
        <w:rPr>
          <w:rStyle w:val="TextoNormalCaracter"/>
        </w:rPr>
        <w:t xml:space="preserve">, </w:t>
      </w:r>
    </w:p>
    <w:p w14:paraId="72AC4390" w14:textId="2ABE476C"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24" w:history="1">
        <w:r w:rsidRPr="001D0486">
          <w:rPr>
            <w:rStyle w:val="TextoNormalCaracter"/>
          </w:rPr>
          <w:t>24/2026</w:t>
        </w:r>
      </w:hyperlink>
      <w:r w:rsidRPr="001D0486">
        <w:rPr>
          <w:rStyle w:val="TextoNormalCaracter"/>
        </w:rPr>
        <w:t>, ff. 3 a 5.</w:t>
      </w:r>
    </w:p>
    <w:p w14:paraId="710B23AC" w14:textId="77777777" w:rsidR="001D0486" w:rsidRPr="001D0486" w:rsidRDefault="001D0486" w:rsidP="001D0486">
      <w:pPr>
        <w:pStyle w:val="TextoNormalSangraFrancesa"/>
        <w:rPr>
          <w:rStyle w:val="TextoNormalCaracter"/>
        </w:rPr>
      </w:pPr>
      <w:bookmarkStart w:id="144" w:name="DESCRIPTORALFABETICO38"/>
      <w:r w:rsidRPr="001D0486">
        <w:rPr>
          <w:rStyle w:val="TextoNormalNegritaCaracter"/>
        </w:rPr>
        <w:t>Derecho a la libertad personal</w:t>
      </w:r>
      <w:bookmarkEnd w:id="144"/>
      <w:r w:rsidRPr="001D0486">
        <w:rPr>
          <w:rStyle w:val="TextoNormalCaracter"/>
        </w:rPr>
        <w:t xml:space="preserve">, </w:t>
      </w:r>
    </w:p>
    <w:p w14:paraId="70BFE012" w14:textId="66D32F57"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Sentencias </w:t>
      </w:r>
      <w:hyperlink w:anchor="SENTENCIA_2026_2" w:history="1">
        <w:r w:rsidRPr="001D0486">
          <w:rPr>
            <w:rStyle w:val="TextoNormalCaracter"/>
          </w:rPr>
          <w:t>2/2026</w:t>
        </w:r>
      </w:hyperlink>
      <w:r w:rsidRPr="001D0486">
        <w:rPr>
          <w:rStyle w:val="TextoNormalCaracter"/>
        </w:rPr>
        <w:t xml:space="preserve">, f. único; </w:t>
      </w:r>
      <w:hyperlink w:anchor="SENTENCIA_2026_15" w:history="1">
        <w:r w:rsidRPr="001D0486">
          <w:rPr>
            <w:rStyle w:val="TextoNormalCaracter"/>
          </w:rPr>
          <w:t>15/2026</w:t>
        </w:r>
      </w:hyperlink>
      <w:r w:rsidRPr="001D0486">
        <w:rPr>
          <w:rStyle w:val="TextoNormalCaracter"/>
        </w:rPr>
        <w:t xml:space="preserve">, f. 3; </w:t>
      </w:r>
      <w:hyperlink w:anchor="SENTENCIA_2026_16" w:history="1">
        <w:r w:rsidRPr="001D0486">
          <w:rPr>
            <w:rStyle w:val="TextoNormalCaracter"/>
          </w:rPr>
          <w:t>16/2026</w:t>
        </w:r>
      </w:hyperlink>
      <w:r w:rsidRPr="001D0486">
        <w:rPr>
          <w:rStyle w:val="TextoNormalCaracter"/>
        </w:rPr>
        <w:t xml:space="preserve">, f. 4; </w:t>
      </w:r>
      <w:hyperlink w:anchor="SENTENCIA_2026_21" w:history="1">
        <w:r w:rsidRPr="001D0486">
          <w:rPr>
            <w:rStyle w:val="TextoNormalCaracter"/>
          </w:rPr>
          <w:t>21/2026</w:t>
        </w:r>
      </w:hyperlink>
      <w:r w:rsidRPr="001D0486">
        <w:rPr>
          <w:rStyle w:val="TextoNormalCaracter"/>
        </w:rPr>
        <w:t>, f. 3.</w:t>
      </w:r>
    </w:p>
    <w:p w14:paraId="2C652264" w14:textId="56DCE96A" w:rsidR="001D0486" w:rsidRPr="001D0486" w:rsidRDefault="001D0486" w:rsidP="001D0486">
      <w:pPr>
        <w:pStyle w:val="TextoNormalSangraFrancesa"/>
        <w:rPr>
          <w:rStyle w:val="TextoNormalCaracter"/>
        </w:rPr>
      </w:pPr>
      <w:bookmarkStart w:id="145" w:name="DESCRIPTORALFABETICO41"/>
      <w:r w:rsidRPr="001D0486">
        <w:rPr>
          <w:rStyle w:val="TextoNormalNegritaCaracter"/>
        </w:rPr>
        <w:t>Derecho a la presunción de inocencia</w:t>
      </w:r>
      <w:bookmarkEnd w:id="145"/>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ff. 3 y 4.</w:t>
      </w:r>
    </w:p>
    <w:p w14:paraId="3EDBE16F" w14:textId="016A05D1"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1" w:history="1">
        <w:r w:rsidRPr="001D0486">
          <w:rPr>
            <w:rStyle w:val="TextoNormalCaracter"/>
          </w:rPr>
          <w:t>1/2026</w:t>
        </w:r>
      </w:hyperlink>
      <w:r w:rsidRPr="001D0486">
        <w:rPr>
          <w:rStyle w:val="TextoNormalCaracter"/>
        </w:rPr>
        <w:t>, f. 5.</w:t>
      </w:r>
    </w:p>
    <w:p w14:paraId="435E5C61" w14:textId="77777777" w:rsidR="001D0486" w:rsidRPr="001D0486" w:rsidRDefault="001D0486" w:rsidP="001D0486">
      <w:pPr>
        <w:pStyle w:val="TextoNormalSangraFrancesa"/>
        <w:rPr>
          <w:rStyle w:val="TextoNormalCaracter"/>
        </w:rPr>
      </w:pPr>
      <w:bookmarkStart w:id="146" w:name="DESCRIPTORALFABETICO42"/>
      <w:r w:rsidRPr="001D0486">
        <w:rPr>
          <w:rStyle w:val="TextoNormalNegritaCaracter"/>
        </w:rPr>
        <w:t>Derecho a la tutela judicial efectiva</w:t>
      </w:r>
      <w:bookmarkEnd w:id="146"/>
      <w:r w:rsidRPr="001D0486">
        <w:rPr>
          <w:rStyle w:val="TextoNormalCaracter"/>
        </w:rPr>
        <w:t xml:space="preserve">, </w:t>
      </w:r>
    </w:p>
    <w:p w14:paraId="0D1F6DB5" w14:textId="58B725E4" w:rsidR="001D0486" w:rsidRPr="001D0486" w:rsidRDefault="001D0486" w:rsidP="001D0486">
      <w:pPr>
        <w:pStyle w:val="TextoNormalSangraFrancesa"/>
        <w:rPr>
          <w:rStyle w:val="TextoNormalCaracter"/>
        </w:rPr>
      </w:pPr>
      <w:r w:rsidRPr="001D0486">
        <w:rPr>
          <w:rStyle w:val="TextoNormalCursivaCaracter"/>
        </w:rPr>
        <w:t xml:space="preserve">    Respetado, </w:t>
      </w:r>
      <w:r w:rsidRPr="001D0486">
        <w:rPr>
          <w:rStyle w:val="TextoNormalCaracter"/>
        </w:rPr>
        <w:t xml:space="preserve">Sentencia </w:t>
      </w:r>
      <w:hyperlink w:anchor="SENTENCIA_2026_23" w:history="1">
        <w:r w:rsidRPr="001D0486">
          <w:rPr>
            <w:rStyle w:val="TextoNormalCaracter"/>
          </w:rPr>
          <w:t>23/2026</w:t>
        </w:r>
      </w:hyperlink>
      <w:r w:rsidRPr="001D0486">
        <w:rPr>
          <w:rStyle w:val="TextoNormalCaracter"/>
        </w:rPr>
        <w:t>, f. 4.</w:t>
      </w:r>
    </w:p>
    <w:p w14:paraId="23431D9A" w14:textId="608FD4CF"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Sentencias </w:t>
      </w:r>
      <w:hyperlink w:anchor="SENTENCIA_2026_1" w:history="1">
        <w:r w:rsidRPr="001D0486">
          <w:rPr>
            <w:rStyle w:val="TextoNormalCaracter"/>
          </w:rPr>
          <w:t>1/2026</w:t>
        </w:r>
      </w:hyperlink>
      <w:r w:rsidRPr="001D0486">
        <w:rPr>
          <w:rStyle w:val="TextoNormalCaracter"/>
        </w:rPr>
        <w:t xml:space="preserve">, f. 5; </w:t>
      </w:r>
      <w:hyperlink w:anchor="SENTENCIA_2026_2" w:history="1">
        <w:r w:rsidRPr="001D0486">
          <w:rPr>
            <w:rStyle w:val="TextoNormalCaracter"/>
          </w:rPr>
          <w:t>2/2026</w:t>
        </w:r>
      </w:hyperlink>
      <w:r w:rsidRPr="001D0486">
        <w:rPr>
          <w:rStyle w:val="TextoNormalCaracter"/>
        </w:rPr>
        <w:t>, f. único.</w:t>
      </w:r>
    </w:p>
    <w:p w14:paraId="698A65D1" w14:textId="77777777" w:rsidR="001D0486" w:rsidRPr="001D0486" w:rsidRDefault="001D0486" w:rsidP="001D0486">
      <w:pPr>
        <w:pStyle w:val="TextoNormalSangraFrancesa"/>
        <w:rPr>
          <w:rStyle w:val="TextoNormalCaracter"/>
        </w:rPr>
      </w:pPr>
      <w:bookmarkStart w:id="147" w:name="DESCRIPTORALFABETICO48"/>
      <w:r w:rsidRPr="001D0486">
        <w:rPr>
          <w:rStyle w:val="TextoNormalNegritaCaracter"/>
        </w:rPr>
        <w:t>Derecho a la tutela judicial sin indefensión</w:t>
      </w:r>
      <w:bookmarkEnd w:id="147"/>
      <w:r w:rsidRPr="001D0486">
        <w:rPr>
          <w:rStyle w:val="TextoNormalCaracter"/>
        </w:rPr>
        <w:t xml:space="preserve">, </w:t>
      </w:r>
    </w:p>
    <w:p w14:paraId="24424410" w14:textId="1478D5AB"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8" w:history="1">
        <w:r w:rsidRPr="001D0486">
          <w:rPr>
            <w:rStyle w:val="TextoNormalCaracter"/>
          </w:rPr>
          <w:t>8/2026</w:t>
        </w:r>
      </w:hyperlink>
      <w:r w:rsidRPr="001D0486">
        <w:rPr>
          <w:rStyle w:val="TextoNormalCaracter"/>
        </w:rPr>
        <w:t>, ff. 3 y 5.</w:t>
      </w:r>
    </w:p>
    <w:p w14:paraId="267AE73C" w14:textId="751EA0CD" w:rsidR="001D0486" w:rsidRPr="001D0486" w:rsidRDefault="001D0486" w:rsidP="001D0486">
      <w:pPr>
        <w:pStyle w:val="TextoNormalSangraFrancesa"/>
        <w:rPr>
          <w:rStyle w:val="TextoNormalCaracter"/>
        </w:rPr>
      </w:pPr>
      <w:bookmarkStart w:id="148" w:name="DESCRIPTORALFABETICO50"/>
      <w:r w:rsidRPr="001D0486">
        <w:rPr>
          <w:rStyle w:val="TextoNormalNegritaCaracter"/>
        </w:rPr>
        <w:t>Derecho a la vivienda</w:t>
      </w:r>
      <w:bookmarkEnd w:id="148"/>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 5.</w:t>
      </w:r>
    </w:p>
    <w:p w14:paraId="7857D22C" w14:textId="77777777" w:rsidR="001D0486" w:rsidRPr="001D0486" w:rsidRDefault="001D0486" w:rsidP="001D0486">
      <w:pPr>
        <w:pStyle w:val="TextoNormalSangraFrancesa"/>
        <w:rPr>
          <w:rStyle w:val="TextoNormalCaracter"/>
        </w:rPr>
      </w:pPr>
      <w:bookmarkStart w:id="149" w:name="DESCRIPTORALFABETICO52"/>
      <w:r w:rsidRPr="001D0486">
        <w:rPr>
          <w:rStyle w:val="TextoNormalNegritaCaracter"/>
        </w:rPr>
        <w:t>Derecho a participar en los asuntos públicos</w:t>
      </w:r>
      <w:bookmarkEnd w:id="149"/>
      <w:r w:rsidRPr="001D0486">
        <w:rPr>
          <w:rStyle w:val="TextoNormalCaracter"/>
        </w:rPr>
        <w:t xml:space="preserve">, </w:t>
      </w:r>
    </w:p>
    <w:p w14:paraId="408C492F" w14:textId="050B8815"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Sentencias </w:t>
      </w:r>
      <w:hyperlink w:anchor="SENTENCIA_2026_3" w:history="1">
        <w:r w:rsidRPr="001D0486">
          <w:rPr>
            <w:rStyle w:val="TextoNormalCaracter"/>
          </w:rPr>
          <w:t>3/2026</w:t>
        </w:r>
      </w:hyperlink>
      <w:r w:rsidRPr="001D0486">
        <w:rPr>
          <w:rStyle w:val="TextoNormalCaracter"/>
        </w:rPr>
        <w:t xml:space="preserve">, f. 4; </w:t>
      </w:r>
      <w:hyperlink w:anchor="SENTENCIA_2026_5" w:history="1">
        <w:r w:rsidRPr="001D0486">
          <w:rPr>
            <w:rStyle w:val="TextoNormalCaracter"/>
          </w:rPr>
          <w:t>5/2026</w:t>
        </w:r>
      </w:hyperlink>
      <w:r w:rsidRPr="001D0486">
        <w:rPr>
          <w:rStyle w:val="TextoNormalCaracter"/>
        </w:rPr>
        <w:t xml:space="preserve">, ff. 2 a 5; </w:t>
      </w:r>
      <w:hyperlink w:anchor="SENTENCIA_2026_14" w:history="1">
        <w:r w:rsidRPr="001D0486">
          <w:rPr>
            <w:rStyle w:val="TextoNormalCaracter"/>
          </w:rPr>
          <w:t>14/2026</w:t>
        </w:r>
      </w:hyperlink>
      <w:r w:rsidRPr="001D0486">
        <w:rPr>
          <w:rStyle w:val="TextoNormalCaracter"/>
        </w:rPr>
        <w:t>, f. 5.</w:t>
      </w:r>
    </w:p>
    <w:p w14:paraId="2081F446" w14:textId="77777777" w:rsidR="001D0486" w:rsidRPr="001D0486" w:rsidRDefault="001D0486" w:rsidP="001D0486">
      <w:pPr>
        <w:pStyle w:val="TextoNormalSangraFrancesa"/>
        <w:rPr>
          <w:rStyle w:val="TextoNormalCaracter"/>
        </w:rPr>
      </w:pPr>
      <w:bookmarkStart w:id="150" w:name="DESCRIPTORALFABETICO43"/>
      <w:r w:rsidRPr="001D0486">
        <w:rPr>
          <w:rStyle w:val="TextoNormalNegritaCaracter"/>
        </w:rPr>
        <w:t>Derecho de acceso a la jurisdicción</w:t>
      </w:r>
      <w:bookmarkEnd w:id="150"/>
      <w:r w:rsidRPr="001D0486">
        <w:rPr>
          <w:rStyle w:val="TextoNormalCaracter"/>
        </w:rPr>
        <w:t xml:space="preserve">, </w:t>
      </w:r>
    </w:p>
    <w:p w14:paraId="7E11536E" w14:textId="4CBB1379"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8" w:history="1">
        <w:r w:rsidRPr="001D0486">
          <w:rPr>
            <w:rStyle w:val="TextoNormalCaracter"/>
          </w:rPr>
          <w:t>8/2026</w:t>
        </w:r>
      </w:hyperlink>
      <w:r w:rsidRPr="001D0486">
        <w:rPr>
          <w:rStyle w:val="TextoNormalCaracter"/>
        </w:rPr>
        <w:t>, f. 5.</w:t>
      </w:r>
    </w:p>
    <w:p w14:paraId="362DDD12" w14:textId="19C00C44" w:rsidR="001D0486" w:rsidRPr="001D0486" w:rsidRDefault="001D0486" w:rsidP="001D0486">
      <w:pPr>
        <w:pStyle w:val="TextoNormalSangraFrancesa"/>
        <w:rPr>
          <w:rStyle w:val="TextoNormalCaracter"/>
        </w:rPr>
      </w:pPr>
      <w:bookmarkStart w:id="151" w:name="DESCRIPTORALFABETICO44"/>
      <w:r w:rsidRPr="001D0486">
        <w:rPr>
          <w:rStyle w:val="TextoNormalNegritaCaracter"/>
        </w:rPr>
        <w:t>Derecho de acceso a las actuaciones judiciales</w:t>
      </w:r>
      <w:bookmarkEnd w:id="151"/>
      <w:r w:rsidRPr="001D0486">
        <w:rPr>
          <w:rStyle w:val="TextoNormalCaracter"/>
        </w:rPr>
        <w:t xml:space="preserve">, Sentencia </w:t>
      </w:r>
      <w:hyperlink w:anchor="SENTENCIA_2026_15" w:history="1">
        <w:r w:rsidRPr="001D0486">
          <w:rPr>
            <w:rStyle w:val="TextoNormalCaracter"/>
          </w:rPr>
          <w:t>15/2026</w:t>
        </w:r>
      </w:hyperlink>
      <w:r w:rsidRPr="001D0486">
        <w:rPr>
          <w:rStyle w:val="TextoNormalCaracter"/>
        </w:rPr>
        <w:t>, ff. 2 y 3.</w:t>
      </w:r>
    </w:p>
    <w:p w14:paraId="42DDE0F2" w14:textId="49CB3192" w:rsidR="001D0486" w:rsidRPr="001D0486" w:rsidRDefault="001D0486" w:rsidP="001D0486">
      <w:pPr>
        <w:pStyle w:val="TextoNormalSangraFrancesa"/>
        <w:rPr>
          <w:rStyle w:val="TextoNormalCaracter"/>
        </w:rPr>
      </w:pPr>
      <w:bookmarkStart w:id="152" w:name="DESCRIPTORALFABETICO161"/>
      <w:r w:rsidRPr="001D0486">
        <w:rPr>
          <w:rStyle w:val="TextoNormalNegritaCaracter"/>
        </w:rPr>
        <w:t>Derecho de la Unión Europea no es canon de constitucionalidad autónomo</w:t>
      </w:r>
      <w:bookmarkEnd w:id="152"/>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 2.</w:t>
      </w:r>
    </w:p>
    <w:p w14:paraId="6C57E18B" w14:textId="202953A1" w:rsidR="001D0486" w:rsidRPr="001D0486" w:rsidRDefault="001D0486" w:rsidP="001D0486">
      <w:pPr>
        <w:pStyle w:val="TextoNormalSangraFrancesa"/>
        <w:rPr>
          <w:rStyle w:val="TextoNormalCaracter"/>
        </w:rPr>
      </w:pPr>
      <w:bookmarkStart w:id="153" w:name="DESCRIPTORALFABETICO53"/>
      <w:r w:rsidRPr="001D0486">
        <w:rPr>
          <w:rStyle w:val="TextoNormalNegritaCaracter"/>
        </w:rPr>
        <w:t>Derecho de participación política</w:t>
      </w:r>
      <w:bookmarkEnd w:id="153"/>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VP. II.</w:t>
      </w:r>
    </w:p>
    <w:p w14:paraId="1C33826A" w14:textId="747A985F" w:rsidR="001D0486" w:rsidRPr="001D0486" w:rsidRDefault="001D0486" w:rsidP="001D0486">
      <w:pPr>
        <w:pStyle w:val="TextoNormalSangraFrancesa"/>
        <w:rPr>
          <w:rStyle w:val="TextoNormalCaracter"/>
        </w:rPr>
      </w:pPr>
      <w:bookmarkStart w:id="154" w:name="DESCRIPTORALFABETICO30"/>
      <w:r w:rsidRPr="001D0486">
        <w:rPr>
          <w:rStyle w:val="TextoNormalNegritaCaracter"/>
        </w:rPr>
        <w:t>Derecho de representación política</w:t>
      </w:r>
      <w:bookmarkEnd w:id="154"/>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 2.</w:t>
      </w:r>
    </w:p>
    <w:p w14:paraId="084F5C78" w14:textId="04463E7E" w:rsidR="001D0486" w:rsidRPr="001D0486" w:rsidRDefault="001D0486" w:rsidP="001D0486">
      <w:pPr>
        <w:pStyle w:val="TextoNormalSangraFrancesa"/>
        <w:rPr>
          <w:rStyle w:val="TextoNormalCaracter"/>
        </w:rPr>
      </w:pPr>
      <w:bookmarkStart w:id="155" w:name="DESCRIPTORALFABETICO79"/>
      <w:r w:rsidRPr="001D0486">
        <w:rPr>
          <w:rStyle w:val="TextoNormalNegritaCaracter"/>
        </w:rPr>
        <w:t>Desestimación de recurso de súplica contra providencias del Tribunal Constitucional</w:t>
      </w:r>
      <w:bookmarkEnd w:id="155"/>
      <w:r w:rsidRPr="001D0486">
        <w:rPr>
          <w:rStyle w:val="TextoNormalCaracter"/>
        </w:rPr>
        <w:t xml:space="preserve">, Auto </w:t>
      </w:r>
      <w:hyperlink w:anchor="AUTO_2026_25" w:history="1">
        <w:r w:rsidRPr="001D0486">
          <w:rPr>
            <w:rStyle w:val="TextoNormalCaracter"/>
          </w:rPr>
          <w:t>25/2026</w:t>
        </w:r>
      </w:hyperlink>
      <w:r w:rsidRPr="001D0486">
        <w:rPr>
          <w:rStyle w:val="TextoNormalCaracter"/>
        </w:rPr>
        <w:t>, f.3.</w:t>
      </w:r>
    </w:p>
    <w:p w14:paraId="4AFE573F" w14:textId="73DBA9ED" w:rsidR="001D0486" w:rsidRPr="001D0486" w:rsidRDefault="001D0486" w:rsidP="001D0486">
      <w:pPr>
        <w:pStyle w:val="TextoNormalSangraFrancesa"/>
        <w:rPr>
          <w:rStyle w:val="TextoNormalCaracter"/>
        </w:rPr>
      </w:pPr>
      <w:bookmarkStart w:id="156" w:name="DESCRIPTORALFABETICO80"/>
      <w:r w:rsidRPr="001D0486">
        <w:rPr>
          <w:rStyle w:val="TextoNormalNegritaCaracter"/>
        </w:rPr>
        <w:t>Desistimiento parcial en el recurso de inconstitucionalidad</w:t>
      </w:r>
      <w:bookmarkEnd w:id="156"/>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1.</w:t>
      </w:r>
    </w:p>
    <w:p w14:paraId="1C598796" w14:textId="1F1BF7F2" w:rsidR="001D0486" w:rsidRPr="001D0486" w:rsidRDefault="001D0486" w:rsidP="001D0486">
      <w:pPr>
        <w:pStyle w:val="TextoNormalSangraFrancesa"/>
        <w:rPr>
          <w:rStyle w:val="TextoNormalCaracter"/>
        </w:rPr>
      </w:pPr>
      <w:bookmarkStart w:id="157" w:name="DESCRIPTORALFABETICO162"/>
      <w:r w:rsidRPr="001D0486">
        <w:rPr>
          <w:rStyle w:val="TextoNormalNegritaCaracter"/>
        </w:rPr>
        <w:lastRenderedPageBreak/>
        <w:t>Directivas de la Unión Europea</w:t>
      </w:r>
      <w:bookmarkEnd w:id="157"/>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 3.</w:t>
      </w:r>
    </w:p>
    <w:p w14:paraId="20E3530C" w14:textId="58236D94" w:rsidR="001D0486" w:rsidRPr="001D0486" w:rsidRDefault="001D0486" w:rsidP="001D0486">
      <w:pPr>
        <w:pStyle w:val="TextoNormalSangraFrancesa"/>
        <w:rPr>
          <w:rStyle w:val="TextoNormalCaracter"/>
        </w:rPr>
      </w:pPr>
      <w:bookmarkStart w:id="158" w:name="DESCRIPTORALFABETICO107"/>
      <w:r w:rsidRPr="001D0486">
        <w:rPr>
          <w:rStyle w:val="TextoNormalNegritaCaracter"/>
        </w:rPr>
        <w:t>Discrecionalidad técnica</w:t>
      </w:r>
      <w:bookmarkEnd w:id="158"/>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 4; </w:t>
      </w:r>
      <w:hyperlink w:anchor="SENTENCIA_2026_7" w:history="1">
        <w:r w:rsidRPr="001D0486">
          <w:rPr>
            <w:rStyle w:val="TextoNormalCaracter"/>
          </w:rPr>
          <w:t>7/2026</w:t>
        </w:r>
      </w:hyperlink>
      <w:r w:rsidRPr="001D0486">
        <w:rPr>
          <w:rStyle w:val="TextoNormalCaracter"/>
        </w:rPr>
        <w:t>, f. 4.</w:t>
      </w:r>
    </w:p>
    <w:p w14:paraId="13B32C86" w14:textId="4BCE3D09" w:rsidR="001D0486" w:rsidRPr="001D0486" w:rsidRDefault="001D0486" w:rsidP="001D0486">
      <w:pPr>
        <w:pStyle w:val="TextoNormalSangraFrancesa"/>
        <w:rPr>
          <w:rStyle w:val="TextoNormalCaracter"/>
        </w:rPr>
      </w:pPr>
      <w:bookmarkStart w:id="159" w:name="DESCRIPTORALFABETICO196"/>
      <w:r w:rsidRPr="001D0486">
        <w:rPr>
          <w:rStyle w:val="TextoNormalNegritaCaracter"/>
        </w:rPr>
        <w:t>Discrepancia en la valoración de la prueba en las sucesivas instancias</w:t>
      </w:r>
      <w:bookmarkEnd w:id="159"/>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ff. 3 a 5.</w:t>
      </w:r>
    </w:p>
    <w:p w14:paraId="6B48F43B" w14:textId="6E9CD018" w:rsidR="001D0486" w:rsidRPr="001D0486" w:rsidRDefault="001D0486" w:rsidP="001D0486">
      <w:pPr>
        <w:pStyle w:val="TextoNormalSangraFrancesa"/>
        <w:rPr>
          <w:rStyle w:val="TextoNormalCaracter"/>
        </w:rPr>
      </w:pPr>
      <w:bookmarkStart w:id="160" w:name="DESCRIPTORALFABETICO51"/>
      <w:r w:rsidRPr="001D0486">
        <w:rPr>
          <w:rStyle w:val="TextoNormalNegritaCaracter"/>
        </w:rPr>
        <w:t>Discriminación por razón de residencia</w:t>
      </w:r>
      <w:bookmarkEnd w:id="160"/>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ff. 3 y 4.</w:t>
      </w:r>
    </w:p>
    <w:p w14:paraId="77089060" w14:textId="76D95549" w:rsidR="001D0486" w:rsidRPr="001D0486" w:rsidRDefault="001D0486" w:rsidP="001D0486">
      <w:pPr>
        <w:pStyle w:val="TextoNormalSangraFrancesa"/>
        <w:rPr>
          <w:rStyle w:val="TextoNormalCaracter"/>
        </w:rPr>
      </w:pPr>
      <w:bookmarkStart w:id="161" w:name="DESCRIPTORALFABETICO132"/>
      <w:r w:rsidRPr="001D0486">
        <w:rPr>
          <w:rStyle w:val="TextoNormalNegritaCaracter"/>
        </w:rPr>
        <w:t>Doctrina del Tribunal de Justicia de la Unión Europea</w:t>
      </w:r>
      <w:bookmarkEnd w:id="161"/>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2 a 5.</w:t>
      </w:r>
    </w:p>
    <w:p w14:paraId="76014CBF" w14:textId="7B0D2ED9" w:rsidR="001D0486" w:rsidRPr="001D0486" w:rsidRDefault="001D0486" w:rsidP="001D0486">
      <w:pPr>
        <w:pStyle w:val="TextoNormalSangraFrancesa"/>
        <w:rPr>
          <w:rStyle w:val="TextoNormalCaracter"/>
        </w:rPr>
      </w:pPr>
      <w:bookmarkStart w:id="162" w:name="DESCRIPTORALFABETICO165"/>
      <w:r w:rsidRPr="001D0486">
        <w:rPr>
          <w:rStyle w:val="TextoNormalNegritaCaracter"/>
        </w:rPr>
        <w:t>Doctrina del Tribunal Europeo de Derechos Humanos</w:t>
      </w:r>
      <w:bookmarkEnd w:id="162"/>
      <w:r w:rsidRPr="001D0486">
        <w:rPr>
          <w:rStyle w:val="TextoNormalCaracter"/>
        </w:rPr>
        <w:t xml:space="preserve">, Sentencias </w:t>
      </w:r>
      <w:hyperlink w:anchor="SENTENCIA_2026_8" w:history="1">
        <w:r w:rsidRPr="001D0486">
          <w:rPr>
            <w:rStyle w:val="TextoNormalCaracter"/>
          </w:rPr>
          <w:t>8/2026</w:t>
        </w:r>
      </w:hyperlink>
      <w:r w:rsidRPr="001D0486">
        <w:rPr>
          <w:rStyle w:val="TextoNormalCaracter"/>
        </w:rPr>
        <w:t xml:space="preserve">, f. 3; </w:t>
      </w:r>
      <w:hyperlink w:anchor="SENTENCIA_2026_16" w:history="1">
        <w:r w:rsidRPr="001D0486">
          <w:rPr>
            <w:rStyle w:val="TextoNormalCaracter"/>
          </w:rPr>
          <w:t>16/2026</w:t>
        </w:r>
      </w:hyperlink>
      <w:r w:rsidRPr="001D0486">
        <w:rPr>
          <w:rStyle w:val="TextoNormalCaracter"/>
        </w:rPr>
        <w:t>, f. 3.</w:t>
      </w:r>
    </w:p>
    <w:p w14:paraId="542A7B70" w14:textId="3C3893B7" w:rsidR="001D0486" w:rsidRPr="001D0486" w:rsidRDefault="001D0486" w:rsidP="001D0486">
      <w:pPr>
        <w:pStyle w:val="TextoNormalSangraFrancesa"/>
        <w:rPr>
          <w:rStyle w:val="TextoNormalCaracter"/>
        </w:rPr>
      </w:pPr>
      <w:bookmarkStart w:id="163" w:name="DESCRIPTORALFABETICO112"/>
      <w:r w:rsidRPr="001D0486">
        <w:rPr>
          <w:rStyle w:val="TextoNormalNegritaCaracter"/>
        </w:rPr>
        <w:t>Doctrina del Tribunal Supremo</w:t>
      </w:r>
      <w:bookmarkEnd w:id="163"/>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3 a 5.</w:t>
      </w:r>
    </w:p>
    <w:p w14:paraId="64FB2D28" w14:textId="11250481" w:rsidR="001D0486" w:rsidRDefault="001D0486" w:rsidP="001D0486">
      <w:pPr>
        <w:pStyle w:val="TextoNormalSangraFrancesa"/>
      </w:pPr>
    </w:p>
    <w:p w14:paraId="29C6BA5B" w14:textId="77777777" w:rsidR="001D0486" w:rsidRDefault="001D0486" w:rsidP="001D0486">
      <w:pPr>
        <w:pStyle w:val="TextoNormalSangraFrancesa"/>
      </w:pPr>
    </w:p>
    <w:p w14:paraId="6723457D" w14:textId="77777777" w:rsidR="001D0486" w:rsidRDefault="001D0486" w:rsidP="001D0486">
      <w:pPr>
        <w:pStyle w:val="TextoNormalNegritaCentrado"/>
      </w:pPr>
      <w:r>
        <w:t>E</w:t>
      </w:r>
    </w:p>
    <w:p w14:paraId="2280D541" w14:textId="4381D709" w:rsidR="001D0486" w:rsidRDefault="001D0486" w:rsidP="001D0486">
      <w:pPr>
        <w:pStyle w:val="TextoNormalNegritaCentrado"/>
      </w:pPr>
    </w:p>
    <w:p w14:paraId="07F6174C" w14:textId="26509B99" w:rsidR="001D0486" w:rsidRPr="001D0486" w:rsidRDefault="001D0486" w:rsidP="001D0486">
      <w:pPr>
        <w:pStyle w:val="TextoNormalSangraFrancesa"/>
        <w:rPr>
          <w:rStyle w:val="TextoNormalCaracter"/>
        </w:rPr>
      </w:pPr>
      <w:bookmarkStart w:id="164" w:name="DESCRIPTORALFABETICO133"/>
      <w:r w:rsidRPr="001D0486">
        <w:rPr>
          <w:rStyle w:val="TextoNormalNegritaCaracter"/>
        </w:rPr>
        <w:t>Efectos de las sentencias del Tribunal de Justicia de la Unión Europea</w:t>
      </w:r>
      <w:bookmarkEnd w:id="164"/>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 3.</w:t>
      </w:r>
    </w:p>
    <w:p w14:paraId="7CB9FCAC" w14:textId="0226E7AD" w:rsidR="001D0486" w:rsidRPr="001D0486" w:rsidRDefault="001D0486" w:rsidP="001D0486">
      <w:pPr>
        <w:pStyle w:val="TextoNormalSangraFrancesa"/>
        <w:rPr>
          <w:rStyle w:val="TextoNormalCaracter"/>
        </w:rPr>
      </w:pPr>
      <w:bookmarkStart w:id="165" w:name="DESCRIPTORALFABETICO154"/>
      <w:r w:rsidRPr="001D0486">
        <w:rPr>
          <w:rStyle w:val="TextoNormalNegritaCaracter"/>
        </w:rPr>
        <w:t>Energía</w:t>
      </w:r>
      <w:bookmarkEnd w:id="165"/>
      <w:r w:rsidRPr="001D0486">
        <w:rPr>
          <w:rStyle w:val="TextoNormalCaracter"/>
        </w:rPr>
        <w:t xml:space="preserve">, Auto </w:t>
      </w:r>
      <w:hyperlink w:anchor="AUTO_2026_14" w:history="1">
        <w:r w:rsidRPr="001D0486">
          <w:rPr>
            <w:rStyle w:val="TextoNormalCaracter"/>
          </w:rPr>
          <w:t>14/2026</w:t>
        </w:r>
      </w:hyperlink>
      <w:r w:rsidRPr="001D0486">
        <w:rPr>
          <w:rStyle w:val="TextoNormalCaracter"/>
        </w:rPr>
        <w:t>, ff. 3 a 7.</w:t>
      </w:r>
    </w:p>
    <w:p w14:paraId="46BB9531" w14:textId="33A013E3" w:rsidR="001D0486" w:rsidRPr="001D0486" w:rsidRDefault="001D0486" w:rsidP="001D0486">
      <w:pPr>
        <w:pStyle w:val="TextoNormalSangraFrancesa"/>
        <w:rPr>
          <w:rStyle w:val="TextoNormalCaracter"/>
        </w:rPr>
      </w:pPr>
      <w:bookmarkStart w:id="166" w:name="DESCRIPTORALFABETICO197"/>
      <w:r w:rsidRPr="001D0486">
        <w:rPr>
          <w:rStyle w:val="TextoNormalNegritaCaracter"/>
        </w:rPr>
        <w:t>Error en la valoración de la prueba</w:t>
      </w:r>
      <w:bookmarkEnd w:id="166"/>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ff. 3 a 5.</w:t>
      </w:r>
    </w:p>
    <w:p w14:paraId="64D3B533" w14:textId="0C32CBCC" w:rsidR="001D0486" w:rsidRPr="001D0486" w:rsidRDefault="001D0486" w:rsidP="001D0486">
      <w:pPr>
        <w:pStyle w:val="TextoNormalSangraFrancesa"/>
        <w:rPr>
          <w:rStyle w:val="TextoNormalCaracter"/>
        </w:rPr>
      </w:pPr>
      <w:bookmarkStart w:id="167" w:name="DESCRIPTORALFABETICO189"/>
      <w:r w:rsidRPr="001D0486">
        <w:rPr>
          <w:rStyle w:val="TextoNormalNegritaCaracter"/>
        </w:rPr>
        <w:t>Esquirolaje</w:t>
      </w:r>
      <w:bookmarkEnd w:id="167"/>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ff. 1 a 5, VVPP II, III y IV.</w:t>
      </w:r>
    </w:p>
    <w:p w14:paraId="62C339DD" w14:textId="0442EB9B" w:rsidR="001D0486" w:rsidRPr="001D0486" w:rsidRDefault="001D0486" w:rsidP="001D0486">
      <w:pPr>
        <w:pStyle w:val="TextoNormalSangraFrancesa"/>
        <w:rPr>
          <w:rStyle w:val="TextoNormalCaracter"/>
        </w:rPr>
      </w:pPr>
      <w:bookmarkStart w:id="168" w:name="DESCRIPTORALFABETICO141"/>
      <w:r w:rsidRPr="001D0486">
        <w:rPr>
          <w:rStyle w:val="TextoNormalNegritaCaracter"/>
        </w:rPr>
        <w:t>Estado de Derecho</w:t>
      </w:r>
      <w:bookmarkEnd w:id="168"/>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VP IV; </w:t>
      </w:r>
      <w:hyperlink w:anchor="SENTENCIA_2026_18" w:history="1">
        <w:r w:rsidRPr="001D0486">
          <w:rPr>
            <w:rStyle w:val="TextoNormalCaracter"/>
          </w:rPr>
          <w:t>18/2026</w:t>
        </w:r>
      </w:hyperlink>
      <w:r w:rsidRPr="001D0486">
        <w:rPr>
          <w:rStyle w:val="TextoNormalCaracter"/>
        </w:rPr>
        <w:t xml:space="preserve">, VP IV; </w:t>
      </w:r>
      <w:hyperlink w:anchor="SENTENCIA_2026_19" w:history="1">
        <w:r w:rsidRPr="001D0486">
          <w:rPr>
            <w:rStyle w:val="TextoNormalCaracter"/>
          </w:rPr>
          <w:t>19/2026</w:t>
        </w:r>
      </w:hyperlink>
      <w:r w:rsidRPr="001D0486">
        <w:rPr>
          <w:rStyle w:val="TextoNormalCaracter"/>
        </w:rPr>
        <w:t xml:space="preserve">, VP IV; </w:t>
      </w:r>
      <w:hyperlink w:anchor="SENTENCIA_2026_25" w:history="1">
        <w:r w:rsidRPr="001D0486">
          <w:rPr>
            <w:rStyle w:val="TextoNormalCaracter"/>
          </w:rPr>
          <w:t>25/2026</w:t>
        </w:r>
      </w:hyperlink>
      <w:r w:rsidRPr="001D0486">
        <w:rPr>
          <w:rStyle w:val="TextoNormalCaracter"/>
        </w:rPr>
        <w:t xml:space="preserve">, VP IV; </w:t>
      </w:r>
      <w:hyperlink w:anchor="SENTENCIA_2026_26" w:history="1">
        <w:r w:rsidRPr="001D0486">
          <w:rPr>
            <w:rStyle w:val="TextoNormalCaracter"/>
          </w:rPr>
          <w:t>26/2026</w:t>
        </w:r>
      </w:hyperlink>
      <w:r w:rsidRPr="001D0486">
        <w:rPr>
          <w:rStyle w:val="TextoNormalCaracter"/>
        </w:rPr>
        <w:t>, VP IV.</w:t>
      </w:r>
    </w:p>
    <w:p w14:paraId="29AD95F6" w14:textId="0A3AE051" w:rsidR="001D0486" w:rsidRPr="001D0486" w:rsidRDefault="001D0486" w:rsidP="001D0486">
      <w:pPr>
        <w:pStyle w:val="TextoNormalSangraFrancesa"/>
        <w:rPr>
          <w:rStyle w:val="TextoNormalCaracter"/>
        </w:rPr>
      </w:pPr>
      <w:bookmarkStart w:id="169" w:name="DESCRIPTORALFABETICO157"/>
      <w:r w:rsidRPr="001D0486">
        <w:rPr>
          <w:rStyle w:val="TextoNormalNegritaCaracter"/>
        </w:rPr>
        <w:t>Evaluación de impacto ambiental</w:t>
      </w:r>
      <w:bookmarkEnd w:id="169"/>
      <w:r w:rsidRPr="001D0486">
        <w:rPr>
          <w:rStyle w:val="TextoNormalCaracter"/>
        </w:rPr>
        <w:t xml:space="preserve">, Auto </w:t>
      </w:r>
      <w:hyperlink w:anchor="AUTO_2026_20" w:history="1">
        <w:r w:rsidRPr="001D0486">
          <w:rPr>
            <w:rStyle w:val="TextoNormalCaracter"/>
          </w:rPr>
          <w:t>20/2026</w:t>
        </w:r>
      </w:hyperlink>
      <w:r w:rsidRPr="001D0486">
        <w:rPr>
          <w:rStyle w:val="TextoNormalCaracter"/>
        </w:rPr>
        <w:t>, f. 3.</w:t>
      </w:r>
    </w:p>
    <w:p w14:paraId="0B9C2DE9" w14:textId="3F0B92A4" w:rsidR="001D0486" w:rsidRPr="001D0486" w:rsidRDefault="001D0486" w:rsidP="001D0486">
      <w:pPr>
        <w:pStyle w:val="TextoNormalSangraFrancesa"/>
        <w:rPr>
          <w:rStyle w:val="TextoNormalCaracter"/>
        </w:rPr>
      </w:pPr>
      <w:bookmarkStart w:id="170" w:name="DESCRIPTORALFABETICO206"/>
      <w:r w:rsidRPr="001D0486">
        <w:rPr>
          <w:rStyle w:val="TextoNormalNegritaCaracter"/>
        </w:rPr>
        <w:t>Excepcionalidad de la prisión provisional</w:t>
      </w:r>
      <w:bookmarkEnd w:id="170"/>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ff. 3 y 4.</w:t>
      </w:r>
    </w:p>
    <w:p w14:paraId="2BD74EE7" w14:textId="14955582" w:rsidR="001D0486" w:rsidRPr="001D0486" w:rsidRDefault="001D0486" w:rsidP="001D0486">
      <w:pPr>
        <w:pStyle w:val="TextoNormalSangraFrancesa"/>
        <w:rPr>
          <w:rStyle w:val="TextoNormalCaracter"/>
        </w:rPr>
      </w:pPr>
      <w:bookmarkStart w:id="171" w:name="DESCRIPTORALFABETICO63"/>
      <w:r w:rsidRPr="001D0486">
        <w:rPr>
          <w:rStyle w:val="TextoNormalNegritaCaracter"/>
        </w:rPr>
        <w:t>Excepcionalidad en materia de suspensión de normas jurídicas</w:t>
      </w:r>
      <w:bookmarkEnd w:id="171"/>
      <w:r w:rsidRPr="001D0486">
        <w:rPr>
          <w:rStyle w:val="TextoNormalCaracter"/>
        </w:rPr>
        <w:t xml:space="preserve">, Autos </w:t>
      </w:r>
      <w:hyperlink w:anchor="AUTO_2026_20" w:history="1">
        <w:r w:rsidRPr="001D0486">
          <w:rPr>
            <w:rStyle w:val="TextoNormalCaracter"/>
          </w:rPr>
          <w:t>20/2026</w:t>
        </w:r>
      </w:hyperlink>
      <w:r w:rsidRPr="001D0486">
        <w:rPr>
          <w:rStyle w:val="TextoNormalCaracter"/>
        </w:rPr>
        <w:t xml:space="preserve">, f. 2; </w:t>
      </w:r>
      <w:hyperlink w:anchor="AUTO_2026_23" w:history="1">
        <w:r w:rsidRPr="001D0486">
          <w:rPr>
            <w:rStyle w:val="TextoNormalCaracter"/>
          </w:rPr>
          <w:t>23/2026</w:t>
        </w:r>
      </w:hyperlink>
      <w:r w:rsidRPr="001D0486">
        <w:rPr>
          <w:rStyle w:val="TextoNormalCaracter"/>
        </w:rPr>
        <w:t>, f. 2, VP IV.</w:t>
      </w:r>
    </w:p>
    <w:p w14:paraId="00C59E66" w14:textId="051904BC" w:rsidR="001D0486" w:rsidRDefault="001D0486" w:rsidP="001D0486">
      <w:pPr>
        <w:pStyle w:val="TextoNormalSangraFrancesa"/>
      </w:pPr>
    </w:p>
    <w:p w14:paraId="103A433D" w14:textId="77777777" w:rsidR="001D0486" w:rsidRDefault="001D0486" w:rsidP="001D0486">
      <w:pPr>
        <w:pStyle w:val="TextoNormalSangraFrancesa"/>
      </w:pPr>
    </w:p>
    <w:p w14:paraId="7D28374D" w14:textId="77777777" w:rsidR="001D0486" w:rsidRDefault="001D0486" w:rsidP="001D0486">
      <w:pPr>
        <w:pStyle w:val="TextoNormalNegritaCentrado"/>
      </w:pPr>
      <w:r>
        <w:t>F</w:t>
      </w:r>
    </w:p>
    <w:p w14:paraId="7172490A" w14:textId="4868F267" w:rsidR="001D0486" w:rsidRDefault="001D0486" w:rsidP="001D0486">
      <w:pPr>
        <w:pStyle w:val="TextoNormalNegritaCentrado"/>
      </w:pPr>
    </w:p>
    <w:p w14:paraId="3E103208" w14:textId="6C73775D" w:rsidR="001D0486" w:rsidRPr="001D0486" w:rsidRDefault="001D0486" w:rsidP="001D0486">
      <w:pPr>
        <w:pStyle w:val="TextoNormalSangraFrancesa"/>
        <w:rPr>
          <w:rStyle w:val="TextoNormalCaracter"/>
        </w:rPr>
      </w:pPr>
      <w:bookmarkStart w:id="172" w:name="DESCRIPTORALFABETICO94"/>
      <w:r w:rsidRPr="001D0486">
        <w:rPr>
          <w:rStyle w:val="TextoNormalNegritaCaracter"/>
        </w:rPr>
        <w:t>Falta de agotamiento de la vía judicial</w:t>
      </w:r>
      <w:bookmarkEnd w:id="172"/>
      <w:r w:rsidRPr="001D0486">
        <w:rPr>
          <w:rStyle w:val="TextoNormalCaracter"/>
        </w:rPr>
        <w:t xml:space="preserve">, Autos </w:t>
      </w:r>
      <w:hyperlink w:anchor="AUTO_2026_4" w:history="1">
        <w:r w:rsidRPr="001D0486">
          <w:rPr>
            <w:rStyle w:val="TextoNormalCaracter"/>
          </w:rPr>
          <w:t>4/2026</w:t>
        </w:r>
      </w:hyperlink>
      <w:r w:rsidRPr="001D0486">
        <w:rPr>
          <w:rStyle w:val="TextoNormalCaracter"/>
        </w:rPr>
        <w:t xml:space="preserve">, f. 2; </w:t>
      </w:r>
      <w:hyperlink w:anchor="AUTO_2026_5" w:history="1">
        <w:r w:rsidRPr="001D0486">
          <w:rPr>
            <w:rStyle w:val="TextoNormalCaracter"/>
          </w:rPr>
          <w:t>5/2026</w:t>
        </w:r>
      </w:hyperlink>
      <w:r w:rsidRPr="001D0486">
        <w:rPr>
          <w:rStyle w:val="TextoNormalCaracter"/>
        </w:rPr>
        <w:t>, f. 2.</w:t>
      </w:r>
    </w:p>
    <w:p w14:paraId="49C04538" w14:textId="7C040F04" w:rsidR="001D0486" w:rsidRPr="001D0486" w:rsidRDefault="001D0486" w:rsidP="001D0486">
      <w:pPr>
        <w:pStyle w:val="TextoNormalSangraFrancesa"/>
        <w:rPr>
          <w:rStyle w:val="TextoNormalCaracter"/>
        </w:rPr>
      </w:pPr>
      <w:bookmarkStart w:id="173" w:name="DESCRIPTORALFABETICO193"/>
      <w:r w:rsidRPr="001D0486">
        <w:rPr>
          <w:rStyle w:val="TextoNormalNegritaCaracter"/>
        </w:rPr>
        <w:t>Falta de emplazamiento</w:t>
      </w:r>
      <w:bookmarkEnd w:id="173"/>
      <w:r w:rsidRPr="001D0486">
        <w:rPr>
          <w:rStyle w:val="TextoNormalCaracter"/>
        </w:rPr>
        <w:t xml:space="preserve">, Sentencia </w:t>
      </w:r>
      <w:hyperlink w:anchor="SENTENCIA_2026_8" w:history="1">
        <w:r w:rsidRPr="001D0486">
          <w:rPr>
            <w:rStyle w:val="TextoNormalCaracter"/>
          </w:rPr>
          <w:t>8/2026</w:t>
        </w:r>
      </w:hyperlink>
      <w:r w:rsidRPr="001D0486">
        <w:rPr>
          <w:rStyle w:val="TextoNormalCaracter"/>
        </w:rPr>
        <w:t>, f. 4.</w:t>
      </w:r>
    </w:p>
    <w:p w14:paraId="1CD80F05" w14:textId="1FDFF22C" w:rsidR="001D0486" w:rsidRPr="001D0486" w:rsidRDefault="001D0486" w:rsidP="001D0486">
      <w:pPr>
        <w:pStyle w:val="TextoNormalSangraFrancesa"/>
        <w:rPr>
          <w:rStyle w:val="TextoNormalCaracter"/>
        </w:rPr>
      </w:pPr>
      <w:bookmarkStart w:id="174" w:name="DESCRIPTORALFABETICO36"/>
      <w:r w:rsidRPr="001D0486">
        <w:rPr>
          <w:rStyle w:val="TextoNormalNegritaCaracter"/>
        </w:rPr>
        <w:t>Falta de justificación razonable del tratamiento diferenciado</w:t>
      </w:r>
      <w:bookmarkEnd w:id="174"/>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ff. 2 a 4.</w:t>
      </w:r>
    </w:p>
    <w:p w14:paraId="12621C61" w14:textId="236208F0" w:rsidR="001D0486" w:rsidRPr="001D0486" w:rsidRDefault="001D0486" w:rsidP="001D0486">
      <w:pPr>
        <w:pStyle w:val="TextoNormalSangraFrancesa"/>
        <w:rPr>
          <w:rStyle w:val="TextoNormalCaracter"/>
        </w:rPr>
      </w:pPr>
      <w:bookmarkStart w:id="175" w:name="DESCRIPTORALFABETICO155"/>
      <w:r w:rsidRPr="001D0486">
        <w:rPr>
          <w:rStyle w:val="TextoNormalNegritaCaracter"/>
        </w:rPr>
        <w:t>Familia monoparental</w:t>
      </w:r>
      <w:bookmarkEnd w:id="175"/>
      <w:r w:rsidRPr="001D0486">
        <w:rPr>
          <w:rStyle w:val="TextoNormalCaracter"/>
        </w:rPr>
        <w:t xml:space="preserve">, Auto </w:t>
      </w:r>
      <w:hyperlink w:anchor="AUTO_2026_1" w:history="1">
        <w:r w:rsidRPr="001D0486">
          <w:rPr>
            <w:rStyle w:val="TextoNormalCaracter"/>
          </w:rPr>
          <w:t>1/2026</w:t>
        </w:r>
      </w:hyperlink>
      <w:r w:rsidRPr="001D0486">
        <w:rPr>
          <w:rStyle w:val="TextoNormalCaracter"/>
        </w:rPr>
        <w:t>, f. único.</w:t>
      </w:r>
    </w:p>
    <w:p w14:paraId="61CED33C" w14:textId="3077DA96" w:rsidR="001D0486" w:rsidRPr="001D0486" w:rsidRDefault="001D0486" w:rsidP="001D0486">
      <w:pPr>
        <w:pStyle w:val="TextoNormalSangraFrancesa"/>
        <w:rPr>
          <w:rStyle w:val="TextoNormalCaracter"/>
        </w:rPr>
      </w:pPr>
      <w:bookmarkStart w:id="176" w:name="DESCRIPTORALFABETICO110"/>
      <w:r w:rsidRPr="001D0486">
        <w:rPr>
          <w:rStyle w:val="TextoNormalNegritaCaracter"/>
        </w:rPr>
        <w:t>Fiscal General del Estado</w:t>
      </w:r>
      <w:bookmarkEnd w:id="176"/>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 4; </w:t>
      </w:r>
      <w:hyperlink w:anchor="SENTENCIA_2026_7" w:history="1">
        <w:r w:rsidRPr="001D0486">
          <w:rPr>
            <w:rStyle w:val="TextoNormalCaracter"/>
          </w:rPr>
          <w:t>7/2026</w:t>
        </w:r>
      </w:hyperlink>
      <w:r w:rsidRPr="001D0486">
        <w:rPr>
          <w:rStyle w:val="TextoNormalCaracter"/>
        </w:rPr>
        <w:t>, f. 4.</w:t>
      </w:r>
    </w:p>
    <w:p w14:paraId="501F399C" w14:textId="49F02B00" w:rsidR="001D0486" w:rsidRPr="001D0486" w:rsidRDefault="001D0486" w:rsidP="001D0486">
      <w:pPr>
        <w:pStyle w:val="TextoNormalSangraFrancesa"/>
        <w:rPr>
          <w:rStyle w:val="TextoNormalCaracter"/>
        </w:rPr>
      </w:pPr>
      <w:bookmarkStart w:id="177" w:name="DESCRIPTORALFABETICO127"/>
      <w:r w:rsidRPr="001D0486">
        <w:rPr>
          <w:rStyle w:val="TextoNormalNegritaCaracter"/>
        </w:rPr>
        <w:t>Función calificadora de la mesa</w:t>
      </w:r>
      <w:bookmarkEnd w:id="177"/>
      <w:r w:rsidRPr="001D0486">
        <w:rPr>
          <w:rStyle w:val="TextoNormalCaracter"/>
        </w:rPr>
        <w:t xml:space="preserve">, Sentencias </w:t>
      </w:r>
      <w:hyperlink w:anchor="SENTENCIA_2026_3" w:history="1">
        <w:r w:rsidRPr="001D0486">
          <w:rPr>
            <w:rStyle w:val="TextoNormalCaracter"/>
          </w:rPr>
          <w:t>3/2026</w:t>
        </w:r>
      </w:hyperlink>
      <w:r w:rsidRPr="001D0486">
        <w:rPr>
          <w:rStyle w:val="TextoNormalCaracter"/>
        </w:rPr>
        <w:t xml:space="preserve">, ff. 3 y 4; </w:t>
      </w:r>
      <w:hyperlink w:anchor="SENTENCIA_2026_14" w:history="1">
        <w:r w:rsidRPr="001D0486">
          <w:rPr>
            <w:rStyle w:val="TextoNormalCaracter"/>
          </w:rPr>
          <w:t>14/2026</w:t>
        </w:r>
      </w:hyperlink>
      <w:r w:rsidRPr="001D0486">
        <w:rPr>
          <w:rStyle w:val="TextoNormalCaracter"/>
        </w:rPr>
        <w:t>, ff. 4 y 5.</w:t>
      </w:r>
    </w:p>
    <w:p w14:paraId="05A4ECF9" w14:textId="0B160F99" w:rsidR="001D0486" w:rsidRPr="001D0486" w:rsidRDefault="001D0486" w:rsidP="001D0486">
      <w:pPr>
        <w:pStyle w:val="TextoNormalSangraFrancesa"/>
        <w:rPr>
          <w:rStyle w:val="TextoNormalCaracter"/>
        </w:rPr>
      </w:pPr>
      <w:bookmarkStart w:id="178" w:name="DESCRIPTORALFABETICO128"/>
      <w:r w:rsidRPr="001D0486">
        <w:rPr>
          <w:rStyle w:val="TextoNormalNegritaCaracter"/>
        </w:rPr>
        <w:t>Funciones representativas</w:t>
      </w:r>
      <w:bookmarkEnd w:id="178"/>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ff. 4 a 6.</w:t>
      </w:r>
    </w:p>
    <w:p w14:paraId="4A5016EA" w14:textId="426707D9" w:rsidR="001D0486" w:rsidRDefault="001D0486" w:rsidP="001D0486">
      <w:pPr>
        <w:pStyle w:val="TextoNormalSangraFrancesa"/>
      </w:pPr>
    </w:p>
    <w:p w14:paraId="7215A4FB" w14:textId="77777777" w:rsidR="001D0486" w:rsidRDefault="001D0486" w:rsidP="001D0486">
      <w:pPr>
        <w:pStyle w:val="TextoNormalSangraFrancesa"/>
      </w:pPr>
    </w:p>
    <w:p w14:paraId="117D56CD" w14:textId="77777777" w:rsidR="001D0486" w:rsidRDefault="001D0486" w:rsidP="001D0486">
      <w:pPr>
        <w:pStyle w:val="TextoNormalNegritaCentrado"/>
      </w:pPr>
      <w:r>
        <w:t>G</w:t>
      </w:r>
    </w:p>
    <w:p w14:paraId="2CAB4E2C" w14:textId="42E2CA72" w:rsidR="001D0486" w:rsidRDefault="001D0486" w:rsidP="001D0486">
      <w:pPr>
        <w:pStyle w:val="TextoNormalNegritaCentrado"/>
      </w:pPr>
    </w:p>
    <w:p w14:paraId="49D95306" w14:textId="50CB6931" w:rsidR="001D0486" w:rsidRPr="001D0486" w:rsidRDefault="001D0486" w:rsidP="001D0486">
      <w:pPr>
        <w:pStyle w:val="TextoNormalSangraFrancesa"/>
        <w:rPr>
          <w:rStyle w:val="TextoNormalCaracter"/>
        </w:rPr>
      </w:pPr>
      <w:bookmarkStart w:id="179" w:name="DESCRIPTORALFABETICO215"/>
      <w:r w:rsidRPr="001D0486">
        <w:rPr>
          <w:rStyle w:val="TextoNormalNegritaCaracter"/>
        </w:rPr>
        <w:t>Galicia</w:t>
      </w:r>
      <w:bookmarkEnd w:id="179"/>
      <w:r w:rsidRPr="001D0486">
        <w:rPr>
          <w:rStyle w:val="TextoNormalCaracter"/>
        </w:rPr>
        <w:t xml:space="preserve">, Sentencias </w:t>
      </w:r>
      <w:hyperlink w:anchor="SENTENCIA_2026_20" w:history="1">
        <w:r w:rsidRPr="001D0486">
          <w:rPr>
            <w:rStyle w:val="TextoNormalCaracter"/>
          </w:rPr>
          <w:t>20/2026</w:t>
        </w:r>
      </w:hyperlink>
      <w:r w:rsidRPr="001D0486">
        <w:rPr>
          <w:rStyle w:val="TextoNormalCaracter"/>
        </w:rPr>
        <w:t xml:space="preserve">, ff. 1 a 4; </w:t>
      </w:r>
      <w:hyperlink w:anchor="SENTENCIA_2026_27" w:history="1">
        <w:r w:rsidRPr="001D0486">
          <w:rPr>
            <w:rStyle w:val="TextoNormalCaracter"/>
          </w:rPr>
          <w:t>27/2026</w:t>
        </w:r>
      </w:hyperlink>
      <w:r w:rsidRPr="001D0486">
        <w:rPr>
          <w:rStyle w:val="TextoNormalCaracter"/>
        </w:rPr>
        <w:t>, f. 1.</w:t>
      </w:r>
    </w:p>
    <w:p w14:paraId="079A0BF4" w14:textId="5B479E05" w:rsidR="001D0486" w:rsidRPr="001D0486" w:rsidRDefault="001D0486" w:rsidP="001D0486">
      <w:pPr>
        <w:pStyle w:val="TextoNormalSangraFrancesa"/>
        <w:rPr>
          <w:rStyle w:val="TextoNormalCaracter"/>
        </w:rPr>
      </w:pPr>
      <w:r w:rsidRPr="001D0486">
        <w:rPr>
          <w:rStyle w:val="TextoNormalCaracter"/>
        </w:rPr>
        <w:t xml:space="preserve">    Autos </w:t>
      </w:r>
      <w:hyperlink w:anchor="AUTO_2026_20" w:history="1">
        <w:r w:rsidRPr="001D0486">
          <w:rPr>
            <w:rStyle w:val="TextoNormalCaracter"/>
          </w:rPr>
          <w:t>20/2026</w:t>
        </w:r>
      </w:hyperlink>
      <w:r w:rsidRPr="001D0486">
        <w:rPr>
          <w:rStyle w:val="TextoNormalCaracter"/>
        </w:rPr>
        <w:t xml:space="preserve">; </w:t>
      </w:r>
      <w:hyperlink w:anchor="AUTO_2026_25" w:history="1">
        <w:r w:rsidRPr="001D0486">
          <w:rPr>
            <w:rStyle w:val="TextoNormalCaracter"/>
          </w:rPr>
          <w:t>25/2026</w:t>
        </w:r>
      </w:hyperlink>
      <w:r w:rsidRPr="001D0486">
        <w:rPr>
          <w:rStyle w:val="TextoNormalCaracter"/>
        </w:rPr>
        <w:t>, f. 1.</w:t>
      </w:r>
    </w:p>
    <w:p w14:paraId="53DD2357" w14:textId="65A1B498" w:rsidR="001D0486" w:rsidRDefault="001D0486" w:rsidP="001D0486">
      <w:pPr>
        <w:pStyle w:val="TextoNormalSangraFrancesa"/>
      </w:pPr>
    </w:p>
    <w:p w14:paraId="665A27F6" w14:textId="77777777" w:rsidR="001D0486" w:rsidRDefault="001D0486" w:rsidP="001D0486">
      <w:pPr>
        <w:pStyle w:val="TextoNormalSangraFrancesa"/>
      </w:pPr>
    </w:p>
    <w:p w14:paraId="143FDB78" w14:textId="77777777" w:rsidR="001D0486" w:rsidRDefault="001D0486" w:rsidP="001D0486">
      <w:pPr>
        <w:pStyle w:val="TextoNormalNegritaCentrado"/>
      </w:pPr>
      <w:r>
        <w:t>I</w:t>
      </w:r>
    </w:p>
    <w:p w14:paraId="46F1CD5C" w14:textId="45602387" w:rsidR="001D0486" w:rsidRDefault="001D0486" w:rsidP="001D0486">
      <w:pPr>
        <w:pStyle w:val="TextoNormalNegritaCentrado"/>
      </w:pPr>
    </w:p>
    <w:p w14:paraId="728E6B89" w14:textId="4AE82B0D" w:rsidR="001D0486" w:rsidRPr="001D0486" w:rsidRDefault="001D0486" w:rsidP="001D0486">
      <w:pPr>
        <w:pStyle w:val="TextoNormalSangraFrancesa"/>
        <w:rPr>
          <w:rStyle w:val="TextoNormalCaracter"/>
        </w:rPr>
      </w:pPr>
      <w:bookmarkStart w:id="180" w:name="DESCRIPTORALFABETICO35"/>
      <w:r w:rsidRPr="001D0486">
        <w:rPr>
          <w:rStyle w:val="TextoNormalNegritaCaracter"/>
        </w:rPr>
        <w:lastRenderedPageBreak/>
        <w:t>Igualdad ante la ley</w:t>
      </w:r>
      <w:bookmarkEnd w:id="180"/>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VVPP II y III; </w:t>
      </w:r>
      <w:hyperlink w:anchor="SENTENCIA_2026_18" w:history="1">
        <w:r w:rsidRPr="001D0486">
          <w:rPr>
            <w:rStyle w:val="TextoNormalCaracter"/>
          </w:rPr>
          <w:t>18/2026</w:t>
        </w:r>
      </w:hyperlink>
      <w:r w:rsidRPr="001D0486">
        <w:rPr>
          <w:rStyle w:val="TextoNormalCaracter"/>
        </w:rPr>
        <w:t xml:space="preserve">, f. 4, VVPP II y III; </w:t>
      </w:r>
      <w:hyperlink w:anchor="SENTENCIA_2026_19" w:history="1">
        <w:r w:rsidRPr="001D0486">
          <w:rPr>
            <w:rStyle w:val="TextoNormalCaracter"/>
          </w:rPr>
          <w:t>19/2026</w:t>
        </w:r>
      </w:hyperlink>
      <w:r w:rsidRPr="001D0486">
        <w:rPr>
          <w:rStyle w:val="TextoNormalCaracter"/>
        </w:rPr>
        <w:t xml:space="preserve">, f. 3, VP II y III; </w:t>
      </w:r>
      <w:hyperlink w:anchor="SENTENCIA_2026_25" w:history="1">
        <w:r w:rsidRPr="001D0486">
          <w:rPr>
            <w:rStyle w:val="TextoNormalCaracter"/>
          </w:rPr>
          <w:t>25/2026</w:t>
        </w:r>
      </w:hyperlink>
      <w:r w:rsidRPr="001D0486">
        <w:rPr>
          <w:rStyle w:val="TextoNormalCaracter"/>
        </w:rPr>
        <w:t xml:space="preserve">, f. 3, VP II y III; </w:t>
      </w:r>
      <w:hyperlink w:anchor="SENTENCIA_2026_26" w:history="1">
        <w:r w:rsidRPr="001D0486">
          <w:rPr>
            <w:rStyle w:val="TextoNormalCaracter"/>
          </w:rPr>
          <w:t>26/2026</w:t>
        </w:r>
      </w:hyperlink>
      <w:r w:rsidRPr="001D0486">
        <w:rPr>
          <w:rStyle w:val="TextoNormalCaracter"/>
        </w:rPr>
        <w:t>, f. 2, VVPP II y III.</w:t>
      </w:r>
    </w:p>
    <w:p w14:paraId="46B70B78" w14:textId="4750DCE4" w:rsidR="001D0486" w:rsidRPr="001D0486" w:rsidRDefault="001D0486" w:rsidP="001D0486">
      <w:pPr>
        <w:pStyle w:val="TextoNormalSangraFrancesa"/>
        <w:rPr>
          <w:rStyle w:val="TextoNormalCaracter"/>
        </w:rPr>
      </w:pPr>
      <w:bookmarkStart w:id="181" w:name="DESCRIPTORALFABETICO31"/>
      <w:r w:rsidRPr="001D0486">
        <w:rPr>
          <w:rStyle w:val="TextoNormalNegritaCaracter"/>
        </w:rPr>
        <w:t>Igualdad en el acceso a los cargos públicos</w:t>
      </w:r>
      <w:bookmarkEnd w:id="181"/>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 4.</w:t>
      </w:r>
    </w:p>
    <w:p w14:paraId="0783C5BE" w14:textId="77777777" w:rsidR="001D0486" w:rsidRPr="001D0486" w:rsidRDefault="001D0486" w:rsidP="001D0486">
      <w:pPr>
        <w:pStyle w:val="TextoNormalSangraFrancesa"/>
        <w:rPr>
          <w:rStyle w:val="TextoNormalCaracter"/>
        </w:rPr>
      </w:pPr>
      <w:bookmarkStart w:id="182" w:name="DESCRIPTORALFABETICO135"/>
      <w:r w:rsidRPr="001D0486">
        <w:rPr>
          <w:rStyle w:val="TextoNormalNegritaCaracter"/>
        </w:rPr>
        <w:t>Igualdad tributaria</w:t>
      </w:r>
      <w:bookmarkEnd w:id="182"/>
      <w:r w:rsidRPr="001D0486">
        <w:rPr>
          <w:rStyle w:val="TextoNormalCaracter"/>
        </w:rPr>
        <w:t xml:space="preserve">, </w:t>
      </w:r>
    </w:p>
    <w:p w14:paraId="47DB1B0F" w14:textId="4B85235B" w:rsidR="001D0486" w:rsidRPr="001D0486" w:rsidRDefault="001D0486" w:rsidP="001D0486">
      <w:pPr>
        <w:pStyle w:val="TextoNormalSangraFrancesa"/>
        <w:rPr>
          <w:rStyle w:val="TextoNormalCaracter"/>
        </w:rPr>
      </w:pPr>
      <w:r w:rsidRPr="001D0486">
        <w:rPr>
          <w:rStyle w:val="TextoNormalCursivaCaracter"/>
        </w:rPr>
        <w:t xml:space="preserve">    Vulnerado, </w:t>
      </w:r>
      <w:r w:rsidRPr="001D0486">
        <w:rPr>
          <w:rStyle w:val="TextoNormalCaracter"/>
        </w:rPr>
        <w:t xml:space="preserve">Sentencia </w:t>
      </w:r>
      <w:hyperlink w:anchor="SENTENCIA_2026_20" w:history="1">
        <w:r w:rsidRPr="001D0486">
          <w:rPr>
            <w:rStyle w:val="TextoNormalCaracter"/>
          </w:rPr>
          <w:t>20/2026</w:t>
        </w:r>
      </w:hyperlink>
      <w:r w:rsidRPr="001D0486">
        <w:rPr>
          <w:rStyle w:val="TextoNormalCaracter"/>
        </w:rPr>
        <w:t>, f. 3.</w:t>
      </w:r>
    </w:p>
    <w:p w14:paraId="58846F0E" w14:textId="0C8F467A" w:rsidR="001D0486" w:rsidRPr="001D0486" w:rsidRDefault="001D0486" w:rsidP="001D0486">
      <w:pPr>
        <w:pStyle w:val="TextoNormalSangraFrancesa"/>
        <w:rPr>
          <w:rStyle w:val="TextoNormalCaracter"/>
        </w:rPr>
      </w:pPr>
      <w:bookmarkStart w:id="183" w:name="DESCRIPTORALFABETICO216"/>
      <w:r w:rsidRPr="001D0486">
        <w:rPr>
          <w:rStyle w:val="TextoNormalNegritaCaracter"/>
        </w:rPr>
        <w:t>Illes Balears</w:t>
      </w:r>
      <w:bookmarkEnd w:id="183"/>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f. 1.</w:t>
      </w:r>
    </w:p>
    <w:p w14:paraId="35910D58" w14:textId="6599B257" w:rsidR="001D0486" w:rsidRPr="001D0486" w:rsidRDefault="001D0486" w:rsidP="001D0486">
      <w:pPr>
        <w:pStyle w:val="TextoNormalSangraFrancesa"/>
        <w:rPr>
          <w:rStyle w:val="TextoNormalCaracter"/>
        </w:rPr>
      </w:pPr>
      <w:bookmarkStart w:id="184" w:name="DESCRIPTORALFABETICO23"/>
      <w:r w:rsidRPr="001D0486">
        <w:rPr>
          <w:rStyle w:val="TextoNormalNegritaCaracter"/>
        </w:rPr>
        <w:t>Impuesto sobre transmisiones patrimoniales y actos jurídicos documentados</w:t>
      </w:r>
      <w:bookmarkEnd w:id="184"/>
      <w:r w:rsidRPr="001D0486">
        <w:rPr>
          <w:rStyle w:val="TextoNormalCaracter"/>
        </w:rPr>
        <w:t xml:space="preserve">, Sentencias </w:t>
      </w:r>
      <w:hyperlink w:anchor="SENTENCIA_2026_13" w:history="1">
        <w:r w:rsidRPr="001D0486">
          <w:rPr>
            <w:rStyle w:val="TextoNormalCaracter"/>
          </w:rPr>
          <w:t>13/2026</w:t>
        </w:r>
      </w:hyperlink>
      <w:r w:rsidRPr="001D0486">
        <w:rPr>
          <w:rStyle w:val="TextoNormalCaracter"/>
        </w:rPr>
        <w:t xml:space="preserve">, ff. 3, 4 y 6; </w:t>
      </w:r>
      <w:hyperlink w:anchor="SENTENCIA_2026_20" w:history="1">
        <w:r w:rsidRPr="001D0486">
          <w:rPr>
            <w:rStyle w:val="TextoNormalCaracter"/>
          </w:rPr>
          <w:t>20/2026</w:t>
        </w:r>
      </w:hyperlink>
      <w:r w:rsidRPr="001D0486">
        <w:rPr>
          <w:rStyle w:val="TextoNormalCaracter"/>
        </w:rPr>
        <w:t xml:space="preserve">, ff. 2 a 4; </w:t>
      </w:r>
      <w:hyperlink w:anchor="SENTENCIA_2026_27" w:history="1">
        <w:r w:rsidRPr="001D0486">
          <w:rPr>
            <w:rStyle w:val="TextoNormalCaracter"/>
          </w:rPr>
          <w:t>27/2026</w:t>
        </w:r>
      </w:hyperlink>
      <w:r w:rsidRPr="001D0486">
        <w:rPr>
          <w:rStyle w:val="TextoNormalCaracter"/>
        </w:rPr>
        <w:t>, f. 1.</w:t>
      </w:r>
    </w:p>
    <w:p w14:paraId="7F7DD256" w14:textId="707FE316" w:rsidR="001D0486" w:rsidRPr="001D0486" w:rsidRDefault="001D0486" w:rsidP="001D0486">
      <w:pPr>
        <w:pStyle w:val="TextoNormalSangraFrancesa"/>
        <w:rPr>
          <w:rStyle w:val="TextoNormalCaracter"/>
        </w:rPr>
      </w:pPr>
      <w:bookmarkStart w:id="185" w:name="DESCRIPTORALFABETICO82"/>
      <w:r w:rsidRPr="001D0486">
        <w:rPr>
          <w:rStyle w:val="TextoNormalNegritaCaracter"/>
        </w:rPr>
        <w:t>Inadmisión de cuestión de inconstitucionalidad</w:t>
      </w:r>
      <w:bookmarkEnd w:id="185"/>
      <w:r w:rsidRPr="001D0486">
        <w:rPr>
          <w:rStyle w:val="TextoNormalCaracter"/>
        </w:rPr>
        <w:t xml:space="preserve">, Autos </w:t>
      </w:r>
      <w:hyperlink w:anchor="AUTO_2026_6" w:history="1">
        <w:r w:rsidRPr="001D0486">
          <w:rPr>
            <w:rStyle w:val="TextoNormalCaracter"/>
          </w:rPr>
          <w:t>6/2026</w:t>
        </w:r>
      </w:hyperlink>
      <w:r w:rsidRPr="001D0486">
        <w:rPr>
          <w:rStyle w:val="TextoNormalCaracter"/>
        </w:rPr>
        <w:t xml:space="preserve">, f. 2; </w:t>
      </w:r>
      <w:hyperlink w:anchor="AUTO_2026_7" w:history="1">
        <w:r w:rsidRPr="001D0486">
          <w:rPr>
            <w:rStyle w:val="TextoNormalCaracter"/>
          </w:rPr>
          <w:t>7/2026</w:t>
        </w:r>
      </w:hyperlink>
      <w:r w:rsidRPr="001D0486">
        <w:rPr>
          <w:rStyle w:val="TextoNormalCaracter"/>
        </w:rPr>
        <w:t>, f. 2.</w:t>
      </w:r>
    </w:p>
    <w:p w14:paraId="44EC1A9B" w14:textId="348EDC7C" w:rsidR="001D0486" w:rsidRPr="001D0486" w:rsidRDefault="001D0486" w:rsidP="001D0486">
      <w:pPr>
        <w:pStyle w:val="TextoNormalSangraFrancesa"/>
        <w:rPr>
          <w:rStyle w:val="TextoNormalCaracter"/>
        </w:rPr>
      </w:pPr>
      <w:bookmarkStart w:id="186" w:name="DESCRIPTORALFABETICO83"/>
      <w:r w:rsidRPr="001D0486">
        <w:rPr>
          <w:rStyle w:val="TextoNormalNegritaCaracter"/>
        </w:rPr>
        <w:t>Inadmisión de cuestión de inconstitucionalidad por falta de requisitos procesales</w:t>
      </w:r>
      <w:bookmarkEnd w:id="186"/>
      <w:r w:rsidRPr="001D0486">
        <w:rPr>
          <w:rStyle w:val="TextoNormalCaracter"/>
        </w:rPr>
        <w:t xml:space="preserve">, Auto </w:t>
      </w:r>
      <w:hyperlink w:anchor="AUTO_2026_11" w:history="1">
        <w:r w:rsidRPr="001D0486">
          <w:rPr>
            <w:rStyle w:val="TextoNormalCaracter"/>
          </w:rPr>
          <w:t>11/2026</w:t>
        </w:r>
      </w:hyperlink>
      <w:r w:rsidRPr="001D0486">
        <w:rPr>
          <w:rStyle w:val="TextoNormalCaracter"/>
        </w:rPr>
        <w:t>, ff. 2 a 3.</w:t>
      </w:r>
    </w:p>
    <w:p w14:paraId="792E0924" w14:textId="78F4A41B" w:rsidR="001D0486" w:rsidRPr="001D0486" w:rsidRDefault="001D0486" w:rsidP="001D0486">
      <w:pPr>
        <w:pStyle w:val="TextoNormalSangraFrancesa"/>
        <w:rPr>
          <w:rStyle w:val="TextoNormalCaracter"/>
        </w:rPr>
      </w:pPr>
      <w:bookmarkStart w:id="187" w:name="DESCRIPTORALFABETICO96"/>
      <w:r w:rsidRPr="001D0486">
        <w:rPr>
          <w:rStyle w:val="TextoNormalNegritaCaracter"/>
        </w:rPr>
        <w:t>Inadmisión de incidente de ejecución de sentencias de amparo</w:t>
      </w:r>
      <w:bookmarkEnd w:id="187"/>
      <w:r w:rsidRPr="001D0486">
        <w:rPr>
          <w:rStyle w:val="TextoNormalCaracter"/>
        </w:rPr>
        <w:t xml:space="preserve">, Auto </w:t>
      </w:r>
      <w:hyperlink w:anchor="AUTO_2026_1" w:history="1">
        <w:r w:rsidRPr="001D0486">
          <w:rPr>
            <w:rStyle w:val="TextoNormalCaracter"/>
          </w:rPr>
          <w:t>1/2026</w:t>
        </w:r>
      </w:hyperlink>
      <w:r w:rsidRPr="001D0486">
        <w:rPr>
          <w:rStyle w:val="TextoNormalCaracter"/>
        </w:rPr>
        <w:t>, f. único.</w:t>
      </w:r>
    </w:p>
    <w:p w14:paraId="2B72BEE4" w14:textId="1E9BF2CB" w:rsidR="001D0486" w:rsidRPr="001D0486" w:rsidRDefault="001D0486" w:rsidP="001D0486">
      <w:pPr>
        <w:pStyle w:val="TextoNormalSangraFrancesa"/>
        <w:rPr>
          <w:rStyle w:val="TextoNormalCaracter"/>
        </w:rPr>
      </w:pPr>
      <w:bookmarkStart w:id="188" w:name="DESCRIPTORALFABETICO95"/>
      <w:r w:rsidRPr="001D0486">
        <w:rPr>
          <w:rStyle w:val="TextoNormalNegritaCaracter"/>
        </w:rPr>
        <w:t>Inadmisión de recurso de amparo por Auto</w:t>
      </w:r>
      <w:bookmarkEnd w:id="188"/>
      <w:r w:rsidRPr="001D0486">
        <w:rPr>
          <w:rStyle w:val="TextoNormalCaracter"/>
        </w:rPr>
        <w:t xml:space="preserve">, Autos </w:t>
      </w:r>
      <w:hyperlink w:anchor="AUTO_2026_3" w:history="1">
        <w:r w:rsidRPr="001D0486">
          <w:rPr>
            <w:rStyle w:val="TextoNormalCaracter"/>
          </w:rPr>
          <w:t>3/2026</w:t>
        </w:r>
      </w:hyperlink>
      <w:r w:rsidRPr="001D0486">
        <w:rPr>
          <w:rStyle w:val="TextoNormalCaracter"/>
        </w:rPr>
        <w:t xml:space="preserve">, f. 1; </w:t>
      </w:r>
      <w:hyperlink w:anchor="AUTO_2026_4" w:history="1">
        <w:r w:rsidRPr="001D0486">
          <w:rPr>
            <w:rStyle w:val="TextoNormalCaracter"/>
          </w:rPr>
          <w:t>4/2026</w:t>
        </w:r>
      </w:hyperlink>
      <w:r w:rsidRPr="001D0486">
        <w:rPr>
          <w:rStyle w:val="TextoNormalCaracter"/>
        </w:rPr>
        <w:t xml:space="preserve">, f. 2; </w:t>
      </w:r>
      <w:hyperlink w:anchor="AUTO_2026_5" w:history="1">
        <w:r w:rsidRPr="001D0486">
          <w:rPr>
            <w:rStyle w:val="TextoNormalCaracter"/>
          </w:rPr>
          <w:t>5/2026</w:t>
        </w:r>
      </w:hyperlink>
      <w:r w:rsidRPr="001D0486">
        <w:rPr>
          <w:rStyle w:val="TextoNormalCaracter"/>
        </w:rPr>
        <w:t>, f. 2.</w:t>
      </w:r>
    </w:p>
    <w:p w14:paraId="02EA453B" w14:textId="462C1454" w:rsidR="001D0486" w:rsidRPr="001D0486" w:rsidRDefault="001D0486" w:rsidP="001D0486">
      <w:pPr>
        <w:pStyle w:val="TextoNormalSangraFrancesa"/>
        <w:rPr>
          <w:rStyle w:val="TextoNormalCaracter"/>
        </w:rPr>
      </w:pPr>
      <w:bookmarkStart w:id="189" w:name="DESCRIPTORALFABETICO121"/>
      <w:r w:rsidRPr="001D0486">
        <w:rPr>
          <w:rStyle w:val="TextoNormalNegritaCaracter"/>
        </w:rPr>
        <w:t>Inadmisión de solicitud de creación de comisión de investigación</w:t>
      </w:r>
      <w:bookmarkEnd w:id="189"/>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 3.</w:t>
      </w:r>
    </w:p>
    <w:p w14:paraId="646FCD34" w14:textId="4A98F51C" w:rsidR="001D0486" w:rsidRPr="001D0486" w:rsidRDefault="001D0486" w:rsidP="001D0486">
      <w:pPr>
        <w:pStyle w:val="TextoNormalSangraFrancesa"/>
        <w:rPr>
          <w:rStyle w:val="TextoNormalCaracter"/>
        </w:rPr>
      </w:pPr>
      <w:bookmarkStart w:id="190" w:name="DESCRIPTORALFABETICO71"/>
      <w:r w:rsidRPr="001D0486">
        <w:rPr>
          <w:rStyle w:val="TextoNormalNegritaCaracter"/>
        </w:rPr>
        <w:t>Inadmisión del incidente de recusación de magistrados del Tribunal Constitucional</w:t>
      </w:r>
      <w:bookmarkEnd w:id="190"/>
      <w:r w:rsidRPr="001D0486">
        <w:rPr>
          <w:rStyle w:val="TextoNormalCaracter"/>
        </w:rPr>
        <w:t xml:space="preserve">, Auto </w:t>
      </w:r>
      <w:hyperlink w:anchor="AUTO_2026_12" w:history="1">
        <w:r w:rsidRPr="001D0486">
          <w:rPr>
            <w:rStyle w:val="TextoNormalCaracter"/>
          </w:rPr>
          <w:t>12/2026</w:t>
        </w:r>
      </w:hyperlink>
      <w:r w:rsidRPr="001D0486">
        <w:rPr>
          <w:rStyle w:val="TextoNormalCaracter"/>
        </w:rPr>
        <w:t>, ff. 2 y 3.</w:t>
      </w:r>
    </w:p>
    <w:p w14:paraId="6F609A29" w14:textId="09F4B906" w:rsidR="001D0486" w:rsidRPr="001D0486" w:rsidRDefault="001D0486" w:rsidP="001D0486">
      <w:pPr>
        <w:pStyle w:val="TextoNormalSangraFrancesa"/>
        <w:rPr>
          <w:rStyle w:val="TextoNormalCaracter"/>
        </w:rPr>
      </w:pPr>
      <w:bookmarkStart w:id="191" w:name="DESCRIPTORALFABETICO39"/>
      <w:r w:rsidRPr="001D0486">
        <w:rPr>
          <w:rStyle w:val="TextoNormalNegritaCaracter"/>
        </w:rPr>
        <w:t>Inadmisión o denegación de habeas corpus por razones de fondo</w:t>
      </w:r>
      <w:bookmarkEnd w:id="191"/>
      <w:r w:rsidRPr="001D0486">
        <w:rPr>
          <w:rStyle w:val="TextoNormalCaracter"/>
        </w:rPr>
        <w:t xml:space="preserve">, Sentencia </w:t>
      </w:r>
      <w:hyperlink w:anchor="SENTENCIA_2026_21" w:history="1">
        <w:r w:rsidRPr="001D0486">
          <w:rPr>
            <w:rStyle w:val="TextoNormalCaracter"/>
          </w:rPr>
          <w:t>21/2026</w:t>
        </w:r>
      </w:hyperlink>
      <w:r w:rsidRPr="001D0486">
        <w:rPr>
          <w:rStyle w:val="TextoNormalCaracter"/>
        </w:rPr>
        <w:t>, ff. 2 y 3.</w:t>
      </w:r>
    </w:p>
    <w:p w14:paraId="7BAB9983" w14:textId="4B397AB7" w:rsidR="001D0486" w:rsidRPr="001D0486" w:rsidRDefault="001D0486" w:rsidP="001D0486">
      <w:pPr>
        <w:pStyle w:val="TextoNormalSangraFrancesa"/>
        <w:rPr>
          <w:rStyle w:val="TextoNormalCaracter"/>
        </w:rPr>
      </w:pPr>
      <w:bookmarkStart w:id="192" w:name="DESCRIPTORALFABETICO184"/>
      <w:r w:rsidRPr="001D0486">
        <w:rPr>
          <w:rStyle w:val="TextoNormalNegritaCaracter"/>
        </w:rPr>
        <w:t>Indulto</w:t>
      </w:r>
      <w:bookmarkEnd w:id="192"/>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VP II; </w:t>
      </w:r>
      <w:hyperlink w:anchor="SENTENCIA_2026_18" w:history="1">
        <w:r w:rsidRPr="001D0486">
          <w:rPr>
            <w:rStyle w:val="TextoNormalCaracter"/>
          </w:rPr>
          <w:t>18/2026</w:t>
        </w:r>
      </w:hyperlink>
      <w:r w:rsidRPr="001D0486">
        <w:rPr>
          <w:rStyle w:val="TextoNormalCaracter"/>
        </w:rPr>
        <w:t xml:space="preserve">, f. 4, VP II; </w:t>
      </w:r>
      <w:hyperlink w:anchor="SENTENCIA_2026_19" w:history="1">
        <w:r w:rsidRPr="001D0486">
          <w:rPr>
            <w:rStyle w:val="TextoNormalCaracter"/>
          </w:rPr>
          <w:t>19/2026</w:t>
        </w:r>
      </w:hyperlink>
      <w:r w:rsidRPr="001D0486">
        <w:rPr>
          <w:rStyle w:val="TextoNormalCaracter"/>
        </w:rPr>
        <w:t xml:space="preserve">, f. 3, VP II; </w:t>
      </w:r>
      <w:hyperlink w:anchor="SENTENCIA_2026_25" w:history="1">
        <w:r w:rsidRPr="001D0486">
          <w:rPr>
            <w:rStyle w:val="TextoNormalCaracter"/>
          </w:rPr>
          <w:t>25/2026</w:t>
        </w:r>
      </w:hyperlink>
      <w:r w:rsidRPr="001D0486">
        <w:rPr>
          <w:rStyle w:val="TextoNormalCaracter"/>
        </w:rPr>
        <w:t xml:space="preserve">, f. 3, VP II; </w:t>
      </w:r>
      <w:hyperlink w:anchor="SENTENCIA_2026_26" w:history="1">
        <w:r w:rsidRPr="001D0486">
          <w:rPr>
            <w:rStyle w:val="TextoNormalCaracter"/>
          </w:rPr>
          <w:t>26/2026</w:t>
        </w:r>
      </w:hyperlink>
      <w:r w:rsidRPr="001D0486">
        <w:rPr>
          <w:rStyle w:val="TextoNormalCaracter"/>
        </w:rPr>
        <w:t>, f. 2, VP II.</w:t>
      </w:r>
    </w:p>
    <w:p w14:paraId="11F21051" w14:textId="7137C480" w:rsidR="001D0486" w:rsidRPr="001D0486" w:rsidRDefault="001D0486" w:rsidP="001D0486">
      <w:pPr>
        <w:pStyle w:val="TextoNormalSangraFrancesa"/>
        <w:rPr>
          <w:rStyle w:val="TextoNormalCaracter"/>
        </w:rPr>
      </w:pPr>
      <w:bookmarkStart w:id="193" w:name="DESCRIPTORALFABETICO159"/>
      <w:r w:rsidRPr="001D0486">
        <w:rPr>
          <w:rStyle w:val="TextoNormalNegritaCaracter"/>
        </w:rPr>
        <w:t>Información urbanística</w:t>
      </w:r>
      <w:bookmarkEnd w:id="193"/>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2 y 3.</w:t>
      </w:r>
    </w:p>
    <w:p w14:paraId="56C35546" w14:textId="41A595BB" w:rsidR="001D0486" w:rsidRPr="001D0486" w:rsidRDefault="001D0486" w:rsidP="001D0486">
      <w:pPr>
        <w:pStyle w:val="TextoNormalSangraFrancesa"/>
        <w:rPr>
          <w:rStyle w:val="TextoNormalCaracter"/>
        </w:rPr>
      </w:pPr>
      <w:bookmarkStart w:id="194" w:name="DESCRIPTORALFABETICO5"/>
      <w:r w:rsidRPr="001D0486">
        <w:rPr>
          <w:rStyle w:val="TextoNormalNegritaCaracter"/>
        </w:rPr>
        <w:t>Intervención del Estado en materia de competencia exclusiva de Comunidades Autónomas</w:t>
      </w:r>
      <w:bookmarkEnd w:id="194"/>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ff. 1 a 5.</w:t>
      </w:r>
    </w:p>
    <w:p w14:paraId="1C32A5FF" w14:textId="2FF52D3A" w:rsidR="001D0486" w:rsidRPr="001D0486" w:rsidRDefault="001D0486" w:rsidP="001D0486">
      <w:pPr>
        <w:pStyle w:val="TextoNormalSangraFrancesa"/>
        <w:rPr>
          <w:rStyle w:val="TextoNormalCaracter"/>
        </w:rPr>
      </w:pPr>
      <w:bookmarkStart w:id="195" w:name="DESCRIPTORALFABETICO111"/>
      <w:r w:rsidRPr="001D0486">
        <w:rPr>
          <w:rStyle w:val="TextoNormalNegritaCaracter"/>
        </w:rPr>
        <w:t>Intervención del Ministerio Fiscal</w:t>
      </w:r>
      <w:bookmarkEnd w:id="195"/>
      <w:r w:rsidRPr="001D0486">
        <w:rPr>
          <w:rStyle w:val="TextoNormalCaracter"/>
        </w:rPr>
        <w:t xml:space="preserve">, Sentencia </w:t>
      </w:r>
      <w:hyperlink w:anchor="SENTENCIA_2026_21" w:history="1">
        <w:r w:rsidRPr="001D0486">
          <w:rPr>
            <w:rStyle w:val="TextoNormalCaracter"/>
          </w:rPr>
          <w:t>21/2026</w:t>
        </w:r>
      </w:hyperlink>
      <w:r w:rsidRPr="001D0486">
        <w:rPr>
          <w:rStyle w:val="TextoNormalCaracter"/>
        </w:rPr>
        <w:t>, f. 1.</w:t>
      </w:r>
    </w:p>
    <w:p w14:paraId="00AD2BC2" w14:textId="275C54EC" w:rsidR="001D0486" w:rsidRDefault="001D0486" w:rsidP="001D0486">
      <w:pPr>
        <w:pStyle w:val="TextoNormalSangraFrancesa"/>
      </w:pPr>
    </w:p>
    <w:p w14:paraId="5CAEE790" w14:textId="77777777" w:rsidR="001D0486" w:rsidRDefault="001D0486" w:rsidP="001D0486">
      <w:pPr>
        <w:pStyle w:val="TextoNormalSangraFrancesa"/>
      </w:pPr>
    </w:p>
    <w:p w14:paraId="74C54341" w14:textId="77777777" w:rsidR="001D0486" w:rsidRDefault="001D0486" w:rsidP="001D0486">
      <w:pPr>
        <w:pStyle w:val="TextoNormalNegritaCentrado"/>
      </w:pPr>
      <w:r>
        <w:t>J</w:t>
      </w:r>
    </w:p>
    <w:p w14:paraId="55BF8A12" w14:textId="3020C8D4" w:rsidR="001D0486" w:rsidRDefault="001D0486" w:rsidP="001D0486">
      <w:pPr>
        <w:pStyle w:val="TextoNormalNegritaCentrado"/>
      </w:pPr>
    </w:p>
    <w:p w14:paraId="29CD8AF5" w14:textId="332CDDBF" w:rsidR="001D0486" w:rsidRPr="001D0486" w:rsidRDefault="001D0486" w:rsidP="001D0486">
      <w:pPr>
        <w:pStyle w:val="TextoNormalSangraFrancesa"/>
        <w:rPr>
          <w:rStyle w:val="TextoNormalCaracter"/>
        </w:rPr>
      </w:pPr>
      <w:bookmarkStart w:id="196" w:name="DESCRIPTORALFABETICO186"/>
      <w:r w:rsidRPr="001D0486">
        <w:rPr>
          <w:rStyle w:val="TextoNormalNegritaCaracter"/>
        </w:rPr>
        <w:t>Jubilación anticipada</w:t>
      </w:r>
      <w:bookmarkEnd w:id="196"/>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 2.</w:t>
      </w:r>
    </w:p>
    <w:p w14:paraId="3CE29397" w14:textId="392A0F48" w:rsidR="001D0486" w:rsidRPr="001D0486" w:rsidRDefault="001D0486" w:rsidP="001D0486">
      <w:pPr>
        <w:pStyle w:val="TextoNormalSangraFrancesa"/>
        <w:rPr>
          <w:rStyle w:val="TextoNormalCaracter"/>
        </w:rPr>
      </w:pPr>
      <w:bookmarkStart w:id="197" w:name="DESCRIPTORALFABETICO85"/>
      <w:r w:rsidRPr="001D0486">
        <w:rPr>
          <w:rStyle w:val="TextoNormalNegritaCaracter"/>
        </w:rPr>
        <w:t>Juicio de aplicabilidad</w:t>
      </w:r>
      <w:bookmarkEnd w:id="197"/>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 2.</w:t>
      </w:r>
    </w:p>
    <w:p w14:paraId="16B479C2" w14:textId="7EDAFA17" w:rsidR="001D0486" w:rsidRPr="001D0486" w:rsidRDefault="001D0486" w:rsidP="001D0486">
      <w:pPr>
        <w:pStyle w:val="TextoNormalSangraFrancesa"/>
        <w:rPr>
          <w:rStyle w:val="TextoNormalCaracter"/>
        </w:rPr>
      </w:pPr>
      <w:r w:rsidRPr="001D0486">
        <w:rPr>
          <w:rStyle w:val="TextoNormalCaracter"/>
        </w:rPr>
        <w:t xml:space="preserve">    Autos </w:t>
      </w:r>
      <w:hyperlink w:anchor="AUTO_2026_6" w:history="1">
        <w:r w:rsidRPr="001D0486">
          <w:rPr>
            <w:rStyle w:val="TextoNormalCaracter"/>
          </w:rPr>
          <w:t>6/2026</w:t>
        </w:r>
      </w:hyperlink>
      <w:r w:rsidRPr="001D0486">
        <w:rPr>
          <w:rStyle w:val="TextoNormalCaracter"/>
        </w:rPr>
        <w:t xml:space="preserve">, f. 2; </w:t>
      </w:r>
      <w:hyperlink w:anchor="AUTO_2026_11" w:history="1">
        <w:r w:rsidRPr="001D0486">
          <w:rPr>
            <w:rStyle w:val="TextoNormalCaracter"/>
          </w:rPr>
          <w:t>11/2026</w:t>
        </w:r>
      </w:hyperlink>
      <w:r w:rsidRPr="001D0486">
        <w:rPr>
          <w:rStyle w:val="TextoNormalCaracter"/>
        </w:rPr>
        <w:t>, f. 2.</w:t>
      </w:r>
    </w:p>
    <w:p w14:paraId="17BC0881" w14:textId="75A8C50C" w:rsidR="001D0486" w:rsidRPr="001D0486" w:rsidRDefault="001D0486" w:rsidP="001D0486">
      <w:pPr>
        <w:pStyle w:val="TextoNormalSangraFrancesa"/>
        <w:rPr>
          <w:rStyle w:val="TextoNormalCaracter"/>
        </w:rPr>
      </w:pPr>
      <w:bookmarkStart w:id="198" w:name="DESCRIPTORALFABETICO86"/>
      <w:r w:rsidRPr="001D0486">
        <w:rPr>
          <w:rStyle w:val="TextoNormalNegritaCaracter"/>
        </w:rPr>
        <w:t>Juicio de relevancia</w:t>
      </w:r>
      <w:bookmarkEnd w:id="198"/>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 2.</w:t>
      </w:r>
    </w:p>
    <w:p w14:paraId="77774EA0" w14:textId="4CCAF22C" w:rsidR="001D0486" w:rsidRPr="001D0486" w:rsidRDefault="001D0486" w:rsidP="001D0486">
      <w:pPr>
        <w:pStyle w:val="TextoNormalSangraFrancesa"/>
        <w:rPr>
          <w:rStyle w:val="TextoNormalCaracter"/>
        </w:rPr>
      </w:pPr>
      <w:r w:rsidRPr="001D0486">
        <w:rPr>
          <w:rStyle w:val="TextoNormalCaracter"/>
        </w:rPr>
        <w:t xml:space="preserve">    Auto </w:t>
      </w:r>
      <w:hyperlink w:anchor="AUTO_2026_11" w:history="1">
        <w:r w:rsidRPr="001D0486">
          <w:rPr>
            <w:rStyle w:val="TextoNormalCaracter"/>
          </w:rPr>
          <w:t>11/2026</w:t>
        </w:r>
      </w:hyperlink>
      <w:r w:rsidRPr="001D0486">
        <w:rPr>
          <w:rStyle w:val="TextoNormalCaracter"/>
        </w:rPr>
        <w:t>, f. 2.</w:t>
      </w:r>
    </w:p>
    <w:p w14:paraId="23FB4555" w14:textId="799F8326" w:rsidR="001D0486" w:rsidRDefault="001D0486" w:rsidP="001D0486">
      <w:pPr>
        <w:pStyle w:val="TextoNormalSangraFrancesa"/>
      </w:pPr>
    </w:p>
    <w:p w14:paraId="13BEDD1A" w14:textId="77777777" w:rsidR="001D0486" w:rsidRDefault="001D0486" w:rsidP="001D0486">
      <w:pPr>
        <w:pStyle w:val="TextoNormalSangraFrancesa"/>
      </w:pPr>
    </w:p>
    <w:p w14:paraId="42C9B838" w14:textId="77777777" w:rsidR="001D0486" w:rsidRDefault="001D0486" w:rsidP="001D0486">
      <w:pPr>
        <w:pStyle w:val="TextoNormalNegritaCentrado"/>
      </w:pPr>
      <w:r>
        <w:t>L</w:t>
      </w:r>
    </w:p>
    <w:p w14:paraId="5A7EE446" w14:textId="51083442" w:rsidR="001D0486" w:rsidRDefault="001D0486" w:rsidP="001D0486">
      <w:pPr>
        <w:pStyle w:val="TextoNormalNegritaCentrado"/>
      </w:pPr>
    </w:p>
    <w:p w14:paraId="63CF13D6" w14:textId="418B4BDB" w:rsidR="001D0486" w:rsidRPr="001D0486" w:rsidRDefault="001D0486" w:rsidP="001D0486">
      <w:pPr>
        <w:pStyle w:val="TextoNormalSangraFrancesa"/>
        <w:rPr>
          <w:rStyle w:val="TextoNormalCaracter"/>
        </w:rPr>
      </w:pPr>
      <w:bookmarkStart w:id="199" w:name="DESCRIPTORALFABETICO66"/>
      <w:r w:rsidRPr="001D0486">
        <w:rPr>
          <w:rStyle w:val="TextoNormalNegritaCaracter"/>
        </w:rPr>
        <w:t>Levantamiento de la suspensión de disposiciones de las Comunidades Autónomas</w:t>
      </w:r>
      <w:bookmarkEnd w:id="199"/>
      <w:r w:rsidRPr="001D0486">
        <w:rPr>
          <w:rStyle w:val="TextoNormalCaracter"/>
        </w:rPr>
        <w:t xml:space="preserve">, Autos </w:t>
      </w:r>
      <w:hyperlink w:anchor="AUTO_2026_14" w:history="1">
        <w:r w:rsidRPr="001D0486">
          <w:rPr>
            <w:rStyle w:val="TextoNormalCaracter"/>
          </w:rPr>
          <w:t>14/2026</w:t>
        </w:r>
      </w:hyperlink>
      <w:r w:rsidRPr="001D0486">
        <w:rPr>
          <w:rStyle w:val="TextoNormalCaracter"/>
        </w:rPr>
        <w:t xml:space="preserve">, ff. 2 a 7; </w:t>
      </w:r>
      <w:hyperlink w:anchor="AUTO_2026_20" w:history="1">
        <w:r w:rsidRPr="001D0486">
          <w:rPr>
            <w:rStyle w:val="TextoNormalCaracter"/>
          </w:rPr>
          <w:t>20/2026</w:t>
        </w:r>
      </w:hyperlink>
      <w:r w:rsidRPr="001D0486">
        <w:rPr>
          <w:rStyle w:val="TextoNormalCaracter"/>
        </w:rPr>
        <w:t>, ff. 2 y 3.</w:t>
      </w:r>
    </w:p>
    <w:p w14:paraId="2F0FDFB9" w14:textId="2555F63D" w:rsidR="001D0486" w:rsidRPr="001D0486" w:rsidRDefault="001D0486" w:rsidP="001D0486">
      <w:pPr>
        <w:pStyle w:val="TextoNormalSangraFrancesa"/>
        <w:rPr>
          <w:rStyle w:val="TextoNormalCaracter"/>
        </w:rPr>
      </w:pPr>
      <w:bookmarkStart w:id="200" w:name="DESCRIPTORALFABETICO67"/>
      <w:r w:rsidRPr="001D0486">
        <w:rPr>
          <w:rStyle w:val="TextoNormalNegritaCaracter"/>
        </w:rPr>
        <w:t>Levantamiento parcial de la suspensión</w:t>
      </w:r>
      <w:bookmarkEnd w:id="200"/>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3.</w:t>
      </w:r>
    </w:p>
    <w:p w14:paraId="4509C883" w14:textId="7D5BBADF" w:rsidR="001D0486" w:rsidRPr="001D0486" w:rsidRDefault="001D0486" w:rsidP="001D0486">
      <w:pPr>
        <w:pStyle w:val="TextoNormalSangraFrancesa"/>
        <w:rPr>
          <w:rStyle w:val="TextoNormalCaracter"/>
        </w:rPr>
      </w:pPr>
      <w:bookmarkStart w:id="201" w:name="DESCRIPTORALFABETICO103"/>
      <w:r w:rsidRPr="001D0486">
        <w:rPr>
          <w:rStyle w:val="TextoNormalNegritaCaracter"/>
        </w:rPr>
        <w:t>Leyes de amnistía</w:t>
      </w:r>
      <w:bookmarkEnd w:id="201"/>
      <w:r w:rsidRPr="001D0486">
        <w:rPr>
          <w:rStyle w:val="TextoNormalCaracter"/>
        </w:rPr>
        <w:t xml:space="preserve">, Autos </w:t>
      </w:r>
      <w:hyperlink w:anchor="AUTO_2026_8" w:history="1">
        <w:r w:rsidRPr="001D0486">
          <w:rPr>
            <w:rStyle w:val="TextoNormalCaracter"/>
          </w:rPr>
          <w:t>8/2026</w:t>
        </w:r>
      </w:hyperlink>
      <w:r w:rsidRPr="001D0486">
        <w:rPr>
          <w:rStyle w:val="TextoNormalCaracter"/>
        </w:rPr>
        <w:t xml:space="preserve">, f. 2 y 3; </w:t>
      </w:r>
      <w:hyperlink w:anchor="AUTO_2026_9" w:history="1">
        <w:r w:rsidRPr="001D0486">
          <w:rPr>
            <w:rStyle w:val="TextoNormalCaracter"/>
          </w:rPr>
          <w:t>9/2026</w:t>
        </w:r>
      </w:hyperlink>
      <w:r w:rsidRPr="001D0486">
        <w:rPr>
          <w:rStyle w:val="TextoNormalCaracter"/>
        </w:rPr>
        <w:t xml:space="preserve">, ff. 2 y 3; </w:t>
      </w:r>
      <w:hyperlink w:anchor="AUTO_2026_10" w:history="1">
        <w:r w:rsidRPr="001D0486">
          <w:rPr>
            <w:rStyle w:val="TextoNormalCaracter"/>
          </w:rPr>
          <w:t>10/2026</w:t>
        </w:r>
      </w:hyperlink>
      <w:r w:rsidRPr="001D0486">
        <w:rPr>
          <w:rStyle w:val="TextoNormalCaracter"/>
        </w:rPr>
        <w:t>, ff. 1 a 3.</w:t>
      </w:r>
    </w:p>
    <w:p w14:paraId="28299CFE" w14:textId="592F9362" w:rsidR="001D0486" w:rsidRPr="001D0486" w:rsidRDefault="001D0486" w:rsidP="001D0486">
      <w:pPr>
        <w:pStyle w:val="TextoNormalSangraFrancesa"/>
        <w:rPr>
          <w:rStyle w:val="TextoNormalCaracter"/>
        </w:rPr>
      </w:pPr>
      <w:bookmarkStart w:id="202" w:name="DESCRIPTORALFABETICO173"/>
      <w:r w:rsidRPr="001D0486">
        <w:rPr>
          <w:rStyle w:val="TextoNormalNegritaCaracter"/>
        </w:rPr>
        <w:t>Leyes estatales</w:t>
      </w:r>
      <w:bookmarkEnd w:id="202"/>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3 y 4.</w:t>
      </w:r>
    </w:p>
    <w:p w14:paraId="6AA3302D" w14:textId="5AAC49E6" w:rsidR="001D0486" w:rsidRPr="001D0486" w:rsidRDefault="001D0486" w:rsidP="001D0486">
      <w:pPr>
        <w:pStyle w:val="TextoNormalSangraFrancesa"/>
        <w:rPr>
          <w:rStyle w:val="TextoNormalCaracter"/>
        </w:rPr>
      </w:pPr>
      <w:bookmarkStart w:id="203" w:name="DESCRIPTORALFABETICO174"/>
      <w:r w:rsidRPr="001D0486">
        <w:rPr>
          <w:rStyle w:val="TextoNormalNegritaCaracter"/>
        </w:rPr>
        <w:t>Leyes singulares</w:t>
      </w:r>
      <w:bookmarkEnd w:id="203"/>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VP III; </w:t>
      </w:r>
      <w:hyperlink w:anchor="SENTENCIA_2026_19" w:history="1">
        <w:r w:rsidRPr="001D0486">
          <w:rPr>
            <w:rStyle w:val="TextoNormalCaracter"/>
          </w:rPr>
          <w:t>19/2026</w:t>
        </w:r>
      </w:hyperlink>
      <w:r w:rsidRPr="001D0486">
        <w:rPr>
          <w:rStyle w:val="TextoNormalCaracter"/>
        </w:rPr>
        <w:t xml:space="preserve">, f. 3, VP III; </w:t>
      </w:r>
      <w:hyperlink w:anchor="SENTENCIA_2026_25" w:history="1">
        <w:r w:rsidRPr="001D0486">
          <w:rPr>
            <w:rStyle w:val="TextoNormalCaracter"/>
          </w:rPr>
          <w:t>25/2026</w:t>
        </w:r>
      </w:hyperlink>
      <w:r w:rsidRPr="001D0486">
        <w:rPr>
          <w:rStyle w:val="TextoNormalCaracter"/>
        </w:rPr>
        <w:t>, f. 3, VP III.</w:t>
      </w:r>
    </w:p>
    <w:p w14:paraId="6E6DB7BD" w14:textId="638E40BF" w:rsidR="001D0486" w:rsidRPr="001D0486" w:rsidRDefault="001D0486" w:rsidP="001D0486">
      <w:pPr>
        <w:pStyle w:val="TextoNormalSangraFrancesa"/>
        <w:rPr>
          <w:rStyle w:val="TextoNormalCaracter"/>
        </w:rPr>
      </w:pPr>
      <w:bookmarkStart w:id="204" w:name="DESCRIPTORALFABETICO55"/>
      <w:r w:rsidRPr="001D0486">
        <w:rPr>
          <w:rStyle w:val="TextoNormalNegritaCaracter"/>
        </w:rPr>
        <w:t>Libertad de circulación</w:t>
      </w:r>
      <w:bookmarkEnd w:id="204"/>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 3.</w:t>
      </w:r>
    </w:p>
    <w:p w14:paraId="0F310B50" w14:textId="47AE72B6" w:rsidR="001D0486" w:rsidRPr="001D0486" w:rsidRDefault="001D0486" w:rsidP="001D0486">
      <w:pPr>
        <w:pStyle w:val="TextoNormalSangraFrancesa"/>
        <w:rPr>
          <w:rStyle w:val="TextoNormalCaracter"/>
        </w:rPr>
      </w:pPr>
      <w:bookmarkStart w:id="205" w:name="DESCRIPTORALFABETICO56"/>
      <w:r w:rsidRPr="001D0486">
        <w:rPr>
          <w:rStyle w:val="TextoNormalNegritaCaracter"/>
        </w:rPr>
        <w:t>Libertad de circulación de bienes</w:t>
      </w:r>
      <w:bookmarkEnd w:id="205"/>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 3.</w:t>
      </w:r>
    </w:p>
    <w:p w14:paraId="66C20F24" w14:textId="321B30F2" w:rsidR="001D0486" w:rsidRPr="001D0486" w:rsidRDefault="001D0486" w:rsidP="001D0486">
      <w:pPr>
        <w:pStyle w:val="TextoNormalSangraFrancesa"/>
        <w:rPr>
          <w:rStyle w:val="TextoNormalCaracter"/>
        </w:rPr>
      </w:pPr>
      <w:bookmarkStart w:id="206" w:name="DESCRIPTORALFABETICO105"/>
      <w:r w:rsidRPr="001D0486">
        <w:rPr>
          <w:rStyle w:val="TextoNormalNegritaCaracter"/>
        </w:rPr>
        <w:lastRenderedPageBreak/>
        <w:t>Licencias urbanísticas</w:t>
      </w:r>
      <w:bookmarkEnd w:id="206"/>
      <w:r w:rsidRPr="001D0486">
        <w:rPr>
          <w:rStyle w:val="TextoNormalCaracter"/>
        </w:rPr>
        <w:t xml:space="preserve">, Sentencia </w:t>
      </w:r>
      <w:hyperlink w:anchor="SENTENCIA_2026_8" w:history="1">
        <w:r w:rsidRPr="001D0486">
          <w:rPr>
            <w:rStyle w:val="TextoNormalCaracter"/>
          </w:rPr>
          <w:t>8/2026</w:t>
        </w:r>
      </w:hyperlink>
      <w:r w:rsidRPr="001D0486">
        <w:rPr>
          <w:rStyle w:val="TextoNormalCaracter"/>
        </w:rPr>
        <w:t>, f. 4.</w:t>
      </w:r>
    </w:p>
    <w:p w14:paraId="301E1308" w14:textId="0D6844DC" w:rsidR="001D0486" w:rsidRPr="001D0486" w:rsidRDefault="001D0486" w:rsidP="001D0486">
      <w:pPr>
        <w:pStyle w:val="TextoNormalSangraFrancesa"/>
        <w:rPr>
          <w:rStyle w:val="TextoNormalCaracter"/>
        </w:rPr>
      </w:pPr>
      <w:bookmarkStart w:id="207" w:name="DESCRIPTORALFABETICO114"/>
      <w:r w:rsidRPr="001D0486">
        <w:rPr>
          <w:rStyle w:val="TextoNormalNegritaCaracter"/>
        </w:rPr>
        <w:t>Limitaciones a la presentación de enmiendas</w:t>
      </w:r>
      <w:bookmarkEnd w:id="207"/>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ff. 4 a 6.</w:t>
      </w:r>
    </w:p>
    <w:p w14:paraId="14413C97" w14:textId="6FCFA9F6" w:rsidR="001D0486" w:rsidRPr="001D0486" w:rsidRDefault="001D0486" w:rsidP="001D0486">
      <w:pPr>
        <w:pStyle w:val="TextoNormalSangraFrancesa"/>
        <w:rPr>
          <w:rStyle w:val="TextoNormalCaracter"/>
        </w:rPr>
      </w:pPr>
      <w:bookmarkStart w:id="208" w:name="DESCRIPTORALFABETICO168"/>
      <w:r w:rsidRPr="001D0486">
        <w:rPr>
          <w:rStyle w:val="TextoNormalNegritaCaracter"/>
        </w:rPr>
        <w:t>Límite material de los decretos-leyes</w:t>
      </w:r>
      <w:bookmarkEnd w:id="208"/>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4.</w:t>
      </w:r>
    </w:p>
    <w:p w14:paraId="26E87D49" w14:textId="61BCB5CA" w:rsidR="001D0486" w:rsidRPr="001D0486" w:rsidRDefault="001D0486" w:rsidP="001D0486">
      <w:pPr>
        <w:pStyle w:val="TextoNormalSangraFrancesa"/>
        <w:rPr>
          <w:rStyle w:val="TextoNormalCaracter"/>
        </w:rPr>
      </w:pPr>
      <w:bookmarkStart w:id="209" w:name="DESCRIPTORALFABETICO21"/>
      <w:r w:rsidRPr="001D0486">
        <w:rPr>
          <w:rStyle w:val="TextoNormalNegritaCaracter"/>
        </w:rPr>
        <w:t>Límites a la potestad tributaria autonómica</w:t>
      </w:r>
      <w:bookmarkEnd w:id="209"/>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ff. 1 a 4.</w:t>
      </w:r>
    </w:p>
    <w:p w14:paraId="2044440B" w14:textId="5B1C3922" w:rsidR="001D0486" w:rsidRPr="001D0486" w:rsidRDefault="001D0486" w:rsidP="001D0486">
      <w:pPr>
        <w:pStyle w:val="TextoNormalSangraFrancesa"/>
        <w:rPr>
          <w:rStyle w:val="TextoNormalCaracter"/>
        </w:rPr>
      </w:pPr>
      <w:bookmarkStart w:id="210" w:name="DESCRIPTORALFABETICO33"/>
      <w:r w:rsidRPr="001D0486">
        <w:rPr>
          <w:rStyle w:val="TextoNormalNegritaCaracter"/>
        </w:rPr>
        <w:t>Límites al derecho a la huelga</w:t>
      </w:r>
      <w:bookmarkEnd w:id="210"/>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VP II.</w:t>
      </w:r>
    </w:p>
    <w:p w14:paraId="2A8E9764" w14:textId="1840D6FB" w:rsidR="001D0486" w:rsidRPr="001D0486" w:rsidRDefault="001D0486" w:rsidP="001D0486">
      <w:pPr>
        <w:pStyle w:val="TextoNormalSangraFrancesa"/>
        <w:rPr>
          <w:rStyle w:val="TextoNormalCaracter"/>
        </w:rPr>
      </w:pPr>
      <w:bookmarkStart w:id="211" w:name="DESCRIPTORALFABETICO153"/>
      <w:r w:rsidRPr="001D0486">
        <w:rPr>
          <w:rStyle w:val="TextoNormalNegritaCaracter"/>
        </w:rPr>
        <w:t>Límites al poder de dirección de la empresa</w:t>
      </w:r>
      <w:bookmarkEnd w:id="211"/>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ff. 3 y 4, VP II.</w:t>
      </w:r>
    </w:p>
    <w:p w14:paraId="3BD1691B" w14:textId="6E885B3F" w:rsidR="001D0486" w:rsidRPr="001D0486" w:rsidRDefault="001D0486" w:rsidP="001D0486">
      <w:pPr>
        <w:pStyle w:val="TextoNormalSangraFrancesa"/>
        <w:rPr>
          <w:rStyle w:val="TextoNormalCaracter"/>
        </w:rPr>
      </w:pPr>
      <w:bookmarkStart w:id="212" w:name="DESCRIPTORALFABETICO20"/>
      <w:r w:rsidRPr="001D0486">
        <w:rPr>
          <w:rStyle w:val="TextoNormalNegritaCaracter"/>
        </w:rPr>
        <w:t>Liquidaciones tributarias</w:t>
      </w:r>
      <w:bookmarkEnd w:id="212"/>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ff. 2, 4 y 6.</w:t>
      </w:r>
    </w:p>
    <w:p w14:paraId="0616A7E0" w14:textId="67CCEDF3" w:rsidR="001D0486" w:rsidRDefault="001D0486" w:rsidP="001D0486">
      <w:pPr>
        <w:pStyle w:val="TextoNormalSangraFrancesa"/>
      </w:pPr>
    </w:p>
    <w:p w14:paraId="1C61D063" w14:textId="77777777" w:rsidR="001D0486" w:rsidRDefault="001D0486" w:rsidP="001D0486">
      <w:pPr>
        <w:pStyle w:val="TextoNormalSangraFrancesa"/>
      </w:pPr>
    </w:p>
    <w:p w14:paraId="100AE866" w14:textId="77777777" w:rsidR="001D0486" w:rsidRDefault="001D0486" w:rsidP="001D0486">
      <w:pPr>
        <w:pStyle w:val="TextoNormalNegritaCentrado"/>
      </w:pPr>
      <w:r>
        <w:t>M</w:t>
      </w:r>
    </w:p>
    <w:p w14:paraId="5066838D" w14:textId="07D1A09A" w:rsidR="001D0486" w:rsidRDefault="001D0486" w:rsidP="001D0486">
      <w:pPr>
        <w:pStyle w:val="TextoNormalNegritaCentrado"/>
      </w:pPr>
    </w:p>
    <w:p w14:paraId="241523CD" w14:textId="56EC5057" w:rsidR="001D0486" w:rsidRPr="001D0486" w:rsidRDefault="001D0486" w:rsidP="001D0486">
      <w:pPr>
        <w:pStyle w:val="TextoNormalSangraFrancesa"/>
        <w:rPr>
          <w:rStyle w:val="TextoNormalCaracter"/>
        </w:rPr>
      </w:pPr>
      <w:bookmarkStart w:id="213" w:name="DESCRIPTORALFABETICO68"/>
      <w:r w:rsidRPr="001D0486">
        <w:rPr>
          <w:rStyle w:val="TextoNormalNegritaCaracter"/>
        </w:rPr>
        <w:t>Mantenimiento de la suspensión de disposiciones de las Comunidades Autónomas</w:t>
      </w:r>
      <w:bookmarkEnd w:id="213"/>
      <w:r w:rsidRPr="001D0486">
        <w:rPr>
          <w:rStyle w:val="TextoNormalCaracter"/>
        </w:rPr>
        <w:t xml:space="preserve">, Autos </w:t>
      </w:r>
      <w:hyperlink w:anchor="AUTO_2026_15" w:history="1">
        <w:r w:rsidRPr="001D0486">
          <w:rPr>
            <w:rStyle w:val="TextoNormalCaracter"/>
          </w:rPr>
          <w:t>15/2026</w:t>
        </w:r>
      </w:hyperlink>
      <w:r w:rsidRPr="001D0486">
        <w:rPr>
          <w:rStyle w:val="TextoNormalCaracter"/>
        </w:rPr>
        <w:t xml:space="preserve">, f. 3; </w:t>
      </w:r>
      <w:hyperlink w:anchor="AUTO_2026_23" w:history="1">
        <w:r w:rsidRPr="001D0486">
          <w:rPr>
            <w:rStyle w:val="TextoNormalCaracter"/>
          </w:rPr>
          <w:t>23/2026</w:t>
        </w:r>
      </w:hyperlink>
      <w:r w:rsidRPr="001D0486">
        <w:rPr>
          <w:rStyle w:val="TextoNormalCaracter"/>
        </w:rPr>
        <w:t>, f. 3, VP I a IV.</w:t>
      </w:r>
    </w:p>
    <w:p w14:paraId="77163BBB" w14:textId="6A00A726" w:rsidR="001D0486" w:rsidRPr="001D0486" w:rsidRDefault="001D0486" w:rsidP="001D0486">
      <w:pPr>
        <w:pStyle w:val="TextoNormalSangraFrancesa"/>
        <w:rPr>
          <w:rStyle w:val="TextoNormalCaracter"/>
        </w:rPr>
      </w:pPr>
      <w:bookmarkStart w:id="214" w:name="DESCRIPTORALFABETICO179"/>
      <w:r w:rsidRPr="001D0486">
        <w:rPr>
          <w:rStyle w:val="TextoNormalNegritaCaracter"/>
        </w:rPr>
        <w:t>Materias conexas</w:t>
      </w:r>
      <w:bookmarkEnd w:id="214"/>
      <w:r w:rsidRPr="001D0486">
        <w:rPr>
          <w:rStyle w:val="TextoNormalCaracter"/>
        </w:rPr>
        <w:t xml:space="preserve">, Sentencia </w:t>
      </w:r>
      <w:hyperlink w:anchor="SENTENCIA_2026_18" w:history="1">
        <w:r w:rsidRPr="001D0486">
          <w:rPr>
            <w:rStyle w:val="TextoNormalCaracter"/>
          </w:rPr>
          <w:t>18/2026</w:t>
        </w:r>
      </w:hyperlink>
      <w:r w:rsidRPr="001D0486">
        <w:rPr>
          <w:rStyle w:val="TextoNormalCaracter"/>
        </w:rPr>
        <w:t>, f. 3.</w:t>
      </w:r>
    </w:p>
    <w:p w14:paraId="365918F2" w14:textId="3B954B0E" w:rsidR="001D0486" w:rsidRPr="001D0486" w:rsidRDefault="001D0486" w:rsidP="001D0486">
      <w:pPr>
        <w:pStyle w:val="TextoNormalSangraFrancesa"/>
        <w:rPr>
          <w:rStyle w:val="TextoNormalCaracter"/>
        </w:rPr>
      </w:pPr>
      <w:bookmarkStart w:id="215" w:name="DESCRIPTORALFABETICO97"/>
      <w:r w:rsidRPr="001D0486">
        <w:rPr>
          <w:rStyle w:val="TextoNormalNegritaCaracter"/>
        </w:rPr>
        <w:t>Medidas ante el incumplimiento de resoluciones del Tribunal Constitucional</w:t>
      </w:r>
      <w:bookmarkEnd w:id="215"/>
      <w:r w:rsidRPr="001D0486">
        <w:rPr>
          <w:rStyle w:val="TextoNormalCaracter"/>
        </w:rPr>
        <w:t xml:space="preserve">, Sentencia </w:t>
      </w:r>
      <w:hyperlink w:anchor="SENTENCIA_2026_14" w:history="1">
        <w:r w:rsidRPr="001D0486">
          <w:rPr>
            <w:rStyle w:val="TextoNormalCaracter"/>
          </w:rPr>
          <w:t>14/2026</w:t>
        </w:r>
      </w:hyperlink>
      <w:r w:rsidRPr="001D0486">
        <w:rPr>
          <w:rStyle w:val="TextoNormalCaracter"/>
        </w:rPr>
        <w:t>, ff. 4 y 5.</w:t>
      </w:r>
    </w:p>
    <w:p w14:paraId="2BCB2EA1" w14:textId="3B27D105" w:rsidR="001D0486" w:rsidRPr="001D0486" w:rsidRDefault="001D0486" w:rsidP="001D0486">
      <w:pPr>
        <w:pStyle w:val="TextoNormalSangraFrancesa"/>
        <w:rPr>
          <w:rStyle w:val="TextoNormalCaracter"/>
        </w:rPr>
      </w:pPr>
      <w:bookmarkStart w:id="216" w:name="DESCRIPTORALFABETICO57"/>
      <w:r w:rsidRPr="001D0486">
        <w:rPr>
          <w:rStyle w:val="TextoNormalNegritaCaracter"/>
        </w:rPr>
        <w:t>Medidas restrictivas de derechos fundamentales</w:t>
      </w:r>
      <w:bookmarkEnd w:id="216"/>
      <w:r w:rsidRPr="001D0486">
        <w:rPr>
          <w:rStyle w:val="TextoNormalCaracter"/>
        </w:rPr>
        <w:t xml:space="preserve">, Sentencia </w:t>
      </w:r>
      <w:hyperlink w:anchor="SENTENCIA_2026_18" w:history="1">
        <w:r w:rsidRPr="001D0486">
          <w:rPr>
            <w:rStyle w:val="TextoNormalCaracter"/>
          </w:rPr>
          <w:t>18/2026</w:t>
        </w:r>
      </w:hyperlink>
      <w:r w:rsidRPr="001D0486">
        <w:rPr>
          <w:rStyle w:val="TextoNormalCaracter"/>
        </w:rPr>
        <w:t>, f. 3.</w:t>
      </w:r>
    </w:p>
    <w:p w14:paraId="4B55FF96" w14:textId="6C188894" w:rsidR="001D0486" w:rsidRPr="001D0486" w:rsidRDefault="001D0486" w:rsidP="001D0486">
      <w:pPr>
        <w:pStyle w:val="TextoNormalSangraFrancesa"/>
        <w:rPr>
          <w:rStyle w:val="TextoNormalCaracter"/>
        </w:rPr>
      </w:pPr>
      <w:bookmarkStart w:id="217" w:name="DESCRIPTORALFABETICO156"/>
      <w:r w:rsidRPr="001D0486">
        <w:rPr>
          <w:rStyle w:val="TextoNormalNegritaCaracter"/>
        </w:rPr>
        <w:t>Medio ambiente</w:t>
      </w:r>
      <w:bookmarkEnd w:id="217"/>
      <w:r w:rsidRPr="001D0486">
        <w:rPr>
          <w:rStyle w:val="TextoNormalCaracter"/>
        </w:rPr>
        <w:t xml:space="preserve">, Auto </w:t>
      </w:r>
      <w:hyperlink w:anchor="AUTO_2026_20" w:history="1">
        <w:r w:rsidRPr="001D0486">
          <w:rPr>
            <w:rStyle w:val="TextoNormalCaracter"/>
          </w:rPr>
          <w:t>20/2026</w:t>
        </w:r>
      </w:hyperlink>
      <w:r w:rsidRPr="001D0486">
        <w:rPr>
          <w:rStyle w:val="TextoNormalCaracter"/>
        </w:rPr>
        <w:t>, ff. 1 a 3.</w:t>
      </w:r>
    </w:p>
    <w:p w14:paraId="69C9A742" w14:textId="49BA6E6D" w:rsidR="001D0486" w:rsidRPr="001D0486" w:rsidRDefault="001D0486" w:rsidP="001D0486">
      <w:pPr>
        <w:pStyle w:val="TextoNormalSangraFrancesa"/>
        <w:rPr>
          <w:rStyle w:val="TextoNormalCaracter"/>
        </w:rPr>
      </w:pPr>
      <w:bookmarkStart w:id="218" w:name="DESCRIPTORALFABETICO185"/>
      <w:r w:rsidRPr="001D0486">
        <w:rPr>
          <w:rStyle w:val="TextoNormalNegritaCaracter"/>
        </w:rPr>
        <w:t>Modificación de la edad de jubilación</w:t>
      </w:r>
      <w:bookmarkEnd w:id="218"/>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 3.</w:t>
      </w:r>
    </w:p>
    <w:p w14:paraId="79E9E412" w14:textId="19A8A3A9" w:rsidR="001D0486" w:rsidRPr="001D0486" w:rsidRDefault="001D0486" w:rsidP="001D0486">
      <w:pPr>
        <w:pStyle w:val="TextoNormalSangraFrancesa"/>
        <w:rPr>
          <w:rStyle w:val="TextoNormalCaracter"/>
        </w:rPr>
      </w:pPr>
      <w:bookmarkStart w:id="219" w:name="DESCRIPTORALFABETICO171"/>
      <w:r w:rsidRPr="001D0486">
        <w:rPr>
          <w:rStyle w:val="TextoNormalNegritaCaracter"/>
        </w:rPr>
        <w:t>Motivación de la extraordinaria y urgente necesidad</w:t>
      </w:r>
      <w:bookmarkEnd w:id="219"/>
      <w:r w:rsidRPr="001D0486">
        <w:rPr>
          <w:rStyle w:val="TextoNormalCaracter"/>
        </w:rPr>
        <w:t xml:space="preserve">, Sentencias </w:t>
      </w:r>
      <w:hyperlink w:anchor="SENTENCIA_2026_4" w:history="1">
        <w:r w:rsidRPr="001D0486">
          <w:rPr>
            <w:rStyle w:val="TextoNormalCaracter"/>
          </w:rPr>
          <w:t>4/2026</w:t>
        </w:r>
      </w:hyperlink>
      <w:r w:rsidRPr="001D0486">
        <w:rPr>
          <w:rStyle w:val="TextoNormalCaracter"/>
        </w:rPr>
        <w:t xml:space="preserve">, f. 3, VVPP I y II; </w:t>
      </w:r>
      <w:hyperlink w:anchor="SENTENCIA_2026_28" w:history="1">
        <w:r w:rsidRPr="001D0486">
          <w:rPr>
            <w:rStyle w:val="TextoNormalCaracter"/>
          </w:rPr>
          <w:t>28/2026</w:t>
        </w:r>
      </w:hyperlink>
      <w:r w:rsidRPr="001D0486">
        <w:rPr>
          <w:rStyle w:val="TextoNormalCaracter"/>
        </w:rPr>
        <w:t>, ff. 3 y 5, VVPP I y II.</w:t>
      </w:r>
    </w:p>
    <w:p w14:paraId="666D08F0" w14:textId="0B998696" w:rsidR="001D0486" w:rsidRPr="001D0486" w:rsidRDefault="001D0486" w:rsidP="001D0486">
      <w:pPr>
        <w:pStyle w:val="TextoNormalSangraFrancesa"/>
        <w:rPr>
          <w:rStyle w:val="TextoNormalCaracter"/>
        </w:rPr>
      </w:pPr>
      <w:bookmarkStart w:id="220" w:name="DESCRIPTORALFABETICO207"/>
      <w:r w:rsidRPr="001D0486">
        <w:rPr>
          <w:rStyle w:val="TextoNormalNegritaCaracter"/>
        </w:rPr>
        <w:t>Motivación de la prisión provisional</w:t>
      </w:r>
      <w:bookmarkEnd w:id="220"/>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ff. 3 y 4.</w:t>
      </w:r>
    </w:p>
    <w:p w14:paraId="43AE9713" w14:textId="5688ABD6" w:rsidR="001D0486" w:rsidRPr="001D0486" w:rsidRDefault="001D0486" w:rsidP="001D0486">
      <w:pPr>
        <w:pStyle w:val="TextoNormalSangraFrancesa"/>
        <w:rPr>
          <w:rStyle w:val="TextoNormalCaracter"/>
        </w:rPr>
      </w:pPr>
      <w:bookmarkStart w:id="221" w:name="DESCRIPTORALFABETICO119"/>
      <w:r w:rsidRPr="001D0486">
        <w:rPr>
          <w:rStyle w:val="TextoNormalNegritaCaracter"/>
        </w:rPr>
        <w:t>Motivación de las resoluciones parlamentarias</w:t>
      </w:r>
      <w:bookmarkEnd w:id="221"/>
      <w:r w:rsidRPr="001D0486">
        <w:rPr>
          <w:rStyle w:val="TextoNormalCaracter"/>
        </w:rPr>
        <w:t xml:space="preserve">, Sentencias </w:t>
      </w:r>
      <w:hyperlink w:anchor="SENTENCIA_2026_3" w:history="1">
        <w:r w:rsidRPr="001D0486">
          <w:rPr>
            <w:rStyle w:val="TextoNormalCaracter"/>
          </w:rPr>
          <w:t>3/2026</w:t>
        </w:r>
      </w:hyperlink>
      <w:r w:rsidRPr="001D0486">
        <w:rPr>
          <w:rStyle w:val="TextoNormalCaracter"/>
        </w:rPr>
        <w:t xml:space="preserve">, ff. 3 y 4; </w:t>
      </w:r>
      <w:hyperlink w:anchor="SENTENCIA_2026_5" w:history="1">
        <w:r w:rsidRPr="001D0486">
          <w:rPr>
            <w:rStyle w:val="TextoNormalCaracter"/>
          </w:rPr>
          <w:t>5/2026</w:t>
        </w:r>
      </w:hyperlink>
      <w:r w:rsidRPr="001D0486">
        <w:rPr>
          <w:rStyle w:val="TextoNormalCaracter"/>
        </w:rPr>
        <w:t>, ff. 2 a 5.</w:t>
      </w:r>
    </w:p>
    <w:p w14:paraId="7CFB9839" w14:textId="51FFC0F9" w:rsidR="001D0486" w:rsidRPr="001D0486" w:rsidRDefault="001D0486" w:rsidP="001D0486">
      <w:pPr>
        <w:pStyle w:val="TextoNormalSangraFrancesa"/>
        <w:rPr>
          <w:rStyle w:val="TextoNormalCaracter"/>
        </w:rPr>
      </w:pPr>
      <w:bookmarkStart w:id="222" w:name="DESCRIPTORALFABETICO46"/>
      <w:r w:rsidRPr="001D0486">
        <w:rPr>
          <w:rStyle w:val="TextoNormalNegritaCaracter"/>
        </w:rPr>
        <w:t>Motivación insuficiente de resoluciones judiciales</w:t>
      </w:r>
      <w:bookmarkEnd w:id="222"/>
      <w:r w:rsidRPr="001D0486">
        <w:rPr>
          <w:rStyle w:val="TextoNormalCaracter"/>
        </w:rPr>
        <w:t xml:space="preserve">, Sentencia </w:t>
      </w:r>
      <w:hyperlink w:anchor="SENTENCIA_2026_15" w:history="1">
        <w:r w:rsidRPr="001D0486">
          <w:rPr>
            <w:rStyle w:val="TextoNormalCaracter"/>
          </w:rPr>
          <w:t>15/2026</w:t>
        </w:r>
      </w:hyperlink>
      <w:r w:rsidRPr="001D0486">
        <w:rPr>
          <w:rStyle w:val="TextoNormalCaracter"/>
        </w:rPr>
        <w:t>, ff. 2 y 3.</w:t>
      </w:r>
    </w:p>
    <w:p w14:paraId="1114D11E" w14:textId="15050774" w:rsidR="001D0486" w:rsidRDefault="001D0486" w:rsidP="001D0486">
      <w:pPr>
        <w:pStyle w:val="TextoNormalSangraFrancesa"/>
      </w:pPr>
    </w:p>
    <w:p w14:paraId="60B0DC11" w14:textId="77777777" w:rsidR="001D0486" w:rsidRDefault="001D0486" w:rsidP="001D0486">
      <w:pPr>
        <w:pStyle w:val="TextoNormalSangraFrancesa"/>
      </w:pPr>
    </w:p>
    <w:p w14:paraId="16DF1C46" w14:textId="77777777" w:rsidR="001D0486" w:rsidRDefault="001D0486" w:rsidP="001D0486">
      <w:pPr>
        <w:pStyle w:val="TextoNormalNegritaCentrado"/>
      </w:pPr>
      <w:r>
        <w:t>N</w:t>
      </w:r>
    </w:p>
    <w:p w14:paraId="2E61BD61" w14:textId="76AAF0A7" w:rsidR="001D0486" w:rsidRDefault="001D0486" w:rsidP="001D0486">
      <w:pPr>
        <w:pStyle w:val="TextoNormalNegritaCentrado"/>
      </w:pPr>
    </w:p>
    <w:p w14:paraId="3A8F8715" w14:textId="3EB4A1C2" w:rsidR="001D0486" w:rsidRPr="001D0486" w:rsidRDefault="001D0486" w:rsidP="001D0486">
      <w:pPr>
        <w:pStyle w:val="TextoNormalSangraFrancesa"/>
        <w:rPr>
          <w:rStyle w:val="TextoNormalCaracter"/>
        </w:rPr>
      </w:pPr>
      <w:bookmarkStart w:id="223" w:name="DESCRIPTORALFABETICO198"/>
      <w:r w:rsidRPr="001D0486">
        <w:rPr>
          <w:rStyle w:val="TextoNormalNegritaCaracter"/>
        </w:rPr>
        <w:t>Nueva valoración de la prueba en segunda instancia</w:t>
      </w:r>
      <w:bookmarkEnd w:id="223"/>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ff. 3 a 5.</w:t>
      </w:r>
    </w:p>
    <w:p w14:paraId="4496D545" w14:textId="77A2566D" w:rsidR="001D0486" w:rsidRPr="001D0486" w:rsidRDefault="001D0486" w:rsidP="001D0486">
      <w:pPr>
        <w:pStyle w:val="TextoNormalSangraFrancesa"/>
        <w:rPr>
          <w:rStyle w:val="TextoNormalCaracter"/>
        </w:rPr>
      </w:pPr>
      <w:bookmarkStart w:id="224" w:name="DESCRIPTORALFABETICO126"/>
      <w:r w:rsidRPr="001D0486">
        <w:rPr>
          <w:rStyle w:val="TextoNormalNegritaCaracter"/>
        </w:rPr>
        <w:t>Nulidad de acuerdos de las mesas parlamentarias</w:t>
      </w:r>
      <w:bookmarkEnd w:id="224"/>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ff. 3 a 5.</w:t>
      </w:r>
    </w:p>
    <w:p w14:paraId="07C9BB5D" w14:textId="747C480D" w:rsidR="001D0486" w:rsidRPr="001D0486" w:rsidRDefault="001D0486" w:rsidP="001D0486">
      <w:pPr>
        <w:pStyle w:val="TextoNormalSangraFrancesa"/>
        <w:rPr>
          <w:rStyle w:val="TextoNormalCaracter"/>
        </w:rPr>
      </w:pPr>
      <w:bookmarkStart w:id="225" w:name="DESCRIPTORALFABETICO84"/>
      <w:r w:rsidRPr="001D0486">
        <w:rPr>
          <w:rStyle w:val="TextoNormalNegritaCaracter"/>
        </w:rPr>
        <w:t>Nulidad de leyes autonómicas</w:t>
      </w:r>
      <w:bookmarkEnd w:id="225"/>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4 y 5.</w:t>
      </w:r>
    </w:p>
    <w:p w14:paraId="3F094C61" w14:textId="4A0A4A1B" w:rsidR="001D0486" w:rsidRDefault="001D0486" w:rsidP="001D0486">
      <w:pPr>
        <w:pStyle w:val="TextoNormalSangraFrancesa"/>
      </w:pPr>
    </w:p>
    <w:p w14:paraId="129DB202" w14:textId="77777777" w:rsidR="001D0486" w:rsidRDefault="001D0486" w:rsidP="001D0486">
      <w:pPr>
        <w:pStyle w:val="TextoNormalSangraFrancesa"/>
      </w:pPr>
    </w:p>
    <w:p w14:paraId="2B87B655" w14:textId="77777777" w:rsidR="001D0486" w:rsidRDefault="001D0486" w:rsidP="001D0486">
      <w:pPr>
        <w:pStyle w:val="TextoNormalNegritaCentrado"/>
      </w:pPr>
      <w:r>
        <w:t>O</w:t>
      </w:r>
    </w:p>
    <w:p w14:paraId="0A1E5BA0" w14:textId="49ADCC69" w:rsidR="001D0486" w:rsidRDefault="001D0486" w:rsidP="001D0486">
      <w:pPr>
        <w:pStyle w:val="TextoNormalNegritaCentrado"/>
      </w:pPr>
    </w:p>
    <w:p w14:paraId="575292AF" w14:textId="459C5C24" w:rsidR="001D0486" w:rsidRPr="001D0486" w:rsidRDefault="001D0486" w:rsidP="001D0486">
      <w:pPr>
        <w:pStyle w:val="TextoNormalSangraFrancesa"/>
        <w:rPr>
          <w:rStyle w:val="TextoNormalCaracter"/>
        </w:rPr>
      </w:pPr>
      <w:bookmarkStart w:id="226" w:name="DESCRIPTORALFABETICO87"/>
      <w:r w:rsidRPr="001D0486">
        <w:rPr>
          <w:rStyle w:val="TextoNormalNegritaCaracter"/>
        </w:rPr>
        <w:t>Objeto del recurso de amparo</w:t>
      </w:r>
      <w:bookmarkEnd w:id="226"/>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ff. 1 y 2, VP II.</w:t>
      </w:r>
    </w:p>
    <w:p w14:paraId="7BE0938D" w14:textId="7A19B286" w:rsidR="001D0486" w:rsidRPr="001D0486" w:rsidRDefault="001D0486" w:rsidP="001D0486">
      <w:pPr>
        <w:pStyle w:val="TextoNormalSangraFrancesa"/>
        <w:rPr>
          <w:rStyle w:val="TextoNormalCaracter"/>
        </w:rPr>
      </w:pPr>
      <w:bookmarkStart w:id="227" w:name="DESCRIPTORALFABETICO195"/>
      <w:r w:rsidRPr="001D0486">
        <w:rPr>
          <w:rStyle w:val="TextoNormalNegritaCaracter"/>
        </w:rPr>
        <w:t>Omisión de trámite de audiencia</w:t>
      </w:r>
      <w:bookmarkEnd w:id="227"/>
      <w:r w:rsidRPr="001D0486">
        <w:rPr>
          <w:rStyle w:val="TextoNormalCaracter"/>
        </w:rPr>
        <w:t xml:space="preserve">, Sentencias </w:t>
      </w:r>
      <w:hyperlink w:anchor="SENTENCIA_2026_16" w:history="1">
        <w:r w:rsidRPr="001D0486">
          <w:rPr>
            <w:rStyle w:val="TextoNormalCaracter"/>
          </w:rPr>
          <w:t>16/2026</w:t>
        </w:r>
      </w:hyperlink>
      <w:r w:rsidRPr="001D0486">
        <w:rPr>
          <w:rStyle w:val="TextoNormalCaracter"/>
        </w:rPr>
        <w:t xml:space="preserve">, f. 4; </w:t>
      </w:r>
      <w:hyperlink w:anchor="SENTENCIA_2026_21" w:history="1">
        <w:r w:rsidRPr="001D0486">
          <w:rPr>
            <w:rStyle w:val="TextoNormalCaracter"/>
          </w:rPr>
          <w:t>21/2026</w:t>
        </w:r>
      </w:hyperlink>
      <w:r w:rsidRPr="001D0486">
        <w:rPr>
          <w:rStyle w:val="TextoNormalCaracter"/>
        </w:rPr>
        <w:t>, ff. 2 y 3.</w:t>
      </w:r>
    </w:p>
    <w:p w14:paraId="1BC4E438" w14:textId="3274B508" w:rsidR="001D0486" w:rsidRPr="001D0486" w:rsidRDefault="001D0486" w:rsidP="001D0486">
      <w:pPr>
        <w:pStyle w:val="TextoNormalSangraFrancesa"/>
        <w:rPr>
          <w:rStyle w:val="TextoNormalCaracter"/>
        </w:rPr>
      </w:pPr>
      <w:bookmarkStart w:id="228" w:name="DESCRIPTORALFABETICO199"/>
      <w:r w:rsidRPr="001D0486">
        <w:rPr>
          <w:rStyle w:val="TextoNormalNegritaCaracter"/>
        </w:rPr>
        <w:t>Orden de busca y captura</w:t>
      </w:r>
      <w:bookmarkEnd w:id="228"/>
      <w:r w:rsidRPr="001D0486">
        <w:rPr>
          <w:rStyle w:val="TextoNormalCaracter"/>
        </w:rPr>
        <w:t xml:space="preserve">, Auto </w:t>
      </w:r>
      <w:hyperlink w:anchor="AUTO_2026_10" w:history="1">
        <w:r w:rsidRPr="001D0486">
          <w:rPr>
            <w:rStyle w:val="TextoNormalCaracter"/>
          </w:rPr>
          <w:t>10/2026</w:t>
        </w:r>
      </w:hyperlink>
      <w:r w:rsidRPr="001D0486">
        <w:rPr>
          <w:rStyle w:val="TextoNormalCaracter"/>
        </w:rPr>
        <w:t>, f.1.</w:t>
      </w:r>
    </w:p>
    <w:p w14:paraId="5330D3DD" w14:textId="0100A890" w:rsidR="001D0486" w:rsidRPr="001D0486" w:rsidRDefault="001D0486" w:rsidP="001D0486">
      <w:pPr>
        <w:pStyle w:val="TextoNormalSangraFrancesa"/>
        <w:rPr>
          <w:rStyle w:val="TextoNormalCaracter"/>
        </w:rPr>
      </w:pPr>
      <w:bookmarkStart w:id="229" w:name="DESCRIPTORALFABETICO15"/>
      <w:r w:rsidRPr="001D0486">
        <w:rPr>
          <w:rStyle w:val="TextoNormalNegritaCaracter"/>
        </w:rPr>
        <w:t>Ordenación del sector eléctrico</w:t>
      </w:r>
      <w:bookmarkEnd w:id="229"/>
      <w:r w:rsidRPr="001D0486">
        <w:rPr>
          <w:rStyle w:val="TextoNormalCaracter"/>
        </w:rPr>
        <w:t xml:space="preserve">, Auto </w:t>
      </w:r>
      <w:hyperlink w:anchor="AUTO_2026_20" w:history="1">
        <w:r w:rsidRPr="001D0486">
          <w:rPr>
            <w:rStyle w:val="TextoNormalCaracter"/>
          </w:rPr>
          <w:t>20/2026</w:t>
        </w:r>
      </w:hyperlink>
      <w:r w:rsidRPr="001D0486">
        <w:rPr>
          <w:rStyle w:val="TextoNormalCaracter"/>
        </w:rPr>
        <w:t>, ff. 2 y 3.</w:t>
      </w:r>
    </w:p>
    <w:p w14:paraId="5A3A5BA3" w14:textId="390209EF" w:rsidR="001D0486" w:rsidRPr="001D0486" w:rsidRDefault="001D0486" w:rsidP="001D0486">
      <w:pPr>
        <w:pStyle w:val="TextoNormalSangraFrancesa"/>
        <w:rPr>
          <w:rStyle w:val="TextoNormalCaracter"/>
        </w:rPr>
      </w:pPr>
      <w:bookmarkStart w:id="230" w:name="DESCRIPTORALFABETICO158"/>
      <w:r w:rsidRPr="001D0486">
        <w:rPr>
          <w:rStyle w:val="TextoNormalNegritaCaracter"/>
        </w:rPr>
        <w:t>Ordenación del territorio</w:t>
      </w:r>
      <w:bookmarkEnd w:id="230"/>
      <w:r w:rsidRPr="001D0486">
        <w:rPr>
          <w:rStyle w:val="TextoNormalCaracter"/>
        </w:rPr>
        <w:t xml:space="preserve">, Auto </w:t>
      </w:r>
      <w:hyperlink w:anchor="AUTO_2026_20" w:history="1">
        <w:r w:rsidRPr="001D0486">
          <w:rPr>
            <w:rStyle w:val="TextoNormalCaracter"/>
          </w:rPr>
          <w:t>20/2026</w:t>
        </w:r>
      </w:hyperlink>
      <w:r w:rsidRPr="001D0486">
        <w:rPr>
          <w:rStyle w:val="TextoNormalCaracter"/>
        </w:rPr>
        <w:t>, ff. 2 y 3.</w:t>
      </w:r>
    </w:p>
    <w:p w14:paraId="28C6604D" w14:textId="0C815F86" w:rsidR="001D0486" w:rsidRDefault="001D0486" w:rsidP="001D0486">
      <w:pPr>
        <w:pStyle w:val="TextoNormalSangraFrancesa"/>
      </w:pPr>
    </w:p>
    <w:p w14:paraId="2B714AEB" w14:textId="77777777" w:rsidR="001D0486" w:rsidRDefault="001D0486" w:rsidP="001D0486">
      <w:pPr>
        <w:pStyle w:val="TextoNormalSangraFrancesa"/>
      </w:pPr>
    </w:p>
    <w:p w14:paraId="1977C8FB" w14:textId="77777777" w:rsidR="001D0486" w:rsidRDefault="001D0486" w:rsidP="001D0486">
      <w:pPr>
        <w:pStyle w:val="TextoNormalNegritaCentrado"/>
      </w:pPr>
      <w:r>
        <w:t>P</w:t>
      </w:r>
    </w:p>
    <w:p w14:paraId="65CEA5B9" w14:textId="43B8894B" w:rsidR="001D0486" w:rsidRDefault="001D0486" w:rsidP="001D0486">
      <w:pPr>
        <w:pStyle w:val="TextoNormalNegritaCentrado"/>
      </w:pPr>
    </w:p>
    <w:p w14:paraId="511BFF02" w14:textId="3F47E7FD" w:rsidR="001D0486" w:rsidRPr="001D0486" w:rsidRDefault="001D0486" w:rsidP="001D0486">
      <w:pPr>
        <w:pStyle w:val="TextoNormalSangraFrancesa"/>
        <w:rPr>
          <w:rStyle w:val="TextoNormalCaracter"/>
        </w:rPr>
      </w:pPr>
      <w:bookmarkStart w:id="231" w:name="DESCRIPTORALFABETICO181"/>
      <w:r w:rsidRPr="001D0486">
        <w:rPr>
          <w:rStyle w:val="TextoNormalNegritaCaracter"/>
        </w:rPr>
        <w:t>Penas privativas de libertad</w:t>
      </w:r>
      <w:bookmarkEnd w:id="231"/>
      <w:r w:rsidRPr="001D0486">
        <w:rPr>
          <w:rStyle w:val="TextoNormalCaracter"/>
        </w:rPr>
        <w:t xml:space="preserve">, Sentencia </w:t>
      </w:r>
      <w:hyperlink w:anchor="SENTENCIA_2026_2" w:history="1">
        <w:r w:rsidRPr="001D0486">
          <w:rPr>
            <w:rStyle w:val="TextoNormalCaracter"/>
          </w:rPr>
          <w:t>2/2026</w:t>
        </w:r>
      </w:hyperlink>
      <w:r w:rsidRPr="001D0486">
        <w:rPr>
          <w:rStyle w:val="TextoNormalCaracter"/>
        </w:rPr>
        <w:t>, f. único.</w:t>
      </w:r>
    </w:p>
    <w:p w14:paraId="01734B12" w14:textId="33734FDF" w:rsidR="001D0486" w:rsidRPr="001D0486" w:rsidRDefault="001D0486" w:rsidP="001D0486">
      <w:pPr>
        <w:pStyle w:val="TextoNormalSangraFrancesa"/>
        <w:rPr>
          <w:rStyle w:val="TextoNormalCaracter"/>
        </w:rPr>
      </w:pPr>
      <w:bookmarkStart w:id="232" w:name="DESCRIPTORALFABETICO72"/>
      <w:r w:rsidRPr="001D0486">
        <w:rPr>
          <w:rStyle w:val="TextoNormalNegritaCaracter"/>
        </w:rPr>
        <w:t>Pérdida parcial de objeto del proceso constitucional</w:t>
      </w:r>
      <w:bookmarkEnd w:id="232"/>
      <w:r w:rsidRPr="001D0486">
        <w:rPr>
          <w:rStyle w:val="TextoNormalCaracter"/>
        </w:rPr>
        <w:t xml:space="preserve">, Auto </w:t>
      </w:r>
      <w:hyperlink w:anchor="AUTO_2026_25" w:history="1">
        <w:r w:rsidRPr="001D0486">
          <w:rPr>
            <w:rStyle w:val="TextoNormalCaracter"/>
          </w:rPr>
          <w:t>25/2026</w:t>
        </w:r>
      </w:hyperlink>
      <w:r w:rsidRPr="001D0486">
        <w:rPr>
          <w:rStyle w:val="TextoNormalCaracter"/>
        </w:rPr>
        <w:t>, f.2.</w:t>
      </w:r>
    </w:p>
    <w:p w14:paraId="54E5D6D0" w14:textId="4DEA3DEE" w:rsidR="001D0486" w:rsidRPr="001D0486" w:rsidRDefault="001D0486" w:rsidP="001D0486">
      <w:pPr>
        <w:pStyle w:val="TextoNormalSangraFrancesa"/>
        <w:rPr>
          <w:rStyle w:val="TextoNormalCaracter"/>
        </w:rPr>
      </w:pPr>
      <w:bookmarkStart w:id="233" w:name="DESCRIPTORALFABETICO73"/>
      <w:r w:rsidRPr="001D0486">
        <w:rPr>
          <w:rStyle w:val="TextoNormalNegritaCaracter"/>
        </w:rPr>
        <w:lastRenderedPageBreak/>
        <w:t>Pérdida sobrevenida de objeto del proceso constitucional</w:t>
      </w:r>
      <w:bookmarkEnd w:id="233"/>
      <w:r w:rsidRPr="001D0486">
        <w:rPr>
          <w:rStyle w:val="TextoNormalCaracter"/>
        </w:rPr>
        <w:t xml:space="preserve">, Sentencias </w:t>
      </w:r>
      <w:hyperlink w:anchor="SENTENCIA_2026_4" w:history="1">
        <w:r w:rsidRPr="001D0486">
          <w:rPr>
            <w:rStyle w:val="TextoNormalCaracter"/>
          </w:rPr>
          <w:t>4/2026</w:t>
        </w:r>
      </w:hyperlink>
      <w:r w:rsidRPr="001D0486">
        <w:rPr>
          <w:rStyle w:val="TextoNormalCaracter"/>
        </w:rPr>
        <w:t xml:space="preserve">, f. 2, VVPP I y II; </w:t>
      </w:r>
      <w:hyperlink w:anchor="SENTENCIA_2026_9" w:history="1">
        <w:r w:rsidRPr="001D0486">
          <w:rPr>
            <w:rStyle w:val="TextoNormalCaracter"/>
          </w:rPr>
          <w:t>9/2026</w:t>
        </w:r>
      </w:hyperlink>
      <w:r w:rsidRPr="001D0486">
        <w:rPr>
          <w:rStyle w:val="TextoNormalCaracter"/>
        </w:rPr>
        <w:t>, ff. 2 y 3.</w:t>
      </w:r>
    </w:p>
    <w:p w14:paraId="708C3A9F" w14:textId="76F205A1" w:rsidR="001D0486" w:rsidRPr="001D0486" w:rsidRDefault="001D0486" w:rsidP="001D0486">
      <w:pPr>
        <w:pStyle w:val="TextoNormalSangraFrancesa"/>
        <w:rPr>
          <w:rStyle w:val="TextoNormalCaracter"/>
        </w:rPr>
      </w:pPr>
      <w:bookmarkStart w:id="234" w:name="DESCRIPTORALFABETICO74"/>
      <w:r w:rsidRPr="001D0486">
        <w:rPr>
          <w:rStyle w:val="TextoNormalNegritaCaracter"/>
        </w:rPr>
        <w:t>Pérdida sobrevenida de objeto por declaración de inconstitucionalidad de la norma</w:t>
      </w:r>
      <w:bookmarkEnd w:id="234"/>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y VVPP III y IV; </w:t>
      </w:r>
      <w:hyperlink w:anchor="SENTENCIA_2026_17" w:history="1">
        <w:r w:rsidRPr="001D0486">
          <w:rPr>
            <w:rStyle w:val="TextoNormalCaracter"/>
          </w:rPr>
          <w:t>17/2026</w:t>
        </w:r>
      </w:hyperlink>
      <w:r w:rsidRPr="001D0486">
        <w:rPr>
          <w:rStyle w:val="TextoNormalCaracter"/>
        </w:rPr>
        <w:t xml:space="preserve">, f. 2; </w:t>
      </w:r>
      <w:hyperlink w:anchor="SENTENCIA_2026_19" w:history="1">
        <w:r w:rsidRPr="001D0486">
          <w:rPr>
            <w:rStyle w:val="TextoNormalCaracter"/>
          </w:rPr>
          <w:t>19/2026</w:t>
        </w:r>
      </w:hyperlink>
      <w:r w:rsidRPr="001D0486">
        <w:rPr>
          <w:rStyle w:val="TextoNormalCaracter"/>
        </w:rPr>
        <w:t xml:space="preserve">, f. 3, VP II; </w:t>
      </w:r>
      <w:hyperlink w:anchor="SENTENCIA_2026_25" w:history="1">
        <w:r w:rsidRPr="001D0486">
          <w:rPr>
            <w:rStyle w:val="TextoNormalCaracter"/>
          </w:rPr>
          <w:t>25/2026</w:t>
        </w:r>
      </w:hyperlink>
      <w:r w:rsidRPr="001D0486">
        <w:rPr>
          <w:rStyle w:val="TextoNormalCaracter"/>
        </w:rPr>
        <w:t xml:space="preserve">, f. 3, VP II; </w:t>
      </w:r>
      <w:hyperlink w:anchor="SENTENCIA_2026_27" w:history="1">
        <w:r w:rsidRPr="001D0486">
          <w:rPr>
            <w:rStyle w:val="TextoNormalCaracter"/>
          </w:rPr>
          <w:t>27/2026</w:t>
        </w:r>
      </w:hyperlink>
      <w:r w:rsidRPr="001D0486">
        <w:rPr>
          <w:rStyle w:val="TextoNormalCaracter"/>
        </w:rPr>
        <w:t>, f. 2.</w:t>
      </w:r>
    </w:p>
    <w:p w14:paraId="719B0CAD" w14:textId="3587BB5A" w:rsidR="001D0486" w:rsidRPr="001D0486" w:rsidRDefault="001D0486" w:rsidP="001D0486">
      <w:pPr>
        <w:pStyle w:val="TextoNormalSangraFrancesa"/>
        <w:rPr>
          <w:rStyle w:val="TextoNormalCaracter"/>
        </w:rPr>
      </w:pPr>
      <w:r w:rsidRPr="001D0486">
        <w:rPr>
          <w:rStyle w:val="TextoNormalCaracter"/>
        </w:rPr>
        <w:t xml:space="preserve">    Auto </w:t>
      </w:r>
      <w:hyperlink w:anchor="AUTO_2026_7" w:history="1">
        <w:r w:rsidRPr="001D0486">
          <w:rPr>
            <w:rStyle w:val="TextoNormalCaracter"/>
          </w:rPr>
          <w:t>7/2026</w:t>
        </w:r>
      </w:hyperlink>
      <w:r w:rsidRPr="001D0486">
        <w:rPr>
          <w:rStyle w:val="TextoNormalCaracter"/>
        </w:rPr>
        <w:t>, f. 2.</w:t>
      </w:r>
    </w:p>
    <w:p w14:paraId="04BD2768" w14:textId="69DD9AE6" w:rsidR="001D0486" w:rsidRPr="001D0486" w:rsidRDefault="001D0486" w:rsidP="001D0486">
      <w:pPr>
        <w:pStyle w:val="TextoNormalSangraFrancesa"/>
        <w:rPr>
          <w:rStyle w:val="TextoNormalCaracter"/>
        </w:rPr>
      </w:pPr>
      <w:bookmarkStart w:id="235" w:name="DESCRIPTORALFABETICO75"/>
      <w:r w:rsidRPr="001D0486">
        <w:rPr>
          <w:rStyle w:val="TextoNormalNegritaCaracter"/>
        </w:rPr>
        <w:t>Pérdida sobrevenida de objeto por modificación de la norma</w:t>
      </w:r>
      <w:bookmarkEnd w:id="235"/>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2 y 5.</w:t>
      </w:r>
    </w:p>
    <w:p w14:paraId="54A723A4" w14:textId="7BBD692D" w:rsidR="001D0486" w:rsidRPr="001D0486" w:rsidRDefault="001D0486" w:rsidP="001D0486">
      <w:pPr>
        <w:pStyle w:val="TextoNormalSangraFrancesa"/>
        <w:rPr>
          <w:rStyle w:val="TextoNormalCaracter"/>
        </w:rPr>
      </w:pPr>
      <w:bookmarkStart w:id="236" w:name="DESCRIPTORALFABETICO76"/>
      <w:r w:rsidRPr="001D0486">
        <w:rPr>
          <w:rStyle w:val="TextoNormalNegritaCaracter"/>
        </w:rPr>
        <w:t>Pérdida sobrevenida de objeto por pérdida de aplicabilidad y/o relevancia</w:t>
      </w:r>
      <w:bookmarkEnd w:id="236"/>
      <w:r w:rsidRPr="001D0486">
        <w:rPr>
          <w:rStyle w:val="TextoNormalCaracter"/>
        </w:rPr>
        <w:t xml:space="preserve">, Sentencia </w:t>
      </w:r>
      <w:hyperlink w:anchor="SENTENCIA_2026_9" w:history="1">
        <w:r w:rsidRPr="001D0486">
          <w:rPr>
            <w:rStyle w:val="TextoNormalCaracter"/>
          </w:rPr>
          <w:t>9/2026</w:t>
        </w:r>
      </w:hyperlink>
      <w:r w:rsidRPr="001D0486">
        <w:rPr>
          <w:rStyle w:val="TextoNormalCaracter"/>
        </w:rPr>
        <w:t>, ff. 2 y 3.</w:t>
      </w:r>
    </w:p>
    <w:p w14:paraId="4DEA4234" w14:textId="07D11991" w:rsidR="001D0486" w:rsidRPr="001D0486" w:rsidRDefault="001D0486" w:rsidP="001D0486">
      <w:pPr>
        <w:pStyle w:val="TextoNormalSangraFrancesa"/>
        <w:rPr>
          <w:rStyle w:val="TextoNormalCaracter"/>
        </w:rPr>
      </w:pPr>
      <w:bookmarkStart w:id="237" w:name="DESCRIPTORALFABETICO60"/>
      <w:r w:rsidRPr="001D0486">
        <w:rPr>
          <w:rStyle w:val="TextoNormalNegritaCaracter"/>
        </w:rPr>
        <w:t>Perjuicios hipotéticos</w:t>
      </w:r>
      <w:bookmarkEnd w:id="237"/>
      <w:r w:rsidRPr="001D0486">
        <w:rPr>
          <w:rStyle w:val="TextoNormalCaracter"/>
        </w:rPr>
        <w:t xml:space="preserve">, Autos </w:t>
      </w:r>
      <w:hyperlink w:anchor="AUTO_2026_14" w:history="1">
        <w:r w:rsidRPr="001D0486">
          <w:rPr>
            <w:rStyle w:val="TextoNormalCaracter"/>
          </w:rPr>
          <w:t>14/2026</w:t>
        </w:r>
      </w:hyperlink>
      <w:r w:rsidRPr="001D0486">
        <w:rPr>
          <w:rStyle w:val="TextoNormalCaracter"/>
        </w:rPr>
        <w:t xml:space="preserve">, ff. 2 a 7; </w:t>
      </w:r>
      <w:hyperlink w:anchor="AUTO_2026_20" w:history="1">
        <w:r w:rsidRPr="001D0486">
          <w:rPr>
            <w:rStyle w:val="TextoNormalCaracter"/>
          </w:rPr>
          <w:t>20/2026</w:t>
        </w:r>
      </w:hyperlink>
      <w:r w:rsidRPr="001D0486">
        <w:rPr>
          <w:rStyle w:val="TextoNormalCaracter"/>
        </w:rPr>
        <w:t>, f. 3.</w:t>
      </w:r>
    </w:p>
    <w:p w14:paraId="5BF85FB4" w14:textId="3B485CB3" w:rsidR="001D0486" w:rsidRPr="001D0486" w:rsidRDefault="001D0486" w:rsidP="001D0486">
      <w:pPr>
        <w:pStyle w:val="TextoNormalSangraFrancesa"/>
        <w:rPr>
          <w:rStyle w:val="TextoNormalCaracter"/>
        </w:rPr>
      </w:pPr>
      <w:bookmarkStart w:id="238" w:name="DESCRIPTORALFABETICO145"/>
      <w:r w:rsidRPr="001D0486">
        <w:rPr>
          <w:rStyle w:val="TextoNormalNegritaCaracter"/>
        </w:rPr>
        <w:t>Personal al servicio de la Administración autonómica</w:t>
      </w:r>
      <w:bookmarkEnd w:id="238"/>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3.</w:t>
      </w:r>
    </w:p>
    <w:p w14:paraId="6F53FE95" w14:textId="343E86DE" w:rsidR="001D0486" w:rsidRPr="001D0486" w:rsidRDefault="001D0486" w:rsidP="001D0486">
      <w:pPr>
        <w:pStyle w:val="TextoNormalSangraFrancesa"/>
        <w:rPr>
          <w:rStyle w:val="TextoNormalCaracter"/>
        </w:rPr>
      </w:pPr>
      <w:bookmarkStart w:id="239" w:name="DESCRIPTORALFABETICO77"/>
      <w:r w:rsidRPr="001D0486">
        <w:rPr>
          <w:rStyle w:val="TextoNormalNegritaCaracter"/>
        </w:rPr>
        <w:t>Pervivencia del objeto pese a la derogación de la norma</w:t>
      </w:r>
      <w:bookmarkEnd w:id="239"/>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f. 2.</w:t>
      </w:r>
    </w:p>
    <w:p w14:paraId="2A09DA20" w14:textId="6360EBFA" w:rsidR="001D0486" w:rsidRPr="001D0486" w:rsidRDefault="001D0486" w:rsidP="001D0486">
      <w:pPr>
        <w:pStyle w:val="TextoNormalSangraFrancesa"/>
        <w:rPr>
          <w:rStyle w:val="TextoNormalCaracter"/>
        </w:rPr>
      </w:pPr>
      <w:bookmarkStart w:id="240" w:name="DESCRIPTORALFABETICO208"/>
      <w:r w:rsidRPr="001D0486">
        <w:rPr>
          <w:rStyle w:val="TextoNormalNegritaCaracter"/>
        </w:rPr>
        <w:t>Plazo de prisión provisional</w:t>
      </w:r>
      <w:bookmarkEnd w:id="240"/>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 3.</w:t>
      </w:r>
    </w:p>
    <w:p w14:paraId="6080CF49" w14:textId="0E621FB2" w:rsidR="001D0486" w:rsidRPr="001D0486" w:rsidRDefault="001D0486" w:rsidP="001D0486">
      <w:pPr>
        <w:pStyle w:val="TextoNormalSangraFrancesa"/>
        <w:rPr>
          <w:rStyle w:val="TextoNormalCaracter"/>
        </w:rPr>
      </w:pPr>
      <w:bookmarkStart w:id="241" w:name="DESCRIPTORALFABETICO17"/>
      <w:r w:rsidRPr="001D0486">
        <w:rPr>
          <w:rStyle w:val="TextoNormalNegritaCaracter"/>
        </w:rPr>
        <w:t>Política económica</w:t>
      </w:r>
      <w:bookmarkEnd w:id="241"/>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 3.</w:t>
      </w:r>
    </w:p>
    <w:p w14:paraId="77F706B3" w14:textId="0E65EC83" w:rsidR="001D0486" w:rsidRPr="001D0486" w:rsidRDefault="001D0486" w:rsidP="001D0486">
      <w:pPr>
        <w:pStyle w:val="TextoNormalSangraFrancesa"/>
        <w:rPr>
          <w:rStyle w:val="TextoNormalCaracter"/>
        </w:rPr>
      </w:pPr>
      <w:bookmarkStart w:id="242" w:name="DESCRIPTORALFABETICO113"/>
      <w:r w:rsidRPr="001D0486">
        <w:rPr>
          <w:rStyle w:val="TextoNormalNegritaCaracter"/>
        </w:rPr>
        <w:t>Potestad legislativa</w:t>
      </w:r>
      <w:bookmarkEnd w:id="242"/>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 5.</w:t>
      </w:r>
    </w:p>
    <w:p w14:paraId="273A9CD0" w14:textId="2F2D5B84" w:rsidR="001D0486" w:rsidRPr="001D0486" w:rsidRDefault="001D0486" w:rsidP="001D0486">
      <w:pPr>
        <w:pStyle w:val="TextoNormalSangraFrancesa"/>
        <w:rPr>
          <w:rStyle w:val="TextoNormalCaracter"/>
        </w:rPr>
      </w:pPr>
      <w:bookmarkStart w:id="243" w:name="DESCRIPTORALFABETICO118"/>
      <w:r w:rsidRPr="001D0486">
        <w:rPr>
          <w:rStyle w:val="TextoNormalNegritaCaracter"/>
        </w:rPr>
        <w:t>Práctica parlamentaria</w:t>
      </w:r>
      <w:bookmarkEnd w:id="243"/>
      <w:r w:rsidRPr="001D0486">
        <w:rPr>
          <w:rStyle w:val="TextoNormalCaracter"/>
        </w:rPr>
        <w:t xml:space="preserve">, Sentencia </w:t>
      </w:r>
      <w:hyperlink w:anchor="SENTENCIA_2026_5" w:history="1">
        <w:r w:rsidRPr="001D0486">
          <w:rPr>
            <w:rStyle w:val="TextoNormalCaracter"/>
          </w:rPr>
          <w:t>5/2026</w:t>
        </w:r>
      </w:hyperlink>
      <w:r w:rsidRPr="001D0486">
        <w:rPr>
          <w:rStyle w:val="TextoNormalCaracter"/>
        </w:rPr>
        <w:t>, ff. 2 y 3.</w:t>
      </w:r>
    </w:p>
    <w:p w14:paraId="111D9F22" w14:textId="3A62E569" w:rsidR="001D0486" w:rsidRPr="001D0486" w:rsidRDefault="001D0486" w:rsidP="001D0486">
      <w:pPr>
        <w:pStyle w:val="TextoNormalSangraFrancesa"/>
        <w:rPr>
          <w:rStyle w:val="TextoNormalCaracter"/>
        </w:rPr>
      </w:pPr>
      <w:bookmarkStart w:id="244" w:name="DESCRIPTORALFABETICO120"/>
      <w:r w:rsidRPr="001D0486">
        <w:rPr>
          <w:rStyle w:val="TextoNormalNegritaCaracter"/>
        </w:rPr>
        <w:t>Preguntas parlamentarias</w:t>
      </w:r>
      <w:bookmarkEnd w:id="244"/>
      <w:r w:rsidRPr="001D0486">
        <w:rPr>
          <w:rStyle w:val="TextoNormalCaracter"/>
        </w:rPr>
        <w:t xml:space="preserve">, Sentencia </w:t>
      </w:r>
      <w:hyperlink w:anchor="SENTENCIA_2026_3" w:history="1">
        <w:r w:rsidRPr="001D0486">
          <w:rPr>
            <w:rStyle w:val="TextoNormalCaracter"/>
          </w:rPr>
          <w:t>3/2026</w:t>
        </w:r>
      </w:hyperlink>
      <w:r w:rsidRPr="001D0486">
        <w:rPr>
          <w:rStyle w:val="TextoNormalCaracter"/>
        </w:rPr>
        <w:t>, ff. 1, 3 y 4.</w:t>
      </w:r>
    </w:p>
    <w:p w14:paraId="3FCAEEC5" w14:textId="33602805" w:rsidR="001D0486" w:rsidRPr="001D0486" w:rsidRDefault="001D0486" w:rsidP="001D0486">
      <w:pPr>
        <w:pStyle w:val="TextoNormalSangraFrancesa"/>
        <w:rPr>
          <w:rStyle w:val="TextoNormalCaracter"/>
        </w:rPr>
      </w:pPr>
      <w:bookmarkStart w:id="245" w:name="DESCRIPTORALFABETICO169"/>
      <w:r w:rsidRPr="001D0486">
        <w:rPr>
          <w:rStyle w:val="TextoNormalNegritaCaracter"/>
        </w:rPr>
        <w:t>Presupuesto habilitante</w:t>
      </w:r>
      <w:bookmarkEnd w:id="245"/>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3.</w:t>
      </w:r>
    </w:p>
    <w:p w14:paraId="50700C97" w14:textId="549CE210" w:rsidR="001D0486" w:rsidRPr="001D0486" w:rsidRDefault="001D0486" w:rsidP="001D0486">
      <w:pPr>
        <w:pStyle w:val="TextoNormalSangraFrancesa"/>
        <w:rPr>
          <w:rStyle w:val="TextoNormalCaracter"/>
        </w:rPr>
      </w:pPr>
      <w:bookmarkStart w:id="246" w:name="DESCRIPTORALFABETICO22"/>
      <w:r w:rsidRPr="001D0486">
        <w:rPr>
          <w:rStyle w:val="TextoNormalNegritaCaracter"/>
        </w:rPr>
        <w:t>Principio de capacidad económica</w:t>
      </w:r>
      <w:bookmarkEnd w:id="246"/>
      <w:r w:rsidRPr="001D0486">
        <w:rPr>
          <w:rStyle w:val="TextoNormalCaracter"/>
        </w:rPr>
        <w:t xml:space="preserve">, Sentencia </w:t>
      </w:r>
      <w:hyperlink w:anchor="SENTENCIA_2026_13" w:history="1">
        <w:r w:rsidRPr="001D0486">
          <w:rPr>
            <w:rStyle w:val="TextoNormalCaracter"/>
          </w:rPr>
          <w:t>13/2026</w:t>
        </w:r>
      </w:hyperlink>
      <w:r w:rsidRPr="001D0486">
        <w:rPr>
          <w:rStyle w:val="TextoNormalCaracter"/>
        </w:rPr>
        <w:t>, ff. 5 y 6.</w:t>
      </w:r>
    </w:p>
    <w:p w14:paraId="5B49A9EE" w14:textId="6BBD2E21" w:rsidR="001D0486" w:rsidRPr="001D0486" w:rsidRDefault="001D0486" w:rsidP="001D0486">
      <w:pPr>
        <w:pStyle w:val="TextoNormalSangraFrancesa"/>
        <w:rPr>
          <w:rStyle w:val="TextoNormalCaracter"/>
        </w:rPr>
      </w:pPr>
      <w:bookmarkStart w:id="247" w:name="DESCRIPTORALFABETICO163"/>
      <w:r w:rsidRPr="001D0486">
        <w:rPr>
          <w:rStyle w:val="TextoNormalNegritaCaracter"/>
        </w:rPr>
        <w:t>Principio de efectividad del Derecho de la Unión Europea</w:t>
      </w:r>
      <w:bookmarkEnd w:id="247"/>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3 a 5.</w:t>
      </w:r>
    </w:p>
    <w:p w14:paraId="63A2F48B" w14:textId="3F3EE694" w:rsidR="001D0486" w:rsidRPr="001D0486" w:rsidRDefault="001D0486" w:rsidP="001D0486">
      <w:pPr>
        <w:pStyle w:val="TextoNormalSangraFrancesa"/>
        <w:rPr>
          <w:rStyle w:val="TextoNormalCaracter"/>
        </w:rPr>
      </w:pPr>
      <w:bookmarkStart w:id="248" w:name="DESCRIPTORALFABETICO134"/>
      <w:r w:rsidRPr="001D0486">
        <w:rPr>
          <w:rStyle w:val="TextoNormalNegritaCaracter"/>
        </w:rPr>
        <w:t>Principio de igualdad</w:t>
      </w:r>
      <w:bookmarkEnd w:id="248"/>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 4.</w:t>
      </w:r>
    </w:p>
    <w:p w14:paraId="72720389" w14:textId="64EF962F" w:rsidR="001D0486" w:rsidRPr="001D0486" w:rsidRDefault="001D0486" w:rsidP="001D0486">
      <w:pPr>
        <w:pStyle w:val="TextoNormalSangraFrancesa"/>
        <w:rPr>
          <w:rStyle w:val="TextoNormalCaracter"/>
        </w:rPr>
      </w:pPr>
      <w:bookmarkStart w:id="249" w:name="DESCRIPTORALFABETICO136"/>
      <w:r w:rsidRPr="001D0486">
        <w:rPr>
          <w:rStyle w:val="TextoNormalNegritaCaracter"/>
        </w:rPr>
        <w:t>Principio de interdicción de la arbitrariedad</w:t>
      </w:r>
      <w:bookmarkEnd w:id="249"/>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f. 2, VVPP II y III; </w:t>
      </w:r>
      <w:hyperlink w:anchor="SENTENCIA_2026_18" w:history="1">
        <w:r w:rsidRPr="001D0486">
          <w:rPr>
            <w:rStyle w:val="TextoNormalCaracter"/>
          </w:rPr>
          <w:t>18/2026</w:t>
        </w:r>
      </w:hyperlink>
      <w:r w:rsidRPr="001D0486">
        <w:rPr>
          <w:rStyle w:val="TextoNormalCaracter"/>
        </w:rPr>
        <w:t xml:space="preserve">, VVPP II y III; </w:t>
      </w:r>
      <w:hyperlink w:anchor="SENTENCIA_2026_19" w:history="1">
        <w:r w:rsidRPr="001D0486">
          <w:rPr>
            <w:rStyle w:val="TextoNormalCaracter"/>
          </w:rPr>
          <w:t>19/2026</w:t>
        </w:r>
      </w:hyperlink>
      <w:r w:rsidRPr="001D0486">
        <w:rPr>
          <w:rStyle w:val="TextoNormalCaracter"/>
        </w:rPr>
        <w:t xml:space="preserve">, f. 3, VP II y III; </w:t>
      </w:r>
      <w:hyperlink w:anchor="SENTENCIA_2026_25" w:history="1">
        <w:r w:rsidRPr="001D0486">
          <w:rPr>
            <w:rStyle w:val="TextoNormalCaracter"/>
          </w:rPr>
          <w:t>25/2026</w:t>
        </w:r>
      </w:hyperlink>
      <w:r w:rsidRPr="001D0486">
        <w:rPr>
          <w:rStyle w:val="TextoNormalCaracter"/>
        </w:rPr>
        <w:t xml:space="preserve">, f. 3, VP II y III; </w:t>
      </w:r>
      <w:hyperlink w:anchor="SENTENCIA_2026_26" w:history="1">
        <w:r w:rsidRPr="001D0486">
          <w:rPr>
            <w:rStyle w:val="TextoNormalCaracter"/>
          </w:rPr>
          <w:t>26/2026</w:t>
        </w:r>
      </w:hyperlink>
      <w:r w:rsidRPr="001D0486">
        <w:rPr>
          <w:rStyle w:val="TextoNormalCaracter"/>
        </w:rPr>
        <w:t>, f. 2, VVPP II y III.</w:t>
      </w:r>
    </w:p>
    <w:p w14:paraId="3B2AC556" w14:textId="5FA9A2C1" w:rsidR="001D0486" w:rsidRPr="001D0486" w:rsidRDefault="001D0486" w:rsidP="001D0486">
      <w:pPr>
        <w:pStyle w:val="TextoNormalSangraFrancesa"/>
        <w:rPr>
          <w:rStyle w:val="TextoNormalCaracter"/>
        </w:rPr>
      </w:pPr>
      <w:bookmarkStart w:id="250" w:name="DESCRIPTORALFABETICO137"/>
      <w:r w:rsidRPr="001D0486">
        <w:rPr>
          <w:rStyle w:val="TextoNormalNegritaCaracter"/>
        </w:rPr>
        <w:t>Principio de legalidad penal</w:t>
      </w:r>
      <w:bookmarkEnd w:id="250"/>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ff. 3 y 4.</w:t>
      </w:r>
    </w:p>
    <w:p w14:paraId="324BC0AB" w14:textId="2526A323" w:rsidR="001D0486" w:rsidRPr="001D0486" w:rsidRDefault="001D0486" w:rsidP="001D0486">
      <w:pPr>
        <w:pStyle w:val="TextoNormalSangraFrancesa"/>
        <w:rPr>
          <w:rStyle w:val="TextoNormalCaracter"/>
        </w:rPr>
      </w:pPr>
      <w:bookmarkStart w:id="251" w:name="DESCRIPTORALFABETICO164"/>
      <w:r w:rsidRPr="001D0486">
        <w:rPr>
          <w:rStyle w:val="TextoNormalNegritaCaracter"/>
        </w:rPr>
        <w:t>Principio de primacía del Derecho de la Unión Europea</w:t>
      </w:r>
      <w:bookmarkEnd w:id="251"/>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2 a 5.</w:t>
      </w:r>
    </w:p>
    <w:p w14:paraId="470C7185" w14:textId="157C57A3" w:rsidR="001D0486" w:rsidRPr="001D0486" w:rsidRDefault="001D0486" w:rsidP="001D0486">
      <w:pPr>
        <w:pStyle w:val="TextoNormalSangraFrancesa"/>
        <w:rPr>
          <w:rStyle w:val="TextoNormalCaracter"/>
        </w:rPr>
      </w:pPr>
      <w:bookmarkStart w:id="252" w:name="DESCRIPTORALFABETICO138"/>
      <w:r w:rsidRPr="001D0486">
        <w:rPr>
          <w:rStyle w:val="TextoNormalNegritaCaracter"/>
        </w:rPr>
        <w:t>Principio de proporcionalidad</w:t>
      </w:r>
      <w:bookmarkEnd w:id="252"/>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 4.</w:t>
      </w:r>
    </w:p>
    <w:p w14:paraId="35ABBB3D" w14:textId="6B079D74" w:rsidR="001D0486" w:rsidRPr="001D0486" w:rsidRDefault="001D0486" w:rsidP="001D0486">
      <w:pPr>
        <w:pStyle w:val="TextoNormalSangraFrancesa"/>
        <w:rPr>
          <w:rStyle w:val="TextoNormalCaracter"/>
        </w:rPr>
      </w:pPr>
      <w:bookmarkStart w:id="253" w:name="DESCRIPTORALFABETICO203"/>
      <w:r w:rsidRPr="001D0486">
        <w:rPr>
          <w:rStyle w:val="TextoNormalNegritaCaracter"/>
        </w:rPr>
        <w:t>Principio de reciprocidad</w:t>
      </w:r>
      <w:bookmarkEnd w:id="253"/>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ff. 1, 2 y 4.</w:t>
      </w:r>
    </w:p>
    <w:p w14:paraId="182EB90B" w14:textId="6369F008" w:rsidR="001D0486" w:rsidRPr="001D0486" w:rsidRDefault="001D0486" w:rsidP="001D0486">
      <w:pPr>
        <w:pStyle w:val="TextoNormalSangraFrancesa"/>
        <w:rPr>
          <w:rStyle w:val="TextoNormalCaracter"/>
        </w:rPr>
      </w:pPr>
      <w:bookmarkStart w:id="254" w:name="DESCRIPTORALFABETICO139"/>
      <w:r w:rsidRPr="001D0486">
        <w:rPr>
          <w:rStyle w:val="TextoNormalNegritaCaracter"/>
        </w:rPr>
        <w:t>Principio de seguridad jurídica</w:t>
      </w:r>
      <w:bookmarkEnd w:id="254"/>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VP IV; </w:t>
      </w:r>
      <w:hyperlink w:anchor="SENTENCIA_2026_18" w:history="1">
        <w:r w:rsidRPr="001D0486">
          <w:rPr>
            <w:rStyle w:val="TextoNormalCaracter"/>
          </w:rPr>
          <w:t>18/2026</w:t>
        </w:r>
      </w:hyperlink>
      <w:r w:rsidRPr="001D0486">
        <w:rPr>
          <w:rStyle w:val="TextoNormalCaracter"/>
        </w:rPr>
        <w:t xml:space="preserve">, f. 4, VVPP III y IV; </w:t>
      </w:r>
      <w:hyperlink w:anchor="SENTENCIA_2026_19" w:history="1">
        <w:r w:rsidRPr="001D0486">
          <w:rPr>
            <w:rStyle w:val="TextoNormalCaracter"/>
          </w:rPr>
          <w:t>19/2026</w:t>
        </w:r>
      </w:hyperlink>
      <w:r w:rsidRPr="001D0486">
        <w:rPr>
          <w:rStyle w:val="TextoNormalCaracter"/>
        </w:rPr>
        <w:t xml:space="preserve">, f. 3, VP III y IV; </w:t>
      </w:r>
      <w:hyperlink w:anchor="SENTENCIA_2026_25" w:history="1">
        <w:r w:rsidRPr="001D0486">
          <w:rPr>
            <w:rStyle w:val="TextoNormalCaracter"/>
          </w:rPr>
          <w:t>25/2026</w:t>
        </w:r>
      </w:hyperlink>
      <w:r w:rsidRPr="001D0486">
        <w:rPr>
          <w:rStyle w:val="TextoNormalCaracter"/>
        </w:rPr>
        <w:t xml:space="preserve">, f. 3, VP III y IV; </w:t>
      </w:r>
      <w:hyperlink w:anchor="SENTENCIA_2026_26" w:history="1">
        <w:r w:rsidRPr="001D0486">
          <w:rPr>
            <w:rStyle w:val="TextoNormalCaracter"/>
          </w:rPr>
          <w:t>26/2026</w:t>
        </w:r>
      </w:hyperlink>
      <w:r w:rsidRPr="001D0486">
        <w:rPr>
          <w:rStyle w:val="TextoNormalCaracter"/>
        </w:rPr>
        <w:t xml:space="preserve">, f. 2, VVPP III y IV; </w:t>
      </w:r>
      <w:hyperlink w:anchor="SENTENCIA_2026_28" w:history="1">
        <w:r w:rsidRPr="001D0486">
          <w:rPr>
            <w:rStyle w:val="TextoNormalCaracter"/>
          </w:rPr>
          <w:t>28/2026</w:t>
        </w:r>
      </w:hyperlink>
      <w:r w:rsidRPr="001D0486">
        <w:rPr>
          <w:rStyle w:val="TextoNormalCaracter"/>
        </w:rPr>
        <w:t>, ff. 4 y 5, VP II.</w:t>
      </w:r>
    </w:p>
    <w:p w14:paraId="74033985" w14:textId="3BEECEA7" w:rsidR="001D0486" w:rsidRPr="001D0486" w:rsidRDefault="001D0486" w:rsidP="001D0486">
      <w:pPr>
        <w:pStyle w:val="TextoNormalSangraFrancesa"/>
        <w:rPr>
          <w:rStyle w:val="TextoNormalCaracter"/>
        </w:rPr>
      </w:pPr>
      <w:bookmarkStart w:id="255" w:name="DESCRIPTORALFABETICO205"/>
      <w:r w:rsidRPr="001D0486">
        <w:rPr>
          <w:rStyle w:val="TextoNormalNegritaCaracter"/>
        </w:rPr>
        <w:t>Prisión provisional</w:t>
      </w:r>
      <w:bookmarkEnd w:id="255"/>
      <w:r w:rsidRPr="001D0486">
        <w:rPr>
          <w:rStyle w:val="TextoNormalCaracter"/>
        </w:rPr>
        <w:t xml:space="preserve">, Sentencia </w:t>
      </w:r>
      <w:hyperlink w:anchor="SENTENCIA_2026_15" w:history="1">
        <w:r w:rsidRPr="001D0486">
          <w:rPr>
            <w:rStyle w:val="TextoNormalCaracter"/>
          </w:rPr>
          <w:t>15/2026</w:t>
        </w:r>
      </w:hyperlink>
      <w:r w:rsidRPr="001D0486">
        <w:rPr>
          <w:rStyle w:val="TextoNormalCaracter"/>
        </w:rPr>
        <w:t>, ff. 2 y 3.</w:t>
      </w:r>
    </w:p>
    <w:p w14:paraId="7097ACB5" w14:textId="7D22A549" w:rsidR="001D0486" w:rsidRPr="001D0486" w:rsidRDefault="001D0486" w:rsidP="001D0486">
      <w:pPr>
        <w:pStyle w:val="TextoNormalSangraFrancesa"/>
        <w:rPr>
          <w:rStyle w:val="TextoNormalCaracter"/>
        </w:rPr>
      </w:pPr>
      <w:bookmarkStart w:id="256" w:name="DESCRIPTORALFABETICO209"/>
      <w:r w:rsidRPr="001D0486">
        <w:rPr>
          <w:rStyle w:val="TextoNormalNegritaCaracter"/>
        </w:rPr>
        <w:t>Prisión provisional decretada tras sentencia condenatoria</w:t>
      </w:r>
      <w:bookmarkEnd w:id="256"/>
      <w:r w:rsidRPr="001D0486">
        <w:rPr>
          <w:rStyle w:val="TextoNormalCaracter"/>
        </w:rPr>
        <w:t xml:space="preserve">, Sentencia </w:t>
      </w:r>
      <w:hyperlink w:anchor="SENTENCIA_2026_16" w:history="1">
        <w:r w:rsidRPr="001D0486">
          <w:rPr>
            <w:rStyle w:val="TextoNormalCaracter"/>
          </w:rPr>
          <w:t>16/2026</w:t>
        </w:r>
      </w:hyperlink>
      <w:r w:rsidRPr="001D0486">
        <w:rPr>
          <w:rStyle w:val="TextoNormalCaracter"/>
        </w:rPr>
        <w:t>, f. 4.</w:t>
      </w:r>
    </w:p>
    <w:p w14:paraId="234E868C" w14:textId="7AC5D1D4" w:rsidR="001D0486" w:rsidRPr="001D0486" w:rsidRDefault="001D0486" w:rsidP="001D0486">
      <w:pPr>
        <w:pStyle w:val="TextoNormalSangraFrancesa"/>
        <w:rPr>
          <w:rStyle w:val="TextoNormalCaracter"/>
        </w:rPr>
      </w:pPr>
      <w:bookmarkStart w:id="257" w:name="DESCRIPTORALFABETICO40"/>
      <w:r w:rsidRPr="001D0486">
        <w:rPr>
          <w:rStyle w:val="TextoNormalNegritaCaracter"/>
        </w:rPr>
        <w:t>Privación de libertad</w:t>
      </w:r>
      <w:bookmarkEnd w:id="257"/>
      <w:r w:rsidRPr="001D0486">
        <w:rPr>
          <w:rStyle w:val="TextoNormalCaracter"/>
        </w:rPr>
        <w:t xml:space="preserve">, Sentencia </w:t>
      </w:r>
      <w:hyperlink w:anchor="SENTENCIA_2026_21" w:history="1">
        <w:r w:rsidRPr="001D0486">
          <w:rPr>
            <w:rStyle w:val="TextoNormalCaracter"/>
          </w:rPr>
          <w:t>21/2026</w:t>
        </w:r>
      </w:hyperlink>
      <w:r w:rsidRPr="001D0486">
        <w:rPr>
          <w:rStyle w:val="TextoNormalCaracter"/>
        </w:rPr>
        <w:t>, ff. 2 y 3.</w:t>
      </w:r>
    </w:p>
    <w:p w14:paraId="78D5BF79" w14:textId="41A08A72" w:rsidR="001D0486" w:rsidRPr="001D0486" w:rsidRDefault="001D0486" w:rsidP="001D0486">
      <w:pPr>
        <w:pStyle w:val="TextoNormalSangraFrancesa"/>
        <w:rPr>
          <w:rStyle w:val="TextoNormalCaracter"/>
        </w:rPr>
      </w:pPr>
      <w:bookmarkStart w:id="258" w:name="DESCRIPTORALFABETICO115"/>
      <w:r w:rsidRPr="001D0486">
        <w:rPr>
          <w:rStyle w:val="TextoNormalNegritaCaracter"/>
        </w:rPr>
        <w:t>Procedimiento de lectura única</w:t>
      </w:r>
      <w:bookmarkEnd w:id="258"/>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ff. 2, 3 y 6.</w:t>
      </w:r>
    </w:p>
    <w:p w14:paraId="2C5D5723" w14:textId="7CB2BBFF" w:rsidR="001D0486" w:rsidRPr="001D0486" w:rsidRDefault="001D0486" w:rsidP="001D0486">
      <w:pPr>
        <w:pStyle w:val="TextoNormalSangraFrancesa"/>
        <w:rPr>
          <w:rStyle w:val="TextoNormalCaracter"/>
        </w:rPr>
      </w:pPr>
      <w:bookmarkStart w:id="259" w:name="DESCRIPTORALFABETICO200"/>
      <w:r w:rsidRPr="001D0486">
        <w:rPr>
          <w:rStyle w:val="TextoNormalNegritaCaracter"/>
        </w:rPr>
        <w:t>Proceso de ejecución hipotecaria</w:t>
      </w:r>
      <w:bookmarkEnd w:id="259"/>
      <w:r w:rsidRPr="001D0486">
        <w:rPr>
          <w:rStyle w:val="TextoNormalCaracter"/>
        </w:rPr>
        <w:t xml:space="preserve">, Sentencia </w:t>
      </w:r>
      <w:hyperlink w:anchor="SENTENCIA_2026_23" w:history="1">
        <w:r w:rsidRPr="001D0486">
          <w:rPr>
            <w:rStyle w:val="TextoNormalCaracter"/>
          </w:rPr>
          <w:t>23/2026</w:t>
        </w:r>
      </w:hyperlink>
      <w:r w:rsidRPr="001D0486">
        <w:rPr>
          <w:rStyle w:val="TextoNormalCaracter"/>
        </w:rPr>
        <w:t>, ff. 3 a 5.</w:t>
      </w:r>
    </w:p>
    <w:p w14:paraId="67C0CEE8" w14:textId="308D009D" w:rsidR="001D0486" w:rsidRDefault="001D0486" w:rsidP="001D0486">
      <w:pPr>
        <w:pStyle w:val="TextoNormalSangraFrancesa"/>
      </w:pPr>
    </w:p>
    <w:p w14:paraId="75A5D814" w14:textId="77777777" w:rsidR="001D0486" w:rsidRDefault="001D0486" w:rsidP="001D0486">
      <w:pPr>
        <w:pStyle w:val="TextoNormalSangraFrancesa"/>
      </w:pPr>
    </w:p>
    <w:p w14:paraId="39C45FED" w14:textId="77777777" w:rsidR="001D0486" w:rsidRDefault="001D0486" w:rsidP="001D0486">
      <w:pPr>
        <w:pStyle w:val="TextoNormalNegritaCentrado"/>
      </w:pPr>
      <w:r>
        <w:t>R</w:t>
      </w:r>
    </w:p>
    <w:p w14:paraId="1A205174" w14:textId="64E17EA5" w:rsidR="001D0486" w:rsidRDefault="001D0486" w:rsidP="001D0486">
      <w:pPr>
        <w:pStyle w:val="TextoNormalNegritaCentrado"/>
      </w:pPr>
    </w:p>
    <w:p w14:paraId="4A7FD971" w14:textId="18127718" w:rsidR="001D0486" w:rsidRPr="001D0486" w:rsidRDefault="001D0486" w:rsidP="001D0486">
      <w:pPr>
        <w:pStyle w:val="TextoNormalSangraFrancesa"/>
        <w:rPr>
          <w:rStyle w:val="TextoNormalCaracter"/>
        </w:rPr>
      </w:pPr>
      <w:bookmarkStart w:id="260" w:name="DESCRIPTORALFABETICO146"/>
      <w:r w:rsidRPr="001D0486">
        <w:rPr>
          <w:rStyle w:val="TextoNormalNegritaCaracter"/>
        </w:rPr>
        <w:t>Reclasificación de puestos de trabajo</w:t>
      </w:r>
      <w:bookmarkEnd w:id="260"/>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 3.</w:t>
      </w:r>
    </w:p>
    <w:p w14:paraId="4E0F2AA3" w14:textId="5E238A18" w:rsidR="001D0486" w:rsidRPr="001D0486" w:rsidRDefault="001D0486" w:rsidP="001D0486">
      <w:pPr>
        <w:pStyle w:val="TextoNormalSangraFrancesa"/>
        <w:rPr>
          <w:rStyle w:val="TextoNormalCaracter"/>
        </w:rPr>
      </w:pPr>
      <w:bookmarkStart w:id="261" w:name="DESCRIPTORALFABETICO70"/>
      <w:r w:rsidRPr="001D0486">
        <w:rPr>
          <w:rStyle w:val="TextoNormalNegritaCaracter"/>
        </w:rPr>
        <w:t>Recusación de magistrados del Tribunal Constitucional</w:t>
      </w:r>
      <w:bookmarkEnd w:id="261"/>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VP IV; </w:t>
      </w:r>
      <w:hyperlink w:anchor="SENTENCIA_2026_18" w:history="1">
        <w:r w:rsidRPr="001D0486">
          <w:rPr>
            <w:rStyle w:val="TextoNormalCaracter"/>
          </w:rPr>
          <w:t>18/2026</w:t>
        </w:r>
      </w:hyperlink>
      <w:r w:rsidRPr="001D0486">
        <w:rPr>
          <w:rStyle w:val="TextoNormalCaracter"/>
        </w:rPr>
        <w:t xml:space="preserve">, VVPP III y IV; </w:t>
      </w:r>
      <w:hyperlink w:anchor="SENTENCIA_2026_19" w:history="1">
        <w:r w:rsidRPr="001D0486">
          <w:rPr>
            <w:rStyle w:val="TextoNormalCaracter"/>
          </w:rPr>
          <w:t>19/2026</w:t>
        </w:r>
      </w:hyperlink>
      <w:r w:rsidRPr="001D0486">
        <w:rPr>
          <w:rStyle w:val="TextoNormalCaracter"/>
        </w:rPr>
        <w:t xml:space="preserve">, VP IV; </w:t>
      </w:r>
      <w:hyperlink w:anchor="SENTENCIA_2026_25" w:history="1">
        <w:r w:rsidRPr="001D0486">
          <w:rPr>
            <w:rStyle w:val="TextoNormalCaracter"/>
          </w:rPr>
          <w:t>25/2026</w:t>
        </w:r>
      </w:hyperlink>
      <w:r w:rsidRPr="001D0486">
        <w:rPr>
          <w:rStyle w:val="TextoNormalCaracter"/>
        </w:rPr>
        <w:t xml:space="preserve">, VP IV; </w:t>
      </w:r>
      <w:hyperlink w:anchor="SENTENCIA_2026_26" w:history="1">
        <w:r w:rsidRPr="001D0486">
          <w:rPr>
            <w:rStyle w:val="TextoNormalCaracter"/>
          </w:rPr>
          <w:t>26/2026</w:t>
        </w:r>
      </w:hyperlink>
      <w:r w:rsidRPr="001D0486">
        <w:rPr>
          <w:rStyle w:val="TextoNormalCaracter"/>
        </w:rPr>
        <w:t>, VP IV.</w:t>
      </w:r>
    </w:p>
    <w:p w14:paraId="153C33E2" w14:textId="6843E7C6" w:rsidR="001D0486" w:rsidRPr="001D0486" w:rsidRDefault="001D0486" w:rsidP="001D0486">
      <w:pPr>
        <w:pStyle w:val="TextoNormalSangraFrancesa"/>
        <w:rPr>
          <w:rStyle w:val="TextoNormalCaracter"/>
        </w:rPr>
      </w:pPr>
      <w:bookmarkStart w:id="262" w:name="DESCRIPTORALFABETICO187"/>
      <w:r w:rsidRPr="001D0486">
        <w:rPr>
          <w:rStyle w:val="TextoNormalNegritaCaracter"/>
        </w:rPr>
        <w:t>Régimen económico de la Seguridad Social</w:t>
      </w:r>
      <w:bookmarkEnd w:id="262"/>
      <w:r w:rsidRPr="001D0486">
        <w:rPr>
          <w:rStyle w:val="TextoNormalCaracter"/>
        </w:rPr>
        <w:t xml:space="preserve">, Sentencia </w:t>
      </w:r>
      <w:hyperlink w:anchor="SENTENCIA_2026_12" w:history="1">
        <w:r w:rsidRPr="001D0486">
          <w:rPr>
            <w:rStyle w:val="TextoNormalCaracter"/>
          </w:rPr>
          <w:t>12/2026</w:t>
        </w:r>
      </w:hyperlink>
      <w:r w:rsidRPr="001D0486">
        <w:rPr>
          <w:rStyle w:val="TextoNormalCaracter"/>
        </w:rPr>
        <w:t>, ff. 2 a 4.</w:t>
      </w:r>
    </w:p>
    <w:p w14:paraId="3B3DA89F" w14:textId="18809B52" w:rsidR="001D0486" w:rsidRPr="001D0486" w:rsidRDefault="001D0486" w:rsidP="001D0486">
      <w:pPr>
        <w:pStyle w:val="TextoNormalSangraFrancesa"/>
        <w:rPr>
          <w:rStyle w:val="TextoNormalCaracter"/>
        </w:rPr>
      </w:pPr>
      <w:bookmarkStart w:id="263" w:name="DESCRIPTORALFABETICO217"/>
      <w:r w:rsidRPr="001D0486">
        <w:rPr>
          <w:rStyle w:val="TextoNormalNegritaCaracter"/>
        </w:rPr>
        <w:t>Región de Murcia</w:t>
      </w:r>
      <w:bookmarkEnd w:id="263"/>
      <w:r w:rsidRPr="001D0486">
        <w:rPr>
          <w:rStyle w:val="TextoNormalCaracter"/>
        </w:rPr>
        <w:t xml:space="preserve">, Auto </w:t>
      </w:r>
      <w:hyperlink w:anchor="AUTO_2026_23" w:history="1">
        <w:r w:rsidRPr="001D0486">
          <w:rPr>
            <w:rStyle w:val="TextoNormalCaracter"/>
          </w:rPr>
          <w:t>23/2026</w:t>
        </w:r>
      </w:hyperlink>
      <w:r w:rsidRPr="001D0486">
        <w:rPr>
          <w:rStyle w:val="TextoNormalCaracter"/>
        </w:rPr>
        <w:t>, f. 1.</w:t>
      </w:r>
    </w:p>
    <w:p w14:paraId="3E363188" w14:textId="5B3C3534" w:rsidR="001D0486" w:rsidRPr="001D0486" w:rsidRDefault="001D0486" w:rsidP="001D0486">
      <w:pPr>
        <w:pStyle w:val="TextoNormalSangraFrancesa"/>
        <w:rPr>
          <w:rStyle w:val="TextoNormalCaracter"/>
        </w:rPr>
      </w:pPr>
      <w:bookmarkStart w:id="264" w:name="DESCRIPTORALFABETICO148"/>
      <w:r w:rsidRPr="001D0486">
        <w:rPr>
          <w:rStyle w:val="TextoNormalNegritaCaracter"/>
        </w:rPr>
        <w:t>Registro de la Propiedad</w:t>
      </w:r>
      <w:bookmarkEnd w:id="264"/>
      <w:r w:rsidRPr="001D0486">
        <w:rPr>
          <w:rStyle w:val="TextoNormalCaracter"/>
        </w:rPr>
        <w:t xml:space="preserve">, Sentencia </w:t>
      </w:r>
      <w:hyperlink w:anchor="SENTENCIA_2026_8" w:history="1">
        <w:r w:rsidRPr="001D0486">
          <w:rPr>
            <w:rStyle w:val="TextoNormalCaracter"/>
          </w:rPr>
          <w:t>8/2026</w:t>
        </w:r>
      </w:hyperlink>
      <w:r w:rsidRPr="001D0486">
        <w:rPr>
          <w:rStyle w:val="TextoNormalCaracter"/>
        </w:rPr>
        <w:t>, f. 4.</w:t>
      </w:r>
    </w:p>
    <w:p w14:paraId="253C0989" w14:textId="7C727169" w:rsidR="001D0486" w:rsidRPr="001D0486" w:rsidRDefault="001D0486" w:rsidP="001D0486">
      <w:pPr>
        <w:pStyle w:val="TextoNormalSangraFrancesa"/>
        <w:rPr>
          <w:rStyle w:val="TextoNormalCaracter"/>
        </w:rPr>
      </w:pPr>
      <w:bookmarkStart w:id="265" w:name="DESCRIPTORALFABETICO90"/>
      <w:r w:rsidRPr="001D0486">
        <w:rPr>
          <w:rStyle w:val="TextoNormalNegritaCaracter"/>
        </w:rPr>
        <w:t>Repercusión política del asunto</w:t>
      </w:r>
      <w:bookmarkEnd w:id="265"/>
      <w:r w:rsidRPr="001D0486">
        <w:rPr>
          <w:rStyle w:val="TextoNormalCaracter"/>
        </w:rPr>
        <w:t xml:space="preserve">, Sentencias </w:t>
      </w:r>
      <w:hyperlink w:anchor="SENTENCIA_2026_3" w:history="1">
        <w:r w:rsidRPr="001D0486">
          <w:rPr>
            <w:rStyle w:val="TextoNormalCaracter"/>
          </w:rPr>
          <w:t>3/2026</w:t>
        </w:r>
      </w:hyperlink>
      <w:r w:rsidRPr="001D0486">
        <w:rPr>
          <w:rStyle w:val="TextoNormalCaracter"/>
        </w:rPr>
        <w:t xml:space="preserve">, f. 2; </w:t>
      </w:r>
      <w:hyperlink w:anchor="SENTENCIA_2026_5" w:history="1">
        <w:r w:rsidRPr="001D0486">
          <w:rPr>
            <w:rStyle w:val="TextoNormalCaracter"/>
          </w:rPr>
          <w:t>5/2026</w:t>
        </w:r>
      </w:hyperlink>
      <w:r w:rsidRPr="001D0486">
        <w:rPr>
          <w:rStyle w:val="TextoNormalCaracter"/>
        </w:rPr>
        <w:t xml:space="preserve">, f. 1; </w:t>
      </w:r>
      <w:hyperlink w:anchor="SENTENCIA_2026_14" w:history="1">
        <w:r w:rsidRPr="001D0486">
          <w:rPr>
            <w:rStyle w:val="TextoNormalCaracter"/>
          </w:rPr>
          <w:t>14/2026</w:t>
        </w:r>
      </w:hyperlink>
      <w:r w:rsidRPr="001D0486">
        <w:rPr>
          <w:rStyle w:val="TextoNormalCaracter"/>
        </w:rPr>
        <w:t>, f. 3.</w:t>
      </w:r>
    </w:p>
    <w:p w14:paraId="0E833E41" w14:textId="58B6BCE5" w:rsidR="001D0486" w:rsidRPr="001D0486" w:rsidRDefault="001D0486" w:rsidP="001D0486">
      <w:pPr>
        <w:pStyle w:val="TextoNormalSangraFrancesa"/>
        <w:rPr>
          <w:rStyle w:val="TextoNormalCaracter"/>
        </w:rPr>
      </w:pPr>
      <w:bookmarkStart w:id="266" w:name="DESCRIPTORALFABETICO91"/>
      <w:r w:rsidRPr="001D0486">
        <w:rPr>
          <w:rStyle w:val="TextoNormalNegritaCaracter"/>
        </w:rPr>
        <w:lastRenderedPageBreak/>
        <w:t>Repercusión social o económica del asunto</w:t>
      </w:r>
      <w:bookmarkEnd w:id="266"/>
      <w:r w:rsidRPr="001D0486">
        <w:rPr>
          <w:rStyle w:val="TextoNormalCaracter"/>
        </w:rPr>
        <w:t xml:space="preserve">, Sentencia </w:t>
      </w:r>
      <w:hyperlink w:anchor="SENTENCIA_2026_22" w:history="1">
        <w:r w:rsidRPr="001D0486">
          <w:rPr>
            <w:rStyle w:val="TextoNormalCaracter"/>
          </w:rPr>
          <w:t>22/2026</w:t>
        </w:r>
      </w:hyperlink>
      <w:r w:rsidRPr="001D0486">
        <w:rPr>
          <w:rStyle w:val="TextoNormalCaracter"/>
        </w:rPr>
        <w:t>, f. 1.</w:t>
      </w:r>
    </w:p>
    <w:p w14:paraId="6A51643A" w14:textId="2AE87E87" w:rsidR="001D0486" w:rsidRPr="001D0486" w:rsidRDefault="001D0486" w:rsidP="001D0486">
      <w:pPr>
        <w:pStyle w:val="TextoNormalSangraFrancesa"/>
        <w:rPr>
          <w:rStyle w:val="TextoNormalCaracter"/>
        </w:rPr>
      </w:pPr>
      <w:bookmarkStart w:id="267" w:name="DESCRIPTORALFABETICO204"/>
      <w:r w:rsidRPr="001D0486">
        <w:rPr>
          <w:rStyle w:val="TextoNormalNegritaCaracter"/>
        </w:rPr>
        <w:t>Repetición del juicio oral</w:t>
      </w:r>
      <w:bookmarkEnd w:id="267"/>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 1.</w:t>
      </w:r>
    </w:p>
    <w:p w14:paraId="5144F03D" w14:textId="24FF0C4B" w:rsidR="001D0486" w:rsidRPr="001D0486" w:rsidRDefault="001D0486" w:rsidP="001D0486">
      <w:pPr>
        <w:pStyle w:val="TextoNormalSangraFrancesa"/>
        <w:rPr>
          <w:rStyle w:val="TextoNormalCaracter"/>
        </w:rPr>
      </w:pPr>
      <w:bookmarkStart w:id="268" w:name="DESCRIPTORALFABETICO147"/>
      <w:r w:rsidRPr="001D0486">
        <w:rPr>
          <w:rStyle w:val="TextoNormalNegritaCaracter"/>
        </w:rPr>
        <w:t>Requisitos de acceso a la función pública</w:t>
      </w:r>
      <w:bookmarkEnd w:id="268"/>
      <w:r w:rsidRPr="001D0486">
        <w:rPr>
          <w:rStyle w:val="TextoNormalCaracter"/>
        </w:rPr>
        <w:t xml:space="preserve">, Sentencias </w:t>
      </w:r>
      <w:hyperlink w:anchor="SENTENCIA_2026_6" w:history="1">
        <w:r w:rsidRPr="001D0486">
          <w:rPr>
            <w:rStyle w:val="TextoNormalCaracter"/>
          </w:rPr>
          <w:t>6/2026</w:t>
        </w:r>
      </w:hyperlink>
      <w:r w:rsidRPr="001D0486">
        <w:rPr>
          <w:rStyle w:val="TextoNormalCaracter"/>
        </w:rPr>
        <w:t xml:space="preserve">, f. 7; </w:t>
      </w:r>
      <w:hyperlink w:anchor="SENTENCIA_2026_7" w:history="1">
        <w:r w:rsidRPr="001D0486">
          <w:rPr>
            <w:rStyle w:val="TextoNormalCaracter"/>
          </w:rPr>
          <w:t>7/2026</w:t>
        </w:r>
      </w:hyperlink>
      <w:r w:rsidRPr="001D0486">
        <w:rPr>
          <w:rStyle w:val="TextoNormalCaracter"/>
        </w:rPr>
        <w:t>, f. 7.</w:t>
      </w:r>
    </w:p>
    <w:p w14:paraId="2EBC9589" w14:textId="6D946C99" w:rsidR="001D0486" w:rsidRPr="001D0486" w:rsidRDefault="001D0486" w:rsidP="001D0486">
      <w:pPr>
        <w:pStyle w:val="TextoNormalSangraFrancesa"/>
        <w:rPr>
          <w:rStyle w:val="TextoNormalCaracter"/>
        </w:rPr>
      </w:pPr>
      <w:bookmarkStart w:id="269" w:name="DESCRIPTORALFABETICO144"/>
      <w:r w:rsidRPr="001D0486">
        <w:rPr>
          <w:rStyle w:val="TextoNormalNegritaCaracter"/>
        </w:rPr>
        <w:t>Reserva de contratación</w:t>
      </w:r>
      <w:bookmarkEnd w:id="269"/>
      <w:r w:rsidRPr="001D0486">
        <w:rPr>
          <w:rStyle w:val="TextoNormalCaracter"/>
        </w:rPr>
        <w:t xml:space="preserve">, Sentencia </w:t>
      </w:r>
      <w:hyperlink w:anchor="SENTENCIA_2026_11" w:history="1">
        <w:r w:rsidRPr="001D0486">
          <w:rPr>
            <w:rStyle w:val="TextoNormalCaracter"/>
          </w:rPr>
          <w:t>11/2026</w:t>
        </w:r>
      </w:hyperlink>
      <w:r w:rsidRPr="001D0486">
        <w:rPr>
          <w:rStyle w:val="TextoNormalCaracter"/>
        </w:rPr>
        <w:t>, ff. 4 y 5.</w:t>
      </w:r>
    </w:p>
    <w:p w14:paraId="339DB718" w14:textId="180A7E61" w:rsidR="001D0486" w:rsidRPr="001D0486" w:rsidRDefault="001D0486" w:rsidP="001D0486">
      <w:pPr>
        <w:pStyle w:val="TextoNormalSangraFrancesa"/>
        <w:rPr>
          <w:rStyle w:val="TextoNormalCaracter"/>
        </w:rPr>
      </w:pPr>
      <w:bookmarkStart w:id="270" w:name="DESCRIPTORALFABETICO176"/>
      <w:r w:rsidRPr="001D0486">
        <w:rPr>
          <w:rStyle w:val="TextoNormalNegritaCaracter"/>
        </w:rPr>
        <w:t>Reserva de ley</w:t>
      </w:r>
      <w:bookmarkEnd w:id="270"/>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5.</w:t>
      </w:r>
    </w:p>
    <w:p w14:paraId="065520CF" w14:textId="099FBBF3" w:rsidR="001D0486" w:rsidRPr="001D0486" w:rsidRDefault="001D0486" w:rsidP="001D0486">
      <w:pPr>
        <w:pStyle w:val="TextoNormalSangraFrancesa"/>
        <w:rPr>
          <w:rStyle w:val="TextoNormalCaracter"/>
        </w:rPr>
      </w:pPr>
      <w:bookmarkStart w:id="271" w:name="DESCRIPTORALFABETICO177"/>
      <w:r w:rsidRPr="001D0486">
        <w:rPr>
          <w:rStyle w:val="TextoNormalNegritaCaracter"/>
        </w:rPr>
        <w:t>Reserva de ley orgánica</w:t>
      </w:r>
      <w:bookmarkEnd w:id="271"/>
      <w:r w:rsidRPr="001D0486">
        <w:rPr>
          <w:rStyle w:val="TextoNormalCaracter"/>
        </w:rPr>
        <w:t xml:space="preserve">, Sentencias </w:t>
      </w:r>
      <w:hyperlink w:anchor="SENTENCIA_2026_18" w:history="1">
        <w:r w:rsidRPr="001D0486">
          <w:rPr>
            <w:rStyle w:val="TextoNormalCaracter"/>
          </w:rPr>
          <w:t>18/2026</w:t>
        </w:r>
      </w:hyperlink>
      <w:r w:rsidRPr="001D0486">
        <w:rPr>
          <w:rStyle w:val="TextoNormalCaracter"/>
        </w:rPr>
        <w:t xml:space="preserve">, f. 3; </w:t>
      </w:r>
      <w:hyperlink w:anchor="SENTENCIA_2026_26" w:history="1">
        <w:r w:rsidRPr="001D0486">
          <w:rPr>
            <w:rStyle w:val="TextoNormalCaracter"/>
          </w:rPr>
          <w:t>26/2026</w:t>
        </w:r>
      </w:hyperlink>
      <w:r w:rsidRPr="001D0486">
        <w:rPr>
          <w:rStyle w:val="TextoNormalCaracter"/>
        </w:rPr>
        <w:t>, f. 2.</w:t>
      </w:r>
    </w:p>
    <w:p w14:paraId="39252A6D" w14:textId="08C6E087" w:rsidR="001D0486" w:rsidRPr="001D0486" w:rsidRDefault="001D0486" w:rsidP="001D0486">
      <w:pPr>
        <w:pStyle w:val="TextoNormalSangraFrancesa"/>
        <w:rPr>
          <w:rStyle w:val="TextoNormalCaracter"/>
        </w:rPr>
      </w:pPr>
      <w:bookmarkStart w:id="272" w:name="DESCRIPTORALFABETICO47"/>
      <w:r w:rsidRPr="001D0486">
        <w:rPr>
          <w:rStyle w:val="TextoNormalNegritaCaracter"/>
        </w:rPr>
        <w:t>Resolución fundada en Derecho</w:t>
      </w:r>
      <w:bookmarkEnd w:id="272"/>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 5.</w:t>
      </w:r>
    </w:p>
    <w:p w14:paraId="1390E8D0" w14:textId="7F57864F" w:rsidR="001D0486" w:rsidRPr="001D0486" w:rsidRDefault="001D0486" w:rsidP="001D0486">
      <w:pPr>
        <w:pStyle w:val="TextoNormalSangraFrancesa"/>
        <w:rPr>
          <w:rStyle w:val="TextoNormalCaracter"/>
        </w:rPr>
      </w:pPr>
      <w:bookmarkStart w:id="273" w:name="DESCRIPTORALFABETICO152"/>
      <w:r w:rsidRPr="001D0486">
        <w:rPr>
          <w:rStyle w:val="TextoNormalNegritaCaracter"/>
        </w:rPr>
        <w:t>Responsabilidad administrativa</w:t>
      </w:r>
      <w:bookmarkEnd w:id="273"/>
      <w:r w:rsidRPr="001D0486">
        <w:rPr>
          <w:rStyle w:val="TextoNormalCaracter"/>
        </w:rPr>
        <w:t xml:space="preserve">, Sentencia </w:t>
      </w:r>
      <w:hyperlink w:anchor="SENTENCIA_2026_18" w:history="1">
        <w:r w:rsidRPr="001D0486">
          <w:rPr>
            <w:rStyle w:val="TextoNormalCaracter"/>
          </w:rPr>
          <w:t>18/2026</w:t>
        </w:r>
      </w:hyperlink>
      <w:r w:rsidRPr="001D0486">
        <w:rPr>
          <w:rStyle w:val="TextoNormalCaracter"/>
        </w:rPr>
        <w:t>, f. 3.</w:t>
      </w:r>
    </w:p>
    <w:p w14:paraId="1AB000E6" w14:textId="25A03287" w:rsidR="001D0486" w:rsidRPr="001D0486" w:rsidRDefault="001D0486" w:rsidP="001D0486">
      <w:pPr>
        <w:pStyle w:val="TextoNormalSangraFrancesa"/>
        <w:rPr>
          <w:rStyle w:val="TextoNormalCaracter"/>
        </w:rPr>
      </w:pPr>
      <w:bookmarkStart w:id="274" w:name="DESCRIPTORALFABETICO183"/>
      <w:r w:rsidRPr="001D0486">
        <w:rPr>
          <w:rStyle w:val="TextoNormalNegritaCaracter"/>
        </w:rPr>
        <w:t>Responsabilidad civil derivada de delito</w:t>
      </w:r>
      <w:bookmarkEnd w:id="274"/>
      <w:r w:rsidRPr="001D0486">
        <w:rPr>
          <w:rStyle w:val="TextoNormalCaracter"/>
        </w:rPr>
        <w:t xml:space="preserve">, Sentencia </w:t>
      </w:r>
      <w:hyperlink w:anchor="SENTENCIA_2026_2" w:history="1">
        <w:r w:rsidRPr="001D0486">
          <w:rPr>
            <w:rStyle w:val="TextoNormalCaracter"/>
          </w:rPr>
          <w:t>2/2026</w:t>
        </w:r>
      </w:hyperlink>
      <w:r w:rsidRPr="001D0486">
        <w:rPr>
          <w:rStyle w:val="TextoNormalCaracter"/>
        </w:rPr>
        <w:t>, f. único.</w:t>
      </w:r>
    </w:p>
    <w:p w14:paraId="1508773F" w14:textId="1CC36484" w:rsidR="001D0486" w:rsidRPr="001D0486" w:rsidRDefault="001D0486" w:rsidP="001D0486">
      <w:pPr>
        <w:pStyle w:val="TextoNormalSangraFrancesa"/>
        <w:rPr>
          <w:rStyle w:val="TextoNormalCaracter"/>
        </w:rPr>
      </w:pPr>
      <w:bookmarkStart w:id="275" w:name="DESCRIPTORALFABETICO194"/>
      <w:r w:rsidRPr="001D0486">
        <w:rPr>
          <w:rStyle w:val="TextoNormalNegritaCaracter"/>
        </w:rPr>
        <w:t>Retroacción de actuaciones hasta el emplazamiento</w:t>
      </w:r>
      <w:bookmarkEnd w:id="275"/>
      <w:r w:rsidRPr="001D0486">
        <w:rPr>
          <w:rStyle w:val="TextoNormalCaracter"/>
        </w:rPr>
        <w:t xml:space="preserve">, Sentencia </w:t>
      </w:r>
      <w:hyperlink w:anchor="SENTENCIA_2026_8" w:history="1">
        <w:r w:rsidRPr="001D0486">
          <w:rPr>
            <w:rStyle w:val="TextoNormalCaracter"/>
          </w:rPr>
          <w:t>8/2026</w:t>
        </w:r>
      </w:hyperlink>
      <w:r w:rsidRPr="001D0486">
        <w:rPr>
          <w:rStyle w:val="TextoNormalCaracter"/>
        </w:rPr>
        <w:t>, ff. 4 y 5.</w:t>
      </w:r>
    </w:p>
    <w:p w14:paraId="62F8CEC7" w14:textId="2EC3144D" w:rsidR="001D0486" w:rsidRPr="001D0486" w:rsidRDefault="001D0486" w:rsidP="001D0486">
      <w:pPr>
        <w:pStyle w:val="TextoNormalSangraFrancesa"/>
        <w:rPr>
          <w:rStyle w:val="TextoNormalCaracter"/>
        </w:rPr>
      </w:pPr>
      <w:bookmarkStart w:id="276" w:name="DESCRIPTORALFABETICO175"/>
      <w:r w:rsidRPr="001D0486">
        <w:rPr>
          <w:rStyle w:val="TextoNormalNegritaCaracter"/>
        </w:rPr>
        <w:t>Retroactividad de las normas jurídicas</w:t>
      </w:r>
      <w:bookmarkEnd w:id="276"/>
      <w:r w:rsidRPr="001D0486">
        <w:rPr>
          <w:rStyle w:val="TextoNormalCaracter"/>
        </w:rPr>
        <w:t xml:space="preserve">, Sentencia </w:t>
      </w:r>
      <w:hyperlink w:anchor="SENTENCIA_2026_9" w:history="1">
        <w:r w:rsidRPr="001D0486">
          <w:rPr>
            <w:rStyle w:val="TextoNormalCaracter"/>
          </w:rPr>
          <w:t>9/2026</w:t>
        </w:r>
      </w:hyperlink>
      <w:r w:rsidRPr="001D0486">
        <w:rPr>
          <w:rStyle w:val="TextoNormalCaracter"/>
        </w:rPr>
        <w:t>, f. 3.</w:t>
      </w:r>
    </w:p>
    <w:p w14:paraId="0B04EFC2" w14:textId="443F4AC4" w:rsidR="001D0486" w:rsidRPr="001D0486" w:rsidRDefault="001D0486" w:rsidP="001D0486">
      <w:pPr>
        <w:pStyle w:val="TextoNormalSangraFrancesa"/>
        <w:rPr>
          <w:rStyle w:val="TextoNormalCaracter"/>
        </w:rPr>
      </w:pPr>
      <w:bookmarkStart w:id="277" w:name="DESCRIPTORALFABETICO180"/>
      <w:r w:rsidRPr="001D0486">
        <w:rPr>
          <w:rStyle w:val="TextoNormalNegritaCaracter"/>
        </w:rPr>
        <w:t>Revocación de la suspensión de la ejecución de la pena</w:t>
      </w:r>
      <w:bookmarkEnd w:id="277"/>
      <w:r w:rsidRPr="001D0486">
        <w:rPr>
          <w:rStyle w:val="TextoNormalCaracter"/>
        </w:rPr>
        <w:t xml:space="preserve">, Sentencia </w:t>
      </w:r>
      <w:hyperlink w:anchor="SENTENCIA_2026_2" w:history="1">
        <w:r w:rsidRPr="001D0486">
          <w:rPr>
            <w:rStyle w:val="TextoNormalCaracter"/>
          </w:rPr>
          <w:t>2/2026</w:t>
        </w:r>
      </w:hyperlink>
      <w:r w:rsidRPr="001D0486">
        <w:rPr>
          <w:rStyle w:val="TextoNormalCaracter"/>
        </w:rPr>
        <w:t>, f. único.</w:t>
      </w:r>
    </w:p>
    <w:p w14:paraId="046A086E" w14:textId="7B5DFE2A" w:rsidR="001D0486" w:rsidRPr="001D0486" w:rsidRDefault="001D0486" w:rsidP="001D0486">
      <w:pPr>
        <w:pStyle w:val="TextoNormalSangraFrancesa"/>
        <w:rPr>
          <w:rStyle w:val="TextoNormalCaracter"/>
        </w:rPr>
      </w:pPr>
      <w:bookmarkStart w:id="278" w:name="DESCRIPTORALFABETICO210"/>
      <w:r w:rsidRPr="001D0486">
        <w:rPr>
          <w:rStyle w:val="TextoNormalNegritaCaracter"/>
        </w:rPr>
        <w:t>Revocación de sentencia absolutoria</w:t>
      </w:r>
      <w:bookmarkEnd w:id="278"/>
      <w:r w:rsidRPr="001D0486">
        <w:rPr>
          <w:rStyle w:val="TextoNormalCaracter"/>
        </w:rPr>
        <w:t xml:space="preserve">, Sentencia </w:t>
      </w:r>
      <w:hyperlink w:anchor="SENTENCIA_2026_1" w:history="1">
        <w:r w:rsidRPr="001D0486">
          <w:rPr>
            <w:rStyle w:val="TextoNormalCaracter"/>
          </w:rPr>
          <w:t>1/2026</w:t>
        </w:r>
      </w:hyperlink>
      <w:r w:rsidRPr="001D0486">
        <w:rPr>
          <w:rStyle w:val="TextoNormalCaracter"/>
        </w:rPr>
        <w:t>, ff. 3 a 5.</w:t>
      </w:r>
    </w:p>
    <w:p w14:paraId="45928B1F" w14:textId="03FFB908" w:rsidR="001D0486" w:rsidRDefault="001D0486" w:rsidP="001D0486">
      <w:pPr>
        <w:pStyle w:val="TextoNormalSangraFrancesa"/>
      </w:pPr>
    </w:p>
    <w:p w14:paraId="13051D10" w14:textId="77777777" w:rsidR="001D0486" w:rsidRDefault="001D0486" w:rsidP="001D0486">
      <w:pPr>
        <w:pStyle w:val="TextoNormalSangraFrancesa"/>
      </w:pPr>
    </w:p>
    <w:p w14:paraId="72BD88FF" w14:textId="77777777" w:rsidR="001D0486" w:rsidRDefault="001D0486" w:rsidP="001D0486">
      <w:pPr>
        <w:pStyle w:val="TextoNormalNegritaCentrado"/>
      </w:pPr>
      <w:r>
        <w:t>S</w:t>
      </w:r>
    </w:p>
    <w:p w14:paraId="673E9E56" w14:textId="684D2627" w:rsidR="001D0486" w:rsidRDefault="001D0486" w:rsidP="001D0486">
      <w:pPr>
        <w:pStyle w:val="TextoNormalNegritaCentrado"/>
      </w:pPr>
    </w:p>
    <w:p w14:paraId="33A839EB" w14:textId="78F5A1C5" w:rsidR="001D0486" w:rsidRPr="001D0486" w:rsidRDefault="001D0486" w:rsidP="001D0486">
      <w:pPr>
        <w:pStyle w:val="TextoNormalSangraFrancesa"/>
        <w:rPr>
          <w:rStyle w:val="TextoNormalCaracter"/>
        </w:rPr>
      </w:pPr>
      <w:bookmarkStart w:id="279" w:name="DESCRIPTORALFABETICO202"/>
      <w:r w:rsidRPr="001D0486">
        <w:rPr>
          <w:rStyle w:val="TextoNormalNegritaCaracter"/>
        </w:rPr>
        <w:t>Secreto sumarial</w:t>
      </w:r>
      <w:bookmarkEnd w:id="279"/>
      <w:r w:rsidRPr="001D0486">
        <w:rPr>
          <w:rStyle w:val="TextoNormalCaracter"/>
        </w:rPr>
        <w:t xml:space="preserve">, Sentencia </w:t>
      </w:r>
      <w:hyperlink w:anchor="SENTENCIA_2026_15" w:history="1">
        <w:r w:rsidRPr="001D0486">
          <w:rPr>
            <w:rStyle w:val="TextoNormalCaracter"/>
          </w:rPr>
          <w:t>15/2026</w:t>
        </w:r>
      </w:hyperlink>
      <w:r w:rsidRPr="001D0486">
        <w:rPr>
          <w:rStyle w:val="TextoNormalCaracter"/>
        </w:rPr>
        <w:t>, ff. 2 y 3.</w:t>
      </w:r>
    </w:p>
    <w:p w14:paraId="26F57D6A" w14:textId="510DBA0A" w:rsidR="001D0486" w:rsidRPr="001D0486" w:rsidRDefault="001D0486" w:rsidP="001D0486">
      <w:pPr>
        <w:pStyle w:val="TextoNormalSangraFrancesa"/>
        <w:rPr>
          <w:rStyle w:val="TextoNormalCaracter"/>
        </w:rPr>
      </w:pPr>
      <w:bookmarkStart w:id="280" w:name="DESCRIPTORALFABETICO149"/>
      <w:r w:rsidRPr="001D0486">
        <w:rPr>
          <w:rStyle w:val="TextoNormalNegritaCaracter"/>
        </w:rPr>
        <w:t>Servicios esenciales de la comunidad</w:t>
      </w:r>
      <w:bookmarkEnd w:id="280"/>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f. 3, VVPP II y III.</w:t>
      </w:r>
    </w:p>
    <w:p w14:paraId="289731ED" w14:textId="41E890A6" w:rsidR="001D0486" w:rsidRPr="001D0486" w:rsidRDefault="001D0486" w:rsidP="001D0486">
      <w:pPr>
        <w:pStyle w:val="TextoNormalSangraFrancesa"/>
        <w:rPr>
          <w:rStyle w:val="TextoNormalCaracter"/>
        </w:rPr>
      </w:pPr>
      <w:bookmarkStart w:id="281" w:name="DESCRIPTORALFABETICO188"/>
      <w:r w:rsidRPr="001D0486">
        <w:rPr>
          <w:rStyle w:val="TextoNormalNegritaCaracter"/>
        </w:rPr>
        <w:t>Sindicatos más representativos</w:t>
      </w:r>
      <w:bookmarkEnd w:id="281"/>
      <w:r w:rsidRPr="001D0486">
        <w:rPr>
          <w:rStyle w:val="TextoNormalCaracter"/>
        </w:rPr>
        <w:t xml:space="preserve">, Auto </w:t>
      </w:r>
      <w:hyperlink w:anchor="AUTO_2026_23" w:history="1">
        <w:r w:rsidRPr="001D0486">
          <w:rPr>
            <w:rStyle w:val="TextoNormalCaracter"/>
          </w:rPr>
          <w:t>23/2026</w:t>
        </w:r>
      </w:hyperlink>
      <w:r w:rsidRPr="001D0486">
        <w:rPr>
          <w:rStyle w:val="TextoNormalCaracter"/>
        </w:rPr>
        <w:t>, f. 3.</w:t>
      </w:r>
    </w:p>
    <w:p w14:paraId="4560472D" w14:textId="18B9D44C" w:rsidR="001D0486" w:rsidRPr="001D0486" w:rsidRDefault="001D0486" w:rsidP="001D0486">
      <w:pPr>
        <w:pStyle w:val="TextoNormalSangraFrancesa"/>
        <w:rPr>
          <w:rStyle w:val="TextoNormalCaracter"/>
        </w:rPr>
      </w:pPr>
      <w:bookmarkStart w:id="282" w:name="DESCRIPTORALFABETICO140"/>
      <w:r w:rsidRPr="001D0486">
        <w:rPr>
          <w:rStyle w:val="TextoNormalNegritaCaracter"/>
        </w:rPr>
        <w:t>Sujeción de los poderes públicos a la Constitución</w:t>
      </w:r>
      <w:bookmarkEnd w:id="282"/>
      <w:r w:rsidRPr="001D0486">
        <w:rPr>
          <w:rStyle w:val="TextoNormalCaracter"/>
        </w:rPr>
        <w:t xml:space="preserve">, Sentencia </w:t>
      </w:r>
      <w:hyperlink w:anchor="SENTENCIA_2026_14" w:history="1">
        <w:r w:rsidRPr="001D0486">
          <w:rPr>
            <w:rStyle w:val="TextoNormalCaracter"/>
          </w:rPr>
          <w:t>14/2026</w:t>
        </w:r>
      </w:hyperlink>
      <w:r w:rsidRPr="001D0486">
        <w:rPr>
          <w:rStyle w:val="TextoNormalCaracter"/>
        </w:rPr>
        <w:t>, ff. 4 y 5.</w:t>
      </w:r>
    </w:p>
    <w:p w14:paraId="17287160" w14:textId="4A4BF815" w:rsidR="001D0486" w:rsidRPr="001D0486" w:rsidRDefault="001D0486" w:rsidP="001D0486">
      <w:pPr>
        <w:pStyle w:val="TextoNormalSangraFrancesa"/>
        <w:rPr>
          <w:rStyle w:val="TextoNormalCaracter"/>
        </w:rPr>
      </w:pPr>
      <w:bookmarkStart w:id="283" w:name="DESCRIPTORALFABETICO64"/>
      <w:r w:rsidRPr="001D0486">
        <w:rPr>
          <w:rStyle w:val="TextoNormalNegritaCaracter"/>
        </w:rPr>
        <w:t>Suspensión de disposiciones de las Comunidades Autónomas</w:t>
      </w:r>
      <w:bookmarkEnd w:id="283"/>
      <w:r w:rsidRPr="001D0486">
        <w:rPr>
          <w:rStyle w:val="TextoNormalCaracter"/>
        </w:rPr>
        <w:t xml:space="preserve">, Auto </w:t>
      </w:r>
      <w:hyperlink w:anchor="AUTO_2026_15" w:history="1">
        <w:r w:rsidRPr="001D0486">
          <w:rPr>
            <w:rStyle w:val="TextoNormalCaracter"/>
          </w:rPr>
          <w:t>15/2026</w:t>
        </w:r>
      </w:hyperlink>
      <w:r w:rsidRPr="001D0486">
        <w:rPr>
          <w:rStyle w:val="TextoNormalCaracter"/>
        </w:rPr>
        <w:t>, f. 2.</w:t>
      </w:r>
    </w:p>
    <w:p w14:paraId="7B6834E8" w14:textId="0C56E08C" w:rsidR="001D0486" w:rsidRPr="001D0486" w:rsidRDefault="001D0486" w:rsidP="001D0486">
      <w:pPr>
        <w:pStyle w:val="TextoNormalSangraFrancesa"/>
        <w:rPr>
          <w:rStyle w:val="TextoNormalCaracter"/>
        </w:rPr>
      </w:pPr>
      <w:bookmarkStart w:id="284" w:name="DESCRIPTORALFABETICO34"/>
      <w:r w:rsidRPr="001D0486">
        <w:rPr>
          <w:rStyle w:val="TextoNormalNegritaCaracter"/>
        </w:rPr>
        <w:t>Sustitución de trabajadores</w:t>
      </w:r>
      <w:bookmarkEnd w:id="284"/>
      <w:r w:rsidRPr="001D0486">
        <w:rPr>
          <w:rStyle w:val="TextoNormalCaracter"/>
        </w:rPr>
        <w:t xml:space="preserve">, Sentencia </w:t>
      </w:r>
      <w:hyperlink w:anchor="SENTENCIA_2026_24" w:history="1">
        <w:r w:rsidRPr="001D0486">
          <w:rPr>
            <w:rStyle w:val="TextoNormalCaracter"/>
          </w:rPr>
          <w:t>24/2026</w:t>
        </w:r>
      </w:hyperlink>
      <w:r w:rsidRPr="001D0486">
        <w:rPr>
          <w:rStyle w:val="TextoNormalCaracter"/>
        </w:rPr>
        <w:t>, ff. 3 a 5.</w:t>
      </w:r>
    </w:p>
    <w:p w14:paraId="41CB7C2F" w14:textId="18F1481D" w:rsidR="001D0486" w:rsidRDefault="001D0486" w:rsidP="001D0486">
      <w:pPr>
        <w:pStyle w:val="TextoNormalSangraFrancesa"/>
      </w:pPr>
    </w:p>
    <w:p w14:paraId="6D2F6356" w14:textId="77777777" w:rsidR="001D0486" w:rsidRDefault="001D0486" w:rsidP="001D0486">
      <w:pPr>
        <w:pStyle w:val="TextoNormalSangraFrancesa"/>
      </w:pPr>
    </w:p>
    <w:p w14:paraId="35092728" w14:textId="77777777" w:rsidR="001D0486" w:rsidRDefault="001D0486" w:rsidP="001D0486">
      <w:pPr>
        <w:pStyle w:val="TextoNormalNegritaCentrado"/>
      </w:pPr>
      <w:r>
        <w:t>T</w:t>
      </w:r>
    </w:p>
    <w:p w14:paraId="08D923E0" w14:textId="0D41EC0B" w:rsidR="001D0486" w:rsidRDefault="001D0486" w:rsidP="001D0486">
      <w:pPr>
        <w:pStyle w:val="TextoNormalNegritaCentrado"/>
      </w:pPr>
    </w:p>
    <w:p w14:paraId="462695AA" w14:textId="0152B92F" w:rsidR="001D0486" w:rsidRPr="001D0486" w:rsidRDefault="001D0486" w:rsidP="001D0486">
      <w:pPr>
        <w:pStyle w:val="TextoNormalSangraFrancesa"/>
        <w:rPr>
          <w:rStyle w:val="TextoNormalCaracter"/>
        </w:rPr>
      </w:pPr>
      <w:bookmarkStart w:id="285" w:name="DESCRIPTORALFABETICO106"/>
      <w:r w:rsidRPr="001D0486">
        <w:rPr>
          <w:rStyle w:val="TextoNormalNegritaCaracter"/>
        </w:rPr>
        <w:t>Tramitación de urgencia</w:t>
      </w:r>
      <w:bookmarkEnd w:id="285"/>
      <w:r w:rsidRPr="001D0486">
        <w:rPr>
          <w:rStyle w:val="TextoNormalCaracter"/>
        </w:rPr>
        <w:t xml:space="preserve">, Sentencia </w:t>
      </w:r>
      <w:hyperlink w:anchor="SENTENCIA_2026_4" w:history="1">
        <w:r w:rsidRPr="001D0486">
          <w:rPr>
            <w:rStyle w:val="TextoNormalCaracter"/>
          </w:rPr>
          <w:t>4/2026</w:t>
        </w:r>
      </w:hyperlink>
      <w:r w:rsidRPr="001D0486">
        <w:rPr>
          <w:rStyle w:val="TextoNormalCaracter"/>
        </w:rPr>
        <w:t>, f. 5.</w:t>
      </w:r>
    </w:p>
    <w:p w14:paraId="6FC05A73" w14:textId="4224EF63" w:rsidR="001D0486" w:rsidRPr="001D0486" w:rsidRDefault="001D0486" w:rsidP="001D0486">
      <w:pPr>
        <w:pStyle w:val="TextoNormalSangraFrancesa"/>
        <w:rPr>
          <w:rStyle w:val="TextoNormalCaracter"/>
        </w:rPr>
      </w:pPr>
      <w:bookmarkStart w:id="286" w:name="DESCRIPTORALFABETICO37"/>
      <w:r w:rsidRPr="001D0486">
        <w:rPr>
          <w:rStyle w:val="TextoNormalNegritaCaracter"/>
        </w:rPr>
        <w:t>Tratamiento legal diferenciado</w:t>
      </w:r>
      <w:bookmarkEnd w:id="286"/>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ff. 1 a 4.</w:t>
      </w:r>
    </w:p>
    <w:p w14:paraId="03B99203" w14:textId="1B538FCD" w:rsidR="001D0486" w:rsidRDefault="001D0486" w:rsidP="001D0486">
      <w:pPr>
        <w:pStyle w:val="TextoNormalSangraFrancesa"/>
      </w:pPr>
    </w:p>
    <w:p w14:paraId="1450AE64" w14:textId="77777777" w:rsidR="001D0486" w:rsidRDefault="001D0486" w:rsidP="001D0486">
      <w:pPr>
        <w:pStyle w:val="TextoNormalSangraFrancesa"/>
      </w:pPr>
    </w:p>
    <w:p w14:paraId="7B004F88" w14:textId="77777777" w:rsidR="001D0486" w:rsidRDefault="001D0486" w:rsidP="001D0486">
      <w:pPr>
        <w:pStyle w:val="TextoNormalNegritaCentrado"/>
      </w:pPr>
      <w:r>
        <w:t>U</w:t>
      </w:r>
    </w:p>
    <w:p w14:paraId="25B05B58" w14:textId="79ACF357" w:rsidR="001D0486" w:rsidRDefault="001D0486" w:rsidP="001D0486">
      <w:pPr>
        <w:pStyle w:val="TextoNormalNegritaCentrado"/>
      </w:pPr>
    </w:p>
    <w:p w14:paraId="4B1D96E3" w14:textId="70420D32" w:rsidR="001D0486" w:rsidRPr="001D0486" w:rsidRDefault="001D0486" w:rsidP="001D0486">
      <w:pPr>
        <w:pStyle w:val="TextoNormalSangraFrancesa"/>
        <w:rPr>
          <w:rStyle w:val="TextoNormalCaracter"/>
        </w:rPr>
      </w:pPr>
      <w:bookmarkStart w:id="287" w:name="DESCRIPTORALFABETICO14"/>
      <w:r w:rsidRPr="001D0486">
        <w:rPr>
          <w:rStyle w:val="TextoNormalNegritaCaracter"/>
        </w:rPr>
        <w:t>Unidad de mercado</w:t>
      </w:r>
      <w:bookmarkEnd w:id="287"/>
      <w:r w:rsidRPr="001D0486">
        <w:rPr>
          <w:rStyle w:val="TextoNormalCaracter"/>
        </w:rPr>
        <w:t xml:space="preserve">, Sentencia </w:t>
      </w:r>
      <w:hyperlink w:anchor="SENTENCIA_2026_20" w:history="1">
        <w:r w:rsidRPr="001D0486">
          <w:rPr>
            <w:rStyle w:val="TextoNormalCaracter"/>
          </w:rPr>
          <w:t>20/2026</w:t>
        </w:r>
      </w:hyperlink>
      <w:r w:rsidRPr="001D0486">
        <w:rPr>
          <w:rStyle w:val="TextoNormalCaracter"/>
        </w:rPr>
        <w:t>, f. 3.</w:t>
      </w:r>
    </w:p>
    <w:p w14:paraId="19AA4DB8" w14:textId="35745640" w:rsidR="001D0486" w:rsidRDefault="001D0486" w:rsidP="001D0486">
      <w:pPr>
        <w:pStyle w:val="TextoNormalSangraFrancesa"/>
      </w:pPr>
    </w:p>
    <w:p w14:paraId="13C1E4D6" w14:textId="77777777" w:rsidR="001D0486" w:rsidRDefault="001D0486" w:rsidP="001D0486">
      <w:pPr>
        <w:pStyle w:val="TextoNormalSangraFrancesa"/>
      </w:pPr>
    </w:p>
    <w:p w14:paraId="21697C4D" w14:textId="77777777" w:rsidR="001D0486" w:rsidRDefault="001D0486" w:rsidP="001D0486">
      <w:pPr>
        <w:pStyle w:val="TextoNormalNegritaCentrado"/>
      </w:pPr>
      <w:r>
        <w:t>V</w:t>
      </w:r>
    </w:p>
    <w:p w14:paraId="35857278" w14:textId="5B853C5C" w:rsidR="001D0486" w:rsidRDefault="001D0486" w:rsidP="001D0486">
      <w:pPr>
        <w:pStyle w:val="TextoNormalNegritaCentrado"/>
      </w:pPr>
    </w:p>
    <w:p w14:paraId="7371D088" w14:textId="2A285E8D" w:rsidR="001D0486" w:rsidRPr="001D0486" w:rsidRDefault="001D0486" w:rsidP="001D0486">
      <w:pPr>
        <w:pStyle w:val="TextoNormalSangraFrancesa"/>
        <w:rPr>
          <w:rStyle w:val="TextoNormalCaracter"/>
        </w:rPr>
      </w:pPr>
      <w:bookmarkStart w:id="288" w:name="DESCRIPTORALFABETICO190"/>
      <w:r w:rsidRPr="001D0486">
        <w:rPr>
          <w:rStyle w:val="TextoNormalNegritaCaracter"/>
        </w:rPr>
        <w:t>Vivienda</w:t>
      </w:r>
      <w:bookmarkEnd w:id="288"/>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1 a 5.</w:t>
      </w:r>
    </w:p>
    <w:p w14:paraId="5A00ABC4" w14:textId="6B656077" w:rsidR="001D0486" w:rsidRPr="001D0486" w:rsidRDefault="001D0486" w:rsidP="001D0486">
      <w:pPr>
        <w:pStyle w:val="TextoNormalSangraFrancesa"/>
        <w:rPr>
          <w:rStyle w:val="TextoNormalCaracter"/>
        </w:rPr>
      </w:pPr>
      <w:bookmarkStart w:id="289" w:name="DESCRIPTORALFABETICO192"/>
      <w:r w:rsidRPr="001D0486">
        <w:rPr>
          <w:rStyle w:val="TextoNormalNegritaCaracter"/>
        </w:rPr>
        <w:t>Viviendas destinadas a fines sociales</w:t>
      </w:r>
      <w:bookmarkEnd w:id="289"/>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 5.</w:t>
      </w:r>
    </w:p>
    <w:p w14:paraId="0ECE6A82" w14:textId="09C9DAB0" w:rsidR="001D0486" w:rsidRPr="001D0486" w:rsidRDefault="001D0486" w:rsidP="001D0486">
      <w:pPr>
        <w:pStyle w:val="TextoNormalSangraFrancesa"/>
        <w:rPr>
          <w:rStyle w:val="TextoNormalCaracter"/>
        </w:rPr>
      </w:pPr>
      <w:bookmarkStart w:id="290" w:name="DESCRIPTORALFABETICO130"/>
      <w:r w:rsidRPr="001D0486">
        <w:rPr>
          <w:rStyle w:val="TextoNormalNegritaCaracter"/>
        </w:rPr>
        <w:t>Votaciones parlamentarias</w:t>
      </w:r>
      <w:bookmarkEnd w:id="290"/>
      <w:r w:rsidRPr="001D0486">
        <w:rPr>
          <w:rStyle w:val="TextoNormalCaracter"/>
        </w:rPr>
        <w:t xml:space="preserve">, Sentencia </w:t>
      </w:r>
      <w:hyperlink w:anchor="SENTENCIA_2026_28" w:history="1">
        <w:r w:rsidRPr="001D0486">
          <w:rPr>
            <w:rStyle w:val="TextoNormalCaracter"/>
          </w:rPr>
          <w:t>28/2026</w:t>
        </w:r>
      </w:hyperlink>
      <w:r w:rsidRPr="001D0486">
        <w:rPr>
          <w:rStyle w:val="TextoNormalCaracter"/>
        </w:rPr>
        <w:t>, ff. 4 y 5.</w:t>
      </w:r>
    </w:p>
    <w:p w14:paraId="47E7CB47" w14:textId="39980926" w:rsidR="001D0486" w:rsidRPr="001D0486" w:rsidRDefault="001D0486" w:rsidP="001D0486">
      <w:pPr>
        <w:pStyle w:val="TextoNormalSangraFrancesa"/>
        <w:rPr>
          <w:rStyle w:val="TextoNormalCaracter"/>
        </w:rPr>
      </w:pPr>
      <w:bookmarkStart w:id="291" w:name="DESCRIPTORALFABETICO98"/>
      <w:r w:rsidRPr="001D0486">
        <w:rPr>
          <w:rStyle w:val="TextoNormalNegritaCaracter"/>
        </w:rPr>
        <w:t>Voto particular, formulado uno</w:t>
      </w:r>
      <w:bookmarkEnd w:id="291"/>
      <w:r w:rsidRPr="001D0486">
        <w:rPr>
          <w:rStyle w:val="TextoNormalCaracter"/>
        </w:rPr>
        <w:t xml:space="preserve">, Autos </w:t>
      </w:r>
      <w:hyperlink w:anchor="AUTO_2026_3" w:history="1">
        <w:r w:rsidRPr="001D0486">
          <w:rPr>
            <w:rStyle w:val="TextoNormalCaracter"/>
          </w:rPr>
          <w:t>3/2026</w:t>
        </w:r>
      </w:hyperlink>
      <w:r w:rsidRPr="001D0486">
        <w:rPr>
          <w:rStyle w:val="TextoNormalCaracter"/>
        </w:rPr>
        <w:t xml:space="preserve">; </w:t>
      </w:r>
      <w:hyperlink w:anchor="AUTO_2026_4" w:history="1">
        <w:r w:rsidRPr="001D0486">
          <w:rPr>
            <w:rStyle w:val="TextoNormalCaracter"/>
          </w:rPr>
          <w:t>4/2026</w:t>
        </w:r>
      </w:hyperlink>
      <w:r w:rsidRPr="001D0486">
        <w:rPr>
          <w:rStyle w:val="TextoNormalCaracter"/>
        </w:rPr>
        <w:t xml:space="preserve">; </w:t>
      </w:r>
      <w:hyperlink w:anchor="AUTO_2026_5" w:history="1">
        <w:r w:rsidRPr="001D0486">
          <w:rPr>
            <w:rStyle w:val="TextoNormalCaracter"/>
          </w:rPr>
          <w:t>5/2026</w:t>
        </w:r>
      </w:hyperlink>
      <w:r w:rsidRPr="001D0486">
        <w:rPr>
          <w:rStyle w:val="TextoNormalCaracter"/>
        </w:rPr>
        <w:t xml:space="preserve">; </w:t>
      </w:r>
      <w:hyperlink w:anchor="AUTO_2026_8" w:history="1">
        <w:r w:rsidRPr="001D0486">
          <w:rPr>
            <w:rStyle w:val="TextoNormalCaracter"/>
          </w:rPr>
          <w:t>8/2026</w:t>
        </w:r>
      </w:hyperlink>
      <w:r w:rsidRPr="001D0486">
        <w:rPr>
          <w:rStyle w:val="TextoNormalCaracter"/>
        </w:rPr>
        <w:t xml:space="preserve">; </w:t>
      </w:r>
      <w:hyperlink w:anchor="AUTO_2026_9" w:history="1">
        <w:r w:rsidRPr="001D0486">
          <w:rPr>
            <w:rStyle w:val="TextoNormalCaracter"/>
          </w:rPr>
          <w:t>9/2026</w:t>
        </w:r>
      </w:hyperlink>
      <w:r w:rsidRPr="001D0486">
        <w:rPr>
          <w:rStyle w:val="TextoNormalCaracter"/>
        </w:rPr>
        <w:t xml:space="preserve">; </w:t>
      </w:r>
      <w:hyperlink w:anchor="AUTO_2026_10" w:history="1">
        <w:r w:rsidRPr="001D0486">
          <w:rPr>
            <w:rStyle w:val="TextoNormalCaracter"/>
          </w:rPr>
          <w:t>10/2026</w:t>
        </w:r>
      </w:hyperlink>
      <w:r w:rsidRPr="001D0486">
        <w:rPr>
          <w:rStyle w:val="TextoNormalCaracter"/>
        </w:rPr>
        <w:t xml:space="preserve">; </w:t>
      </w:r>
      <w:hyperlink w:anchor="AUTO_2026_23" w:history="1">
        <w:r w:rsidRPr="001D0486">
          <w:rPr>
            <w:rStyle w:val="TextoNormalCaracter"/>
          </w:rPr>
          <w:t>23/2026</w:t>
        </w:r>
      </w:hyperlink>
      <w:r w:rsidRPr="001D0486">
        <w:rPr>
          <w:rStyle w:val="TextoNormalCaracter"/>
        </w:rPr>
        <w:t>.</w:t>
      </w:r>
    </w:p>
    <w:p w14:paraId="59C226E9" w14:textId="39037772" w:rsidR="001D0486" w:rsidRPr="001D0486" w:rsidRDefault="001D0486" w:rsidP="001D0486">
      <w:pPr>
        <w:pStyle w:val="TextoNormalSangraFrancesa"/>
        <w:rPr>
          <w:rStyle w:val="TextoNormalCaracter"/>
        </w:rPr>
      </w:pPr>
      <w:bookmarkStart w:id="292" w:name="DESCRIPTORALFABETICO99"/>
      <w:r w:rsidRPr="001D0486">
        <w:rPr>
          <w:rStyle w:val="TextoNormalNegritaCaracter"/>
        </w:rPr>
        <w:t>Votos particulares, formulados cuatro</w:t>
      </w:r>
      <w:bookmarkEnd w:id="292"/>
      <w:r w:rsidRPr="001D0486">
        <w:rPr>
          <w:rStyle w:val="TextoNormalCaracter"/>
        </w:rPr>
        <w:t xml:space="preserve">, Sentencias </w:t>
      </w:r>
      <w:hyperlink w:anchor="SENTENCIA_2026_10" w:history="1">
        <w:r w:rsidRPr="001D0486">
          <w:rPr>
            <w:rStyle w:val="TextoNormalCaracter"/>
          </w:rPr>
          <w:t>10/2026</w:t>
        </w:r>
      </w:hyperlink>
      <w:r w:rsidRPr="001D0486">
        <w:rPr>
          <w:rStyle w:val="TextoNormalCaracter"/>
        </w:rPr>
        <w:t xml:space="preserve">; </w:t>
      </w:r>
      <w:hyperlink w:anchor="SENTENCIA_2026_18" w:history="1">
        <w:r w:rsidRPr="001D0486">
          <w:rPr>
            <w:rStyle w:val="TextoNormalCaracter"/>
          </w:rPr>
          <w:t>18/2026</w:t>
        </w:r>
      </w:hyperlink>
      <w:r w:rsidRPr="001D0486">
        <w:rPr>
          <w:rStyle w:val="TextoNormalCaracter"/>
        </w:rPr>
        <w:t xml:space="preserve">; </w:t>
      </w:r>
      <w:hyperlink w:anchor="SENTENCIA_2026_19" w:history="1">
        <w:r w:rsidRPr="001D0486">
          <w:rPr>
            <w:rStyle w:val="TextoNormalCaracter"/>
          </w:rPr>
          <w:t>19/2026</w:t>
        </w:r>
      </w:hyperlink>
      <w:r w:rsidRPr="001D0486">
        <w:rPr>
          <w:rStyle w:val="TextoNormalCaracter"/>
        </w:rPr>
        <w:t xml:space="preserve">; </w:t>
      </w:r>
      <w:hyperlink w:anchor="SENTENCIA_2026_24" w:history="1">
        <w:r w:rsidRPr="001D0486">
          <w:rPr>
            <w:rStyle w:val="TextoNormalCaracter"/>
          </w:rPr>
          <w:t>24/2026</w:t>
        </w:r>
      </w:hyperlink>
      <w:r w:rsidRPr="001D0486">
        <w:rPr>
          <w:rStyle w:val="TextoNormalCaracter"/>
        </w:rPr>
        <w:t xml:space="preserve">; </w:t>
      </w:r>
      <w:hyperlink w:anchor="SENTENCIA_2026_25" w:history="1">
        <w:r w:rsidRPr="001D0486">
          <w:rPr>
            <w:rStyle w:val="TextoNormalCaracter"/>
          </w:rPr>
          <w:t>25/2026</w:t>
        </w:r>
      </w:hyperlink>
      <w:r w:rsidRPr="001D0486">
        <w:rPr>
          <w:rStyle w:val="TextoNormalCaracter"/>
        </w:rPr>
        <w:t xml:space="preserve">; </w:t>
      </w:r>
      <w:hyperlink w:anchor="SENTENCIA_2026_26" w:history="1">
        <w:r w:rsidRPr="001D0486">
          <w:rPr>
            <w:rStyle w:val="TextoNormalCaracter"/>
          </w:rPr>
          <w:t>26/2026</w:t>
        </w:r>
      </w:hyperlink>
      <w:r w:rsidRPr="001D0486">
        <w:rPr>
          <w:rStyle w:val="TextoNormalCaracter"/>
        </w:rPr>
        <w:t>.</w:t>
      </w:r>
    </w:p>
    <w:p w14:paraId="406F2F98" w14:textId="26C1ED8F" w:rsidR="001D0486" w:rsidRPr="001D0486" w:rsidRDefault="001D0486" w:rsidP="001D0486">
      <w:pPr>
        <w:pStyle w:val="TextoNormalSangraFrancesa"/>
        <w:rPr>
          <w:rStyle w:val="TextoNormalCaracter"/>
        </w:rPr>
      </w:pPr>
      <w:bookmarkStart w:id="293" w:name="DESCRIPTORALFABETICO100"/>
      <w:r w:rsidRPr="001D0486">
        <w:rPr>
          <w:rStyle w:val="TextoNormalNegritaCaracter"/>
        </w:rPr>
        <w:t xml:space="preserve">Votos particulares, formulados dos </w:t>
      </w:r>
      <w:bookmarkEnd w:id="293"/>
      <w:r w:rsidRPr="001D0486">
        <w:rPr>
          <w:rStyle w:val="TextoNormalCaracter"/>
        </w:rPr>
        <w:t xml:space="preserve">, Sentencias </w:t>
      </w:r>
      <w:hyperlink w:anchor="SENTENCIA_2026_4" w:history="1">
        <w:r w:rsidRPr="001D0486">
          <w:rPr>
            <w:rStyle w:val="TextoNormalCaracter"/>
          </w:rPr>
          <w:t>4/2026</w:t>
        </w:r>
      </w:hyperlink>
      <w:r w:rsidRPr="001D0486">
        <w:rPr>
          <w:rStyle w:val="TextoNormalCaracter"/>
        </w:rPr>
        <w:t xml:space="preserve">; </w:t>
      </w:r>
      <w:hyperlink w:anchor="SENTENCIA_2026_5" w:history="1">
        <w:r w:rsidRPr="001D0486">
          <w:rPr>
            <w:rStyle w:val="TextoNormalCaracter"/>
          </w:rPr>
          <w:t>5/2026</w:t>
        </w:r>
      </w:hyperlink>
      <w:r w:rsidRPr="001D0486">
        <w:rPr>
          <w:rStyle w:val="TextoNormalCaracter"/>
        </w:rPr>
        <w:t xml:space="preserve">; </w:t>
      </w:r>
      <w:hyperlink w:anchor="SENTENCIA_2026_6" w:history="1">
        <w:r w:rsidRPr="001D0486">
          <w:rPr>
            <w:rStyle w:val="TextoNormalCaracter"/>
          </w:rPr>
          <w:t>6/2026</w:t>
        </w:r>
      </w:hyperlink>
      <w:r w:rsidRPr="001D0486">
        <w:rPr>
          <w:rStyle w:val="TextoNormalCaracter"/>
        </w:rPr>
        <w:t xml:space="preserve">; </w:t>
      </w:r>
      <w:hyperlink w:anchor="SENTENCIA_2026_7" w:history="1">
        <w:r w:rsidRPr="001D0486">
          <w:rPr>
            <w:rStyle w:val="TextoNormalCaracter"/>
          </w:rPr>
          <w:t>7/2026</w:t>
        </w:r>
      </w:hyperlink>
      <w:r w:rsidRPr="001D0486">
        <w:rPr>
          <w:rStyle w:val="TextoNormalCaracter"/>
        </w:rPr>
        <w:t xml:space="preserve">; </w:t>
      </w:r>
      <w:hyperlink w:anchor="SENTENCIA_2026_22" w:history="1">
        <w:r w:rsidRPr="001D0486">
          <w:rPr>
            <w:rStyle w:val="TextoNormalCaracter"/>
          </w:rPr>
          <w:t>22/2026</w:t>
        </w:r>
      </w:hyperlink>
      <w:r w:rsidRPr="001D0486">
        <w:rPr>
          <w:rStyle w:val="TextoNormalCaracter"/>
        </w:rPr>
        <w:t xml:space="preserve">; </w:t>
      </w:r>
      <w:hyperlink w:anchor="SENTENCIA_2026_28" w:history="1">
        <w:r w:rsidRPr="001D0486">
          <w:rPr>
            <w:rStyle w:val="TextoNormalCaracter"/>
          </w:rPr>
          <w:t>28/2026</w:t>
        </w:r>
      </w:hyperlink>
      <w:r w:rsidRPr="001D0486">
        <w:rPr>
          <w:rStyle w:val="TextoNormalCaracter"/>
        </w:rPr>
        <w:t>.</w:t>
      </w:r>
    </w:p>
    <w:p w14:paraId="05CD309C" w14:textId="7DA64DF9" w:rsidR="001D0486" w:rsidRPr="001D0486" w:rsidRDefault="001D0486" w:rsidP="001D0486">
      <w:pPr>
        <w:pStyle w:val="TextoNormalSangraFrancesa"/>
        <w:rPr>
          <w:rStyle w:val="TextoNormalCaracter"/>
        </w:rPr>
      </w:pPr>
      <w:bookmarkStart w:id="294" w:name="DESCRIPTORALFABETICO101"/>
      <w:r w:rsidRPr="001D0486">
        <w:rPr>
          <w:rStyle w:val="TextoNormalNegritaCaracter"/>
        </w:rPr>
        <w:lastRenderedPageBreak/>
        <w:t>Votos particulares, formulados tres</w:t>
      </w:r>
      <w:bookmarkEnd w:id="294"/>
      <w:r w:rsidRPr="001D0486">
        <w:rPr>
          <w:rStyle w:val="TextoNormalCaracter"/>
        </w:rPr>
        <w:t xml:space="preserve">, Sentencia </w:t>
      </w:r>
      <w:hyperlink w:anchor="SENTENCIA_2026_17" w:history="1">
        <w:r w:rsidRPr="001D0486">
          <w:rPr>
            <w:rStyle w:val="TextoNormalCaracter"/>
          </w:rPr>
          <w:t>17/2026</w:t>
        </w:r>
      </w:hyperlink>
      <w:r w:rsidRPr="001D0486">
        <w:rPr>
          <w:rStyle w:val="TextoNormalCaracter"/>
        </w:rPr>
        <w:t>, ff. 1 y 4.</w:t>
      </w:r>
    </w:p>
    <w:p w14:paraId="75F2AA44" w14:textId="536C88E9" w:rsidR="001D0486" w:rsidRPr="00C30DFA" w:rsidRDefault="001D0486" w:rsidP="001D0486">
      <w:pPr>
        <w:pStyle w:val="TextoNormalSangraFrancesa"/>
      </w:pPr>
    </w:p>
    <w:sectPr w:rsidR="001D0486" w:rsidRPr="00C30DFA" w:rsidSect="00C30DFA">
      <w:pgSz w:w="11906" w:h="16838"/>
      <w:pgMar w:top="1559" w:right="1588" w:bottom="1843" w:left="158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3857" w14:textId="77777777" w:rsidR="005321D3" w:rsidRDefault="005321D3" w:rsidP="003C7C0B">
      <w:pPr>
        <w:spacing w:after="0" w:line="240" w:lineRule="auto"/>
      </w:pPr>
      <w:r>
        <w:separator/>
      </w:r>
    </w:p>
  </w:endnote>
  <w:endnote w:type="continuationSeparator" w:id="0">
    <w:p w14:paraId="51832CB3" w14:textId="77777777" w:rsidR="005321D3" w:rsidRDefault="005321D3" w:rsidP="003C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61EB" w14:textId="77777777" w:rsidR="003C7C0B" w:rsidRDefault="003C7C0B" w:rsidP="003515B1">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p w14:paraId="3C0C3343" w14:textId="77777777" w:rsidR="003C7C0B" w:rsidRDefault="003C7C0B" w:rsidP="003C7C0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4043" w14:textId="0941A03B" w:rsidR="003C7C0B" w:rsidRDefault="003C7C0B" w:rsidP="003515B1">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3515B1">
      <w:rPr>
        <w:rStyle w:val="Nmerodepgina"/>
        <w:noProof/>
      </w:rPr>
      <w:t>0</w:t>
    </w:r>
    <w:r>
      <w:rPr>
        <w:rStyle w:val="Nmerodepgina"/>
      </w:rPr>
      <w:fldChar w:fldCharType="end"/>
    </w:r>
  </w:p>
  <w:p w14:paraId="0A6C6CEC" w14:textId="77777777" w:rsidR="003C7C0B" w:rsidRDefault="003C7C0B" w:rsidP="003C7C0B">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256F" w14:textId="77777777" w:rsidR="003C7C0B" w:rsidRDefault="003C7C0B">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C2EE" w14:textId="0E535692" w:rsidR="003C7C0B" w:rsidRDefault="003C7C0B" w:rsidP="003515B1">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p w14:paraId="0C3FF4B6" w14:textId="77777777" w:rsidR="003C7C0B" w:rsidRDefault="003C7C0B" w:rsidP="003C7C0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F5EA7" w14:textId="77777777" w:rsidR="005321D3" w:rsidRDefault="005321D3" w:rsidP="003C7C0B">
      <w:pPr>
        <w:spacing w:after="0" w:line="240" w:lineRule="auto"/>
      </w:pPr>
      <w:r>
        <w:separator/>
      </w:r>
    </w:p>
  </w:footnote>
  <w:footnote w:type="continuationSeparator" w:id="0">
    <w:p w14:paraId="25EC1EB5" w14:textId="77777777" w:rsidR="005321D3" w:rsidRDefault="005321D3" w:rsidP="003C7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C738" w14:textId="77777777" w:rsidR="003C7C0B" w:rsidRDefault="003C7C0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F304" w14:textId="77777777" w:rsidR="003515B1" w:rsidRDefault="003515B1" w:rsidP="003515B1">
    <w:pPr>
      <w:pStyle w:val="CabeceraGaceta"/>
    </w:pPr>
    <w:r>
      <w:t xml:space="preserve">                                                                                                                                             Año 2026</w:t>
    </w:r>
  </w:p>
  <w:p w14:paraId="5BC80469" w14:textId="77777777" w:rsidR="003515B1" w:rsidRDefault="003515B1" w:rsidP="003515B1">
    <w:pPr>
      <w:pStyle w:val="CabeceraGaceta"/>
    </w:pPr>
    <w:r>
      <w:t xml:space="preserve">                         Gaceta de jurisprudencia constitucional</w:t>
    </w:r>
  </w:p>
  <w:p w14:paraId="4DDB6FDC" w14:textId="6910E175" w:rsidR="003C7C0B" w:rsidRDefault="003515B1" w:rsidP="003515B1">
    <w:pPr>
      <w:pStyle w:val="CabeceraGaceta"/>
    </w:pPr>
    <w:r>
      <w:t xml:space="preserve">                                                                                                                                  Primer trimestre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3E98" w14:textId="77777777" w:rsidR="003C7C0B" w:rsidRDefault="003C7C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BC4A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00F0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2C2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3C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F8D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F40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F049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6AA3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65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D61A9A"/>
    <w:lvl w:ilvl="0">
      <w:start w:val="1"/>
      <w:numFmt w:val="bullet"/>
      <w:lvlText w:val=""/>
      <w:lvlJc w:val="left"/>
      <w:pPr>
        <w:tabs>
          <w:tab w:val="num" w:pos="360"/>
        </w:tabs>
        <w:ind w:left="360" w:hanging="360"/>
      </w:pPr>
      <w:rPr>
        <w:rFonts w:ascii="Symbol" w:hAnsi="Symbol" w:hint="default"/>
      </w:rPr>
    </w:lvl>
  </w:abstractNum>
  <w:num w:numId="1" w16cid:durableId="656617494">
    <w:abstractNumId w:val="8"/>
  </w:num>
  <w:num w:numId="2" w16cid:durableId="335113729">
    <w:abstractNumId w:val="3"/>
  </w:num>
  <w:num w:numId="3" w16cid:durableId="825632294">
    <w:abstractNumId w:val="2"/>
  </w:num>
  <w:num w:numId="4" w16cid:durableId="1255359045">
    <w:abstractNumId w:val="1"/>
  </w:num>
  <w:num w:numId="5" w16cid:durableId="1417633546">
    <w:abstractNumId w:val="0"/>
  </w:num>
  <w:num w:numId="6" w16cid:durableId="47580788">
    <w:abstractNumId w:val="9"/>
  </w:num>
  <w:num w:numId="7" w16cid:durableId="1638992373">
    <w:abstractNumId w:val="7"/>
  </w:num>
  <w:num w:numId="8" w16cid:durableId="1772772566">
    <w:abstractNumId w:val="6"/>
  </w:num>
  <w:num w:numId="9" w16cid:durableId="1101804463">
    <w:abstractNumId w:val="5"/>
  </w:num>
  <w:num w:numId="10" w16cid:durableId="583034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1B"/>
    <w:rsid w:val="001D0486"/>
    <w:rsid w:val="003515B1"/>
    <w:rsid w:val="003C7C0B"/>
    <w:rsid w:val="005321D3"/>
    <w:rsid w:val="006378F2"/>
    <w:rsid w:val="006B711B"/>
    <w:rsid w:val="007C5673"/>
    <w:rsid w:val="00C30DFA"/>
    <w:rsid w:val="00D61542"/>
    <w:rsid w:val="00E76D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EF430"/>
  <w15:chartTrackingRefBased/>
  <w15:docId w15:val="{D2B55FB3-C392-4F9B-ABC2-AC0BA1DA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11B"/>
    <w:pPr>
      <w:spacing w:after="200" w:line="276" w:lineRule="auto"/>
    </w:pPr>
    <w:rPr>
      <w:kern w:val="0"/>
      <w:sz w:val="22"/>
      <w:szCs w:val="22"/>
      <w14:ligatures w14:val="none"/>
    </w:rPr>
  </w:style>
  <w:style w:type="paragraph" w:styleId="Ttulo1">
    <w:name w:val="heading 1"/>
    <w:basedOn w:val="Normal"/>
    <w:next w:val="Normal"/>
    <w:link w:val="Ttulo1Car"/>
    <w:uiPriority w:val="9"/>
    <w:rsid w:val="006B711B"/>
    <w:pPr>
      <w:keepNext/>
      <w:keepLines/>
      <w:spacing w:before="480" w:after="0" w:line="240" w:lineRule="auto"/>
      <w:jc w:val="both"/>
      <w:outlineLvl w:val="0"/>
    </w:pPr>
    <w:rPr>
      <w:rFonts w:asciiTheme="majorHAnsi" w:eastAsiaTheme="majorEastAsia" w:hAnsiTheme="majorHAnsi" w:cstheme="majorBidi"/>
      <w:b/>
      <w:bCs/>
      <w:color w:val="0F4761" w:themeColor="accent1" w:themeShade="BF"/>
      <w:sz w:val="28"/>
      <w:szCs w:val="28"/>
      <w:lang w:eastAsia="es-ES"/>
    </w:rPr>
  </w:style>
  <w:style w:type="paragraph" w:styleId="Ttulo2">
    <w:name w:val="heading 2"/>
    <w:basedOn w:val="Normal"/>
    <w:next w:val="Normal"/>
    <w:link w:val="Ttulo2Car"/>
    <w:uiPriority w:val="9"/>
    <w:semiHidden/>
    <w:rsid w:val="006B711B"/>
    <w:pPr>
      <w:keepNext/>
      <w:keepLines/>
      <w:spacing w:before="200" w:after="0" w:line="240" w:lineRule="auto"/>
      <w:jc w:val="both"/>
      <w:outlineLvl w:val="1"/>
    </w:pPr>
    <w:rPr>
      <w:rFonts w:asciiTheme="majorHAnsi" w:eastAsiaTheme="majorEastAsia" w:hAnsiTheme="majorHAnsi" w:cstheme="majorBidi"/>
      <w:b/>
      <w:bCs/>
      <w:color w:val="156082" w:themeColor="accent1"/>
      <w:sz w:val="26"/>
      <w:szCs w:val="26"/>
      <w:lang w:eastAsia="es-ES"/>
    </w:rPr>
  </w:style>
  <w:style w:type="paragraph" w:styleId="Ttulo3">
    <w:name w:val="heading 3"/>
    <w:basedOn w:val="Normal"/>
    <w:next w:val="Normal"/>
    <w:link w:val="Ttulo3Car"/>
    <w:uiPriority w:val="9"/>
    <w:semiHidden/>
    <w:unhideWhenUsed/>
    <w:qFormat/>
    <w:rsid w:val="006B71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71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rsid w:val="006B711B"/>
    <w:pPr>
      <w:keepNext/>
      <w:keepLines/>
      <w:spacing w:before="200" w:after="0" w:line="240" w:lineRule="auto"/>
      <w:jc w:val="both"/>
      <w:outlineLvl w:val="4"/>
    </w:pPr>
    <w:rPr>
      <w:rFonts w:asciiTheme="majorHAnsi" w:eastAsiaTheme="majorEastAsia" w:hAnsiTheme="majorHAnsi" w:cstheme="majorBidi"/>
      <w:color w:val="0A2F40" w:themeColor="accent1" w:themeShade="7F"/>
      <w:sz w:val="24"/>
      <w:szCs w:val="24"/>
      <w:lang w:eastAsia="es-ES"/>
    </w:rPr>
  </w:style>
  <w:style w:type="paragraph" w:styleId="Ttulo6">
    <w:name w:val="heading 6"/>
    <w:basedOn w:val="Normal"/>
    <w:next w:val="Normal"/>
    <w:link w:val="Ttulo6Car"/>
    <w:uiPriority w:val="9"/>
    <w:semiHidden/>
    <w:unhideWhenUsed/>
    <w:qFormat/>
    <w:rsid w:val="006B71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qFormat/>
    <w:rsid w:val="006B711B"/>
    <w:pPr>
      <w:keepNext/>
      <w:keepLines/>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qFormat/>
    <w:rsid w:val="006B711B"/>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qFormat/>
    <w:rsid w:val="006B711B"/>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rsid w:val="006B711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6B711B"/>
  </w:style>
  <w:style w:type="character" w:customStyle="1" w:styleId="Ttulo1Car">
    <w:name w:val="Título 1 Car"/>
    <w:basedOn w:val="Fuentedeprrafopredeter"/>
    <w:link w:val="Ttulo1"/>
    <w:uiPriority w:val="9"/>
    <w:rsid w:val="006B711B"/>
    <w:rPr>
      <w:rFonts w:asciiTheme="majorHAnsi" w:eastAsiaTheme="majorEastAsia" w:hAnsiTheme="majorHAnsi" w:cstheme="majorBidi"/>
      <w:b/>
      <w:bCs/>
      <w:color w:val="0F4761" w:themeColor="accent1" w:themeShade="BF"/>
      <w:kern w:val="0"/>
      <w:sz w:val="28"/>
      <w:szCs w:val="28"/>
      <w:lang w:eastAsia="es-ES"/>
      <w14:ligatures w14:val="none"/>
    </w:rPr>
  </w:style>
  <w:style w:type="character" w:customStyle="1" w:styleId="Ttulo2Car">
    <w:name w:val="Título 2 Car"/>
    <w:basedOn w:val="Fuentedeprrafopredeter"/>
    <w:link w:val="Ttulo2"/>
    <w:uiPriority w:val="9"/>
    <w:semiHidden/>
    <w:rsid w:val="006B711B"/>
    <w:rPr>
      <w:rFonts w:asciiTheme="majorHAnsi" w:eastAsiaTheme="majorEastAsia" w:hAnsiTheme="majorHAnsi" w:cstheme="majorBidi"/>
      <w:b/>
      <w:bCs/>
      <w:color w:val="156082" w:themeColor="accent1"/>
      <w:kern w:val="0"/>
      <w:sz w:val="26"/>
      <w:szCs w:val="26"/>
      <w:lang w:eastAsia="es-ES"/>
      <w14:ligatures w14:val="none"/>
    </w:rPr>
  </w:style>
  <w:style w:type="character" w:customStyle="1" w:styleId="Ttulo3Car">
    <w:name w:val="Título 3 Car"/>
    <w:basedOn w:val="Fuentedeprrafopredeter"/>
    <w:link w:val="Ttulo3"/>
    <w:uiPriority w:val="9"/>
    <w:semiHidden/>
    <w:rsid w:val="006B71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B71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711B"/>
    <w:rPr>
      <w:rFonts w:asciiTheme="majorHAnsi" w:eastAsiaTheme="majorEastAsia" w:hAnsiTheme="majorHAnsi" w:cstheme="majorBidi"/>
      <w:color w:val="0A2F40" w:themeColor="accent1" w:themeShade="7F"/>
      <w:kern w:val="0"/>
      <w:lang w:eastAsia="es-ES"/>
      <w14:ligatures w14:val="none"/>
    </w:rPr>
  </w:style>
  <w:style w:type="character" w:customStyle="1" w:styleId="Ttulo6Car">
    <w:name w:val="Título 6 Car"/>
    <w:basedOn w:val="Fuentedeprrafopredeter"/>
    <w:link w:val="Ttulo6"/>
    <w:uiPriority w:val="9"/>
    <w:semiHidden/>
    <w:rsid w:val="006B71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711B"/>
    <w:rPr>
      <w:rFonts w:asciiTheme="majorHAnsi" w:eastAsiaTheme="majorEastAsia" w:hAnsiTheme="majorHAnsi" w:cstheme="majorBidi"/>
      <w:i/>
      <w:iCs/>
      <w:color w:val="404040" w:themeColor="text1" w:themeTint="BF"/>
      <w:kern w:val="0"/>
      <w:sz w:val="22"/>
      <w:szCs w:val="22"/>
      <w14:ligatures w14:val="none"/>
    </w:rPr>
  </w:style>
  <w:style w:type="character" w:customStyle="1" w:styleId="Ttulo8Car">
    <w:name w:val="Título 8 Car"/>
    <w:basedOn w:val="Fuentedeprrafopredeter"/>
    <w:link w:val="Ttulo8"/>
    <w:uiPriority w:val="9"/>
    <w:semiHidden/>
    <w:rsid w:val="006B711B"/>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semiHidden/>
    <w:rsid w:val="006B711B"/>
    <w:rPr>
      <w:rFonts w:asciiTheme="majorHAnsi" w:eastAsiaTheme="majorEastAsia" w:hAnsiTheme="majorHAnsi" w:cstheme="majorBidi"/>
      <w:i/>
      <w:iCs/>
      <w:color w:val="404040" w:themeColor="text1" w:themeTint="BF"/>
      <w:kern w:val="0"/>
      <w:sz w:val="20"/>
      <w:szCs w:val="20"/>
      <w14:ligatures w14:val="none"/>
    </w:rPr>
  </w:style>
  <w:style w:type="paragraph" w:styleId="Ttulo">
    <w:name w:val="Title"/>
    <w:basedOn w:val="Normal"/>
    <w:next w:val="Normal"/>
    <w:link w:val="TtuloCar"/>
    <w:uiPriority w:val="10"/>
    <w:qFormat/>
    <w:rsid w:val="006B7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71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71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71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711B"/>
    <w:pPr>
      <w:spacing w:before="160"/>
      <w:jc w:val="center"/>
    </w:pPr>
    <w:rPr>
      <w:i/>
      <w:iCs/>
      <w:color w:val="404040" w:themeColor="text1" w:themeTint="BF"/>
    </w:rPr>
  </w:style>
  <w:style w:type="character" w:customStyle="1" w:styleId="CitaCar">
    <w:name w:val="Cita Car"/>
    <w:basedOn w:val="Fuentedeprrafopredeter"/>
    <w:link w:val="Cita"/>
    <w:uiPriority w:val="29"/>
    <w:rsid w:val="006B711B"/>
    <w:rPr>
      <w:i/>
      <w:iCs/>
      <w:color w:val="404040" w:themeColor="text1" w:themeTint="BF"/>
    </w:rPr>
  </w:style>
  <w:style w:type="paragraph" w:styleId="Prrafodelista">
    <w:name w:val="List Paragraph"/>
    <w:basedOn w:val="Normal"/>
    <w:uiPriority w:val="34"/>
    <w:qFormat/>
    <w:rsid w:val="006B711B"/>
    <w:pPr>
      <w:ind w:left="720"/>
      <w:contextualSpacing/>
    </w:pPr>
  </w:style>
  <w:style w:type="character" w:styleId="nfasisintenso">
    <w:name w:val="Intense Emphasis"/>
    <w:basedOn w:val="Fuentedeprrafopredeter"/>
    <w:uiPriority w:val="21"/>
    <w:qFormat/>
    <w:rsid w:val="006B711B"/>
    <w:rPr>
      <w:i/>
      <w:iCs/>
      <w:color w:val="0F4761" w:themeColor="accent1" w:themeShade="BF"/>
    </w:rPr>
  </w:style>
  <w:style w:type="paragraph" w:styleId="Citadestacada">
    <w:name w:val="Intense Quote"/>
    <w:basedOn w:val="Normal"/>
    <w:next w:val="Normal"/>
    <w:link w:val="CitadestacadaCar"/>
    <w:uiPriority w:val="30"/>
    <w:qFormat/>
    <w:rsid w:val="006B7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711B"/>
    <w:rPr>
      <w:i/>
      <w:iCs/>
      <w:color w:val="0F4761" w:themeColor="accent1" w:themeShade="BF"/>
    </w:rPr>
  </w:style>
  <w:style w:type="character" w:styleId="Referenciaintensa">
    <w:name w:val="Intense Reference"/>
    <w:basedOn w:val="Fuentedeprrafopredeter"/>
    <w:uiPriority w:val="32"/>
    <w:qFormat/>
    <w:rsid w:val="006B711B"/>
    <w:rPr>
      <w:b/>
      <w:bCs/>
      <w:smallCaps/>
      <w:color w:val="0F4761" w:themeColor="accent1" w:themeShade="BF"/>
      <w:spacing w:val="5"/>
    </w:rPr>
  </w:style>
  <w:style w:type="paragraph" w:styleId="Sinespaciado">
    <w:name w:val="No Spacing"/>
    <w:uiPriority w:val="1"/>
    <w:rsid w:val="006B711B"/>
    <w:pPr>
      <w:spacing w:after="0" w:line="240" w:lineRule="auto"/>
    </w:pPr>
    <w:rPr>
      <w:kern w:val="0"/>
      <w:sz w:val="22"/>
      <w:szCs w:val="22"/>
      <w14:ligatures w14:val="none"/>
    </w:rPr>
  </w:style>
  <w:style w:type="paragraph" w:styleId="Textocomentario">
    <w:name w:val="annotation text"/>
    <w:basedOn w:val="Normal"/>
    <w:link w:val="TextocomentarioCar"/>
    <w:uiPriority w:val="99"/>
    <w:semiHidden/>
    <w:rsid w:val="006B711B"/>
    <w:pPr>
      <w:spacing w:after="0" w:line="240" w:lineRule="auto"/>
      <w:jc w:val="both"/>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semiHidden/>
    <w:rsid w:val="006B711B"/>
    <w:rPr>
      <w:rFonts w:ascii="Times New Roman" w:eastAsia="Times New Roman" w:hAnsi="Times New Roman" w:cs="Times New Roman"/>
      <w:kern w:val="0"/>
      <w:sz w:val="20"/>
      <w:szCs w:val="20"/>
      <w:lang w:eastAsia="es-ES"/>
      <w14:ligatures w14:val="none"/>
    </w:rPr>
  </w:style>
  <w:style w:type="paragraph" w:styleId="Continuarlista4">
    <w:name w:val="List Continue 4"/>
    <w:basedOn w:val="Normal"/>
    <w:uiPriority w:val="99"/>
    <w:semiHidden/>
    <w:rsid w:val="006B711B"/>
    <w:pPr>
      <w:spacing w:after="120" w:line="240" w:lineRule="auto"/>
      <w:ind w:left="1132"/>
      <w:contextualSpacing/>
      <w:jc w:val="both"/>
    </w:pPr>
    <w:rPr>
      <w:rFonts w:ascii="Times New Roman" w:eastAsia="Times New Roman" w:hAnsi="Times New Roman" w:cs="Times New Roman"/>
      <w:sz w:val="24"/>
      <w:szCs w:val="24"/>
      <w:lang w:eastAsia="es-ES"/>
    </w:rPr>
  </w:style>
  <w:style w:type="paragraph" w:customStyle="1" w:styleId="TtuloResolucin">
    <w:name w:val="Título Resolución"/>
    <w:basedOn w:val="Normal"/>
    <w:link w:val="TtuloResolucinCar"/>
    <w:qFormat/>
    <w:rsid w:val="006B711B"/>
    <w:pPr>
      <w:spacing w:after="0" w:line="240" w:lineRule="auto"/>
      <w:jc w:val="center"/>
    </w:pPr>
    <w:rPr>
      <w:rFonts w:ascii="Times New Roman" w:eastAsia="Times New Roman" w:hAnsi="Times New Roman" w:cs="Times New Roman"/>
      <w:b/>
      <w:sz w:val="24"/>
      <w:szCs w:val="24"/>
      <w:lang w:eastAsia="es-ES"/>
    </w:rPr>
  </w:style>
  <w:style w:type="paragraph" w:customStyle="1" w:styleId="TtuloBOE">
    <w:name w:val="Título BOE"/>
    <w:basedOn w:val="Normal"/>
    <w:link w:val="TtuloBOECar"/>
    <w:qFormat/>
    <w:rsid w:val="006B711B"/>
    <w:pPr>
      <w:spacing w:after="0" w:line="240" w:lineRule="auto"/>
      <w:jc w:val="center"/>
    </w:pPr>
    <w:rPr>
      <w:rFonts w:ascii="Times New Roman" w:eastAsia="Times New Roman" w:hAnsi="Times New Roman" w:cs="Times New Roman"/>
      <w:i/>
      <w:sz w:val="24"/>
      <w:szCs w:val="24"/>
      <w:lang w:eastAsia="es-ES"/>
    </w:rPr>
  </w:style>
  <w:style w:type="character" w:customStyle="1" w:styleId="TtuloResolucinCar">
    <w:name w:val="Título Resolución Car"/>
    <w:basedOn w:val="Fuentedeprrafopredeter"/>
    <w:link w:val="TtuloResolucin"/>
    <w:rsid w:val="006B711B"/>
    <w:rPr>
      <w:rFonts w:ascii="Times New Roman" w:eastAsia="Times New Roman" w:hAnsi="Times New Roman" w:cs="Times New Roman"/>
      <w:b/>
      <w:kern w:val="0"/>
      <w:lang w:eastAsia="es-ES"/>
      <w14:ligatures w14:val="none"/>
    </w:rPr>
  </w:style>
  <w:style w:type="character" w:customStyle="1" w:styleId="TextoNormalCaracter">
    <w:name w:val="Texto Normal Caracter"/>
    <w:basedOn w:val="Fuentedeprrafopredeter"/>
    <w:uiPriority w:val="1"/>
    <w:qFormat/>
    <w:rsid w:val="006B711B"/>
    <w:rPr>
      <w:rFonts w:ascii="Times New Roman" w:hAnsi="Times New Roman"/>
      <w:i w:val="0"/>
      <w:sz w:val="24"/>
    </w:rPr>
  </w:style>
  <w:style w:type="character" w:customStyle="1" w:styleId="TtuloBOECar">
    <w:name w:val="Título BOE Car"/>
    <w:basedOn w:val="Fuentedeprrafopredeter"/>
    <w:link w:val="TtuloBOE"/>
    <w:rsid w:val="006B711B"/>
    <w:rPr>
      <w:rFonts w:ascii="Times New Roman" w:eastAsia="Times New Roman" w:hAnsi="Times New Roman" w:cs="Times New Roman"/>
      <w:i/>
      <w:kern w:val="0"/>
      <w:lang w:eastAsia="es-ES"/>
      <w14:ligatures w14:val="none"/>
    </w:rPr>
  </w:style>
  <w:style w:type="character" w:customStyle="1" w:styleId="TextoNormalCursivaCaracter">
    <w:name w:val="Texto Normal Cursiva Caracter"/>
    <w:basedOn w:val="TextoNormalCaracter"/>
    <w:uiPriority w:val="1"/>
    <w:qFormat/>
    <w:rsid w:val="006B711B"/>
    <w:rPr>
      <w:rFonts w:ascii="Times New Roman" w:hAnsi="Times New Roman"/>
      <w:i/>
      <w:sz w:val="24"/>
    </w:rPr>
  </w:style>
  <w:style w:type="paragraph" w:customStyle="1" w:styleId="Extracto">
    <w:name w:val="Extracto"/>
    <w:basedOn w:val="Normal"/>
    <w:link w:val="ExtractoCar"/>
    <w:qFormat/>
    <w:rsid w:val="006B711B"/>
    <w:pPr>
      <w:tabs>
        <w:tab w:val="left" w:pos="749"/>
      </w:tabs>
      <w:spacing w:after="0" w:line="240" w:lineRule="auto"/>
      <w:ind w:left="425" w:hanging="425"/>
      <w:jc w:val="both"/>
    </w:pPr>
    <w:rPr>
      <w:rFonts w:ascii="Times New Roman" w:eastAsia="Times New Roman" w:hAnsi="Times New Roman" w:cs="Times New Roman"/>
      <w:b/>
      <w:color w:val="000000"/>
      <w:sz w:val="24"/>
      <w:szCs w:val="24"/>
      <w:lang w:eastAsia="es-ES"/>
    </w:rPr>
  </w:style>
  <w:style w:type="character" w:customStyle="1" w:styleId="ExtractoCar">
    <w:name w:val="Extracto Car"/>
    <w:basedOn w:val="Fuentedeprrafopredeter"/>
    <w:link w:val="Extracto"/>
    <w:rsid w:val="006B711B"/>
    <w:rPr>
      <w:rFonts w:ascii="Times New Roman" w:eastAsia="Times New Roman" w:hAnsi="Times New Roman" w:cs="Times New Roman"/>
      <w:b/>
      <w:color w:val="000000"/>
      <w:kern w:val="0"/>
      <w:lang w:eastAsia="es-ES"/>
      <w14:ligatures w14:val="none"/>
    </w:rPr>
  </w:style>
  <w:style w:type="paragraph" w:customStyle="1" w:styleId="TextoNormal">
    <w:name w:val="Texto Normal"/>
    <w:basedOn w:val="Normal"/>
    <w:link w:val="TextoNormalCar"/>
    <w:qFormat/>
    <w:rsid w:val="006B711B"/>
    <w:pPr>
      <w:spacing w:after="120" w:line="240" w:lineRule="auto"/>
      <w:ind w:firstLine="284"/>
      <w:jc w:val="both"/>
    </w:pPr>
    <w:rPr>
      <w:rFonts w:ascii="Times New Roman" w:eastAsia="Times New Roman" w:hAnsi="Times New Roman" w:cs="Times New Roman"/>
      <w:sz w:val="24"/>
      <w:szCs w:val="24"/>
      <w:lang w:eastAsia="es-ES"/>
    </w:rPr>
  </w:style>
  <w:style w:type="paragraph" w:customStyle="1" w:styleId="TextoNormalCentrado">
    <w:name w:val="Texto Normal Centrado"/>
    <w:basedOn w:val="Normal"/>
    <w:link w:val="TextoNormalCentradoCar"/>
    <w:qFormat/>
    <w:rsid w:val="006B711B"/>
    <w:pPr>
      <w:spacing w:after="0" w:line="240" w:lineRule="auto"/>
      <w:ind w:firstLine="283"/>
      <w:jc w:val="center"/>
    </w:pPr>
    <w:rPr>
      <w:rFonts w:ascii="Times New Roman" w:eastAsia="Times New Roman" w:hAnsi="Times New Roman" w:cs="Times New Roman"/>
      <w:sz w:val="24"/>
      <w:szCs w:val="24"/>
      <w:lang w:eastAsia="es-ES"/>
    </w:rPr>
  </w:style>
  <w:style w:type="character" w:customStyle="1" w:styleId="TextoNormalCar">
    <w:name w:val="Texto Normal Car"/>
    <w:basedOn w:val="Fuentedeprrafopredeter"/>
    <w:link w:val="TextoNormal"/>
    <w:rsid w:val="006B711B"/>
    <w:rPr>
      <w:rFonts w:ascii="Times New Roman" w:eastAsia="Times New Roman" w:hAnsi="Times New Roman" w:cs="Times New Roman"/>
      <w:kern w:val="0"/>
      <w:lang w:eastAsia="es-ES"/>
      <w14:ligatures w14:val="none"/>
    </w:rPr>
  </w:style>
  <w:style w:type="character" w:customStyle="1" w:styleId="TextoNormalCentradoCar">
    <w:name w:val="Texto Normal Centrado Car"/>
    <w:basedOn w:val="Fuentedeprrafopredeter"/>
    <w:link w:val="TextoNormalCentrado"/>
    <w:rsid w:val="006B711B"/>
    <w:rPr>
      <w:rFonts w:ascii="Times New Roman" w:eastAsia="Times New Roman" w:hAnsi="Times New Roman" w:cs="Times New Roman"/>
      <w:kern w:val="0"/>
      <w:lang w:eastAsia="es-ES"/>
      <w14:ligatures w14:val="none"/>
    </w:rPr>
  </w:style>
  <w:style w:type="paragraph" w:customStyle="1" w:styleId="TextoNormalNegritaCentrado">
    <w:name w:val="Texto Normal Negrita Centrado"/>
    <w:basedOn w:val="Normal"/>
    <w:link w:val="TextoNormalNegritaCentradoCar"/>
    <w:qFormat/>
    <w:rsid w:val="006B711B"/>
    <w:pPr>
      <w:spacing w:after="0" w:line="240" w:lineRule="auto"/>
      <w:ind w:firstLine="283"/>
      <w:jc w:val="center"/>
    </w:pPr>
    <w:rPr>
      <w:rFonts w:ascii="Times New Roman" w:eastAsia="Times New Roman" w:hAnsi="Times New Roman" w:cs="Times New Roman"/>
      <w:b/>
      <w:sz w:val="28"/>
      <w:szCs w:val="24"/>
      <w:lang w:eastAsia="es-ES"/>
    </w:rPr>
  </w:style>
  <w:style w:type="character" w:customStyle="1" w:styleId="TextoNormalNegritaCentradoCar">
    <w:name w:val="Texto Normal Negrita Centrado Car"/>
    <w:basedOn w:val="Fuentedeprrafopredeter"/>
    <w:link w:val="TextoNormalNegritaCentrado"/>
    <w:rsid w:val="006B711B"/>
    <w:rPr>
      <w:rFonts w:ascii="Times New Roman" w:eastAsia="Times New Roman" w:hAnsi="Times New Roman" w:cs="Times New Roman"/>
      <w:b/>
      <w:kern w:val="0"/>
      <w:sz w:val="28"/>
      <w:lang w:eastAsia="es-ES"/>
      <w14:ligatures w14:val="none"/>
    </w:rPr>
  </w:style>
  <w:style w:type="paragraph" w:customStyle="1" w:styleId="CabeceraApartado">
    <w:name w:val="Cabecera Apartado"/>
    <w:basedOn w:val="Normal"/>
    <w:link w:val="CabeceraApartadoCar"/>
    <w:qFormat/>
    <w:rsid w:val="006B711B"/>
    <w:pPr>
      <w:spacing w:after="0" w:line="240" w:lineRule="auto"/>
      <w:ind w:firstLine="283"/>
      <w:jc w:val="center"/>
    </w:pPr>
    <w:rPr>
      <w:rFonts w:ascii="Times New Roman" w:eastAsia="Times New Roman" w:hAnsi="Times New Roman" w:cs="Times New Roman"/>
      <w:sz w:val="48"/>
      <w:szCs w:val="24"/>
      <w:lang w:eastAsia="es-ES"/>
    </w:rPr>
  </w:style>
  <w:style w:type="character" w:customStyle="1" w:styleId="CabeceraApartadoCar">
    <w:name w:val="Cabecera Apartado Car"/>
    <w:basedOn w:val="Fuentedeprrafopredeter"/>
    <w:link w:val="CabeceraApartado"/>
    <w:rsid w:val="006B711B"/>
    <w:rPr>
      <w:rFonts w:ascii="Times New Roman" w:eastAsia="Times New Roman" w:hAnsi="Times New Roman" w:cs="Times New Roman"/>
      <w:kern w:val="0"/>
      <w:sz w:val="48"/>
      <w:lang w:eastAsia="es-ES"/>
      <w14:ligatures w14:val="none"/>
    </w:rPr>
  </w:style>
  <w:style w:type="paragraph" w:customStyle="1" w:styleId="CabeceraApartadoDerecha">
    <w:name w:val="Cabecera Apartado Derecha"/>
    <w:basedOn w:val="Normal"/>
    <w:link w:val="CabeceraApartadoDerechaCar"/>
    <w:qFormat/>
    <w:rsid w:val="006B711B"/>
    <w:pPr>
      <w:spacing w:after="0" w:line="240" w:lineRule="auto"/>
      <w:ind w:left="283" w:right="90" w:hanging="283"/>
      <w:jc w:val="right"/>
    </w:pPr>
    <w:rPr>
      <w:rFonts w:ascii="Times New Roman" w:eastAsia="Times New Roman" w:hAnsi="Times New Roman" w:cs="Times New Roman"/>
      <w:sz w:val="48"/>
      <w:szCs w:val="24"/>
      <w:lang w:eastAsia="es-ES"/>
    </w:rPr>
  </w:style>
  <w:style w:type="paragraph" w:customStyle="1" w:styleId="EntradandiceSentencia">
    <w:name w:val="Entrada Índice Sentencia"/>
    <w:basedOn w:val="Normal"/>
    <w:link w:val="EntradandiceSentenciaCar"/>
    <w:qFormat/>
    <w:rsid w:val="006B711B"/>
    <w:pPr>
      <w:keepNext/>
      <w:tabs>
        <w:tab w:val="right" w:leader="dot" w:pos="8080"/>
        <w:tab w:val="right" w:pos="8789"/>
      </w:tabs>
      <w:spacing w:after="0" w:line="240" w:lineRule="auto"/>
      <w:ind w:right="758"/>
      <w:jc w:val="both"/>
    </w:pPr>
    <w:rPr>
      <w:rFonts w:ascii="Times New Roman" w:eastAsia="Times New Roman" w:hAnsi="Times New Roman" w:cs="Times New Roman"/>
      <w:sz w:val="24"/>
      <w:szCs w:val="24"/>
      <w:lang w:eastAsia="es-ES"/>
    </w:rPr>
  </w:style>
  <w:style w:type="character" w:customStyle="1" w:styleId="CabeceraApartadoDerechaCar">
    <w:name w:val="Cabecera Apartado Derecha Car"/>
    <w:basedOn w:val="Fuentedeprrafopredeter"/>
    <w:link w:val="CabeceraApartadoDerecha"/>
    <w:rsid w:val="006B711B"/>
    <w:rPr>
      <w:rFonts w:ascii="Times New Roman" w:eastAsia="Times New Roman" w:hAnsi="Times New Roman" w:cs="Times New Roman"/>
      <w:kern w:val="0"/>
      <w:sz w:val="48"/>
      <w:lang w:eastAsia="es-ES"/>
      <w14:ligatures w14:val="none"/>
    </w:rPr>
  </w:style>
  <w:style w:type="paragraph" w:customStyle="1" w:styleId="EntradandiceAuto">
    <w:name w:val="Entrada Índice Auto"/>
    <w:basedOn w:val="Normal"/>
    <w:link w:val="EntradandiceAutoCar"/>
    <w:qFormat/>
    <w:rsid w:val="006B711B"/>
    <w:pPr>
      <w:tabs>
        <w:tab w:val="right" w:leader="dot" w:pos="8080"/>
        <w:tab w:val="right" w:pos="8789"/>
      </w:tabs>
      <w:spacing w:after="0" w:line="240" w:lineRule="auto"/>
      <w:ind w:left="284" w:right="758" w:hanging="284"/>
      <w:jc w:val="both"/>
    </w:pPr>
    <w:rPr>
      <w:rFonts w:ascii="Times New Roman" w:eastAsia="Times New Roman" w:hAnsi="Times New Roman" w:cs="Times New Roman"/>
      <w:sz w:val="24"/>
      <w:szCs w:val="24"/>
      <w:lang w:eastAsia="es-ES"/>
    </w:rPr>
  </w:style>
  <w:style w:type="character" w:customStyle="1" w:styleId="EntradandiceSentenciaCar">
    <w:name w:val="Entrada Índice Sentencia Car"/>
    <w:basedOn w:val="Fuentedeprrafopredeter"/>
    <w:link w:val="EntradandiceSentencia"/>
    <w:rsid w:val="006B711B"/>
    <w:rPr>
      <w:rFonts w:ascii="Times New Roman" w:eastAsia="Times New Roman" w:hAnsi="Times New Roman" w:cs="Times New Roman"/>
      <w:kern w:val="0"/>
      <w:lang w:eastAsia="es-ES"/>
      <w14:ligatures w14:val="none"/>
    </w:rPr>
  </w:style>
  <w:style w:type="character" w:customStyle="1" w:styleId="EntradandiceAutoCar">
    <w:name w:val="Entrada Índice Auto Car"/>
    <w:basedOn w:val="Fuentedeprrafopredeter"/>
    <w:link w:val="EntradandiceAuto"/>
    <w:rsid w:val="006B711B"/>
    <w:rPr>
      <w:rFonts w:ascii="Times New Roman" w:eastAsia="Times New Roman" w:hAnsi="Times New Roman" w:cs="Times New Roman"/>
      <w:kern w:val="0"/>
      <w:lang w:eastAsia="es-ES"/>
      <w14:ligatures w14:val="none"/>
    </w:rPr>
  </w:style>
  <w:style w:type="paragraph" w:customStyle="1" w:styleId="TtuloAbreviaturas">
    <w:name w:val="Título Abreviaturas"/>
    <w:basedOn w:val="Normal"/>
    <w:link w:val="TtuloAbreviaturasCar"/>
    <w:qFormat/>
    <w:rsid w:val="006B711B"/>
    <w:pPr>
      <w:spacing w:after="0" w:line="240" w:lineRule="auto"/>
      <w:jc w:val="center"/>
    </w:pPr>
    <w:rPr>
      <w:rFonts w:ascii="Times New Roman" w:eastAsia="Times New Roman" w:hAnsi="Times New Roman" w:cs="Times New Roman"/>
      <w:sz w:val="32"/>
      <w:szCs w:val="32"/>
      <w:lang w:eastAsia="es-ES"/>
    </w:rPr>
  </w:style>
  <w:style w:type="character" w:customStyle="1" w:styleId="TtuloAbreviaturasCar">
    <w:name w:val="Título Abreviaturas Car"/>
    <w:basedOn w:val="Fuentedeprrafopredeter"/>
    <w:link w:val="TtuloAbreviaturas"/>
    <w:rsid w:val="006B711B"/>
    <w:rPr>
      <w:rFonts w:ascii="Times New Roman" w:eastAsia="Times New Roman" w:hAnsi="Times New Roman" w:cs="Times New Roman"/>
      <w:kern w:val="0"/>
      <w:sz w:val="32"/>
      <w:szCs w:val="32"/>
      <w:lang w:eastAsia="es-ES"/>
      <w14:ligatures w14:val="none"/>
    </w:rPr>
  </w:style>
  <w:style w:type="paragraph" w:customStyle="1" w:styleId="ParrafoNormal">
    <w:name w:val="Parrafo Normal"/>
    <w:basedOn w:val="Normal"/>
    <w:link w:val="ParrafoNormalCar"/>
    <w:qFormat/>
    <w:rsid w:val="006B711B"/>
    <w:pPr>
      <w:spacing w:after="0" w:line="240" w:lineRule="auto"/>
      <w:jc w:val="both"/>
    </w:pPr>
    <w:rPr>
      <w:rFonts w:ascii="Times New Roman" w:eastAsia="Times New Roman" w:hAnsi="Times New Roman" w:cs="Times New Roman"/>
      <w:sz w:val="24"/>
      <w:szCs w:val="24"/>
      <w:lang w:eastAsia="es-ES"/>
    </w:rPr>
  </w:style>
  <w:style w:type="paragraph" w:customStyle="1" w:styleId="TextoAbreviaturas">
    <w:name w:val="Texto Abreviaturas"/>
    <w:basedOn w:val="Normal"/>
    <w:link w:val="TextoAbreviaturasCar"/>
    <w:qFormat/>
    <w:rsid w:val="006B711B"/>
    <w:pPr>
      <w:tabs>
        <w:tab w:val="left" w:pos="1680"/>
      </w:tabs>
      <w:spacing w:after="0" w:line="240" w:lineRule="auto"/>
      <w:ind w:left="1701" w:hanging="1341"/>
    </w:pPr>
    <w:rPr>
      <w:rFonts w:ascii="Times New Roman" w:eastAsia="Times New Roman" w:hAnsi="Times New Roman" w:cs="Times New Roman"/>
      <w:sz w:val="24"/>
      <w:szCs w:val="24"/>
      <w:lang w:eastAsia="es-ES"/>
    </w:rPr>
  </w:style>
  <w:style w:type="character" w:customStyle="1" w:styleId="TextoAbreviaturasCar">
    <w:name w:val="Texto Abreviaturas Car"/>
    <w:basedOn w:val="Fuentedeprrafopredeter"/>
    <w:link w:val="TextoAbreviaturas"/>
    <w:rsid w:val="006B711B"/>
    <w:rPr>
      <w:rFonts w:ascii="Times New Roman" w:eastAsia="Times New Roman" w:hAnsi="Times New Roman" w:cs="Times New Roman"/>
      <w:kern w:val="0"/>
      <w:lang w:eastAsia="es-ES"/>
      <w14:ligatures w14:val="none"/>
    </w:rPr>
  </w:style>
  <w:style w:type="paragraph" w:customStyle="1" w:styleId="Ttulondice">
    <w:name w:val="Título Índice"/>
    <w:basedOn w:val="Normal"/>
    <w:link w:val="TtulondiceCar"/>
    <w:qFormat/>
    <w:rsid w:val="006B711B"/>
    <w:pPr>
      <w:spacing w:after="0" w:line="240" w:lineRule="auto"/>
      <w:ind w:left="283" w:hanging="283"/>
      <w:jc w:val="right"/>
    </w:pPr>
    <w:rPr>
      <w:rFonts w:ascii="Times New Roman" w:eastAsia="Times New Roman" w:hAnsi="Times New Roman" w:cs="Times New Roman"/>
      <w:sz w:val="40"/>
      <w:szCs w:val="24"/>
      <w:lang w:eastAsia="es-ES"/>
    </w:rPr>
  </w:style>
  <w:style w:type="paragraph" w:customStyle="1" w:styleId="TextoNormalNegritaCursiva">
    <w:name w:val="Texto Normal Negrita Cursiva"/>
    <w:basedOn w:val="Normal"/>
    <w:link w:val="TextoNormalNegritaCursivaCar"/>
    <w:qFormat/>
    <w:rsid w:val="006B711B"/>
    <w:pPr>
      <w:spacing w:after="0" w:line="240" w:lineRule="auto"/>
      <w:jc w:val="both"/>
    </w:pPr>
    <w:rPr>
      <w:rFonts w:ascii="Times New Roman" w:eastAsia="Times New Roman" w:hAnsi="Times New Roman" w:cs="Times New Roman"/>
      <w:b/>
      <w:i/>
      <w:sz w:val="24"/>
      <w:szCs w:val="24"/>
      <w:lang w:eastAsia="es-ES"/>
    </w:rPr>
  </w:style>
  <w:style w:type="character" w:customStyle="1" w:styleId="TtulondiceCar">
    <w:name w:val="Título Índice Car"/>
    <w:basedOn w:val="Fuentedeprrafopredeter"/>
    <w:link w:val="Ttulondice"/>
    <w:rsid w:val="006B711B"/>
    <w:rPr>
      <w:rFonts w:ascii="Times New Roman" w:eastAsia="Times New Roman" w:hAnsi="Times New Roman" w:cs="Times New Roman"/>
      <w:kern w:val="0"/>
      <w:sz w:val="40"/>
      <w:lang w:eastAsia="es-ES"/>
      <w14:ligatures w14:val="none"/>
    </w:rPr>
  </w:style>
  <w:style w:type="character" w:customStyle="1" w:styleId="TextoNormalNegritaCaracter">
    <w:name w:val="Texto Normal Negrita Caracter"/>
    <w:basedOn w:val="Fuentedeprrafopredeter"/>
    <w:uiPriority w:val="1"/>
    <w:qFormat/>
    <w:rsid w:val="006B711B"/>
    <w:rPr>
      <w:rFonts w:ascii="Times New Roman" w:hAnsi="Times New Roman"/>
      <w:b/>
      <w:sz w:val="24"/>
    </w:rPr>
  </w:style>
  <w:style w:type="character" w:customStyle="1" w:styleId="TextoNormalNegritaCursivaCar">
    <w:name w:val="Texto Normal Negrita Cursiva Car"/>
    <w:basedOn w:val="Fuentedeprrafopredeter"/>
    <w:link w:val="TextoNormalNegritaCursiva"/>
    <w:rsid w:val="006B711B"/>
    <w:rPr>
      <w:rFonts w:ascii="Times New Roman" w:eastAsia="Times New Roman" w:hAnsi="Times New Roman" w:cs="Times New Roman"/>
      <w:b/>
      <w:i/>
      <w:kern w:val="0"/>
      <w:lang w:eastAsia="es-ES"/>
      <w14:ligatures w14:val="none"/>
    </w:rPr>
  </w:style>
  <w:style w:type="paragraph" w:customStyle="1" w:styleId="TextoNormalNegrita">
    <w:name w:val="Texto Normal Negrita"/>
    <w:basedOn w:val="Normal"/>
    <w:link w:val="TextoNormalNegritaCar"/>
    <w:qFormat/>
    <w:rsid w:val="006B711B"/>
    <w:pPr>
      <w:spacing w:after="0" w:line="240" w:lineRule="auto"/>
      <w:jc w:val="both"/>
    </w:pPr>
    <w:rPr>
      <w:rFonts w:ascii="Times New Roman" w:eastAsia="Times New Roman" w:hAnsi="Times New Roman" w:cs="Times New Roman"/>
      <w:b/>
      <w:sz w:val="24"/>
      <w:szCs w:val="24"/>
      <w:lang w:eastAsia="es-ES"/>
    </w:rPr>
  </w:style>
  <w:style w:type="character" w:customStyle="1" w:styleId="TextoNormalNegritaCar">
    <w:name w:val="Texto Normal Negrita Car"/>
    <w:basedOn w:val="Fuentedeprrafopredeter"/>
    <w:link w:val="TextoNormalNegrita"/>
    <w:rsid w:val="006B711B"/>
    <w:rPr>
      <w:rFonts w:ascii="Times New Roman" w:eastAsia="Times New Roman" w:hAnsi="Times New Roman" w:cs="Times New Roman"/>
      <w:b/>
      <w:kern w:val="0"/>
      <w:lang w:eastAsia="es-ES"/>
      <w14:ligatures w14:val="none"/>
    </w:rPr>
  </w:style>
  <w:style w:type="paragraph" w:customStyle="1" w:styleId="IndiceNivel1">
    <w:name w:val="Indice Nivel 1"/>
    <w:basedOn w:val="Normal"/>
    <w:link w:val="IndiceNivel1Car"/>
    <w:qFormat/>
    <w:rsid w:val="006B711B"/>
    <w:pPr>
      <w:tabs>
        <w:tab w:val="left" w:pos="720"/>
        <w:tab w:val="right" w:leader="dot" w:pos="8080"/>
        <w:tab w:val="right" w:pos="8789"/>
      </w:tabs>
      <w:spacing w:after="0" w:line="240" w:lineRule="auto"/>
      <w:ind w:left="360" w:right="758"/>
      <w:jc w:val="both"/>
    </w:pPr>
    <w:rPr>
      <w:rFonts w:ascii="Times New Roman" w:eastAsia="Times New Roman" w:hAnsi="Times New Roman" w:cs="Times New Roman"/>
      <w:sz w:val="24"/>
      <w:szCs w:val="24"/>
      <w:lang w:eastAsia="es-ES"/>
    </w:rPr>
  </w:style>
  <w:style w:type="paragraph" w:customStyle="1" w:styleId="IndiceNivel2">
    <w:name w:val="Indice Nivel 2"/>
    <w:basedOn w:val="Normal"/>
    <w:link w:val="IndiceNivel2Car"/>
    <w:qFormat/>
    <w:rsid w:val="006B711B"/>
    <w:pPr>
      <w:tabs>
        <w:tab w:val="right" w:leader="dot" w:pos="1080"/>
        <w:tab w:val="right" w:leader="dot" w:pos="8080"/>
        <w:tab w:val="right" w:pos="8789"/>
      </w:tabs>
      <w:spacing w:after="0" w:line="240" w:lineRule="auto"/>
      <w:ind w:left="708" w:right="758"/>
      <w:jc w:val="both"/>
    </w:pPr>
    <w:rPr>
      <w:rFonts w:ascii="Times New Roman" w:eastAsia="Times New Roman" w:hAnsi="Times New Roman" w:cs="Times New Roman"/>
      <w:sz w:val="24"/>
      <w:szCs w:val="24"/>
      <w:lang w:eastAsia="es-ES"/>
    </w:rPr>
  </w:style>
  <w:style w:type="character" w:customStyle="1" w:styleId="IndiceNivel1Car">
    <w:name w:val="Indice Nivel 1 Car"/>
    <w:basedOn w:val="Fuentedeprrafopredeter"/>
    <w:link w:val="IndiceNivel1"/>
    <w:rsid w:val="006B711B"/>
    <w:rPr>
      <w:rFonts w:ascii="Times New Roman" w:eastAsia="Times New Roman" w:hAnsi="Times New Roman" w:cs="Times New Roman"/>
      <w:kern w:val="0"/>
      <w:lang w:eastAsia="es-ES"/>
      <w14:ligatures w14:val="none"/>
    </w:rPr>
  </w:style>
  <w:style w:type="character" w:customStyle="1" w:styleId="IndiceNivel2Car">
    <w:name w:val="Indice Nivel 2 Car"/>
    <w:basedOn w:val="Fuentedeprrafopredeter"/>
    <w:link w:val="IndiceNivel2"/>
    <w:rsid w:val="006B711B"/>
    <w:rPr>
      <w:rFonts w:ascii="Times New Roman" w:eastAsia="Times New Roman" w:hAnsi="Times New Roman" w:cs="Times New Roman"/>
      <w:kern w:val="0"/>
      <w:lang w:eastAsia="es-ES"/>
      <w14:ligatures w14:val="none"/>
    </w:rPr>
  </w:style>
  <w:style w:type="paragraph" w:customStyle="1" w:styleId="SntesisDescriptiva">
    <w:name w:val="Síntesis Descriptiva"/>
    <w:basedOn w:val="ParrafoNormal"/>
    <w:link w:val="SntesisDescriptivaCar"/>
    <w:qFormat/>
    <w:rsid w:val="006B711B"/>
    <w:pPr>
      <w:ind w:left="624" w:firstLine="709"/>
    </w:pPr>
  </w:style>
  <w:style w:type="paragraph" w:customStyle="1" w:styleId="SntesisAnaltica">
    <w:name w:val="Síntesis Analítica"/>
    <w:basedOn w:val="ParrafoNormal"/>
    <w:link w:val="SntesisAnalticaCar"/>
    <w:qFormat/>
    <w:rsid w:val="006B711B"/>
    <w:pPr>
      <w:ind w:left="624" w:firstLine="709"/>
    </w:pPr>
    <w:rPr>
      <w:i/>
    </w:rPr>
  </w:style>
  <w:style w:type="character" w:customStyle="1" w:styleId="ParrafoNormalCar">
    <w:name w:val="Parrafo Normal Car"/>
    <w:basedOn w:val="Fuentedeprrafopredeter"/>
    <w:link w:val="ParrafoNormal"/>
    <w:rsid w:val="006B711B"/>
    <w:rPr>
      <w:rFonts w:ascii="Times New Roman" w:eastAsia="Times New Roman" w:hAnsi="Times New Roman" w:cs="Times New Roman"/>
      <w:kern w:val="0"/>
      <w:lang w:eastAsia="es-ES"/>
      <w14:ligatures w14:val="none"/>
    </w:rPr>
  </w:style>
  <w:style w:type="character" w:customStyle="1" w:styleId="SntesisDescriptivaCar">
    <w:name w:val="Síntesis Descriptiva Car"/>
    <w:basedOn w:val="ParrafoNormalCar"/>
    <w:link w:val="SntesisDescriptiva"/>
    <w:rsid w:val="006B711B"/>
    <w:rPr>
      <w:rFonts w:ascii="Times New Roman" w:eastAsia="Times New Roman" w:hAnsi="Times New Roman" w:cs="Times New Roman"/>
      <w:kern w:val="0"/>
      <w:lang w:eastAsia="es-ES"/>
      <w14:ligatures w14:val="none"/>
    </w:rPr>
  </w:style>
  <w:style w:type="character" w:customStyle="1" w:styleId="SntesisAnalticaCar">
    <w:name w:val="Síntesis Analítica Car"/>
    <w:basedOn w:val="ParrafoNormalCar"/>
    <w:link w:val="SntesisAnaltica"/>
    <w:rsid w:val="006B711B"/>
    <w:rPr>
      <w:rFonts w:ascii="Times New Roman" w:eastAsia="Times New Roman" w:hAnsi="Times New Roman" w:cs="Times New Roman"/>
      <w:i/>
      <w:kern w:val="0"/>
      <w:lang w:eastAsia="es-ES"/>
      <w14:ligatures w14:val="none"/>
    </w:rPr>
  </w:style>
  <w:style w:type="paragraph" w:customStyle="1" w:styleId="TextoNormalSangraFrancesa">
    <w:name w:val="Texto Normal Sangría Francesa"/>
    <w:basedOn w:val="Normal"/>
    <w:link w:val="TextoNormalSangraFrancesaCar"/>
    <w:qFormat/>
    <w:rsid w:val="006B711B"/>
    <w:pPr>
      <w:spacing w:after="0" w:line="240" w:lineRule="auto"/>
      <w:ind w:left="284" w:hanging="284"/>
      <w:jc w:val="both"/>
    </w:pPr>
    <w:rPr>
      <w:rFonts w:ascii="Times New Roman" w:eastAsia="Times New Roman" w:hAnsi="Times New Roman" w:cs="Times New Roman"/>
      <w:sz w:val="24"/>
      <w:szCs w:val="24"/>
      <w:lang w:eastAsia="es-ES"/>
    </w:rPr>
  </w:style>
  <w:style w:type="character" w:customStyle="1" w:styleId="TextoNormalSangraFrancesaCar">
    <w:name w:val="Texto Normal Sangría Francesa Car"/>
    <w:basedOn w:val="Fuentedeprrafopredeter"/>
    <w:link w:val="TextoNormalSangraFrancesa"/>
    <w:rsid w:val="006B711B"/>
    <w:rPr>
      <w:rFonts w:ascii="Times New Roman" w:eastAsia="Times New Roman" w:hAnsi="Times New Roman" w:cs="Times New Roman"/>
      <w:kern w:val="0"/>
      <w:lang w:eastAsia="es-ES"/>
      <w14:ligatures w14:val="none"/>
    </w:rPr>
  </w:style>
  <w:style w:type="paragraph" w:customStyle="1" w:styleId="DescriptoresJerarquicoTextoNormal">
    <w:name w:val="Descriptores Jerarquico Texto Normal"/>
    <w:basedOn w:val="TextoNormalSangraFrancesa"/>
    <w:link w:val="DescriptoresJerarquicoTextoNormalCar"/>
    <w:qFormat/>
    <w:rsid w:val="006B711B"/>
    <w:pPr>
      <w:tabs>
        <w:tab w:val="left" w:pos="1134"/>
      </w:tabs>
      <w:ind w:left="3969" w:hanging="4536"/>
      <w:jc w:val="left"/>
    </w:pPr>
    <w:rPr>
      <w:sz w:val="22"/>
    </w:rPr>
  </w:style>
  <w:style w:type="character" w:customStyle="1" w:styleId="DescriptoresJerarquicoTextoNormalCar">
    <w:name w:val="Descriptores Jerarquico Texto Normal Car"/>
    <w:basedOn w:val="TextoNormalSangraFrancesaCar"/>
    <w:link w:val="DescriptoresJerarquicoTextoNormal"/>
    <w:rsid w:val="006B711B"/>
    <w:rPr>
      <w:rFonts w:ascii="Times New Roman" w:eastAsia="Times New Roman" w:hAnsi="Times New Roman" w:cs="Times New Roman"/>
      <w:kern w:val="0"/>
      <w:sz w:val="22"/>
      <w:lang w:eastAsia="es-ES"/>
      <w14:ligatures w14:val="none"/>
    </w:rPr>
  </w:style>
  <w:style w:type="paragraph" w:styleId="Textodeglobo">
    <w:name w:val="Balloon Text"/>
    <w:basedOn w:val="Normal"/>
    <w:link w:val="TextodegloboCar"/>
    <w:uiPriority w:val="99"/>
    <w:semiHidden/>
    <w:unhideWhenUsed/>
    <w:rsid w:val="006B711B"/>
    <w:pPr>
      <w:spacing w:after="0" w:line="240" w:lineRule="auto"/>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6B711B"/>
    <w:rPr>
      <w:rFonts w:ascii="Tahoma" w:eastAsia="Times New Roman" w:hAnsi="Tahoma" w:cs="Tahoma"/>
      <w:kern w:val="0"/>
      <w:sz w:val="16"/>
      <w:szCs w:val="16"/>
      <w:lang w:eastAsia="es-ES"/>
      <w14:ligatures w14:val="none"/>
    </w:rPr>
  </w:style>
  <w:style w:type="paragraph" w:customStyle="1" w:styleId="Portada1">
    <w:name w:val="Portada 1"/>
    <w:basedOn w:val="Normal"/>
    <w:link w:val="Portada1Car"/>
    <w:qFormat/>
    <w:rsid w:val="006B711B"/>
    <w:pPr>
      <w:spacing w:after="0" w:line="240" w:lineRule="auto"/>
      <w:jc w:val="center"/>
    </w:pPr>
    <w:rPr>
      <w:rFonts w:ascii="Times New Roman" w:eastAsia="Times New Roman" w:hAnsi="Times New Roman" w:cs="Times New Roman"/>
      <w:sz w:val="32"/>
      <w:szCs w:val="24"/>
      <w:lang w:eastAsia="es-ES"/>
    </w:rPr>
  </w:style>
  <w:style w:type="paragraph" w:customStyle="1" w:styleId="Portada2">
    <w:name w:val="Portada 2"/>
    <w:basedOn w:val="Normal"/>
    <w:link w:val="Portada2Car"/>
    <w:qFormat/>
    <w:rsid w:val="006B711B"/>
    <w:pPr>
      <w:spacing w:after="0" w:line="240" w:lineRule="auto"/>
      <w:jc w:val="center"/>
    </w:pPr>
    <w:rPr>
      <w:rFonts w:ascii="Times New Roman" w:eastAsia="Times New Roman" w:hAnsi="Times New Roman" w:cs="Times New Roman"/>
      <w:sz w:val="24"/>
      <w:szCs w:val="24"/>
      <w:lang w:eastAsia="es-ES"/>
    </w:rPr>
  </w:style>
  <w:style w:type="character" w:customStyle="1" w:styleId="Portada1Car">
    <w:name w:val="Portada 1 Car"/>
    <w:basedOn w:val="Fuentedeprrafopredeter"/>
    <w:link w:val="Portada1"/>
    <w:rsid w:val="006B711B"/>
    <w:rPr>
      <w:rFonts w:ascii="Times New Roman" w:eastAsia="Times New Roman" w:hAnsi="Times New Roman" w:cs="Times New Roman"/>
      <w:kern w:val="0"/>
      <w:sz w:val="32"/>
      <w:lang w:eastAsia="es-ES"/>
      <w14:ligatures w14:val="none"/>
    </w:rPr>
  </w:style>
  <w:style w:type="paragraph" w:customStyle="1" w:styleId="PortadaPrincipal">
    <w:name w:val="Portada Principal"/>
    <w:basedOn w:val="Normal"/>
    <w:link w:val="PortadaPrincipalCar"/>
    <w:qFormat/>
    <w:rsid w:val="006B711B"/>
    <w:pPr>
      <w:spacing w:after="0" w:line="240" w:lineRule="auto"/>
      <w:jc w:val="center"/>
    </w:pPr>
    <w:rPr>
      <w:rFonts w:ascii="Times New Roman" w:eastAsia="Times New Roman" w:hAnsi="Times New Roman" w:cs="Times New Roman"/>
      <w:sz w:val="96"/>
      <w:szCs w:val="24"/>
      <w:lang w:eastAsia="es-ES"/>
    </w:rPr>
  </w:style>
  <w:style w:type="character" w:customStyle="1" w:styleId="Portada2Car">
    <w:name w:val="Portada 2 Car"/>
    <w:basedOn w:val="Fuentedeprrafopredeter"/>
    <w:link w:val="Portada2"/>
    <w:rsid w:val="006B711B"/>
    <w:rPr>
      <w:rFonts w:ascii="Times New Roman" w:eastAsia="Times New Roman" w:hAnsi="Times New Roman" w:cs="Times New Roman"/>
      <w:kern w:val="0"/>
      <w:lang w:eastAsia="es-ES"/>
      <w14:ligatures w14:val="none"/>
    </w:rPr>
  </w:style>
  <w:style w:type="character" w:customStyle="1" w:styleId="PortadaPrincipalCar">
    <w:name w:val="Portada Principal Car"/>
    <w:basedOn w:val="Fuentedeprrafopredeter"/>
    <w:link w:val="PortadaPrincipal"/>
    <w:rsid w:val="006B711B"/>
    <w:rPr>
      <w:rFonts w:ascii="Times New Roman" w:eastAsia="Times New Roman" w:hAnsi="Times New Roman" w:cs="Times New Roman"/>
      <w:kern w:val="0"/>
      <w:sz w:val="96"/>
      <w:lang w:eastAsia="es-ES"/>
      <w14:ligatures w14:val="none"/>
    </w:rPr>
  </w:style>
  <w:style w:type="paragraph" w:customStyle="1" w:styleId="EntradaSumario">
    <w:name w:val="Entrada Sumario"/>
    <w:basedOn w:val="Normal"/>
    <w:link w:val="EntradaSumarioCar"/>
    <w:qFormat/>
    <w:rsid w:val="006B711B"/>
    <w:pPr>
      <w:tabs>
        <w:tab w:val="right" w:leader="dot" w:pos="8080"/>
        <w:tab w:val="right" w:pos="8789"/>
      </w:tabs>
      <w:spacing w:line="240" w:lineRule="auto"/>
      <w:ind w:left="284" w:right="760"/>
      <w:jc w:val="both"/>
    </w:pPr>
    <w:rPr>
      <w:rFonts w:ascii="Times New Roman" w:hAnsi="Times New Roman"/>
      <w:sz w:val="24"/>
    </w:rPr>
  </w:style>
  <w:style w:type="character" w:customStyle="1" w:styleId="EntradaSumarioCar">
    <w:name w:val="Entrada Sumario Car"/>
    <w:basedOn w:val="Fuentedeprrafopredeter"/>
    <w:link w:val="EntradaSumario"/>
    <w:rsid w:val="006B711B"/>
    <w:rPr>
      <w:rFonts w:ascii="Times New Roman" w:hAnsi="Times New Roman"/>
      <w:kern w:val="0"/>
      <w:szCs w:val="22"/>
      <w14:ligatures w14:val="none"/>
    </w:rPr>
  </w:style>
  <w:style w:type="paragraph" w:customStyle="1" w:styleId="Prueba">
    <w:name w:val="Prueba"/>
    <w:basedOn w:val="Normal"/>
    <w:link w:val="PruebaCar"/>
    <w:qFormat/>
    <w:rsid w:val="006B711B"/>
    <w:pPr>
      <w:pBdr>
        <w:bottom w:val="single" w:sz="4" w:space="1" w:color="auto"/>
      </w:pBdr>
      <w:ind w:left="8080" w:right="-484"/>
      <w:jc w:val="center"/>
    </w:pPr>
    <w:rPr>
      <w:rFonts w:ascii="Times New Roman" w:hAnsi="Times New Roman" w:cs="Times New Roman"/>
      <w:sz w:val="24"/>
      <w:szCs w:val="24"/>
    </w:rPr>
  </w:style>
  <w:style w:type="character" w:customStyle="1" w:styleId="PruebaCar">
    <w:name w:val="Prueba Car"/>
    <w:basedOn w:val="Fuentedeprrafopredeter"/>
    <w:link w:val="Prueba"/>
    <w:rsid w:val="006B711B"/>
    <w:rPr>
      <w:rFonts w:ascii="Times New Roman" w:hAnsi="Times New Roman" w:cs="Times New Roman"/>
      <w:kern w:val="0"/>
      <w14:ligatures w14:val="none"/>
    </w:rPr>
  </w:style>
  <w:style w:type="paragraph" w:customStyle="1" w:styleId="Paginas">
    <w:name w:val="Paginas"/>
    <w:basedOn w:val="Prueba"/>
    <w:link w:val="PaginasCar"/>
    <w:qFormat/>
    <w:rsid w:val="006B711B"/>
  </w:style>
  <w:style w:type="character" w:customStyle="1" w:styleId="PaginasCar">
    <w:name w:val="Paginas Car"/>
    <w:basedOn w:val="PruebaCar"/>
    <w:link w:val="Paginas"/>
    <w:rsid w:val="006B711B"/>
    <w:rPr>
      <w:rFonts w:ascii="Times New Roman" w:hAnsi="Times New Roman" w:cs="Times New Roman"/>
      <w:kern w:val="0"/>
      <w14:ligatures w14:val="none"/>
    </w:rPr>
  </w:style>
  <w:style w:type="paragraph" w:customStyle="1" w:styleId="SangriaFrancesaArticulo">
    <w:name w:val="Sangria Francesa Articulo"/>
    <w:basedOn w:val="ParrafoNormal"/>
    <w:link w:val="SangriaFrancesaArticuloCar"/>
    <w:qFormat/>
    <w:rsid w:val="006B711B"/>
    <w:pPr>
      <w:ind w:left="568" w:hanging="284"/>
    </w:pPr>
  </w:style>
  <w:style w:type="paragraph" w:customStyle="1" w:styleId="SangriaIzquierdaArticulo">
    <w:name w:val="Sangria Izquierda Articulo"/>
    <w:basedOn w:val="SangriaFrancesaArticulo"/>
    <w:link w:val="SangriaIzquierdaArticuloCar"/>
    <w:qFormat/>
    <w:rsid w:val="006B711B"/>
    <w:pPr>
      <w:ind w:firstLine="0"/>
    </w:pPr>
  </w:style>
  <w:style w:type="character" w:customStyle="1" w:styleId="SangriaFrancesaArticuloCar">
    <w:name w:val="Sangria Francesa Articulo Car"/>
    <w:basedOn w:val="ParrafoNormalCar"/>
    <w:link w:val="SangriaFrancesaArticulo"/>
    <w:rsid w:val="006B711B"/>
    <w:rPr>
      <w:rFonts w:ascii="Times New Roman" w:eastAsia="Times New Roman" w:hAnsi="Times New Roman" w:cs="Times New Roman"/>
      <w:kern w:val="0"/>
      <w:lang w:eastAsia="es-ES"/>
      <w14:ligatures w14:val="none"/>
    </w:rPr>
  </w:style>
  <w:style w:type="character" w:customStyle="1" w:styleId="SangriaIzquierdaArticuloCar">
    <w:name w:val="Sangria Izquierda Articulo Car"/>
    <w:basedOn w:val="SangriaFrancesaArticuloCar"/>
    <w:link w:val="SangriaIzquierdaArticulo"/>
    <w:rsid w:val="006B711B"/>
    <w:rPr>
      <w:rFonts w:ascii="Times New Roman" w:eastAsia="Times New Roman" w:hAnsi="Times New Roman" w:cs="Times New Roman"/>
      <w:kern w:val="0"/>
      <w:lang w:eastAsia="es-ES"/>
      <w14:ligatures w14:val="none"/>
    </w:rPr>
  </w:style>
  <w:style w:type="paragraph" w:customStyle="1" w:styleId="DescriptoresJerarquicoNegrita">
    <w:name w:val="Descriptores Jerarquico Negrita"/>
    <w:basedOn w:val="TextoNormalNegrita"/>
    <w:link w:val="DescriptoresJerarquicoNegritaCar"/>
    <w:qFormat/>
    <w:rsid w:val="006B711B"/>
    <w:pPr>
      <w:tabs>
        <w:tab w:val="left" w:pos="1134"/>
      </w:tabs>
      <w:ind w:left="-567"/>
    </w:pPr>
    <w:rPr>
      <w:sz w:val="22"/>
    </w:rPr>
  </w:style>
  <w:style w:type="character" w:customStyle="1" w:styleId="DescriptoresJerarquicoNegritaCar">
    <w:name w:val="Descriptores Jerarquico Negrita Car"/>
    <w:basedOn w:val="TextoNormalNegritaCar"/>
    <w:link w:val="DescriptoresJerarquicoNegrita"/>
    <w:rsid w:val="006B711B"/>
    <w:rPr>
      <w:rFonts w:ascii="Times New Roman" w:eastAsia="Times New Roman" w:hAnsi="Times New Roman" w:cs="Times New Roman"/>
      <w:b/>
      <w:kern w:val="0"/>
      <w:sz w:val="22"/>
      <w:lang w:eastAsia="es-ES"/>
      <w14:ligatures w14:val="none"/>
    </w:rPr>
  </w:style>
  <w:style w:type="paragraph" w:customStyle="1" w:styleId="Notaalpie">
    <w:name w:val="Nota al pie"/>
    <w:basedOn w:val="TextoNormal"/>
    <w:qFormat/>
    <w:rsid w:val="006B711B"/>
    <w:pPr>
      <w:spacing w:after="0"/>
      <w:ind w:firstLine="0"/>
      <w:jc w:val="left"/>
    </w:pPr>
    <w:rPr>
      <w:sz w:val="20"/>
      <w:szCs w:val="20"/>
    </w:rPr>
  </w:style>
  <w:style w:type="character" w:customStyle="1" w:styleId="TextoNormalNegritaCursivaCaracter">
    <w:name w:val="Texto Normal Negrita Cursiva Caracter"/>
    <w:basedOn w:val="TextoNormalNegritaCaracter"/>
    <w:uiPriority w:val="1"/>
    <w:qFormat/>
    <w:rsid w:val="006B711B"/>
    <w:rPr>
      <w:rFonts w:ascii="Times New Roman" w:hAnsi="Times New Roman"/>
      <w:b/>
      <w:i/>
      <w:sz w:val="24"/>
    </w:rPr>
  </w:style>
  <w:style w:type="paragraph" w:customStyle="1" w:styleId="EntradandiceSumario">
    <w:name w:val="Entrada Índice Sumario"/>
    <w:basedOn w:val="EntradandiceSentencia"/>
    <w:qFormat/>
    <w:rsid w:val="006B711B"/>
    <w:pPr>
      <w:tabs>
        <w:tab w:val="clear" w:pos="8080"/>
        <w:tab w:val="right" w:leader="dot" w:pos="7371"/>
      </w:tabs>
      <w:spacing w:line="260" w:lineRule="exact"/>
      <w:ind w:right="0"/>
    </w:pPr>
    <w:rPr>
      <w:b/>
    </w:rPr>
  </w:style>
  <w:style w:type="paragraph" w:customStyle="1" w:styleId="FechasPortadaGaceta">
    <w:name w:val="Fechas Portada Gaceta"/>
    <w:basedOn w:val="Normal"/>
    <w:qFormat/>
    <w:rsid w:val="006B711B"/>
    <w:pPr>
      <w:jc w:val="center"/>
    </w:pPr>
    <w:rPr>
      <w:rFonts w:ascii="Arial Black" w:hAnsi="Arial Black"/>
      <w:color w:val="A6A6A6" w:themeColor="background1" w:themeShade="A6"/>
      <w:sz w:val="32"/>
    </w:rPr>
  </w:style>
  <w:style w:type="paragraph" w:customStyle="1" w:styleId="TtuloPrincipalGaceta">
    <w:name w:val="Título Principal Gaceta"/>
    <w:basedOn w:val="Normal"/>
    <w:link w:val="TtuloPrincipalGacetaCar"/>
    <w:qFormat/>
    <w:rsid w:val="006B711B"/>
    <w:pPr>
      <w:spacing w:after="0" w:line="240" w:lineRule="auto"/>
      <w:jc w:val="center"/>
    </w:pPr>
    <w:rPr>
      <w:rFonts w:ascii="Bodoni MT Condensed" w:hAnsi="Bodoni MT Condensed"/>
      <w:b/>
      <w:i/>
      <w:color w:val="A6A6A6" w:themeColor="background1" w:themeShade="A6"/>
      <w:sz w:val="148"/>
      <w14:textOutline w14:w="9525" w14:cap="rnd" w14:cmpd="sng" w14:algn="ctr">
        <w14:solidFill>
          <w14:schemeClr w14:val="tx1"/>
        </w14:solidFill>
        <w14:prstDash w14:val="solid"/>
        <w14:bevel/>
      </w14:textOutline>
      <w14:props3d w14:extrusionH="57150" w14:contourW="0" w14:prstMaterial="warmMatte">
        <w14:bevelT w14:w="63500" w14:h="12700" w14:prst="angle"/>
      </w14:props3d>
    </w:rPr>
  </w:style>
  <w:style w:type="character" w:customStyle="1" w:styleId="TtuloPrincipalGacetaCar">
    <w:name w:val="Título Principal Gaceta Car"/>
    <w:basedOn w:val="Fuentedeprrafopredeter"/>
    <w:link w:val="TtuloPrincipalGaceta"/>
    <w:rsid w:val="006B711B"/>
    <w:rPr>
      <w:rFonts w:ascii="Bodoni MT Condensed" w:hAnsi="Bodoni MT Condensed"/>
      <w:b/>
      <w:i/>
      <w:color w:val="A6A6A6" w:themeColor="background1" w:themeShade="A6"/>
      <w:kern w:val="0"/>
      <w:sz w:val="148"/>
      <w:szCs w:val="22"/>
      <w14:textOutline w14:w="9525" w14:cap="rnd" w14:cmpd="sng" w14:algn="ctr">
        <w14:solidFill>
          <w14:schemeClr w14:val="tx1"/>
        </w14:solidFill>
        <w14:prstDash w14:val="solid"/>
        <w14:bevel/>
      </w14:textOutline>
      <w14:props3d w14:extrusionH="57150" w14:contourW="0" w14:prstMaterial="warmMatte">
        <w14:bevelT w14:w="63500" w14:h="12700" w14:prst="angle"/>
      </w14:props3d>
      <w14:ligatures w14:val="none"/>
    </w:rPr>
  </w:style>
  <w:style w:type="character" w:customStyle="1" w:styleId="SntesisDescriptivaTtulo">
    <w:name w:val="Síntesis Descriptiva Título"/>
    <w:basedOn w:val="Fuentedeprrafopredeter"/>
    <w:uiPriority w:val="1"/>
    <w:qFormat/>
    <w:rsid w:val="006B711B"/>
    <w:rPr>
      <w:rFonts w:ascii="Times New Roman" w:hAnsi="Times New Roman"/>
      <w:color w:val="A7599E"/>
      <w:sz w:val="24"/>
    </w:rPr>
  </w:style>
  <w:style w:type="character" w:customStyle="1" w:styleId="SntesisAnalticaTtulo">
    <w:name w:val="Síntesis Analítica Título"/>
    <w:basedOn w:val="SntesisDescriptivaTtulo"/>
    <w:uiPriority w:val="1"/>
    <w:qFormat/>
    <w:rsid w:val="006B711B"/>
    <w:rPr>
      <w:rFonts w:ascii="Times New Roman" w:hAnsi="Times New Roman"/>
      <w:i w:val="0"/>
      <w:color w:val="A7599E"/>
      <w:sz w:val="24"/>
    </w:rPr>
  </w:style>
  <w:style w:type="paragraph" w:customStyle="1" w:styleId="CabeceraGaceta">
    <w:name w:val="Cabecera Gaceta"/>
    <w:next w:val="Normal"/>
    <w:link w:val="CabeceraGacetaCar"/>
    <w:qFormat/>
    <w:rsid w:val="006B711B"/>
    <w:pPr>
      <w:pBdr>
        <w:top w:val="single" w:sz="4" w:space="10" w:color="auto"/>
        <w:bottom w:val="single" w:sz="4" w:space="10" w:color="auto"/>
      </w:pBdr>
      <w:spacing w:after="480" w:line="168" w:lineRule="auto"/>
      <w:contextualSpacing/>
    </w:pPr>
    <w:rPr>
      <w:rFonts w:ascii="Batang" w:hAnsi="Batang"/>
      <w:color w:val="000000" w:themeColor="text1"/>
      <w:kern w:val="0"/>
      <w:sz w:val="20"/>
      <w:szCs w:val="22"/>
      <w14:textOutline w14:w="9525" w14:cap="rnd" w14:cmpd="sng" w14:algn="ctr">
        <w14:noFill/>
        <w14:prstDash w14:val="solid"/>
        <w14:bevel/>
      </w14:textOutline>
      <w14:ligatures w14:val="none"/>
    </w:rPr>
  </w:style>
  <w:style w:type="character" w:customStyle="1" w:styleId="CabeceraGacetaCar">
    <w:name w:val="Cabecera Gaceta Car"/>
    <w:basedOn w:val="Fuentedeprrafopredeter"/>
    <w:link w:val="CabeceraGaceta"/>
    <w:rsid w:val="006B711B"/>
    <w:rPr>
      <w:rFonts w:ascii="Batang" w:hAnsi="Batang"/>
      <w:color w:val="000000" w:themeColor="text1"/>
      <w:kern w:val="0"/>
      <w:sz w:val="20"/>
      <w:szCs w:val="22"/>
      <w14:textOutline w14:w="9525" w14:cap="rnd" w14:cmpd="sng" w14:algn="ctr">
        <w14:noFill/>
        <w14:prstDash w14:val="solid"/>
        <w14:bevel/>
      </w14:textOutline>
      <w14:ligatures w14:val="none"/>
    </w:rPr>
  </w:style>
  <w:style w:type="paragraph" w:customStyle="1" w:styleId="TextoNormalSeparacionUltimoParrafo">
    <w:name w:val="Texto Normal Separacion Ultimo Parrafo"/>
    <w:basedOn w:val="TextoNormal"/>
    <w:qFormat/>
    <w:rsid w:val="006B711B"/>
    <w:pPr>
      <w:spacing w:after="1800"/>
    </w:pPr>
  </w:style>
  <w:style w:type="character" w:styleId="nfasis">
    <w:name w:val="Emphasis"/>
    <w:basedOn w:val="Fuentedeprrafopredeter"/>
    <w:uiPriority w:val="20"/>
    <w:qFormat/>
    <w:rsid w:val="006B711B"/>
    <w:rPr>
      <w:i/>
      <w:iCs/>
    </w:rPr>
  </w:style>
  <w:style w:type="character" w:styleId="Hipervnculo">
    <w:name w:val="Hyperlink"/>
    <w:basedOn w:val="Fuentedeprrafopredeter"/>
    <w:uiPriority w:val="99"/>
    <w:unhideWhenUsed/>
    <w:rsid w:val="006B711B"/>
    <w:rPr>
      <w:b w:val="0"/>
      <w:color w:val="000000" w:themeColor="text1"/>
      <w:u w:val="none"/>
    </w:rPr>
  </w:style>
  <w:style w:type="paragraph" w:customStyle="1" w:styleId="SntesisDescriptivaConSeparacion">
    <w:name w:val="Síntesis Descriptiva Con Separacion"/>
    <w:basedOn w:val="SntesisDescriptiva"/>
    <w:qFormat/>
    <w:rsid w:val="006B711B"/>
    <w:pPr>
      <w:spacing w:after="1000"/>
    </w:pPr>
  </w:style>
  <w:style w:type="paragraph" w:customStyle="1" w:styleId="SntesisAnalticaConSeparacin">
    <w:name w:val="Síntesis Analítica Con Separación"/>
    <w:basedOn w:val="SntesisAnaltica"/>
    <w:qFormat/>
    <w:rsid w:val="006B711B"/>
    <w:pPr>
      <w:spacing w:after="1200"/>
    </w:pPr>
  </w:style>
  <w:style w:type="paragraph" w:customStyle="1" w:styleId="TtuloListado">
    <w:name w:val="Título Listado"/>
    <w:basedOn w:val="TextoNormal"/>
    <w:qFormat/>
    <w:rsid w:val="006B711B"/>
    <w:pPr>
      <w:spacing w:line="360" w:lineRule="auto"/>
      <w:jc w:val="center"/>
    </w:pPr>
    <w:rPr>
      <w:b/>
      <w:u w:val="single"/>
    </w:rPr>
  </w:style>
  <w:style w:type="paragraph" w:customStyle="1" w:styleId="TextoNormalCentradoCursiva">
    <w:name w:val="Texto Normal Centrado Cursiva"/>
    <w:basedOn w:val="TextoNormalCentrado"/>
    <w:qFormat/>
    <w:rsid w:val="006B711B"/>
    <w:rPr>
      <w:i/>
    </w:rPr>
  </w:style>
  <w:style w:type="paragraph" w:customStyle="1" w:styleId="TextoConBorde">
    <w:name w:val="Texto Con Borde"/>
    <w:qFormat/>
    <w:rsid w:val="006B711B"/>
    <w:pPr>
      <w:pBdr>
        <w:top w:val="single" w:sz="4" w:space="1" w:color="A7599E"/>
        <w:left w:val="single" w:sz="4" w:space="4" w:color="A7599E"/>
        <w:bottom w:val="single" w:sz="4" w:space="1" w:color="A7599E"/>
        <w:right w:val="single" w:sz="4" w:space="4" w:color="A7599E"/>
      </w:pBdr>
      <w:spacing w:after="200" w:line="276" w:lineRule="auto"/>
    </w:pPr>
    <w:rPr>
      <w:rFonts w:ascii="Times New Roman" w:eastAsia="Times New Roman" w:hAnsi="Times New Roman" w:cs="Times New Roman"/>
      <w:i/>
      <w:kern w:val="0"/>
      <w:lang w:eastAsia="es-ES"/>
      <w14:ligatures w14:val="none"/>
    </w:rPr>
  </w:style>
  <w:style w:type="paragraph" w:customStyle="1" w:styleId="TtuloSecundarioGaceta">
    <w:name w:val="Título Secundario Gaceta"/>
    <w:basedOn w:val="TtuloPrincipalGaceta"/>
    <w:qFormat/>
    <w:rsid w:val="006B711B"/>
    <w:rPr>
      <w:sz w:val="76"/>
    </w:rPr>
  </w:style>
  <w:style w:type="paragraph" w:customStyle="1" w:styleId="TextoNormalSinNegrita">
    <w:name w:val="Texto Normal Sin Negrita"/>
    <w:basedOn w:val="TextoNormal"/>
    <w:qFormat/>
    <w:rsid w:val="006B711B"/>
    <w:pPr>
      <w:ind w:firstLine="0"/>
    </w:pPr>
  </w:style>
  <w:style w:type="paragraph" w:customStyle="1" w:styleId="DescriptoresJerarquicoNegritaTitulo">
    <w:name w:val="Descriptores Jerarquico Negrita Titulo"/>
    <w:basedOn w:val="DescriptoresJerarquicoNegrita"/>
    <w:qFormat/>
    <w:rsid w:val="006B711B"/>
    <w:pPr>
      <w:ind w:left="0"/>
    </w:pPr>
    <w:rPr>
      <w:sz w:val="28"/>
    </w:rPr>
  </w:style>
  <w:style w:type="paragraph" w:customStyle="1" w:styleId="PieGaceta">
    <w:name w:val="Pie Gaceta"/>
    <w:basedOn w:val="CabeceraGaceta"/>
    <w:next w:val="Normal"/>
    <w:qFormat/>
    <w:rsid w:val="006B711B"/>
    <w:pPr>
      <w:pBdr>
        <w:bottom w:val="none" w:sz="0" w:space="0" w:color="auto"/>
      </w:pBdr>
    </w:pPr>
    <w:rPr>
      <w:color w:val="auto"/>
    </w:rPr>
  </w:style>
  <w:style w:type="paragraph" w:customStyle="1" w:styleId="CabeceraGacetaAnno">
    <w:name w:val="Cabecera Gaceta Anno"/>
    <w:qFormat/>
    <w:rsid w:val="006B711B"/>
    <w:pPr>
      <w:pBdr>
        <w:top w:val="single" w:sz="4" w:space="1" w:color="auto"/>
      </w:pBdr>
      <w:spacing w:after="200" w:line="276" w:lineRule="auto"/>
    </w:pPr>
    <w:rPr>
      <w:rFonts w:ascii="Batang" w:hAnsi="Batang"/>
      <w:kern w:val="0"/>
      <w:sz w:val="20"/>
      <w:szCs w:val="22"/>
      <w14:textOutline w14:w="9525" w14:cap="rnd" w14:cmpd="sng" w14:algn="ctr">
        <w14:noFill/>
        <w14:prstDash w14:val="solid"/>
        <w14:bevel/>
      </w14:textOutline>
      <w14:ligatures w14:val="none"/>
    </w:rPr>
  </w:style>
  <w:style w:type="paragraph" w:customStyle="1" w:styleId="CabeceraGacetaSemestre">
    <w:name w:val="Cabecera Gaceta Semestre"/>
    <w:basedOn w:val="CabeceraGacetaAnno"/>
    <w:qFormat/>
    <w:rsid w:val="006B711B"/>
    <w:pPr>
      <w:pBdr>
        <w:bottom w:val="single" w:sz="4" w:space="1" w:color="auto"/>
      </w:pBdr>
    </w:pPr>
  </w:style>
  <w:style w:type="paragraph" w:customStyle="1" w:styleId="EntradandiceSumarioNivel2">
    <w:name w:val="Entrada Índice Sumario Nivel2"/>
    <w:basedOn w:val="EntradandiceSumario"/>
    <w:next w:val="EntradandiceSumario"/>
    <w:qFormat/>
    <w:rsid w:val="006B711B"/>
    <w:pPr>
      <w:spacing w:line="240" w:lineRule="exact"/>
      <w:ind w:firstLine="113"/>
    </w:pPr>
    <w:rPr>
      <w:b w:val="0"/>
      <w:sz w:val="23"/>
    </w:rPr>
  </w:style>
  <w:style w:type="character" w:customStyle="1" w:styleId="TextoNormalNegritaCentradoSombreado">
    <w:name w:val="Texto Normal Negrita Centrado Sombreado"/>
    <w:basedOn w:val="TextoNormalNegritaCaracter"/>
    <w:uiPriority w:val="1"/>
    <w:qFormat/>
    <w:rsid w:val="006B711B"/>
    <w:rPr>
      <w:rFonts w:ascii="Times New Roman" w:hAnsi="Times New Roman"/>
      <w:b/>
      <w:sz w:val="32"/>
      <w:bdr w:val="none" w:sz="0" w:space="0" w:color="auto"/>
      <w:shd w:val="clear" w:color="auto" w:fill="E8E8E8" w:themeFill="background2"/>
    </w:rPr>
  </w:style>
  <w:style w:type="paragraph" w:customStyle="1" w:styleId="TextoIndiceNivel2">
    <w:name w:val="TextoIndice Nivel2"/>
    <w:basedOn w:val="TextoNormalNegritaCentrado"/>
    <w:qFormat/>
    <w:rsid w:val="006B711B"/>
    <w:rPr>
      <w:sz w:val="36"/>
    </w:rPr>
  </w:style>
  <w:style w:type="character" w:customStyle="1" w:styleId="ndiceJerrquicoDescriptor">
    <w:name w:val="Índice Jerárquico Descriptor"/>
    <w:basedOn w:val="TextoNormalCar"/>
    <w:uiPriority w:val="1"/>
    <w:qFormat/>
    <w:rsid w:val="006B711B"/>
    <w:rPr>
      <w:rFonts w:ascii="Times New Roman" w:eastAsia="Times New Roman" w:hAnsi="Times New Roman" w:cs="Times New Roman"/>
      <w:kern w:val="0"/>
      <w:sz w:val="18"/>
      <w:lang w:eastAsia="es-ES"/>
      <w14:ligatures w14:val="none"/>
    </w:rPr>
  </w:style>
  <w:style w:type="character" w:customStyle="1" w:styleId="ndiceJerrquicoDescriptorNegrita">
    <w:name w:val="Índice Jerárquico Descriptor Negrita"/>
    <w:basedOn w:val="ndiceJerrquicoDescriptor"/>
    <w:uiPriority w:val="1"/>
    <w:qFormat/>
    <w:rsid w:val="006B711B"/>
    <w:rPr>
      <w:rFonts w:ascii="Times New Roman" w:eastAsia="Times New Roman" w:hAnsi="Times New Roman" w:cs="Times New Roman"/>
      <w:b/>
      <w:kern w:val="0"/>
      <w:sz w:val="18"/>
      <w:lang w:eastAsia="es-ES"/>
      <w14:ligatures w14:val="none"/>
    </w:rPr>
  </w:style>
  <w:style w:type="paragraph" w:customStyle="1" w:styleId="TextoNormalNegritaCursivandice">
    <w:name w:val="Texto Normal Negrita Cursiva Índice"/>
    <w:basedOn w:val="TextoNormalNegritaCursiva"/>
    <w:next w:val="TextoNormalNegritaCursiva"/>
    <w:link w:val="TextoNormalNegritaCursivandiceCar"/>
    <w:qFormat/>
    <w:rsid w:val="006B711B"/>
    <w:rPr>
      <w:sz w:val="26"/>
    </w:rPr>
  </w:style>
  <w:style w:type="character" w:customStyle="1" w:styleId="DescriptoresJerrquicoNegritaCarcter">
    <w:name w:val="Descriptores Jerárquico Negrita Carácter"/>
    <w:basedOn w:val="DescriptoresJerarquicoNegritaCar"/>
    <w:uiPriority w:val="1"/>
    <w:qFormat/>
    <w:rsid w:val="006B711B"/>
    <w:rPr>
      <w:rFonts w:ascii="Times New Roman" w:eastAsia="Times New Roman" w:hAnsi="Times New Roman" w:cs="Times New Roman"/>
      <w:b/>
      <w:kern w:val="0"/>
      <w:sz w:val="22"/>
      <w:lang w:eastAsia="es-ES"/>
      <w14:ligatures w14:val="none"/>
    </w:rPr>
  </w:style>
  <w:style w:type="character" w:styleId="Hipervnculovisitado">
    <w:name w:val="FollowedHyperlink"/>
    <w:basedOn w:val="Fuentedeprrafopredeter"/>
    <w:uiPriority w:val="99"/>
    <w:semiHidden/>
    <w:unhideWhenUsed/>
    <w:rsid w:val="006B711B"/>
    <w:rPr>
      <w:color w:val="auto"/>
      <w:u w:val="none"/>
    </w:rPr>
  </w:style>
  <w:style w:type="paragraph" w:customStyle="1" w:styleId="TextoNormalNegritaCentradoSubrayado">
    <w:name w:val="Texto Normal Negrita Centrado Subrayado"/>
    <w:basedOn w:val="TextoNormalNegritaCentrado"/>
    <w:qFormat/>
    <w:rsid w:val="006B711B"/>
    <w:rPr>
      <w:u w:val="single"/>
    </w:rPr>
  </w:style>
  <w:style w:type="paragraph" w:customStyle="1" w:styleId="TextoNormalNegritaCursivaSubrayadondice">
    <w:name w:val="Texto Normal Negrita Cursiva Subrayado Índice"/>
    <w:basedOn w:val="TextoNormalNegritaCursivandice"/>
    <w:link w:val="TextoNormalNegritaCursivaSubrayadondiceCar"/>
    <w:qFormat/>
    <w:rsid w:val="006B711B"/>
    <w:rPr>
      <w:b w:val="0"/>
      <w:i w:val="0"/>
      <w:u w:val="single"/>
    </w:rPr>
  </w:style>
  <w:style w:type="character" w:customStyle="1" w:styleId="TextoNormalNegritaCursivandiceCar">
    <w:name w:val="Texto Normal Negrita Cursiva Índice Car"/>
    <w:basedOn w:val="TextoNormalNegritaCursivaCar"/>
    <w:link w:val="TextoNormalNegritaCursivandice"/>
    <w:rsid w:val="006B711B"/>
    <w:rPr>
      <w:rFonts w:ascii="Times New Roman" w:eastAsia="Times New Roman" w:hAnsi="Times New Roman" w:cs="Times New Roman"/>
      <w:b/>
      <w:i/>
      <w:kern w:val="0"/>
      <w:sz w:val="26"/>
      <w:lang w:eastAsia="es-ES"/>
      <w14:ligatures w14:val="none"/>
    </w:rPr>
  </w:style>
  <w:style w:type="character" w:customStyle="1" w:styleId="TextoNormalNegritaCursivaSubrayadondiceCar">
    <w:name w:val="Texto Normal Negrita Cursiva Subrayado Índice Car"/>
    <w:basedOn w:val="TextoNormalNegritaCursivandiceCar"/>
    <w:link w:val="TextoNormalNegritaCursivaSubrayadondice"/>
    <w:rsid w:val="006B711B"/>
    <w:rPr>
      <w:rFonts w:ascii="Times New Roman" w:eastAsia="Times New Roman" w:hAnsi="Times New Roman" w:cs="Times New Roman"/>
      <w:b w:val="0"/>
      <w:i w:val="0"/>
      <w:kern w:val="0"/>
      <w:sz w:val="26"/>
      <w:u w:val="single"/>
      <w:lang w:eastAsia="es-ES"/>
      <w14:ligatures w14:val="none"/>
    </w:rPr>
  </w:style>
  <w:style w:type="character" w:customStyle="1" w:styleId="TextoNormalNegritaCursivandiceCaracter">
    <w:name w:val="Texto Normal Negrita Cursiva Índice Caracter"/>
    <w:basedOn w:val="TextoNormalCar"/>
    <w:uiPriority w:val="1"/>
    <w:qFormat/>
    <w:rsid w:val="006B711B"/>
    <w:rPr>
      <w:rFonts w:ascii="Times New Roman" w:eastAsia="Times New Roman" w:hAnsi="Times New Roman" w:cs="Times New Roman"/>
      <w:b/>
      <w:i/>
      <w:kern w:val="0"/>
      <w:sz w:val="26"/>
      <w:lang w:eastAsia="es-ES"/>
      <w14:ligatures w14:val="none"/>
    </w:rPr>
  </w:style>
  <w:style w:type="character" w:customStyle="1" w:styleId="TextoNormalNegritaCursivaSubrayadondiceCaracter">
    <w:name w:val="Texto Normal Negrita Cursiva Subrayado Índice Caracter"/>
    <w:basedOn w:val="TextoNormalCaracter"/>
    <w:uiPriority w:val="1"/>
    <w:qFormat/>
    <w:rsid w:val="006B711B"/>
    <w:rPr>
      <w:rFonts w:ascii="Times New Roman" w:eastAsia="Times New Roman" w:hAnsi="Times New Roman" w:cs="Times New Roman"/>
      <w:b w:val="0"/>
      <w:i w:val="0"/>
      <w:sz w:val="26"/>
      <w:szCs w:val="24"/>
      <w:u w:val="single"/>
      <w:lang w:eastAsia="es-ES"/>
    </w:rPr>
  </w:style>
  <w:style w:type="paragraph" w:customStyle="1" w:styleId="TextoNormalNegritaCursivandiceCaracter2">
    <w:name w:val="Texto Normal Negrita Cursiva Índice Caracter2"/>
    <w:basedOn w:val="TextoNormalNegritaCursivandice"/>
    <w:link w:val="TextoNormalNegritaCursivandiceCaracter2Car"/>
    <w:qFormat/>
    <w:rsid w:val="006B711B"/>
    <w:rPr>
      <w:u w:val="single"/>
    </w:rPr>
  </w:style>
  <w:style w:type="character" w:customStyle="1" w:styleId="TextoNormalNegritaCursivandiceCaracter2Car">
    <w:name w:val="Texto Normal Negrita Cursiva Índice Caracter2 Car"/>
    <w:basedOn w:val="TextoNormalNegritaCursivaSubrayadondiceCar"/>
    <w:link w:val="TextoNormalNegritaCursivandiceCaracter2"/>
    <w:rsid w:val="006B711B"/>
    <w:rPr>
      <w:rFonts w:ascii="Times New Roman" w:eastAsia="Times New Roman" w:hAnsi="Times New Roman" w:cs="Times New Roman"/>
      <w:b/>
      <w:i/>
      <w:kern w:val="0"/>
      <w:sz w:val="26"/>
      <w:u w:val="single"/>
      <w:lang w:eastAsia="es-ES"/>
      <w14:ligatures w14:val="none"/>
    </w:rPr>
  </w:style>
  <w:style w:type="paragraph" w:styleId="Encabezado">
    <w:name w:val="header"/>
    <w:basedOn w:val="Normal"/>
    <w:link w:val="EncabezadoCar"/>
    <w:uiPriority w:val="99"/>
    <w:unhideWhenUsed/>
    <w:rsid w:val="003C7C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7C0B"/>
    <w:rPr>
      <w:kern w:val="0"/>
      <w:sz w:val="22"/>
      <w:szCs w:val="22"/>
      <w14:ligatures w14:val="none"/>
    </w:rPr>
  </w:style>
  <w:style w:type="paragraph" w:styleId="Piedepgina">
    <w:name w:val="footer"/>
    <w:basedOn w:val="Normal"/>
    <w:link w:val="PiedepginaCar"/>
    <w:uiPriority w:val="99"/>
    <w:unhideWhenUsed/>
    <w:rsid w:val="003C7C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7C0B"/>
    <w:rPr>
      <w:kern w:val="0"/>
      <w:sz w:val="22"/>
      <w:szCs w:val="22"/>
      <w14:ligatures w14:val="none"/>
    </w:rPr>
  </w:style>
  <w:style w:type="character" w:styleId="Nmerodepgina">
    <w:name w:val="page number"/>
    <w:basedOn w:val="Fuentedeprrafopredeter"/>
    <w:uiPriority w:val="99"/>
    <w:semiHidden/>
    <w:unhideWhenUsed/>
    <w:rsid w:val="003C7C0B"/>
  </w:style>
  <w:style w:type="character" w:styleId="Mencinsinresolver">
    <w:name w:val="Unresolved Mention"/>
    <w:basedOn w:val="Fuentedeprrafopredeter"/>
    <w:uiPriority w:val="99"/>
    <w:semiHidden/>
    <w:unhideWhenUsed/>
    <w:rsid w:val="003C7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tribunalconstitucional.es\tribunaldfs\hj_documentos\GeneracionTomoVerde\PlantillaGaceta\1780397519Resolu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1780397519Resolucion</Template>
  <TotalTime>6</TotalTime>
  <Pages>103</Pages>
  <Words>42534</Words>
  <Characters>233939</Characters>
  <Application>Microsoft Office Word</Application>
  <DocSecurity>0</DocSecurity>
  <Lines>1949</Lines>
  <Paragraphs>551</Paragraphs>
  <ScaleCrop>false</ScaleCrop>
  <Company>Tribunal Constitucional</Company>
  <LinksUpToDate>false</LinksUpToDate>
  <CharactersWithSpaces>275922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RECIO BLÁZQUEZ, Julia</dc:creator>
  <cp:keywords/>
  <dc:description/>
  <cp:lastModifiedBy>RECIO BLÁZQUEZ, Julia</cp:lastModifiedBy>
  <cp:revision>7</cp:revision>
  <dcterms:created xsi:type="dcterms:W3CDTF">2026-06-02T10:52:00Z</dcterms:created>
  <dcterms:modified xsi:type="dcterms:W3CDTF">2026-06-02T10:58:00Z</dcterms:modified>
</cp:coreProperties>
</file>