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375C" w14:textId="3496A874" w:rsidR="00377613" w:rsidRDefault="00FA0F2E" w:rsidP="00560652">
      <w:pPr>
        <w:sectPr w:rsidR="00377613" w:rsidSect="00560652">
          <w:headerReference w:type="even" r:id="rId7"/>
          <w:headerReference w:type="default" r:id="rId8"/>
          <w:footerReference w:type="even" r:id="rId9"/>
          <w:footerReference w:type="default" r:id="rId10"/>
          <w:headerReference w:type="first" r:id="rId11"/>
          <w:footerReference w:type="first" r:id="rId12"/>
          <w:pgSz w:w="11906" w:h="16838"/>
          <w:pgMar w:top="1559" w:right="1588" w:bottom="1843" w:left="1588" w:header="708" w:footer="708" w:gutter="0"/>
          <w:pgNumType w:start="0"/>
          <w:cols w:space="708"/>
          <w:titlePg/>
          <w:docGrid w:linePitch="360"/>
        </w:sectPr>
      </w:pPr>
      <w:r>
        <w:rPr>
          <w:noProof/>
          <w14:ligatures w14:val="standardContextual"/>
        </w:rPr>
        <mc:AlternateContent>
          <mc:Choice Requires="wps">
            <w:drawing>
              <wp:anchor distT="0" distB="0" distL="114300" distR="114300" simplePos="0" relativeHeight="251659264" behindDoc="0" locked="0" layoutInCell="1" allowOverlap="1" wp14:anchorId="12C9378B" wp14:editId="6543F750">
                <wp:simplePos x="0" y="0"/>
                <wp:positionH relativeFrom="column">
                  <wp:posOffset>-817880</wp:posOffset>
                </wp:positionH>
                <wp:positionV relativeFrom="paragraph">
                  <wp:posOffset>5360035</wp:posOffset>
                </wp:positionV>
                <wp:extent cx="520700" cy="3924300"/>
                <wp:effectExtent l="0" t="0" r="0" b="0"/>
                <wp:wrapNone/>
                <wp:docPr id="306766989" name="Cuadro de texto 2"/>
                <wp:cNvGraphicFramePr/>
                <a:graphic xmlns:a="http://schemas.openxmlformats.org/drawingml/2006/main">
                  <a:graphicData uri="http://schemas.microsoft.com/office/word/2010/wordprocessingShape">
                    <wps:wsp>
                      <wps:cNvSpPr txBox="1"/>
                      <wps:spPr>
                        <a:xfrm>
                          <a:off x="0" y="0"/>
                          <a:ext cx="520700" cy="39243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993245D" w14:textId="4B004AD7" w:rsidR="00FA0F2E" w:rsidRPr="00FA0F2E" w:rsidRDefault="00FA0F2E">
                            <w:pPr>
                              <w:rPr>
                                <w:sz w:val="40"/>
                              </w:rPr>
                            </w:pPr>
                            <w:r w:rsidRPr="00FA0F2E">
                              <w:rPr>
                                <w:sz w:val="40"/>
                              </w:rPr>
                              <w:t>Abril a Junio de 2026</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C9378B" id="_x0000_t202" coordsize="21600,21600" o:spt="202" path="m,l,21600r21600,l21600,xe">
                <v:stroke joinstyle="miter"/>
                <v:path gradientshapeok="t" o:connecttype="rect"/>
              </v:shapetype>
              <v:shape id="Cuadro de texto 2" o:spid="_x0000_s1026" type="#_x0000_t202" style="position:absolute;margin-left:-64.4pt;margin-top:422.05pt;width:41pt;height:3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" filled="f" stroked="f" strokeweight=".5pt">
                <v:fill o:detectmouseclick="t"/>
                <v:textbox style="layout-flow:vertical;mso-layout-flow-alt:bottom-to-top">
                  <w:txbxContent>
                    <w:p w14:paraId="2993245D" w14:textId="4B004AD7" w:rsidR="00FA0F2E" w:rsidRPr="00FA0F2E" w:rsidRDefault="00FA0F2E">
                      <w:pPr>
                        <w:rPr>
                          <w:sz w:val="40"/>
                        </w:rPr>
                      </w:pPr>
                      <w:r w:rsidRPr="00FA0F2E">
                        <w:rPr>
                          <w:sz w:val="40"/>
                        </w:rPr>
                        <w:t>Abril a Junio de 2026</w:t>
                      </w:r>
                    </w:p>
                  </w:txbxContent>
                </v:textbox>
              </v:shape>
            </w:pict>
          </mc:Fallback>
        </mc:AlternateContent>
      </w:r>
      <w:r>
        <w:rPr>
          <w:noProof/>
          <w14:ligatures w14:val="standardContextual"/>
        </w:rPr>
        <w:drawing>
          <wp:anchor distT="0" distB="0" distL="114300" distR="114300" simplePos="0" relativeHeight="251658240" behindDoc="1" locked="0" layoutInCell="1" allowOverlap="1" wp14:anchorId="06EFC042" wp14:editId="07EC64E0">
            <wp:simplePos x="0" y="0"/>
            <wp:positionH relativeFrom="page">
              <wp:posOffset>0</wp:posOffset>
            </wp:positionH>
            <wp:positionV relativeFrom="page">
              <wp:posOffset>0</wp:posOffset>
            </wp:positionV>
            <wp:extent cx="7550785" cy="10668000"/>
            <wp:effectExtent l="0" t="0" r="0" b="0"/>
            <wp:wrapNone/>
            <wp:docPr id="65170182" name="Imagen 1"/>
            <wp:cNvGraphicFramePr/>
            <a:graphic xmlns:a="http://schemas.openxmlformats.org/drawingml/2006/main">
              <a:graphicData uri="http://schemas.openxmlformats.org/drawingml/2006/picture">
                <pic:pic xmlns:pic="http://schemas.openxmlformats.org/drawingml/2006/picture">
                  <pic:nvPicPr>
                    <pic:cNvPr id="65170182" name=""/>
                    <pic:cNvPicPr/>
                  </pic:nvPicPr>
                  <pic:blipFill>
                    <a:blip r:embed="rId13">
                      <a:extLst>
                        <a:ext uri="{28A0092B-C50C-407E-A947-70E740481C1C}">
                          <a14:useLocalDpi xmlns:a14="http://schemas.microsoft.com/office/drawing/2010/main" val="0"/>
                        </a:ext>
                      </a:extLst>
                    </a:blip>
                    <a:stretch>
                      <a:fillRect/>
                    </a:stretch>
                  </pic:blipFill>
                  <pic:spPr>
                    <a:xfrm>
                      <a:off x="0" y="0"/>
                      <a:ext cx="7550785" cy="10668000"/>
                    </a:xfrm>
                    <a:prstGeom prst="rect">
                      <a:avLst/>
                    </a:prstGeom>
                  </pic:spPr>
                </pic:pic>
              </a:graphicData>
            </a:graphic>
          </wp:anchor>
        </w:drawing>
      </w:r>
    </w:p>
    <w:p w14:paraId="5FB75D2B" w14:textId="77777777" w:rsidR="00560652" w:rsidRDefault="00560652" w:rsidP="00560652">
      <w:pPr>
        <w:pStyle w:val="Ttulondice"/>
      </w:pPr>
      <w:r>
        <w:lastRenderedPageBreak/>
        <w:t>CONTENIDO</w:t>
      </w:r>
    </w:p>
    <w:p w14:paraId="0C8ECD67" w14:textId="5D6AA7E1" w:rsidR="00560652" w:rsidRDefault="00560652" w:rsidP="00560652">
      <w:pPr>
        <w:pStyle w:val="Ttulondice"/>
      </w:pPr>
    </w:p>
    <w:p w14:paraId="7316B5F6" w14:textId="0247C8FC" w:rsidR="00560652" w:rsidRDefault="00560652" w:rsidP="00560652">
      <w:pPr>
        <w:pStyle w:val="EntradandiceSumario"/>
        <w:keepNext w:val="0"/>
      </w:pPr>
      <w:r>
        <w:t>1. SENTENCIAS: STC 29/2026 A STC 50/2026</w:t>
      </w:r>
      <w:r>
        <w:tab/>
      </w:r>
      <w:r>
        <w:tab/>
      </w:r>
      <w:r>
        <w:fldChar w:fldCharType="begin"/>
      </w:r>
      <w:r>
        <w:instrText xml:space="preserve"> PAGEREF SUMARIOSENTENCIAS \h </w:instrText>
      </w:r>
      <w:r>
        <w:fldChar w:fldCharType="separate"/>
      </w:r>
      <w:r>
        <w:rPr>
          <w:noProof/>
        </w:rPr>
        <w:t>3</w:t>
      </w:r>
      <w:r>
        <w:fldChar w:fldCharType="end"/>
      </w:r>
    </w:p>
    <w:p w14:paraId="7E1A4509" w14:textId="50D76A52" w:rsidR="00560652" w:rsidRDefault="00560652" w:rsidP="00560652">
      <w:pPr>
        <w:pStyle w:val="EntradandiceSumario"/>
        <w:keepNext w:val="0"/>
      </w:pPr>
    </w:p>
    <w:p w14:paraId="77ECA6A3" w14:textId="797E8CF5" w:rsidR="00560652" w:rsidRDefault="00560652" w:rsidP="00560652">
      <w:pPr>
        <w:pStyle w:val="EntradandiceSumario"/>
        <w:keepNext w:val="0"/>
      </w:pPr>
      <w:bookmarkStart w:id="0" w:name="SUMARIOSINDICES"/>
      <w:r>
        <w:t>2. AUTOS: ATC 26/2026 A ATC 39/2026</w:t>
      </w:r>
      <w:r>
        <w:tab/>
      </w:r>
      <w:r>
        <w:tab/>
      </w:r>
      <w:r>
        <w:fldChar w:fldCharType="begin"/>
      </w:r>
      <w:r>
        <w:instrText xml:space="preserve"> PAGEREF SUMARIOSAUTOS \h </w:instrText>
      </w:r>
      <w:r>
        <w:fldChar w:fldCharType="separate"/>
      </w:r>
      <w:r>
        <w:rPr>
          <w:noProof/>
        </w:rPr>
        <w:t>20</w:t>
      </w:r>
      <w:r>
        <w:fldChar w:fldCharType="end"/>
      </w:r>
    </w:p>
    <w:bookmarkEnd w:id="0"/>
    <w:p w14:paraId="740CB494" w14:textId="267880A9" w:rsidR="00560652" w:rsidRDefault="00560652" w:rsidP="00560652">
      <w:pPr>
        <w:pStyle w:val="EntradandiceSumario"/>
        <w:keepNext w:val="0"/>
      </w:pPr>
    </w:p>
    <w:p w14:paraId="3CFC5440" w14:textId="77777777" w:rsidR="00560652" w:rsidRDefault="00560652" w:rsidP="00560652">
      <w:pPr>
        <w:pStyle w:val="EntradandiceSumario"/>
        <w:keepNext w:val="0"/>
      </w:pPr>
      <w:r>
        <w:t>3. ÍNDICE DE DISPOSICIONES CON FUERZA DE LEY IMPUGNADAS:</w:t>
      </w:r>
    </w:p>
    <w:p w14:paraId="3D03ABFE" w14:textId="50EA0631" w:rsidR="00560652" w:rsidRDefault="00560652" w:rsidP="00560652">
      <w:pPr>
        <w:pStyle w:val="EntradandiceSumario"/>
        <w:keepNext w:val="0"/>
      </w:pPr>
    </w:p>
    <w:p w14:paraId="2BD97F81" w14:textId="597ED1B4" w:rsidR="00560652" w:rsidRDefault="00560652" w:rsidP="00560652">
      <w:pPr>
        <w:pStyle w:val="EntradandiceSumarioNivel2"/>
        <w:keepNext w:val="0"/>
      </w:pPr>
      <w:r>
        <w:t>A) Disposiciones con fuerza de ley del Estado</w:t>
      </w:r>
      <w:r>
        <w:tab/>
      </w:r>
      <w:r>
        <w:tab/>
      </w:r>
      <w:r>
        <w:fldChar w:fldCharType="begin"/>
      </w:r>
      <w:r>
        <w:instrText xml:space="preserve"> PAGEREF INDICE22802 \h </w:instrText>
      </w:r>
      <w:r>
        <w:fldChar w:fldCharType="separate"/>
      </w:r>
      <w:r>
        <w:rPr>
          <w:noProof/>
        </w:rPr>
        <w:t>25</w:t>
      </w:r>
      <w:r>
        <w:fldChar w:fldCharType="end"/>
      </w:r>
    </w:p>
    <w:p w14:paraId="3FF2CD75" w14:textId="3805FA51" w:rsidR="00560652" w:rsidRDefault="00560652" w:rsidP="00560652">
      <w:pPr>
        <w:pStyle w:val="EntradandiceSumarioNivel2"/>
        <w:keepNext w:val="0"/>
      </w:pPr>
      <w:r>
        <w:t>B) Disposiciones con fuerza de ley de las Comunidades Autónomas</w:t>
      </w:r>
      <w:r>
        <w:tab/>
      </w:r>
      <w:r>
        <w:tab/>
      </w:r>
      <w:r>
        <w:fldChar w:fldCharType="begin"/>
      </w:r>
      <w:r>
        <w:instrText xml:space="preserve"> PAGEREF INDICE22806 \h </w:instrText>
      </w:r>
      <w:r>
        <w:fldChar w:fldCharType="separate"/>
      </w:r>
      <w:r>
        <w:rPr>
          <w:noProof/>
        </w:rPr>
        <w:t>27</w:t>
      </w:r>
      <w:r>
        <w:fldChar w:fldCharType="end"/>
      </w:r>
    </w:p>
    <w:p w14:paraId="52BFC373" w14:textId="77777777" w:rsidR="00560652" w:rsidRDefault="00560652" w:rsidP="00560652">
      <w:pPr>
        <w:spacing w:after="160" w:line="278" w:lineRule="auto"/>
      </w:pPr>
    </w:p>
    <w:p w14:paraId="59915E26" w14:textId="77777777" w:rsidR="00560652" w:rsidRDefault="00560652" w:rsidP="00560652">
      <w:pPr>
        <w:pStyle w:val="EntradandiceSumario"/>
        <w:keepNext w:val="0"/>
      </w:pPr>
      <w:r>
        <w:t>4. ÍNDICE DE DISPOSICIONES GENERALES Y RESOLUCIONES IMPUGNADAS:</w:t>
      </w:r>
    </w:p>
    <w:p w14:paraId="7146374B" w14:textId="2DC42A23" w:rsidR="00560652" w:rsidRDefault="00560652" w:rsidP="00560652">
      <w:pPr>
        <w:pStyle w:val="EntradandiceSumario"/>
        <w:keepNext w:val="0"/>
      </w:pPr>
    </w:p>
    <w:p w14:paraId="6256C056" w14:textId="14D9B6EE" w:rsidR="00560652" w:rsidRDefault="00560652" w:rsidP="00560652">
      <w:pPr>
        <w:pStyle w:val="EntradandiceSumarioNivel2"/>
        <w:keepNext w:val="0"/>
      </w:pPr>
      <w:r>
        <w:t>A) Disposiciones del Estado</w:t>
      </w:r>
      <w:r>
        <w:tab/>
      </w:r>
      <w:r>
        <w:tab/>
      </w:r>
      <w:r>
        <w:fldChar w:fldCharType="begin"/>
      </w:r>
      <w:r>
        <w:instrText xml:space="preserve"> PAGEREF INDICE22803 \h </w:instrText>
      </w:r>
      <w:r>
        <w:fldChar w:fldCharType="separate"/>
      </w:r>
      <w:r>
        <w:rPr>
          <w:noProof/>
        </w:rPr>
        <w:t>29</w:t>
      </w:r>
      <w:r>
        <w:fldChar w:fldCharType="end"/>
      </w:r>
    </w:p>
    <w:p w14:paraId="4256F515" w14:textId="0F76A580" w:rsidR="00560652" w:rsidRDefault="00560652" w:rsidP="00560652">
      <w:pPr>
        <w:pStyle w:val="EntradandiceSumarioNivel2"/>
        <w:keepNext w:val="0"/>
      </w:pPr>
      <w:r>
        <w:t>B) Disposiciones de las Comunidades y Ciudades Autónomas</w:t>
      </w:r>
      <w:r>
        <w:tab/>
      </w:r>
      <w:r>
        <w:tab/>
      </w:r>
      <w:r>
        <w:fldChar w:fldCharType="begin"/>
      </w:r>
      <w:r>
        <w:instrText xml:space="preserve"> PAGEREF INDICE22824 \h </w:instrText>
      </w:r>
      <w:r>
        <w:fldChar w:fldCharType="separate"/>
      </w:r>
      <w:r>
        <w:rPr>
          <w:noProof/>
        </w:rPr>
        <w:t>30</w:t>
      </w:r>
      <w:r>
        <w:fldChar w:fldCharType="end"/>
      </w:r>
    </w:p>
    <w:p w14:paraId="42D9AC57" w14:textId="77777777" w:rsidR="00560652" w:rsidRDefault="00560652" w:rsidP="00560652">
      <w:pPr>
        <w:spacing w:after="160" w:line="278" w:lineRule="auto"/>
      </w:pPr>
    </w:p>
    <w:p w14:paraId="375C97AB" w14:textId="77777777" w:rsidR="00560652" w:rsidRDefault="00560652" w:rsidP="00560652">
      <w:pPr>
        <w:pStyle w:val="EntradandiceSumario"/>
        <w:keepNext w:val="0"/>
      </w:pPr>
      <w:r>
        <w:t>5. ÍNDICE DE DISPOSICIONES CITADAS:</w:t>
      </w:r>
    </w:p>
    <w:p w14:paraId="1AA4F912" w14:textId="45F3DC70" w:rsidR="00560652" w:rsidRDefault="00560652" w:rsidP="00560652">
      <w:pPr>
        <w:pStyle w:val="EntradandiceSumario"/>
        <w:keepNext w:val="0"/>
      </w:pPr>
    </w:p>
    <w:p w14:paraId="75467ECC" w14:textId="069EA416" w:rsidR="00560652" w:rsidRDefault="00560652" w:rsidP="00560652">
      <w:pPr>
        <w:pStyle w:val="EntradandiceSumarioNivel2"/>
        <w:keepNext w:val="0"/>
      </w:pPr>
      <w:r>
        <w:t>A) Constitución</w:t>
      </w:r>
      <w:r>
        <w:tab/>
      </w:r>
      <w:r>
        <w:tab/>
      </w:r>
      <w:r>
        <w:fldChar w:fldCharType="begin"/>
      </w:r>
      <w:r>
        <w:instrText xml:space="preserve"> PAGEREF INDICE22804 \h </w:instrText>
      </w:r>
      <w:r>
        <w:fldChar w:fldCharType="separate"/>
      </w:r>
      <w:r>
        <w:rPr>
          <w:noProof/>
        </w:rPr>
        <w:t>31</w:t>
      </w:r>
      <w:r>
        <w:fldChar w:fldCharType="end"/>
      </w:r>
    </w:p>
    <w:p w14:paraId="0741645F" w14:textId="7B1B0EE7" w:rsidR="00560652" w:rsidRDefault="00560652" w:rsidP="00560652">
      <w:pPr>
        <w:pStyle w:val="EntradandiceSumarioNivel2"/>
        <w:keepNext w:val="0"/>
      </w:pPr>
      <w:r>
        <w:t>B) Tribunal Constitucional</w:t>
      </w:r>
      <w:r>
        <w:tab/>
      </w:r>
      <w:r>
        <w:tab/>
      </w:r>
      <w:r>
        <w:fldChar w:fldCharType="begin"/>
      </w:r>
      <w:r>
        <w:instrText xml:space="preserve"> PAGEREF INDICE22843 \h </w:instrText>
      </w:r>
      <w:r>
        <w:fldChar w:fldCharType="separate"/>
      </w:r>
      <w:r>
        <w:rPr>
          <w:noProof/>
        </w:rPr>
        <w:t>34</w:t>
      </w:r>
      <w:r>
        <w:fldChar w:fldCharType="end"/>
      </w:r>
    </w:p>
    <w:p w14:paraId="7323B11C" w14:textId="21125340" w:rsidR="00560652" w:rsidRDefault="00560652" w:rsidP="00560652">
      <w:pPr>
        <w:pStyle w:val="EntradandiceSumarioNivel2"/>
        <w:keepNext w:val="0"/>
      </w:pPr>
      <w:r>
        <w:t>C) Cortes Generales</w:t>
      </w:r>
      <w:r>
        <w:tab/>
      </w:r>
      <w:r>
        <w:tab/>
      </w:r>
      <w:r>
        <w:fldChar w:fldCharType="begin"/>
      </w:r>
      <w:r>
        <w:instrText xml:space="preserve"> PAGEREF INDICE22844 \h </w:instrText>
      </w:r>
      <w:r>
        <w:fldChar w:fldCharType="separate"/>
      </w:r>
      <w:r>
        <w:rPr>
          <w:noProof/>
        </w:rPr>
        <w:t>35</w:t>
      </w:r>
      <w:r>
        <w:fldChar w:fldCharType="end"/>
      </w:r>
    </w:p>
    <w:p w14:paraId="23A81912" w14:textId="31122E43" w:rsidR="00560652" w:rsidRDefault="00560652" w:rsidP="00560652">
      <w:pPr>
        <w:pStyle w:val="EntradandiceSumarioNivel2"/>
        <w:keepNext w:val="0"/>
      </w:pPr>
      <w:r>
        <w:t>D) Leyes Orgánicas</w:t>
      </w:r>
      <w:r>
        <w:tab/>
      </w:r>
      <w:r>
        <w:tab/>
      </w:r>
      <w:r>
        <w:fldChar w:fldCharType="begin"/>
      </w:r>
      <w:r>
        <w:instrText xml:space="preserve"> PAGEREF INDICE22845 \h </w:instrText>
      </w:r>
      <w:r>
        <w:fldChar w:fldCharType="separate"/>
      </w:r>
      <w:r>
        <w:rPr>
          <w:noProof/>
        </w:rPr>
        <w:t>36</w:t>
      </w:r>
      <w:r>
        <w:fldChar w:fldCharType="end"/>
      </w:r>
    </w:p>
    <w:p w14:paraId="12DBF4E3" w14:textId="1E3EFF76" w:rsidR="00560652" w:rsidRDefault="00560652" w:rsidP="00560652">
      <w:pPr>
        <w:pStyle w:val="EntradandiceSumarioNivel2"/>
        <w:keepNext w:val="0"/>
      </w:pPr>
      <w:r>
        <w:t>E) Leyes de las Cortes Generales</w:t>
      </w:r>
      <w:r>
        <w:tab/>
      </w:r>
      <w:r>
        <w:tab/>
      </w:r>
      <w:r>
        <w:fldChar w:fldCharType="begin"/>
      </w:r>
      <w:r>
        <w:instrText xml:space="preserve"> PAGEREF INDICE22846 \h </w:instrText>
      </w:r>
      <w:r>
        <w:fldChar w:fldCharType="separate"/>
      </w:r>
      <w:r>
        <w:rPr>
          <w:noProof/>
        </w:rPr>
        <w:t>40</w:t>
      </w:r>
      <w:r>
        <w:fldChar w:fldCharType="end"/>
      </w:r>
    </w:p>
    <w:p w14:paraId="28AD92CD" w14:textId="7DB8CC7C" w:rsidR="00560652" w:rsidRDefault="00560652" w:rsidP="00560652">
      <w:pPr>
        <w:pStyle w:val="EntradandiceSumarioNivel2"/>
        <w:keepNext w:val="0"/>
      </w:pPr>
      <w:r>
        <w:t>F) Reales Decretos Legislativos</w:t>
      </w:r>
      <w:r>
        <w:tab/>
      </w:r>
      <w:r>
        <w:tab/>
      </w:r>
      <w:r>
        <w:fldChar w:fldCharType="begin"/>
      </w:r>
      <w:r>
        <w:instrText xml:space="preserve"> PAGEREF INDICE22847 \h </w:instrText>
      </w:r>
      <w:r>
        <w:fldChar w:fldCharType="separate"/>
      </w:r>
      <w:r>
        <w:rPr>
          <w:noProof/>
        </w:rPr>
        <w:t>45</w:t>
      </w:r>
      <w:r>
        <w:fldChar w:fldCharType="end"/>
      </w:r>
    </w:p>
    <w:p w14:paraId="702EA0C0" w14:textId="001C6216" w:rsidR="00560652" w:rsidRDefault="00560652" w:rsidP="00560652">
      <w:pPr>
        <w:pStyle w:val="EntradandiceSumarioNivel2"/>
        <w:keepNext w:val="0"/>
      </w:pPr>
      <w:r>
        <w:t>G) Reales Decretos-leyes</w:t>
      </w:r>
      <w:r>
        <w:tab/>
      </w:r>
      <w:r>
        <w:tab/>
      </w:r>
      <w:r>
        <w:fldChar w:fldCharType="begin"/>
      </w:r>
      <w:r>
        <w:instrText xml:space="preserve"> PAGEREF INDICE22848 \h </w:instrText>
      </w:r>
      <w:r>
        <w:fldChar w:fldCharType="separate"/>
      </w:r>
      <w:r>
        <w:rPr>
          <w:noProof/>
        </w:rPr>
        <w:t>47</w:t>
      </w:r>
      <w:r>
        <w:fldChar w:fldCharType="end"/>
      </w:r>
    </w:p>
    <w:p w14:paraId="7C509CD7" w14:textId="76465AF7" w:rsidR="00560652" w:rsidRDefault="00560652" w:rsidP="00560652">
      <w:pPr>
        <w:pStyle w:val="EntradandiceSumarioNivel2"/>
        <w:keepNext w:val="0"/>
      </w:pPr>
      <w:r>
        <w:t>H) Reales Decretos y otras disposiciones generales del Estado</w:t>
      </w:r>
      <w:r>
        <w:tab/>
      </w:r>
      <w:r>
        <w:tab/>
      </w:r>
      <w:r>
        <w:fldChar w:fldCharType="begin"/>
      </w:r>
      <w:r>
        <w:instrText xml:space="preserve"> PAGEREF INDICE22849 \h </w:instrText>
      </w:r>
      <w:r>
        <w:fldChar w:fldCharType="separate"/>
      </w:r>
      <w:r>
        <w:rPr>
          <w:noProof/>
        </w:rPr>
        <w:t>49</w:t>
      </w:r>
      <w:r>
        <w:fldChar w:fldCharType="end"/>
      </w:r>
    </w:p>
    <w:p w14:paraId="5643A77B" w14:textId="5BCD0B89" w:rsidR="00560652" w:rsidRDefault="00560652" w:rsidP="00560652">
      <w:pPr>
        <w:pStyle w:val="EntradandiceSumarioNivel2"/>
        <w:keepNext w:val="0"/>
      </w:pPr>
      <w:r>
        <w:t>I) Legislación preconstitucional</w:t>
      </w:r>
      <w:r>
        <w:tab/>
      </w:r>
      <w:r>
        <w:tab/>
      </w:r>
      <w:r>
        <w:fldChar w:fldCharType="begin"/>
      </w:r>
      <w:r>
        <w:instrText xml:space="preserve"> PAGEREF INDICE22850 \h </w:instrText>
      </w:r>
      <w:r>
        <w:fldChar w:fldCharType="separate"/>
      </w:r>
      <w:r>
        <w:rPr>
          <w:noProof/>
        </w:rPr>
        <w:t>51</w:t>
      </w:r>
      <w:r>
        <w:fldChar w:fldCharType="end"/>
      </w:r>
    </w:p>
    <w:p w14:paraId="7D4657BE" w14:textId="143A38AF" w:rsidR="00560652" w:rsidRDefault="00560652" w:rsidP="00560652">
      <w:pPr>
        <w:pStyle w:val="EntradandiceSumarioNivel2"/>
        <w:keepNext w:val="0"/>
      </w:pPr>
      <w:r>
        <w:t>J) Comunidades y Ciudades Autónomas</w:t>
      </w:r>
      <w:r>
        <w:tab/>
      </w:r>
      <w:r>
        <w:tab/>
      </w:r>
      <w:r>
        <w:fldChar w:fldCharType="begin"/>
      </w:r>
      <w:r>
        <w:instrText xml:space="preserve"> PAGEREF INDICE22851 \h </w:instrText>
      </w:r>
      <w:r>
        <w:fldChar w:fldCharType="separate"/>
      </w:r>
      <w:r>
        <w:rPr>
          <w:noProof/>
        </w:rPr>
        <w:t>51</w:t>
      </w:r>
      <w:r>
        <w:fldChar w:fldCharType="end"/>
      </w:r>
    </w:p>
    <w:p w14:paraId="6A9839E0" w14:textId="65E1A4B6" w:rsidR="00560652" w:rsidRDefault="00560652" w:rsidP="00560652">
      <w:pPr>
        <w:pStyle w:val="EntradandiceSumarioNivel2"/>
        <w:keepNext w:val="0"/>
      </w:pPr>
      <w:r>
        <w:t>L) Tratados y acuerdos internacionales</w:t>
      </w:r>
      <w:r>
        <w:tab/>
      </w:r>
      <w:r>
        <w:tab/>
      </w:r>
      <w:r>
        <w:fldChar w:fldCharType="begin"/>
      </w:r>
      <w:r>
        <w:instrText xml:space="preserve"> PAGEREF INDICE22870 \h </w:instrText>
      </w:r>
      <w:r>
        <w:fldChar w:fldCharType="separate"/>
      </w:r>
      <w:r>
        <w:rPr>
          <w:noProof/>
        </w:rPr>
        <w:t>57</w:t>
      </w:r>
      <w:r>
        <w:fldChar w:fldCharType="end"/>
      </w:r>
    </w:p>
    <w:p w14:paraId="1D02F58E" w14:textId="5E5D2702" w:rsidR="00560652" w:rsidRDefault="00560652" w:rsidP="00560652">
      <w:pPr>
        <w:pStyle w:val="EntradandiceSumarioNivel2"/>
        <w:keepNext w:val="0"/>
      </w:pPr>
      <w:r>
        <w:t>M) Unión Europea</w:t>
      </w:r>
      <w:r>
        <w:tab/>
      </w:r>
      <w:r>
        <w:tab/>
      </w:r>
      <w:r>
        <w:fldChar w:fldCharType="begin"/>
      </w:r>
      <w:r>
        <w:instrText xml:space="preserve"> PAGEREF INDICE22871 \h </w:instrText>
      </w:r>
      <w:r>
        <w:fldChar w:fldCharType="separate"/>
      </w:r>
      <w:r>
        <w:rPr>
          <w:noProof/>
        </w:rPr>
        <w:t>58</w:t>
      </w:r>
      <w:r>
        <w:fldChar w:fldCharType="end"/>
      </w:r>
    </w:p>
    <w:p w14:paraId="45F606A5" w14:textId="5D0824F8" w:rsidR="00560652" w:rsidRDefault="00560652" w:rsidP="00560652">
      <w:pPr>
        <w:pStyle w:val="EntradandiceSumarioNivel2"/>
        <w:keepNext w:val="0"/>
      </w:pPr>
      <w:r>
        <w:t>N) Consejo de Europa</w:t>
      </w:r>
      <w:r>
        <w:tab/>
      </w:r>
      <w:r>
        <w:tab/>
      </w:r>
      <w:r>
        <w:fldChar w:fldCharType="begin"/>
      </w:r>
      <w:r>
        <w:instrText xml:space="preserve"> PAGEREF INDICE27994 \h </w:instrText>
      </w:r>
      <w:r>
        <w:fldChar w:fldCharType="separate"/>
      </w:r>
      <w:r>
        <w:rPr>
          <w:noProof/>
        </w:rPr>
        <w:t>58</w:t>
      </w:r>
      <w:r>
        <w:fldChar w:fldCharType="end"/>
      </w:r>
    </w:p>
    <w:p w14:paraId="6D2EB3C4" w14:textId="77777777" w:rsidR="00560652" w:rsidRDefault="00560652" w:rsidP="00560652">
      <w:pPr>
        <w:spacing w:after="160" w:line="278" w:lineRule="auto"/>
      </w:pPr>
    </w:p>
    <w:p w14:paraId="63C51135" w14:textId="558BFD8D" w:rsidR="00560652" w:rsidRDefault="00560652" w:rsidP="00560652">
      <w:pPr>
        <w:pStyle w:val="EntradandiceSumario"/>
        <w:keepNext w:val="0"/>
      </w:pPr>
      <w:r>
        <w:t>6. ÍNDICE DE RESOLUCIONES DE ÓRGANOS JUDICIALES IMPUGNADAS</w:t>
      </w:r>
      <w:r>
        <w:tab/>
      </w:r>
      <w:r>
        <w:tab/>
      </w:r>
      <w:r>
        <w:fldChar w:fldCharType="begin"/>
      </w:r>
      <w:r>
        <w:instrText xml:space="preserve"> PAGEREF INDICE41030 \h </w:instrText>
      </w:r>
      <w:r>
        <w:fldChar w:fldCharType="separate"/>
      </w:r>
      <w:r>
        <w:rPr>
          <w:noProof/>
        </w:rPr>
        <w:t>60</w:t>
      </w:r>
      <w:r>
        <w:fldChar w:fldCharType="end"/>
      </w:r>
    </w:p>
    <w:p w14:paraId="0602982A" w14:textId="77777777" w:rsidR="00560652" w:rsidRDefault="00560652" w:rsidP="00560652">
      <w:pPr>
        <w:spacing w:after="160" w:line="278" w:lineRule="auto"/>
      </w:pPr>
    </w:p>
    <w:p w14:paraId="1029E57D" w14:textId="77777777" w:rsidR="00560652" w:rsidRDefault="00560652" w:rsidP="00560652">
      <w:pPr>
        <w:pStyle w:val="EntradandiceSumario"/>
        <w:keepNext w:val="0"/>
      </w:pPr>
      <w:r>
        <w:t>7. ÍNDICE DE RESOLUCIONES DE OTROS TRIBUNALES CITADAS:</w:t>
      </w:r>
    </w:p>
    <w:p w14:paraId="17090801" w14:textId="5084C296" w:rsidR="00560652" w:rsidRDefault="00560652" w:rsidP="00560652">
      <w:pPr>
        <w:pStyle w:val="EntradandiceSumario"/>
        <w:keepNext w:val="0"/>
      </w:pPr>
    </w:p>
    <w:p w14:paraId="11BDEA1D" w14:textId="4BF9CD5A" w:rsidR="00560652" w:rsidRDefault="00560652" w:rsidP="00560652">
      <w:pPr>
        <w:pStyle w:val="EntradandiceSumarioNivel2"/>
        <w:keepNext w:val="0"/>
      </w:pPr>
      <w:r>
        <w:t>A) Tribunal Europeo de Derechos Humanos</w:t>
      </w:r>
      <w:r>
        <w:tab/>
      </w:r>
      <w:r>
        <w:tab/>
      </w:r>
      <w:r>
        <w:fldChar w:fldCharType="begin"/>
      </w:r>
      <w:r>
        <w:instrText xml:space="preserve"> PAGEREF INDICE22805 \h </w:instrText>
      </w:r>
      <w:r>
        <w:fldChar w:fldCharType="separate"/>
      </w:r>
      <w:r>
        <w:rPr>
          <w:noProof/>
        </w:rPr>
        <w:t>63</w:t>
      </w:r>
      <w:r>
        <w:fldChar w:fldCharType="end"/>
      </w:r>
    </w:p>
    <w:p w14:paraId="21E19C68" w14:textId="62B80F07" w:rsidR="00560652" w:rsidRDefault="00560652" w:rsidP="00560652">
      <w:pPr>
        <w:pStyle w:val="EntradandiceSumarioNivel2"/>
        <w:keepNext w:val="0"/>
      </w:pPr>
      <w:r>
        <w:t>B) Tribunales de Justicia de las Comunidades Europeas y de la Unión Europea</w:t>
      </w:r>
      <w:r>
        <w:tab/>
      </w:r>
      <w:r>
        <w:tab/>
      </w:r>
      <w:r>
        <w:fldChar w:fldCharType="begin"/>
      </w:r>
      <w:r>
        <w:instrText xml:space="preserve"> PAGEREF INDICE22924 \h </w:instrText>
      </w:r>
      <w:r>
        <w:fldChar w:fldCharType="separate"/>
      </w:r>
      <w:r>
        <w:rPr>
          <w:noProof/>
        </w:rPr>
        <w:t>70</w:t>
      </w:r>
      <w:r>
        <w:fldChar w:fldCharType="end"/>
      </w:r>
    </w:p>
    <w:p w14:paraId="23713FFD" w14:textId="16AC0D39" w:rsidR="00560652" w:rsidRDefault="00560652" w:rsidP="00560652">
      <w:pPr>
        <w:pStyle w:val="EntradandiceSumarioNivel2"/>
        <w:keepNext w:val="0"/>
      </w:pPr>
      <w:r>
        <w:t>C) Tribunal Supremo</w:t>
      </w:r>
      <w:r>
        <w:tab/>
      </w:r>
      <w:r>
        <w:tab/>
      </w:r>
      <w:r>
        <w:fldChar w:fldCharType="begin"/>
      </w:r>
      <w:r>
        <w:instrText xml:space="preserve"> PAGEREF INDICE22925 \h </w:instrText>
      </w:r>
      <w:r>
        <w:fldChar w:fldCharType="separate"/>
      </w:r>
      <w:r>
        <w:rPr>
          <w:noProof/>
        </w:rPr>
        <w:t>71</w:t>
      </w:r>
      <w:r>
        <w:fldChar w:fldCharType="end"/>
      </w:r>
    </w:p>
    <w:p w14:paraId="149C9644" w14:textId="77777777" w:rsidR="00560652" w:rsidRDefault="00560652" w:rsidP="00560652">
      <w:pPr>
        <w:spacing w:after="160" w:line="278" w:lineRule="auto"/>
      </w:pPr>
    </w:p>
    <w:p w14:paraId="6529E43F" w14:textId="216078B6" w:rsidR="00560652" w:rsidRDefault="00560652" w:rsidP="00560652">
      <w:pPr>
        <w:pStyle w:val="EntradandiceSumario"/>
      </w:pPr>
      <w:r>
        <w:t>8. ÍNDICE ANALÍTICO</w:t>
      </w:r>
      <w:r>
        <w:tab/>
      </w:r>
      <w:r>
        <w:tab/>
      </w:r>
      <w:r>
        <w:fldChar w:fldCharType="begin"/>
      </w:r>
      <w:r>
        <w:instrText xml:space="preserve"> PAGEREF INDICE5ALFABETICO \h </w:instrText>
      </w:r>
      <w:r>
        <w:fldChar w:fldCharType="separate"/>
      </w:r>
      <w:r>
        <w:rPr>
          <w:noProof/>
        </w:rPr>
        <w:t>73</w:t>
      </w:r>
      <w:r>
        <w:fldChar w:fldCharType="end"/>
      </w:r>
    </w:p>
    <w:p w14:paraId="664FD943" w14:textId="27417119" w:rsidR="00377613" w:rsidRDefault="00377613">
      <w:pPr>
        <w:spacing w:after="160" w:line="278" w:lineRule="auto"/>
      </w:pPr>
      <w:r>
        <w:br w:type="page"/>
      </w:r>
    </w:p>
    <w:p w14:paraId="0A088A05" w14:textId="77777777" w:rsidR="00377613" w:rsidRDefault="00377613" w:rsidP="00377613"/>
    <w:p w14:paraId="14359DD1" w14:textId="77777777" w:rsidR="00377613" w:rsidRDefault="00377613" w:rsidP="00377613"/>
    <w:p w14:paraId="188E9A74" w14:textId="77777777" w:rsidR="00377613" w:rsidRDefault="00377613" w:rsidP="00377613"/>
    <w:p w14:paraId="6B8022CA" w14:textId="77777777" w:rsidR="00377613" w:rsidRDefault="00377613" w:rsidP="00377613">
      <w:pPr>
        <w:pStyle w:val="Ttulondice"/>
      </w:pPr>
      <w:bookmarkStart w:id="1" w:name="SUMARIOSENTENCIAS"/>
      <w:r>
        <w:t>1. SENTENCIAS: STC 29/2026 A STC 50/2026</w:t>
      </w:r>
    </w:p>
    <w:bookmarkEnd w:id="1"/>
    <w:p w14:paraId="6656D657" w14:textId="2C69A232" w:rsidR="00377613" w:rsidRDefault="00377613" w:rsidP="00377613">
      <w:pPr>
        <w:pStyle w:val="Ttulondice"/>
      </w:pPr>
    </w:p>
    <w:p w14:paraId="444F94EE" w14:textId="77777777" w:rsidR="00377613" w:rsidRDefault="00377613" w:rsidP="00377613">
      <w:pPr>
        <w:pStyle w:val="Ttulondice"/>
      </w:pPr>
    </w:p>
    <w:p w14:paraId="7D772A7F" w14:textId="77777777" w:rsidR="00377613" w:rsidRDefault="00377613" w:rsidP="00377613">
      <w:pPr>
        <w:pStyle w:val="Ttulondice"/>
      </w:pPr>
    </w:p>
    <w:p w14:paraId="7ECD1035" w14:textId="77777777" w:rsidR="00377613" w:rsidRDefault="00377613" w:rsidP="00377613">
      <w:pPr>
        <w:pStyle w:val="Ttulondice"/>
      </w:pPr>
    </w:p>
    <w:p w14:paraId="7029647E" w14:textId="77777777" w:rsidR="00377613" w:rsidRDefault="00377613" w:rsidP="00377613">
      <w:pPr>
        <w:pStyle w:val="Ttulondice"/>
      </w:pPr>
    </w:p>
    <w:p w14:paraId="6CCE2626" w14:textId="77777777" w:rsidR="00377613" w:rsidRDefault="00377613" w:rsidP="00377613">
      <w:pPr>
        <w:pStyle w:val="Ttulondice"/>
      </w:pPr>
    </w:p>
    <w:p w14:paraId="2E08C2B0" w14:textId="77777777" w:rsidR="00377613" w:rsidRDefault="00377613" w:rsidP="00377613">
      <w:pPr>
        <w:pStyle w:val="Ttulondice"/>
      </w:pPr>
    </w:p>
    <w:p w14:paraId="20A7FCC2" w14:textId="77777777" w:rsidR="00377613" w:rsidRDefault="00377613" w:rsidP="00377613">
      <w:pPr>
        <w:pStyle w:val="Ttulondice"/>
      </w:pPr>
    </w:p>
    <w:p w14:paraId="5B89986C" w14:textId="77777777" w:rsidR="00377613" w:rsidRDefault="00377613" w:rsidP="00377613">
      <w:pPr>
        <w:pStyle w:val="Ttulondice"/>
      </w:pPr>
    </w:p>
    <w:p w14:paraId="200CE942" w14:textId="77777777" w:rsidR="00377613" w:rsidRDefault="00377613" w:rsidP="00377613">
      <w:pPr>
        <w:pStyle w:val="Ttulondice"/>
      </w:pPr>
    </w:p>
    <w:bookmarkStart w:id="2" w:name="SENTENCIA_2026_29"/>
    <w:p w14:paraId="4E8FC1CF" w14:textId="45905C06" w:rsidR="00377613" w:rsidRDefault="00377613" w:rsidP="00377613">
      <w:pPr>
        <w:pStyle w:val="TextoNormalNegrita"/>
      </w:pPr>
      <w:r>
        <w:fldChar w:fldCharType="begin"/>
      </w:r>
      <w:r>
        <w:instrText>HYPERLINK "http://hj.tribunalconstitucional.es/es/Resolucion/Show/32084" \o "Ver resolución"</w:instrText>
      </w:r>
      <w:r>
        <w:fldChar w:fldCharType="separate"/>
      </w:r>
      <w:r>
        <w:t>• Sala Segunda. SENTENCIA 29/2026, de 13 de abril de 2026</w:t>
      </w:r>
      <w:r>
        <w:fldChar w:fldCharType="end"/>
      </w:r>
      <w:bookmarkEnd w:id="2"/>
    </w:p>
    <w:p w14:paraId="2DB82350" w14:textId="77777777" w:rsidR="00377613" w:rsidRDefault="00377613" w:rsidP="00377613">
      <w:pPr>
        <w:pStyle w:val="TextoNormalSinNegrita"/>
      </w:pPr>
      <w:r>
        <w:t xml:space="preserve"> </w:t>
      </w:r>
      <w:r>
        <w:t xml:space="preserve"> </w:t>
      </w:r>
      <w:r>
        <w:t xml:space="preserve"> </w:t>
      </w:r>
      <w:r>
        <w:t> Recurso de amparo 4242-2022.</w:t>
      </w:r>
    </w:p>
    <w:p w14:paraId="1CA9C396" w14:textId="77777777" w:rsidR="00377613" w:rsidRDefault="00377613" w:rsidP="00377613">
      <w:pPr>
        <w:pStyle w:val="TextoNormalCentradoCursiva"/>
      </w:pPr>
      <w:r>
        <w:t xml:space="preserve"> </w:t>
      </w:r>
      <w:r>
        <w:t xml:space="preserve"> </w:t>
      </w:r>
      <w:r>
        <w:t xml:space="preserve"> </w:t>
      </w:r>
      <w:r>
        <w:t> (BOE núm. 118, de 15 de mayo de 2026)</w:t>
      </w:r>
    </w:p>
    <w:p w14:paraId="10F6C6A9" w14:textId="77777777" w:rsidR="00377613" w:rsidRDefault="00377613" w:rsidP="00377613">
      <w:pPr>
        <w:pStyle w:val="TextoNormalCentrado"/>
      </w:pPr>
      <w:r>
        <w:t xml:space="preserve"> </w:t>
      </w:r>
      <w:r>
        <w:t xml:space="preserve"> </w:t>
      </w:r>
      <w:r>
        <w:t xml:space="preserve"> </w:t>
      </w:r>
      <w:r>
        <w:t> ECLI:ES:TC:2026:29</w:t>
      </w:r>
    </w:p>
    <w:p w14:paraId="0224F890" w14:textId="5F606B07" w:rsidR="00377613" w:rsidRDefault="00377613" w:rsidP="00377613">
      <w:pPr>
        <w:pStyle w:val="TextoNormalCentrado"/>
      </w:pPr>
    </w:p>
    <w:p w14:paraId="5E04878E" w14:textId="77777777" w:rsidR="00377613" w:rsidRDefault="00377613" w:rsidP="00377613">
      <w:pPr>
        <w:pStyle w:val="SntesisDescriptiva"/>
      </w:pPr>
      <w:r w:rsidRPr="00377613">
        <w:rPr>
          <w:rStyle w:val="SntesisDescriptivaTtulo"/>
        </w:rPr>
        <w:t xml:space="preserve">Síntesis Descriptiva: </w:t>
      </w:r>
      <w:r>
        <w:t>Promovido por la confederación Unión Sindical Obrera en relación con el Real Decreto 1104/2020, de 15 de diciembre, por el que se regula la concesión directa de subvenciones a interlocutores sociales para la digitalización del sector productivo, cuya legalidad fue confirmada por sentencia de la Sala de lo Contencioso-Administrativo del Tribunal Supremo.</w:t>
      </w:r>
    </w:p>
    <w:p w14:paraId="35A85D3B" w14:textId="7738EDB7" w:rsidR="00377613" w:rsidRDefault="00377613" w:rsidP="00377613">
      <w:pPr>
        <w:pStyle w:val="SntesisDescriptiva"/>
      </w:pPr>
    </w:p>
    <w:p w14:paraId="392607DB" w14:textId="77777777" w:rsidR="00377613" w:rsidRDefault="00377613" w:rsidP="00377613">
      <w:pPr>
        <w:pStyle w:val="SntesisAnaltica"/>
      </w:pPr>
      <w:r w:rsidRPr="00377613">
        <w:rPr>
          <w:rStyle w:val="SntesisAnalticaTtulo"/>
        </w:rPr>
        <w:t xml:space="preserve">Síntesis Analítica: </w:t>
      </w:r>
      <w:r>
        <w:t>Supuesta vulneración de los derechos a la igualdad y no discriminación y a la libertad sindical: regulación objetiva y razonable de los criterios de selección de entidades beneficiarias de las ayudas, que se vincula con la finalidad de garantizar la efectividad del proyecto y su alcance temporalmente limitado. Voto particular.</w:t>
      </w:r>
    </w:p>
    <w:p w14:paraId="4EE9A39C" w14:textId="68B3147E" w:rsidR="00377613" w:rsidRDefault="00377613" w:rsidP="00377613">
      <w:pPr>
        <w:pStyle w:val="SntesisAnaltica"/>
      </w:pPr>
    </w:p>
    <w:p w14:paraId="409FD993" w14:textId="77777777" w:rsidR="00377613" w:rsidRDefault="00377613" w:rsidP="00377613">
      <w:pPr>
        <w:pStyle w:val="SntesisDescriptiva"/>
      </w:pPr>
      <w:r w:rsidRPr="00377613">
        <w:rPr>
          <w:rStyle w:val="SntesisDescriptivaTtulo"/>
        </w:rPr>
        <w:t xml:space="preserve">Resumen: </w:t>
      </w:r>
      <w:r>
        <w:t xml:space="preserve">La confederación Unión Sindical Obrera impugnó el real decreto que regulaba la concesión directa de subvenciones a determinadas organizaciones sindicales y empresariales para la digitalización del sector productivo, al haber quedado excluida de las ayudas. El Tribunal Supremo desestimó el recurso considerando que, en el contexto excepcional derivado de la pandemia de la covid-19, la selección de las entidades beneficiarias respondía a criterios razonables vinculados a la </w:t>
      </w:r>
      <w:r>
        <w:lastRenderedPageBreak/>
        <w:t>urgencia, capacidad organizativa y presencia territorial necesarias para desarrollar el programa formativo.</w:t>
      </w:r>
    </w:p>
    <w:p w14:paraId="4C1D775A" w14:textId="77777777" w:rsidR="00377613" w:rsidRDefault="00377613" w:rsidP="00377613">
      <w:pPr>
        <w:pStyle w:val="SntesisDescriptiva"/>
      </w:pPr>
    </w:p>
    <w:p w14:paraId="15E9F459" w14:textId="77777777" w:rsidR="00377613" w:rsidRDefault="00377613" w:rsidP="00377613">
      <w:pPr>
        <w:pStyle w:val="SntesisDescriptiva"/>
      </w:pPr>
      <w:r>
        <w:t>Se desestima el recurso de amparo. La exclusión del sindicato recurrente de las subvenciones no vulneró el derecho a la libertad sindical en relación con el principio de igualdad. La concesión directa de las ayudas respondió a la necesidad urgente de poner en marcha un programa de formación digital de gran alcance territorial durante la crisis sanitaria, tomando en consideración la disposición, estructura y capacidad de las entidades beneficiarias para ejecutar el proyecto. Por tanto, la medida no produjo efectos desproporcionados ni tuvo como finalidad favorecer o perjudicar la afiliación sindical.</w:t>
      </w:r>
    </w:p>
    <w:p w14:paraId="4C471ECD" w14:textId="77777777" w:rsidR="00377613" w:rsidRDefault="00377613" w:rsidP="00377613">
      <w:pPr>
        <w:pStyle w:val="SntesisDescriptiva"/>
      </w:pPr>
    </w:p>
    <w:p w14:paraId="377BB369" w14:textId="77777777" w:rsidR="00377613" w:rsidRDefault="00377613" w:rsidP="00377613">
      <w:pPr>
        <w:pStyle w:val="SntesisDescriptiva"/>
      </w:pPr>
      <w:r>
        <w:t>La sentencia cuenta con un voto particular discrepante.</w:t>
      </w:r>
    </w:p>
    <w:p w14:paraId="656ECA8A" w14:textId="5F7570F8" w:rsidR="00377613" w:rsidRDefault="00377613" w:rsidP="00377613">
      <w:pPr>
        <w:pStyle w:val="SntesisDescriptivaConSeparacion"/>
      </w:pPr>
    </w:p>
    <w:bookmarkStart w:id="3" w:name="SENTENCIA_2026_30"/>
    <w:p w14:paraId="2030614B" w14:textId="3E9A8DA2" w:rsidR="00377613" w:rsidRDefault="00377613" w:rsidP="00377613">
      <w:pPr>
        <w:pStyle w:val="TextoNormalNegrita"/>
      </w:pPr>
      <w:r>
        <w:fldChar w:fldCharType="begin"/>
      </w:r>
      <w:r>
        <w:instrText>HYPERLINK "http://hj.tribunalconstitucional.es/es/Resolucion/Show/32083" \o "Ver resolución"</w:instrText>
      </w:r>
      <w:r>
        <w:fldChar w:fldCharType="separate"/>
      </w:r>
      <w:r>
        <w:t>• Sala Segunda. SENTENCIA 30/2026, de 13 de abril de 2026</w:t>
      </w:r>
      <w:r>
        <w:fldChar w:fldCharType="end"/>
      </w:r>
      <w:bookmarkEnd w:id="3"/>
    </w:p>
    <w:p w14:paraId="313BAF0C" w14:textId="77777777" w:rsidR="00377613" w:rsidRDefault="00377613" w:rsidP="00377613">
      <w:pPr>
        <w:pStyle w:val="TextoNormalSinNegrita"/>
      </w:pPr>
      <w:r>
        <w:t xml:space="preserve"> </w:t>
      </w:r>
      <w:r>
        <w:t xml:space="preserve"> </w:t>
      </w:r>
      <w:r>
        <w:t xml:space="preserve"> </w:t>
      </w:r>
      <w:r>
        <w:t> Recurso de amparo 9132-2024.</w:t>
      </w:r>
    </w:p>
    <w:p w14:paraId="0DFFBF4C" w14:textId="77777777" w:rsidR="00377613" w:rsidRDefault="00377613" w:rsidP="00377613">
      <w:pPr>
        <w:pStyle w:val="TextoNormalCentradoCursiva"/>
      </w:pPr>
      <w:r>
        <w:t xml:space="preserve"> </w:t>
      </w:r>
      <w:r>
        <w:t xml:space="preserve"> </w:t>
      </w:r>
      <w:r>
        <w:t xml:space="preserve"> </w:t>
      </w:r>
      <w:r>
        <w:t> (BOE núm. 118, de 15 de mayo de 2026)</w:t>
      </w:r>
    </w:p>
    <w:p w14:paraId="2418B9BD" w14:textId="77777777" w:rsidR="00377613" w:rsidRDefault="00377613" w:rsidP="00377613">
      <w:pPr>
        <w:pStyle w:val="TextoNormalCentrado"/>
      </w:pPr>
      <w:r>
        <w:t xml:space="preserve"> </w:t>
      </w:r>
      <w:r>
        <w:t xml:space="preserve"> </w:t>
      </w:r>
      <w:r>
        <w:t xml:space="preserve"> </w:t>
      </w:r>
      <w:r>
        <w:t> ECLI:ES:TC:2026:30</w:t>
      </w:r>
    </w:p>
    <w:p w14:paraId="5307E6D0" w14:textId="712E9BB7" w:rsidR="00377613" w:rsidRDefault="00377613" w:rsidP="00377613">
      <w:pPr>
        <w:pStyle w:val="TextoNormalCentrado"/>
      </w:pPr>
    </w:p>
    <w:p w14:paraId="08F14B3B" w14:textId="77777777" w:rsidR="00377613" w:rsidRDefault="00377613" w:rsidP="00377613">
      <w:pPr>
        <w:pStyle w:val="SntesisDescriptiva"/>
      </w:pPr>
      <w:r w:rsidRPr="00377613">
        <w:rPr>
          <w:rStyle w:val="SntesisDescriptivaTtulo"/>
        </w:rPr>
        <w:t xml:space="preserve">Síntesis Descriptiva: </w:t>
      </w:r>
      <w:r>
        <w:t>Promovido por don Juan Carlos Molinos Molinos respecto de las resoluciones dictadas por la Audiencia Provincial de Jaén y un juzgado de su capital en procedimiento de ejecución hipotecaria.</w:t>
      </w:r>
    </w:p>
    <w:p w14:paraId="185F622E" w14:textId="1E4645D2" w:rsidR="00377613" w:rsidRDefault="00377613" w:rsidP="00377613">
      <w:pPr>
        <w:pStyle w:val="SntesisDescriptiva"/>
      </w:pPr>
    </w:p>
    <w:p w14:paraId="644C03CA" w14:textId="77777777" w:rsidR="00377613" w:rsidRDefault="00377613" w:rsidP="00377613">
      <w:pPr>
        <w:pStyle w:val="SntesisAnaltica"/>
      </w:pPr>
      <w:r w:rsidRPr="00377613">
        <w:rPr>
          <w:rStyle w:val="SntesisAnalticaTtulo"/>
        </w:rPr>
        <w:t xml:space="preserve">Síntesis Analítica: </w:t>
      </w:r>
      <w:r>
        <w:t>Vulneración del derecho a la tutela judicial efectiva (resolución fundada en Derecho): resoluciones judiciales que, ignorando el principio de efectividad del Derecho de la Unión Europea, deniegan la imposición de costas en un proceso en el que se ha declarado el carácter abusivo de cláusulas contractuales (SSTC 91/2023 y 96/2023).</w:t>
      </w:r>
    </w:p>
    <w:p w14:paraId="567C24EE" w14:textId="193A1533" w:rsidR="00377613" w:rsidRDefault="00377613" w:rsidP="00377613">
      <w:pPr>
        <w:pStyle w:val="SntesisAnaltica"/>
      </w:pPr>
    </w:p>
    <w:p w14:paraId="119E3E15" w14:textId="77777777" w:rsidR="00377613" w:rsidRDefault="00377613" w:rsidP="00377613">
      <w:pPr>
        <w:pStyle w:val="SntesisDescriptiva"/>
      </w:pPr>
      <w:r w:rsidRPr="00377613">
        <w:rPr>
          <w:rStyle w:val="SntesisDescriptivaTtulo"/>
        </w:rPr>
        <w:t xml:space="preserve">Resumen: </w:t>
      </w:r>
      <w:r>
        <w:t>En aplicación de la doctrina sentada en las SSTC 91/2023, de 11 de septiembre, y 96/2023, de 25 de septiembre, se estima el recurso por vulneración del derecho a la tutela judicial efectiva sin indefensión, en su vertiente de derecho a obtener una resolución fundada en Derecho. La decisión del órgano judicial de no condenar en costas a la entidad bancaria ejecutante en el marco de un procedimiento hipotecario donde se ha declarado el carácter abusivo de las cláusulas contractuales es irrazonable y no satisface las exigencias de motivación judicial. Desconoce, además, el principio de efectividad del Derecho de la Unión, contrario a la posibilidad de que los consumidores hayan de soportar cargas procesales adicionales cuando vean estimadas sus pretensiones y puede tener un efecto disuasorio para los consumidores que acudan a los tribunales en defensa de sus derechos.</w:t>
      </w:r>
    </w:p>
    <w:p w14:paraId="06A324A8" w14:textId="792167F6" w:rsidR="00377613" w:rsidRDefault="00377613" w:rsidP="00377613">
      <w:pPr>
        <w:pStyle w:val="SntesisDescriptivaConSeparacion"/>
      </w:pPr>
    </w:p>
    <w:bookmarkStart w:id="4" w:name="SENTENCIA_2026_31"/>
    <w:p w14:paraId="371E48AF" w14:textId="2F5AAA4A" w:rsidR="00377613" w:rsidRDefault="00377613" w:rsidP="00377613">
      <w:pPr>
        <w:pStyle w:val="TextoNormalNegrita"/>
      </w:pPr>
      <w:r>
        <w:lastRenderedPageBreak/>
        <w:fldChar w:fldCharType="begin"/>
      </w:r>
      <w:r>
        <w:instrText>HYPERLINK "http://hj.tribunalconstitucional.es/es/Resolucion/Show/32081" \o "Ver resolución"</w:instrText>
      </w:r>
      <w:r>
        <w:fldChar w:fldCharType="separate"/>
      </w:r>
      <w:r>
        <w:t>• Sala Segunda. SENTENCIA 31/2026, de 13 de abril de 2026</w:t>
      </w:r>
      <w:r>
        <w:fldChar w:fldCharType="end"/>
      </w:r>
      <w:bookmarkEnd w:id="4"/>
    </w:p>
    <w:p w14:paraId="5CDA86ED" w14:textId="77777777" w:rsidR="00377613" w:rsidRDefault="00377613" w:rsidP="00377613">
      <w:pPr>
        <w:pStyle w:val="TextoNormalSinNegrita"/>
      </w:pPr>
      <w:r>
        <w:t xml:space="preserve"> </w:t>
      </w:r>
      <w:r>
        <w:t xml:space="preserve"> </w:t>
      </w:r>
      <w:r>
        <w:t xml:space="preserve"> </w:t>
      </w:r>
      <w:r>
        <w:t> Recurso de amparo 809-2025.</w:t>
      </w:r>
    </w:p>
    <w:p w14:paraId="3DCFF4F3" w14:textId="77777777" w:rsidR="00377613" w:rsidRDefault="00377613" w:rsidP="00377613">
      <w:pPr>
        <w:pStyle w:val="TextoNormalCentradoCursiva"/>
      </w:pPr>
      <w:r>
        <w:t xml:space="preserve"> </w:t>
      </w:r>
      <w:r>
        <w:t xml:space="preserve"> </w:t>
      </w:r>
      <w:r>
        <w:t xml:space="preserve"> </w:t>
      </w:r>
      <w:r>
        <w:t> (BOE núm. 118, de 15 de mayo de 2026)</w:t>
      </w:r>
    </w:p>
    <w:p w14:paraId="12D9CD84" w14:textId="77777777" w:rsidR="00377613" w:rsidRDefault="00377613" w:rsidP="00377613">
      <w:pPr>
        <w:pStyle w:val="TextoNormalCentrado"/>
      </w:pPr>
      <w:r>
        <w:t xml:space="preserve"> </w:t>
      </w:r>
      <w:r>
        <w:t xml:space="preserve"> </w:t>
      </w:r>
      <w:r>
        <w:t xml:space="preserve"> </w:t>
      </w:r>
      <w:r>
        <w:t> ECLI:ES:TC:2026:31</w:t>
      </w:r>
    </w:p>
    <w:p w14:paraId="64745B5B" w14:textId="5EE1ADEA" w:rsidR="00377613" w:rsidRDefault="00377613" w:rsidP="00377613">
      <w:pPr>
        <w:pStyle w:val="TextoNormalCentrado"/>
      </w:pPr>
    </w:p>
    <w:p w14:paraId="19A35871" w14:textId="77777777" w:rsidR="00377613" w:rsidRDefault="00377613" w:rsidP="00377613">
      <w:pPr>
        <w:pStyle w:val="SntesisDescriptiva"/>
      </w:pPr>
      <w:r w:rsidRPr="00377613">
        <w:rPr>
          <w:rStyle w:val="SntesisDescriptivaTtulo"/>
        </w:rPr>
        <w:t xml:space="preserve">Síntesis Descriptiva: </w:t>
      </w:r>
      <w:r>
        <w:t>Promovido por don Mohamed Sali Mohamed respecto de la sentencia de la Audiencia Provincial de Madrid que revocó el pronunciamiento absolutorio del juzgado de lo penal y ordenó la retroacción de actuaciones para la celebración de un nuevo juicio oral.</w:t>
      </w:r>
    </w:p>
    <w:p w14:paraId="38960876" w14:textId="23694C5D" w:rsidR="00377613" w:rsidRDefault="00377613" w:rsidP="00377613">
      <w:pPr>
        <w:pStyle w:val="SntesisDescriptiva"/>
      </w:pPr>
    </w:p>
    <w:p w14:paraId="24336AF5" w14:textId="77777777" w:rsidR="00377613" w:rsidRDefault="00377613" w:rsidP="00377613">
      <w:pPr>
        <w:pStyle w:val="SntesisAnaltica"/>
      </w:pPr>
      <w:r w:rsidRPr="00377613">
        <w:rPr>
          <w:rStyle w:val="SntesisAnalticaTtulo"/>
        </w:rPr>
        <w:t xml:space="preserve">Síntesis Analítica: </w:t>
      </w:r>
      <w:r>
        <w:t>Vulneración de los derechos a la tutela judicial efectiva (resolución fundada en Derecho) y a un proceso con todas las garantías: revocación de la sentencia absolutoria basada en la afirmación de que la defectuosa grabación del momento en el que el acusado ejerció su derecho a la última palabra pudo haberle causado indefensión, pese a que fuera absuelto.</w:t>
      </w:r>
    </w:p>
    <w:p w14:paraId="42099561" w14:textId="1D38B98F" w:rsidR="00377613" w:rsidRDefault="00377613" w:rsidP="00377613">
      <w:pPr>
        <w:pStyle w:val="SntesisAnaltica"/>
      </w:pPr>
    </w:p>
    <w:p w14:paraId="5595EB73" w14:textId="77777777" w:rsidR="00377613" w:rsidRDefault="00377613" w:rsidP="00377613">
      <w:pPr>
        <w:pStyle w:val="SntesisDescriptiva"/>
      </w:pPr>
      <w:r w:rsidRPr="00377613">
        <w:rPr>
          <w:rStyle w:val="SntesisDescriptivaTtulo"/>
        </w:rPr>
        <w:t xml:space="preserve">Resumen: </w:t>
      </w:r>
      <w:r>
        <w:t>El ahora recurrente en amparo fue absuelto por un juzgado de lo penal de Madrid de los delitos por los que había sido acusado. Contra esta decisión la acusación particular interpuso recurso de apelación fundado en un error en la valoración de la prueba. La Audiencia Provincial de Madrid revocó el pronunciamiento al constatar la existencia de un defecto en la grabación del juicio oral podría haber acarreado su indefensión y ordenó retrotraer las actuaciones para que se celebrara un nuevo juicio oral.</w:t>
      </w:r>
    </w:p>
    <w:p w14:paraId="24B4C86E" w14:textId="77777777" w:rsidR="00377613" w:rsidRDefault="00377613" w:rsidP="00377613">
      <w:pPr>
        <w:pStyle w:val="SntesisDescriptiva"/>
      </w:pPr>
    </w:p>
    <w:p w14:paraId="6357CA01" w14:textId="77777777" w:rsidR="00377613" w:rsidRDefault="00377613" w:rsidP="00377613">
      <w:pPr>
        <w:pStyle w:val="SntesisDescriptiva"/>
      </w:pPr>
      <w:r>
        <w:t>Se otorga el amparo por vulneración de los derechos a la tutela judicial efectiva sin indefensión y a un proceso con todas las garantías. La anulación de una sentencia penal absolutoria con retroacción de actuaciones para la celebración de un nuevo juicio oral solo puede producirse cuando se aprecie una infracción procesal causante de indefensión a la acusación particular, siempre que haya sido aducida en el recurso de apelación. En este caso, la Audiencia Provincial de Madrid se apartó de la doctrina constitucional al revocar una absolución sin constatar vulneración alguna de garantías constitucionales de la parte acusadora.</w:t>
      </w:r>
    </w:p>
    <w:p w14:paraId="2A4A3BCB" w14:textId="152263B5" w:rsidR="00377613" w:rsidRDefault="00377613" w:rsidP="00377613">
      <w:pPr>
        <w:pStyle w:val="SntesisDescriptivaConSeparacion"/>
      </w:pPr>
    </w:p>
    <w:bookmarkStart w:id="5" w:name="SENTENCIA_2026_32"/>
    <w:p w14:paraId="6441A686" w14:textId="367E8569" w:rsidR="00377613" w:rsidRDefault="00377613" w:rsidP="00377613">
      <w:pPr>
        <w:pStyle w:val="TextoNormalNegrita"/>
      </w:pPr>
      <w:r>
        <w:fldChar w:fldCharType="begin"/>
      </w:r>
      <w:r>
        <w:instrText>HYPERLINK "http://hj.tribunalconstitucional.es/es/Resolucion/Show/32082" \o "Ver resolución"</w:instrText>
      </w:r>
      <w:r>
        <w:fldChar w:fldCharType="separate"/>
      </w:r>
      <w:r>
        <w:t>• Pleno. SENTENCIA 32/2026, de 14 de abril de 2026</w:t>
      </w:r>
      <w:r>
        <w:fldChar w:fldCharType="end"/>
      </w:r>
      <w:bookmarkEnd w:id="5"/>
    </w:p>
    <w:p w14:paraId="6333EAA6" w14:textId="77777777" w:rsidR="00377613" w:rsidRDefault="00377613" w:rsidP="00377613">
      <w:pPr>
        <w:pStyle w:val="TextoNormalSinNegrita"/>
      </w:pPr>
      <w:r>
        <w:t xml:space="preserve"> </w:t>
      </w:r>
      <w:r>
        <w:t xml:space="preserve"> </w:t>
      </w:r>
      <w:r>
        <w:t xml:space="preserve"> </w:t>
      </w:r>
      <w:r>
        <w:t> Recurso de amparo 878-2023.</w:t>
      </w:r>
    </w:p>
    <w:p w14:paraId="465AB19D" w14:textId="77777777" w:rsidR="00377613" w:rsidRDefault="00377613" w:rsidP="00377613">
      <w:pPr>
        <w:pStyle w:val="TextoNormalCentradoCursiva"/>
      </w:pPr>
      <w:r>
        <w:t xml:space="preserve"> </w:t>
      </w:r>
      <w:r>
        <w:t xml:space="preserve"> </w:t>
      </w:r>
      <w:r>
        <w:t xml:space="preserve"> </w:t>
      </w:r>
      <w:r>
        <w:t> (BOE núm. 118, de 15 de mayo de 2026)</w:t>
      </w:r>
    </w:p>
    <w:p w14:paraId="2CC788AF" w14:textId="77777777" w:rsidR="00377613" w:rsidRDefault="00377613" w:rsidP="00377613">
      <w:pPr>
        <w:pStyle w:val="TextoNormalCentrado"/>
      </w:pPr>
      <w:r>
        <w:t xml:space="preserve"> </w:t>
      </w:r>
      <w:r>
        <w:t xml:space="preserve"> </w:t>
      </w:r>
      <w:r>
        <w:t xml:space="preserve"> </w:t>
      </w:r>
      <w:r>
        <w:t> ECLI:ES:TC:2026:32</w:t>
      </w:r>
    </w:p>
    <w:p w14:paraId="1EF47723" w14:textId="238B2999" w:rsidR="00377613" w:rsidRDefault="00377613" w:rsidP="00377613">
      <w:pPr>
        <w:pStyle w:val="TextoNormalCentrado"/>
      </w:pPr>
    </w:p>
    <w:p w14:paraId="4A5171F2" w14:textId="77777777" w:rsidR="00377613" w:rsidRDefault="00377613" w:rsidP="00377613">
      <w:pPr>
        <w:pStyle w:val="SntesisDescriptiva"/>
      </w:pPr>
      <w:r w:rsidRPr="00377613">
        <w:rPr>
          <w:rStyle w:val="SntesisDescriptivaTtulo"/>
        </w:rPr>
        <w:t xml:space="preserve">Síntesis Descriptiva: </w:t>
      </w:r>
      <w:r>
        <w:t>Promovido por doña Concepción Gamarra Ruiz-Clavijo y otros doce diputados del Grupo Parlamentario Popular en el Congreso respecto de los acuerdos de la mesa de la Cámara por los que se prorrogó el plazo de presentación de enmiendas al proyecto de ley por el que se aprueban medidas urgentes para la modernización de la administración pública y para la ejecución del plan de recuperación, transformación y resiliencia.</w:t>
      </w:r>
    </w:p>
    <w:p w14:paraId="0F863BDD" w14:textId="15DC951F" w:rsidR="00377613" w:rsidRDefault="00377613" w:rsidP="00377613">
      <w:pPr>
        <w:pStyle w:val="SntesisDescriptiva"/>
      </w:pPr>
    </w:p>
    <w:p w14:paraId="7B746BA3" w14:textId="77777777" w:rsidR="00377613" w:rsidRDefault="00377613" w:rsidP="00377613">
      <w:pPr>
        <w:pStyle w:val="SntesisAnaltica"/>
      </w:pPr>
      <w:r w:rsidRPr="00377613">
        <w:rPr>
          <w:rStyle w:val="SntesisAnalticaTtulo"/>
        </w:rPr>
        <w:t xml:space="preserve">Síntesis Analítica: </w:t>
      </w:r>
      <w:r>
        <w:t>Vulneración del derecho al ejercicio de las funciones representativas: septuagésima primera ampliación consecutiva del plazo de presentación de enmiendas a un proyecto de ley procedente de un decreto-ley convalidado.</w:t>
      </w:r>
    </w:p>
    <w:p w14:paraId="319C3EA0" w14:textId="521B46B5" w:rsidR="00377613" w:rsidRDefault="00377613" w:rsidP="00377613">
      <w:pPr>
        <w:pStyle w:val="SntesisAnaltica"/>
      </w:pPr>
    </w:p>
    <w:p w14:paraId="591B83F8" w14:textId="77777777" w:rsidR="00377613" w:rsidRDefault="00377613" w:rsidP="00377613">
      <w:pPr>
        <w:pStyle w:val="SntesisDescriptiva"/>
      </w:pPr>
      <w:r w:rsidRPr="00377613">
        <w:rPr>
          <w:rStyle w:val="SntesisDescriptivaTtulo"/>
        </w:rPr>
        <w:t xml:space="preserve">Resumen: </w:t>
      </w:r>
      <w:r>
        <w:t xml:space="preserve">El Congreso de los Diputados convalidó el Real Decreto-ley 36/2020, de 30 de diciembre, y acordó su tramitación como proyecto de ley por el procedimiento de urgencia. Durante el trámite parlamentario, la mesa de la Cámara acordó sucesivas ampliaciones del plazo para la presentación de enmiendas al articulado hasta alcanzar la cifra de setenta y una. Algunos diputados, ahora recurrentes en amparo, solicitaron a la mesa reconsiderar su decisión de prorrogar nuevamente el plazo de presentación de enmiendas para así continuar con el proceso legislativo, petición que fue desestimada. Finalmente, tras el acuerdo de nuevas ampliaciones del plazo, el proyecto decayó por conclusión de la legislatura. </w:t>
      </w:r>
    </w:p>
    <w:p w14:paraId="701826B6" w14:textId="77777777" w:rsidR="00377613" w:rsidRDefault="00377613" w:rsidP="00377613">
      <w:pPr>
        <w:pStyle w:val="SntesisDescriptiva"/>
      </w:pPr>
    </w:p>
    <w:p w14:paraId="78BF6076" w14:textId="77777777" w:rsidR="00377613" w:rsidRDefault="00377613" w:rsidP="00377613">
      <w:pPr>
        <w:pStyle w:val="SntesisDescriptiva"/>
      </w:pPr>
      <w:r>
        <w:t>Se estima el recurso por vulneración del derecho al ejercicio de las funciones representativas, en conexión con el derecho de los ciudadanos a participar en los asuntos públicos a través de sus representantes. La extensión automática e indefinida del plazo de presentación de enmiendas careció de una motivación expresa, suficiente y adecuada. Tampoco cumplió con la finalidad de favorecer el correcto ejercicio del cargo por parte de los parlamentarios en el procedimiento legislativo al otorgarles más tiempo para el análisis del proyecto de ley. Por el contrario, impidió que el trámite parlamentario siguiera su debido curso hasta provocar su caducidad por conclusión de la legislatura, lo que frustró la decisión del Pleno de tramitar el decreto-ley como proyecto de ley por el procedimiento de urgencia.</w:t>
      </w:r>
    </w:p>
    <w:p w14:paraId="24F877B8" w14:textId="49CDD709" w:rsidR="00377613" w:rsidRDefault="00377613" w:rsidP="00377613">
      <w:pPr>
        <w:pStyle w:val="SntesisDescriptivaConSeparacion"/>
      </w:pPr>
    </w:p>
    <w:bookmarkStart w:id="6" w:name="SENTENCIA_2026_33"/>
    <w:p w14:paraId="3CFAE425" w14:textId="77D250A2" w:rsidR="00377613" w:rsidRDefault="00377613" w:rsidP="00377613">
      <w:pPr>
        <w:pStyle w:val="TextoNormalNegrita"/>
      </w:pPr>
      <w:r>
        <w:fldChar w:fldCharType="begin"/>
      </w:r>
      <w:r>
        <w:instrText>HYPERLINK "http://hj.tribunalconstitucional.es/es/Resolucion/Show/32086" \o "Ver resolución"</w:instrText>
      </w:r>
      <w:r>
        <w:fldChar w:fldCharType="separate"/>
      </w:r>
      <w:r>
        <w:t>• Sala Segunda. SENTENCIA 33/2026, de 27 de abril de 2026</w:t>
      </w:r>
      <w:r>
        <w:fldChar w:fldCharType="end"/>
      </w:r>
      <w:bookmarkEnd w:id="6"/>
    </w:p>
    <w:p w14:paraId="4B7A2D27" w14:textId="77777777" w:rsidR="00377613" w:rsidRDefault="00377613" w:rsidP="00377613">
      <w:pPr>
        <w:pStyle w:val="TextoNormalSinNegrita"/>
      </w:pPr>
      <w:r>
        <w:t xml:space="preserve"> </w:t>
      </w:r>
      <w:r>
        <w:t xml:space="preserve"> </w:t>
      </w:r>
      <w:r>
        <w:t xml:space="preserve"> </w:t>
      </w:r>
      <w:r>
        <w:t> Recurso de amparo 7868-2023.</w:t>
      </w:r>
    </w:p>
    <w:p w14:paraId="3FC4CC51" w14:textId="77777777" w:rsidR="00377613" w:rsidRDefault="00377613" w:rsidP="00377613">
      <w:pPr>
        <w:pStyle w:val="TextoNormalCentradoCursiva"/>
      </w:pPr>
      <w:r>
        <w:t xml:space="preserve"> </w:t>
      </w:r>
      <w:r>
        <w:t xml:space="preserve"> </w:t>
      </w:r>
      <w:r>
        <w:t xml:space="preserve"> </w:t>
      </w:r>
      <w:r>
        <w:t> (BOE núm. 137, de 05 de junio de 2026)</w:t>
      </w:r>
    </w:p>
    <w:p w14:paraId="72A5E7F9" w14:textId="77777777" w:rsidR="00377613" w:rsidRDefault="00377613" w:rsidP="00377613">
      <w:pPr>
        <w:pStyle w:val="TextoNormalCentrado"/>
      </w:pPr>
      <w:r>
        <w:t xml:space="preserve"> </w:t>
      </w:r>
      <w:r>
        <w:t xml:space="preserve"> </w:t>
      </w:r>
      <w:r>
        <w:t xml:space="preserve"> </w:t>
      </w:r>
      <w:r>
        <w:t> ECLI:ES:TC:2026:33</w:t>
      </w:r>
    </w:p>
    <w:p w14:paraId="38BF388A" w14:textId="1AE8DE53" w:rsidR="00377613" w:rsidRDefault="00377613" w:rsidP="00377613">
      <w:pPr>
        <w:pStyle w:val="TextoNormalCentrado"/>
      </w:pPr>
    </w:p>
    <w:p w14:paraId="5CF05EE4" w14:textId="77777777" w:rsidR="00377613" w:rsidRDefault="00377613" w:rsidP="00377613">
      <w:pPr>
        <w:pStyle w:val="SntesisDescriptiva"/>
      </w:pPr>
      <w:r w:rsidRPr="00377613">
        <w:rPr>
          <w:rStyle w:val="SntesisDescriptivaTtulo"/>
        </w:rPr>
        <w:t xml:space="preserve">Síntesis Descriptiva: </w:t>
      </w:r>
      <w:r>
        <w:t>Promovido por don Oswaldo Vivas Aregall respecto de la sentencia de la Audiencia Provincial de Barcelona que anuló en apelación la sentencia absolutoria dictada por un juzgado de lo penal de Barcelona.</w:t>
      </w:r>
    </w:p>
    <w:p w14:paraId="7528D478" w14:textId="3A6C045E" w:rsidR="00377613" w:rsidRDefault="00377613" w:rsidP="00377613">
      <w:pPr>
        <w:pStyle w:val="SntesisDescriptiva"/>
      </w:pPr>
    </w:p>
    <w:p w14:paraId="3BD98564" w14:textId="77777777" w:rsidR="00377613" w:rsidRDefault="00377613" w:rsidP="00377613">
      <w:pPr>
        <w:pStyle w:val="SntesisAnaltica"/>
      </w:pPr>
      <w:r w:rsidRPr="00377613">
        <w:rPr>
          <w:rStyle w:val="SntesisAnalticaTtulo"/>
        </w:rPr>
        <w:t xml:space="preserve">Síntesis Analítica: </w:t>
      </w:r>
      <w:r>
        <w:t>Vulneración de los derechos a la tutela judicial efectiva y a la presunción de inocencia: revocación de la sentencia absolutoria basada en una nueva valoración de la prueba sin haber descalificado las conclusiones de la juzgadora como ilógicas o arbitrarias (STC 72/2024).</w:t>
      </w:r>
    </w:p>
    <w:p w14:paraId="2C378629" w14:textId="6D785172" w:rsidR="00377613" w:rsidRDefault="00377613" w:rsidP="00377613">
      <w:pPr>
        <w:pStyle w:val="SntesisAnaltica"/>
      </w:pPr>
    </w:p>
    <w:p w14:paraId="585AA485" w14:textId="77777777" w:rsidR="00377613" w:rsidRDefault="00377613" w:rsidP="00377613">
      <w:pPr>
        <w:pStyle w:val="SntesisDescriptiva"/>
      </w:pPr>
      <w:r w:rsidRPr="00377613">
        <w:rPr>
          <w:rStyle w:val="SntesisDescriptivaTtulo"/>
        </w:rPr>
        <w:t xml:space="preserve">Resumen: </w:t>
      </w:r>
      <w:r>
        <w:t xml:space="preserve">El recurrente en amparo fue absuelto en primera instancia por el delito de abuso sexual del que había sido acusado. Luego, la Audiencia Provincial de Barcelona anuló la sentencia por discrepar en la valoración de la prueba y acordó la </w:t>
      </w:r>
      <w:r>
        <w:lastRenderedPageBreak/>
        <w:t xml:space="preserve">celebración de un nuevo juicio oral. Contra esta decisión se promovió un incidente de nulidad de actuaciones que fue inadmitido. </w:t>
      </w:r>
    </w:p>
    <w:p w14:paraId="7CEF7969" w14:textId="77777777" w:rsidR="00377613" w:rsidRDefault="00377613" w:rsidP="00377613">
      <w:pPr>
        <w:pStyle w:val="SntesisDescriptiva"/>
      </w:pPr>
    </w:p>
    <w:p w14:paraId="2AFDC7A7" w14:textId="77777777" w:rsidR="00377613" w:rsidRDefault="00377613" w:rsidP="00377613">
      <w:pPr>
        <w:pStyle w:val="SntesisDescriptiva"/>
      </w:pPr>
      <w:r>
        <w:t>En aplicación de la STC 72/2024, de 7 de mayo, se otorga el amparo por vulneración de los derechos a la tutela judicial efectiva y a la presunción de inocencia. El órgano judicial revocó el fallo de primera instancia sin justificar una absoluta falta de motivación o una manifiesta irrazonabilidad de las conclusiones probatorias que llevaron a la absolución. En consecuencia, se anulan las resoluciones judiciales impugnadas y se declara la firmeza de la sentencia dictada en primera instancia.</w:t>
      </w:r>
    </w:p>
    <w:p w14:paraId="6874A457" w14:textId="1B01B15C" w:rsidR="00377613" w:rsidRDefault="00377613" w:rsidP="00377613">
      <w:pPr>
        <w:pStyle w:val="SntesisDescriptivaConSeparacion"/>
      </w:pPr>
    </w:p>
    <w:bookmarkStart w:id="7" w:name="SENTENCIA_2026_34"/>
    <w:p w14:paraId="298077BE" w14:textId="6105CB80" w:rsidR="00377613" w:rsidRDefault="00377613" w:rsidP="00377613">
      <w:pPr>
        <w:pStyle w:val="TextoNormalNegrita"/>
      </w:pPr>
      <w:r>
        <w:fldChar w:fldCharType="begin"/>
      </w:r>
      <w:r>
        <w:instrText>HYPERLINK "http://hj.tribunalconstitucional.es/es/Resolucion/Show/32085" \o "Ver resolución"</w:instrText>
      </w:r>
      <w:r>
        <w:fldChar w:fldCharType="separate"/>
      </w:r>
      <w:r>
        <w:t>• Sala Segunda. SENTENCIA 34/2026, de 27 de abril de 2026</w:t>
      </w:r>
      <w:r>
        <w:fldChar w:fldCharType="end"/>
      </w:r>
      <w:bookmarkEnd w:id="7"/>
    </w:p>
    <w:p w14:paraId="7D754A9E" w14:textId="77777777" w:rsidR="00377613" w:rsidRDefault="00377613" w:rsidP="00377613">
      <w:pPr>
        <w:pStyle w:val="TextoNormalSinNegrita"/>
      </w:pPr>
      <w:r>
        <w:t xml:space="preserve"> </w:t>
      </w:r>
      <w:r>
        <w:t xml:space="preserve"> </w:t>
      </w:r>
      <w:r>
        <w:t xml:space="preserve"> </w:t>
      </w:r>
      <w:r>
        <w:t> Recurso de amparo 2820-2024.</w:t>
      </w:r>
    </w:p>
    <w:p w14:paraId="04B30938" w14:textId="77777777" w:rsidR="00377613" w:rsidRDefault="00377613" w:rsidP="00377613">
      <w:pPr>
        <w:pStyle w:val="TextoNormalCentradoCursiva"/>
      </w:pPr>
      <w:r>
        <w:t xml:space="preserve"> </w:t>
      </w:r>
      <w:r>
        <w:t xml:space="preserve"> </w:t>
      </w:r>
      <w:r>
        <w:t xml:space="preserve"> </w:t>
      </w:r>
      <w:r>
        <w:t> (BOE núm. 137, de 05 de junio de 2026)</w:t>
      </w:r>
    </w:p>
    <w:p w14:paraId="7B7D2F17" w14:textId="77777777" w:rsidR="00377613" w:rsidRDefault="00377613" w:rsidP="00377613">
      <w:pPr>
        <w:pStyle w:val="TextoNormalCentrado"/>
      </w:pPr>
      <w:r>
        <w:t xml:space="preserve"> </w:t>
      </w:r>
      <w:r>
        <w:t xml:space="preserve"> </w:t>
      </w:r>
      <w:r>
        <w:t xml:space="preserve"> </w:t>
      </w:r>
      <w:r>
        <w:t> ECLI:ES:TC:2026:34</w:t>
      </w:r>
    </w:p>
    <w:p w14:paraId="25FE526A" w14:textId="28AC77D0" w:rsidR="00377613" w:rsidRDefault="00377613" w:rsidP="00377613">
      <w:pPr>
        <w:pStyle w:val="TextoNormalCentrado"/>
      </w:pPr>
    </w:p>
    <w:p w14:paraId="61D77886" w14:textId="77777777" w:rsidR="00377613" w:rsidRDefault="00377613" w:rsidP="00377613">
      <w:pPr>
        <w:pStyle w:val="SntesisDescriptiva"/>
      </w:pPr>
      <w:r w:rsidRPr="00377613">
        <w:rPr>
          <w:rStyle w:val="SntesisDescriptivaTtulo"/>
        </w:rPr>
        <w:t xml:space="preserve">Síntesis Descriptiva: </w:t>
      </w:r>
      <w:r>
        <w:t>Promovido por doña Sara Zradgui en relación con los autos dictados por la Audiencia Provincial de Asturias y un juzgado de primera instancia e instrucción de Avilés acordando el sobreseimiento provisional y archivo de las actuaciones.</w:t>
      </w:r>
    </w:p>
    <w:p w14:paraId="32036771" w14:textId="7FCC75FD" w:rsidR="00377613" w:rsidRDefault="00377613" w:rsidP="00377613">
      <w:pPr>
        <w:pStyle w:val="SntesisDescriptiva"/>
      </w:pPr>
    </w:p>
    <w:p w14:paraId="2343EF8B" w14:textId="77777777" w:rsidR="00377613" w:rsidRDefault="00377613" w:rsidP="00377613">
      <w:pPr>
        <w:pStyle w:val="SntesisAnaltica"/>
      </w:pPr>
      <w:r w:rsidRPr="00377613">
        <w:rPr>
          <w:rStyle w:val="SntesisAnalticaTtulo"/>
        </w:rPr>
        <w:t xml:space="preserve">Síntesis Analítica: </w:t>
      </w:r>
      <w:r>
        <w:t>Vulneración del derecho a la tutela judicial efectiva: archivo de las diligencias previas por agresión física que no satisface el derecho a obtener una investigación suficiente y eficaz en una causa penal (STC 87/2020).</w:t>
      </w:r>
    </w:p>
    <w:p w14:paraId="007AA3D5" w14:textId="7BEBE1D7" w:rsidR="00377613" w:rsidRDefault="00377613" w:rsidP="00377613">
      <w:pPr>
        <w:pStyle w:val="SntesisAnaltica"/>
      </w:pPr>
    </w:p>
    <w:p w14:paraId="7075F005" w14:textId="77777777" w:rsidR="00377613" w:rsidRDefault="00377613" w:rsidP="00377613">
      <w:pPr>
        <w:pStyle w:val="SntesisDescriptiva"/>
      </w:pPr>
      <w:r w:rsidRPr="00377613">
        <w:rPr>
          <w:rStyle w:val="SntesisDescriptivaTtulo"/>
        </w:rPr>
        <w:t xml:space="preserve">Resumen: </w:t>
      </w:r>
      <w:r>
        <w:t>Un juzgado de primera instancia e instrucción de Avilés acordó y ratificó el sobreseimiento provisional de las actuaciones contra un hombre denunciado por una agresión física a su pareja, ahora demandante de amparo, al considerar que no resultaba debidamente justificada la perpetración del delito de quebrantamiento de la medida cautelar.</w:t>
      </w:r>
    </w:p>
    <w:p w14:paraId="65E5FDB3" w14:textId="77777777" w:rsidR="00377613" w:rsidRDefault="00377613" w:rsidP="00377613">
      <w:pPr>
        <w:pStyle w:val="SntesisDescriptiva"/>
      </w:pPr>
    </w:p>
    <w:p w14:paraId="590B019B" w14:textId="77777777" w:rsidR="00377613" w:rsidRDefault="00377613" w:rsidP="00377613">
      <w:pPr>
        <w:pStyle w:val="SntesisDescriptiva"/>
      </w:pPr>
      <w:r>
        <w:t>Se otorga el amparo por vulneración a la tutela judicial efectiva en su doble dimensión de acceso a la jurisdicción mediante el ejercicio de la acción penal y derecho a obtener una resolución motivada y fundada en Derecho. En primer lugar, la resolución dictada incurrió en errores patentes al referirse a un delito que no tenía que ver con el objeto del procedimiento e indicar que no existía ninguna prueba objetiva. En segundo lugar, el juzgado cerró el procedimiento sin requerir más diligencias de investigación que las ordenadas al inicio de la instrucción, sin justificar la suficiencia de la investigación realizada ni dar respuesta a la acusación particular de la propuesta de práctica de nuevas diligencias. De esta manera, incumplió con las exigencias derivadas del canon constitucional aplicable, con el deber de investigación de hechos relacionados con la violencia de género y con la exigencia de motivación de resoluciones judiciales dictadas en tal contexto de violencia.</w:t>
      </w:r>
    </w:p>
    <w:p w14:paraId="7969E35F" w14:textId="1C5DE446" w:rsidR="00377613" w:rsidRDefault="00377613" w:rsidP="00377613">
      <w:pPr>
        <w:pStyle w:val="SntesisDescriptivaConSeparacion"/>
      </w:pPr>
    </w:p>
    <w:bookmarkStart w:id="8" w:name="SENTENCIA_2026_35"/>
    <w:p w14:paraId="1F187BD8" w14:textId="37D6F8A0" w:rsidR="00377613" w:rsidRDefault="00377613" w:rsidP="00377613">
      <w:pPr>
        <w:pStyle w:val="TextoNormalNegrita"/>
      </w:pPr>
      <w:r>
        <w:lastRenderedPageBreak/>
        <w:fldChar w:fldCharType="begin"/>
      </w:r>
      <w:r>
        <w:instrText>HYPERLINK "http://hj.tribunalconstitucional.es/es/Resolucion/Show/32091" \o "Ver resolución"</w:instrText>
      </w:r>
      <w:r>
        <w:fldChar w:fldCharType="separate"/>
      </w:r>
      <w:r>
        <w:t>• Sala Primera. SENTENCIA 35/2026, de 25 de mayo de 2026</w:t>
      </w:r>
      <w:r>
        <w:fldChar w:fldCharType="end"/>
      </w:r>
      <w:bookmarkEnd w:id="8"/>
    </w:p>
    <w:p w14:paraId="4B21CCF0" w14:textId="77777777" w:rsidR="00377613" w:rsidRDefault="00377613" w:rsidP="00377613">
      <w:pPr>
        <w:pStyle w:val="TextoNormalSinNegrita"/>
      </w:pPr>
      <w:r>
        <w:t xml:space="preserve"> </w:t>
      </w:r>
      <w:r>
        <w:t xml:space="preserve"> </w:t>
      </w:r>
      <w:r>
        <w:t xml:space="preserve"> </w:t>
      </w:r>
      <w:r>
        <w:t> Recurso de amparo 2394-2022.</w:t>
      </w:r>
    </w:p>
    <w:p w14:paraId="30461F3F" w14:textId="77777777" w:rsidR="00377613" w:rsidRDefault="00377613" w:rsidP="00377613">
      <w:pPr>
        <w:pStyle w:val="TextoNormalCentradoCursiva"/>
      </w:pPr>
      <w:r>
        <w:t xml:space="preserve"> </w:t>
      </w:r>
      <w:r>
        <w:t xml:space="preserve"> </w:t>
      </w:r>
      <w:r>
        <w:t xml:space="preserve"> </w:t>
      </w:r>
      <w:r>
        <w:t> (BOE núm. 153, de 24 de junio de 2026)</w:t>
      </w:r>
    </w:p>
    <w:p w14:paraId="63D62E21" w14:textId="77777777" w:rsidR="00377613" w:rsidRDefault="00377613" w:rsidP="00377613">
      <w:pPr>
        <w:pStyle w:val="TextoNormalCentrado"/>
      </w:pPr>
      <w:r>
        <w:t xml:space="preserve"> </w:t>
      </w:r>
      <w:r>
        <w:t xml:space="preserve"> </w:t>
      </w:r>
      <w:r>
        <w:t xml:space="preserve"> </w:t>
      </w:r>
      <w:r>
        <w:t> ECLI:ES:TC:2026:35</w:t>
      </w:r>
    </w:p>
    <w:p w14:paraId="0A85D468" w14:textId="4B324D8E" w:rsidR="00377613" w:rsidRDefault="00377613" w:rsidP="00377613">
      <w:pPr>
        <w:pStyle w:val="TextoNormalCentrado"/>
      </w:pPr>
    </w:p>
    <w:p w14:paraId="688EF253" w14:textId="77777777" w:rsidR="00377613" w:rsidRDefault="00377613" w:rsidP="00377613">
      <w:pPr>
        <w:pStyle w:val="SntesisDescriptiva"/>
      </w:pPr>
      <w:r w:rsidRPr="00377613">
        <w:rPr>
          <w:rStyle w:val="SntesisDescriptivaTtulo"/>
        </w:rPr>
        <w:t xml:space="preserve">Síntesis Descriptiva: </w:t>
      </w:r>
      <w:r>
        <w:t>Promovido por doña P.G.C., respecto de las resoluciones disciplinarias dictadas por el Consejo General del Poder Judicial y la sentencia de la Sección Sexta de la Sala de lo Contencioso-Administrativo del Tribunal Supremo que confirmó su legalidad.</w:t>
      </w:r>
    </w:p>
    <w:p w14:paraId="521EFECE" w14:textId="586CFF67" w:rsidR="00377613" w:rsidRDefault="00377613" w:rsidP="00377613">
      <w:pPr>
        <w:pStyle w:val="SntesisDescriptiva"/>
      </w:pPr>
    </w:p>
    <w:p w14:paraId="7B8A8375" w14:textId="77777777" w:rsidR="00377613" w:rsidRDefault="00377613" w:rsidP="00377613">
      <w:pPr>
        <w:pStyle w:val="SntesisAnaltica"/>
      </w:pPr>
      <w:r w:rsidRPr="00377613">
        <w:rPr>
          <w:rStyle w:val="SntesisAnalticaTtulo"/>
        </w:rPr>
        <w:t xml:space="preserve">Síntesis Analítica: </w:t>
      </w:r>
      <w:r>
        <w:t>Vulneración del principio de culpabilidad y de los derechos a la igualdad de trato y no discriminación por razón de discapacidad y a la presunción de inocencia: sanción disciplinaria impuesta a una magistrada sin ponderar las medidas de ajuste razonable que pudieran haberse adoptado para revertir la situación por la que atravesaba el juzgado en el que ejercía sus funciones.</w:t>
      </w:r>
    </w:p>
    <w:p w14:paraId="7035E377" w14:textId="49988747" w:rsidR="00377613" w:rsidRDefault="00377613" w:rsidP="00377613">
      <w:pPr>
        <w:pStyle w:val="SntesisAnaltica"/>
      </w:pPr>
    </w:p>
    <w:p w14:paraId="0CA9C7BA" w14:textId="77777777" w:rsidR="00377613" w:rsidRDefault="00377613" w:rsidP="00377613">
      <w:pPr>
        <w:pStyle w:val="SntesisDescriptiva"/>
      </w:pPr>
      <w:r w:rsidRPr="00377613">
        <w:rPr>
          <w:rStyle w:val="SntesisDescriptivaTtulo"/>
        </w:rPr>
        <w:t xml:space="preserve">Resumen: </w:t>
      </w:r>
      <w:r>
        <w:t>El Consejo General del Poder Judicial sancionó a una magistrada con tres meses de suspensión de funciones por la desatención y el retraso injustificado y reiterado en la resolución de asuntos judiciales. En el curso del expediente disciplinario, la magistrada habría aducido padecer una enfermedad psíquica de desarrollo progresivo que afectaba a su desempeño profesional.</w:t>
      </w:r>
    </w:p>
    <w:p w14:paraId="4209D632" w14:textId="77777777" w:rsidR="00377613" w:rsidRDefault="00377613" w:rsidP="00377613">
      <w:pPr>
        <w:pStyle w:val="SntesisDescriptiva"/>
      </w:pPr>
    </w:p>
    <w:p w14:paraId="50E05F29" w14:textId="77777777" w:rsidR="00377613" w:rsidRDefault="00377613" w:rsidP="00377613">
      <w:pPr>
        <w:pStyle w:val="SntesisDescriptiva"/>
      </w:pPr>
      <w:r>
        <w:t>Se otorga el amparo por vulneración de los derechos a la igualdad de trato y no discriminación por razón de discapacidad, a la presunción de inocencia y al principio de culpabilidad. El Consejo General del Poder Judicial, pese a conocer la enfermedad de la magistrada y su incidencia en el desempeño de sus funciones, acudió a la vía disciplinaria sin valorar previamente la adopción de ajustes razonables, cuya procedencia debe examinarse aunque no hayan sido solicitados expresamente. Además, la sanción se sustentó en la desatención y el retraso injustificado y reiterado en el ejercicio de las funciones judiciales, sin considerar que la enfermedad, por su desarrollo progresivo, podía comprometer la capacidad de la recurrente para tomar conciencia de la recaída y actuar con la diligencia que le fue exigida. Por tanto, su culpabilidad no quedó acreditada más allá de toda duda razonable.</w:t>
      </w:r>
    </w:p>
    <w:p w14:paraId="73936662" w14:textId="1F81C7F2" w:rsidR="00377613" w:rsidRDefault="00377613" w:rsidP="00377613">
      <w:pPr>
        <w:pStyle w:val="SntesisDescriptivaConSeparacion"/>
      </w:pPr>
    </w:p>
    <w:bookmarkStart w:id="9" w:name="SENTENCIA_2026_36"/>
    <w:p w14:paraId="4D275767" w14:textId="5EA7F3B5" w:rsidR="00377613" w:rsidRDefault="00377613" w:rsidP="00377613">
      <w:pPr>
        <w:pStyle w:val="TextoNormalNegrita"/>
      </w:pPr>
      <w:r>
        <w:fldChar w:fldCharType="begin"/>
      </w:r>
      <w:r>
        <w:instrText>HYPERLINK "http://hj.tribunalconstitucional.es/es/Resolucion/Show/32090" \o "Ver resolución"</w:instrText>
      </w:r>
      <w:r>
        <w:fldChar w:fldCharType="separate"/>
      </w:r>
      <w:r>
        <w:t>• Sala Primera. SENTENCIA 36/2026, de 25 de mayo de 2026</w:t>
      </w:r>
      <w:r>
        <w:fldChar w:fldCharType="end"/>
      </w:r>
      <w:bookmarkEnd w:id="9"/>
    </w:p>
    <w:p w14:paraId="3E4AC7C0" w14:textId="77777777" w:rsidR="00377613" w:rsidRDefault="00377613" w:rsidP="00377613">
      <w:pPr>
        <w:pStyle w:val="TextoNormalSinNegrita"/>
      </w:pPr>
      <w:r>
        <w:t xml:space="preserve"> </w:t>
      </w:r>
      <w:r>
        <w:t xml:space="preserve"> </w:t>
      </w:r>
      <w:r>
        <w:t xml:space="preserve"> </w:t>
      </w:r>
      <w:r>
        <w:t> Recurso de amparo 6552-2023.</w:t>
      </w:r>
    </w:p>
    <w:p w14:paraId="61465A51" w14:textId="77777777" w:rsidR="00377613" w:rsidRDefault="00377613" w:rsidP="00377613">
      <w:pPr>
        <w:pStyle w:val="TextoNormalCentradoCursiva"/>
      </w:pPr>
      <w:r>
        <w:t xml:space="preserve"> </w:t>
      </w:r>
      <w:r>
        <w:t xml:space="preserve"> </w:t>
      </w:r>
      <w:r>
        <w:t xml:space="preserve"> </w:t>
      </w:r>
      <w:r>
        <w:t> (BOE núm. 153, de 24 de junio de 2026)</w:t>
      </w:r>
    </w:p>
    <w:p w14:paraId="01130254" w14:textId="77777777" w:rsidR="00377613" w:rsidRDefault="00377613" w:rsidP="00377613">
      <w:pPr>
        <w:pStyle w:val="TextoNormalCentrado"/>
      </w:pPr>
      <w:r>
        <w:t xml:space="preserve"> </w:t>
      </w:r>
      <w:r>
        <w:t xml:space="preserve"> </w:t>
      </w:r>
      <w:r>
        <w:t xml:space="preserve"> </w:t>
      </w:r>
      <w:r>
        <w:t> ECLI:ES:TC:2026:36</w:t>
      </w:r>
    </w:p>
    <w:p w14:paraId="22A37022" w14:textId="73117DC6" w:rsidR="00377613" w:rsidRDefault="00377613" w:rsidP="00377613">
      <w:pPr>
        <w:pStyle w:val="TextoNormalCentrado"/>
      </w:pPr>
    </w:p>
    <w:p w14:paraId="25C940D3" w14:textId="77777777" w:rsidR="00377613" w:rsidRDefault="00377613" w:rsidP="00377613">
      <w:pPr>
        <w:pStyle w:val="SntesisDescriptiva"/>
      </w:pPr>
      <w:r w:rsidRPr="00377613">
        <w:rPr>
          <w:rStyle w:val="SntesisDescriptivaTtulo"/>
        </w:rPr>
        <w:t xml:space="preserve">Síntesis Descriptiva: </w:t>
      </w:r>
      <w:r>
        <w:t>Promovido por Escuela Online Labella, S.L., respecto de las resoluciones dictadas por un juzgado de primera instancia de Madrid en procedimiento de ejecución hipotecaria.</w:t>
      </w:r>
    </w:p>
    <w:p w14:paraId="15ADE00E" w14:textId="4A792D3C" w:rsidR="00377613" w:rsidRDefault="00377613" w:rsidP="00377613">
      <w:pPr>
        <w:pStyle w:val="SntesisDescriptiva"/>
      </w:pPr>
    </w:p>
    <w:p w14:paraId="562E5986" w14:textId="77777777" w:rsidR="00377613" w:rsidRDefault="00377613" w:rsidP="00377613">
      <w:pPr>
        <w:pStyle w:val="SntesisAnaltica"/>
      </w:pPr>
      <w:r w:rsidRPr="00377613">
        <w:rPr>
          <w:rStyle w:val="SntesisAnalticaTtulo"/>
        </w:rPr>
        <w:lastRenderedPageBreak/>
        <w:t xml:space="preserve">Síntesis Analítica: </w:t>
      </w:r>
      <w:r>
        <w:t>Vulneración del derecho a la tutela judicial efectiva (acceso al proceso y al recurso): denegación de la posibilidad de constituirse en parte en el proceso a quien había adquirido la propiedad del objeto litigioso (STC 208/2015).</w:t>
      </w:r>
    </w:p>
    <w:p w14:paraId="31BC507A" w14:textId="206823B3" w:rsidR="00377613" w:rsidRDefault="00377613" w:rsidP="00377613">
      <w:pPr>
        <w:pStyle w:val="SntesisAnaltica"/>
      </w:pPr>
    </w:p>
    <w:p w14:paraId="3D97E2D0" w14:textId="77777777" w:rsidR="00377613" w:rsidRDefault="00377613" w:rsidP="00377613">
      <w:pPr>
        <w:pStyle w:val="SntesisDescriptiva"/>
      </w:pPr>
      <w:r w:rsidRPr="00377613">
        <w:rPr>
          <w:rStyle w:val="SntesisDescriptivaTtulo"/>
        </w:rPr>
        <w:t xml:space="preserve">Resumen: </w:t>
      </w:r>
      <w:r>
        <w:t>La sociedad recurrente en amparo solicitó ser tenida como parte en un proceso de ejecución hipotecaria a título de sucesora procesal de la ejecutante después de adquirir la propiedad del bien objeto del litigio, que ya había sido adjudicado. Su petición fue desestimada mediante un oficio del letrado de la administración de justicia al entender que, no ostentando la solicitante la condición de parte, su incorporación a través de la sucesión procesal no era posible una vez formalizada la adjudicación. La sociedad solicitó la nulidad de esta decisión a través de un recurso de reposición que fue desestimado por el letrado en un nuevo oficio con base en los mismos argumentos.</w:t>
      </w:r>
    </w:p>
    <w:p w14:paraId="1DE45040" w14:textId="77777777" w:rsidR="00377613" w:rsidRDefault="00377613" w:rsidP="00377613">
      <w:pPr>
        <w:pStyle w:val="SntesisDescriptiva"/>
      </w:pPr>
    </w:p>
    <w:p w14:paraId="307174FA" w14:textId="77777777" w:rsidR="00377613" w:rsidRDefault="00377613" w:rsidP="00377613">
      <w:pPr>
        <w:pStyle w:val="SntesisDescriptiva"/>
      </w:pPr>
      <w:r>
        <w:t>Se estima el recurso por vulneración del derecho a la tutela judicial efectiva de la recurrente en dos de sus vertientes. Por un lado, el primer oficio vulneró su derecho de acceso al proceso porque se apartó de la doctrina constitucional según la cual deben rechazarse lecturas restrictivas de la intervención en el procedimiento de ejecución hipotecaria de quien ostente derechos e intereses legítimos. Además, se violaron las normas procedimentales aplicables dado que la solicitud fue resuelta por el letrado en lugar del juez. Por otro, el segundo oficio infringió el derecho al recurso de la demandante ya que resulta irrazonable inadmitir la reposición sobre la base de que la proponente no es parte en el proceso, cuando esto es justamente lo que se pretende someter a reconsideración. Asimismo, el letrado se extralimitó en sus funciones al resolver la solicitud de nulidad pese a que se trata de una competencia exclusiva del juez.</w:t>
      </w:r>
    </w:p>
    <w:p w14:paraId="4E6E1005" w14:textId="349E1AA8" w:rsidR="00377613" w:rsidRDefault="00377613" w:rsidP="00377613">
      <w:pPr>
        <w:pStyle w:val="SntesisDescriptivaConSeparacion"/>
      </w:pPr>
    </w:p>
    <w:bookmarkStart w:id="10" w:name="SENTENCIA_2026_37"/>
    <w:p w14:paraId="483C94A6" w14:textId="7F573113" w:rsidR="00377613" w:rsidRDefault="00377613" w:rsidP="00377613">
      <w:pPr>
        <w:pStyle w:val="TextoNormalNegrita"/>
      </w:pPr>
      <w:r>
        <w:fldChar w:fldCharType="begin"/>
      </w:r>
      <w:r>
        <w:instrText>HYPERLINK "http://hj.tribunalconstitucional.es/es/Resolucion/Show/32089" \o "Ver resolución"</w:instrText>
      </w:r>
      <w:r>
        <w:fldChar w:fldCharType="separate"/>
      </w:r>
      <w:r>
        <w:t>• Sala Segunda. SENTENCIA 37/2026, de 25 de mayo de 2026</w:t>
      </w:r>
      <w:r>
        <w:fldChar w:fldCharType="end"/>
      </w:r>
      <w:bookmarkEnd w:id="10"/>
    </w:p>
    <w:p w14:paraId="1AB83CD5" w14:textId="77777777" w:rsidR="00377613" w:rsidRDefault="00377613" w:rsidP="00377613">
      <w:pPr>
        <w:pStyle w:val="TextoNormalSinNegrita"/>
      </w:pPr>
      <w:r>
        <w:t xml:space="preserve"> </w:t>
      </w:r>
      <w:r>
        <w:t xml:space="preserve"> </w:t>
      </w:r>
      <w:r>
        <w:t xml:space="preserve"> </w:t>
      </w:r>
      <w:r>
        <w:t> Recurso de amparo 2593-2024.</w:t>
      </w:r>
    </w:p>
    <w:p w14:paraId="6CAE92E6" w14:textId="77777777" w:rsidR="00377613" w:rsidRDefault="00377613" w:rsidP="00377613">
      <w:pPr>
        <w:pStyle w:val="TextoNormalCentradoCursiva"/>
      </w:pPr>
      <w:r>
        <w:t xml:space="preserve"> </w:t>
      </w:r>
      <w:r>
        <w:t xml:space="preserve"> </w:t>
      </w:r>
      <w:r>
        <w:t xml:space="preserve"> </w:t>
      </w:r>
      <w:r>
        <w:t> (BOE núm. 153, de 24 de junio de 2026)</w:t>
      </w:r>
    </w:p>
    <w:p w14:paraId="5667AC39" w14:textId="77777777" w:rsidR="00377613" w:rsidRDefault="00377613" w:rsidP="00377613">
      <w:pPr>
        <w:pStyle w:val="TextoNormalCentrado"/>
      </w:pPr>
      <w:r>
        <w:t xml:space="preserve"> </w:t>
      </w:r>
      <w:r>
        <w:t xml:space="preserve"> </w:t>
      </w:r>
      <w:r>
        <w:t xml:space="preserve"> </w:t>
      </w:r>
      <w:r>
        <w:t> ECLI:ES:TC:2026:37</w:t>
      </w:r>
    </w:p>
    <w:p w14:paraId="2A20D5EB" w14:textId="48BB598F" w:rsidR="00377613" w:rsidRDefault="00377613" w:rsidP="00377613">
      <w:pPr>
        <w:pStyle w:val="TextoNormalCentrado"/>
      </w:pPr>
    </w:p>
    <w:p w14:paraId="0F6F8624" w14:textId="77777777" w:rsidR="00377613" w:rsidRDefault="00377613" w:rsidP="00377613">
      <w:pPr>
        <w:pStyle w:val="SntesisDescriptiva"/>
      </w:pPr>
      <w:r w:rsidRPr="00377613">
        <w:rPr>
          <w:rStyle w:val="SntesisDescriptivaTtulo"/>
        </w:rPr>
        <w:t xml:space="preserve">Síntesis Descriptiva: </w:t>
      </w:r>
      <w:r>
        <w:t>Promovido por don Manuel Américo Cabrera Ramírez respecto de las sentencias de las salas de lo contencioso-administrativo del Tribunal Supremo y del Tribunal Superior de Justicia de Canarias que desestimaron su demanda sobre liquidación del impuesto sobre sucesiones.</w:t>
      </w:r>
    </w:p>
    <w:p w14:paraId="1EADE3A1" w14:textId="42FA17CA" w:rsidR="00377613" w:rsidRDefault="00377613" w:rsidP="00377613">
      <w:pPr>
        <w:pStyle w:val="SntesisDescriptiva"/>
      </w:pPr>
    </w:p>
    <w:p w14:paraId="610C11B9" w14:textId="77777777" w:rsidR="00377613" w:rsidRDefault="00377613" w:rsidP="00377613">
      <w:pPr>
        <w:pStyle w:val="SntesisAnaltica"/>
      </w:pPr>
      <w:r w:rsidRPr="00377613">
        <w:rPr>
          <w:rStyle w:val="SntesisAnalticaTtulo"/>
        </w:rPr>
        <w:t xml:space="preserve">Síntesis Analítica: </w:t>
      </w:r>
      <w:r>
        <w:t>Supuesta vulneración del derecho a la igualdad y a la no discriminación por razón de filiación: denegación de bonificación fiscal solicitada tras el reconocimiento judicial de la filiación extramatrimonial respecto del causante ya fallecido. Voto particular.</w:t>
      </w:r>
    </w:p>
    <w:p w14:paraId="6E09C9E7" w14:textId="1E84A073" w:rsidR="00377613" w:rsidRDefault="00377613" w:rsidP="00377613">
      <w:pPr>
        <w:pStyle w:val="SntesisAnaltica"/>
      </w:pPr>
    </w:p>
    <w:p w14:paraId="7411D3A1" w14:textId="77777777" w:rsidR="00377613" w:rsidRDefault="00377613" w:rsidP="00377613">
      <w:pPr>
        <w:pStyle w:val="SntesisDescriptiva"/>
      </w:pPr>
      <w:r w:rsidRPr="00377613">
        <w:rPr>
          <w:rStyle w:val="SntesisDescriptivaTtulo"/>
        </w:rPr>
        <w:lastRenderedPageBreak/>
        <w:t xml:space="preserve">Resumen: </w:t>
      </w:r>
      <w:r>
        <w:t>En el trámite de liquidación del impuesto sobre sucesiones de la herencia causada por su padre, fallecido en octubre de 2006, el ahora recurrente en amparo —quien fuera declarado hijo biológico del causante por resolución judicial que ganó firmeza después del 1 de enero de 2008— solicitó la aplicación de una bonificación tributaria que había entrado en vigor ese mismo 1 de enero de 2008. La petición fue desestimada administrativa y judicialmente al concluirse que el impuesto se devengó el día del deceso del causante, momento para el que la bonificación todavía no estaba vigente, y no cuando se reconoció la filiación del demandante.</w:t>
      </w:r>
    </w:p>
    <w:p w14:paraId="3046B8C7" w14:textId="77777777" w:rsidR="00377613" w:rsidRDefault="00377613" w:rsidP="00377613">
      <w:pPr>
        <w:pStyle w:val="SntesisDescriptiva"/>
      </w:pPr>
    </w:p>
    <w:p w14:paraId="630A0F28" w14:textId="77777777" w:rsidR="00377613" w:rsidRDefault="00377613" w:rsidP="00377613">
      <w:pPr>
        <w:pStyle w:val="SntesisDescriptiva"/>
      </w:pPr>
      <w:r>
        <w:t xml:space="preserve">Se desestima el recurso. El recurrente pretende que se le aplique una norma especial que permitiría tomar como fecha de devengo del impuesto el día que cobró firmeza el reconocimiento judicial de su filiación, con lo que podría acceder al beneficio fiscal. Lograría así un trato más favorable que el dado a los hijos reconocidos por el causante al momento de su deceso, quienes no obtendrían la bonificación porque se les aplicaría la regla general consistente en que el tributo se devenga el día de fallecimiento del causante. Se trata entonces de una pretensión ajena al derecho a la igualdad que no puede ser amparada. </w:t>
      </w:r>
    </w:p>
    <w:p w14:paraId="2001B5E8" w14:textId="77777777" w:rsidR="00377613" w:rsidRDefault="00377613" w:rsidP="00377613">
      <w:pPr>
        <w:pStyle w:val="SntesisDescriptiva"/>
      </w:pPr>
    </w:p>
    <w:p w14:paraId="61907EAD" w14:textId="77777777" w:rsidR="00377613" w:rsidRDefault="00377613" w:rsidP="00377613">
      <w:pPr>
        <w:pStyle w:val="SntesisDescriptiva"/>
      </w:pPr>
      <w:r>
        <w:t>La sentencia cuenta con un voto particular.</w:t>
      </w:r>
    </w:p>
    <w:p w14:paraId="30ABACF1" w14:textId="79CA50F3" w:rsidR="00377613" w:rsidRDefault="00377613" w:rsidP="00377613">
      <w:pPr>
        <w:pStyle w:val="SntesisDescriptivaConSeparacion"/>
      </w:pPr>
    </w:p>
    <w:bookmarkStart w:id="11" w:name="SENTENCIA_2026_38"/>
    <w:p w14:paraId="02E09033" w14:textId="175B51F6" w:rsidR="00377613" w:rsidRDefault="00377613" w:rsidP="00377613">
      <w:pPr>
        <w:pStyle w:val="TextoNormalNegrita"/>
      </w:pPr>
      <w:r>
        <w:fldChar w:fldCharType="begin"/>
      </w:r>
      <w:r>
        <w:instrText>HYPERLINK "http://hj.tribunalconstitucional.es/es/Resolucion/Show/32094" \o "Ver resolución"</w:instrText>
      </w:r>
      <w:r>
        <w:fldChar w:fldCharType="separate"/>
      </w:r>
      <w:r>
        <w:t>• Sala Primera. SENTENCIA 38/2026, de 25 de mayo de 2026</w:t>
      </w:r>
      <w:r>
        <w:fldChar w:fldCharType="end"/>
      </w:r>
      <w:bookmarkEnd w:id="11"/>
    </w:p>
    <w:p w14:paraId="67285D76" w14:textId="77777777" w:rsidR="00377613" w:rsidRDefault="00377613" w:rsidP="00377613">
      <w:pPr>
        <w:pStyle w:val="TextoNormalSinNegrita"/>
      </w:pPr>
      <w:r>
        <w:t xml:space="preserve"> </w:t>
      </w:r>
      <w:r>
        <w:t xml:space="preserve"> </w:t>
      </w:r>
      <w:r>
        <w:t xml:space="preserve"> </w:t>
      </w:r>
      <w:r>
        <w:t> Recurso de amparo 6296-2024.</w:t>
      </w:r>
    </w:p>
    <w:p w14:paraId="26379D77" w14:textId="77777777" w:rsidR="00377613" w:rsidRDefault="00377613" w:rsidP="00377613">
      <w:pPr>
        <w:pStyle w:val="TextoNormalCentradoCursiva"/>
      </w:pPr>
      <w:r>
        <w:t xml:space="preserve"> </w:t>
      </w:r>
      <w:r>
        <w:t xml:space="preserve"> </w:t>
      </w:r>
      <w:r>
        <w:t xml:space="preserve"> </w:t>
      </w:r>
      <w:r>
        <w:t> (BOE núm. 153, de 24 de junio de 2026)</w:t>
      </w:r>
    </w:p>
    <w:p w14:paraId="585FF758" w14:textId="77777777" w:rsidR="00377613" w:rsidRDefault="00377613" w:rsidP="00377613">
      <w:pPr>
        <w:pStyle w:val="TextoNormalCentrado"/>
      </w:pPr>
      <w:r>
        <w:t xml:space="preserve"> </w:t>
      </w:r>
      <w:r>
        <w:t xml:space="preserve"> </w:t>
      </w:r>
      <w:r>
        <w:t xml:space="preserve"> </w:t>
      </w:r>
      <w:r>
        <w:t> ECLI:ES:TC:2026:38</w:t>
      </w:r>
    </w:p>
    <w:p w14:paraId="3449F8AA" w14:textId="14D55D10" w:rsidR="00377613" w:rsidRDefault="00377613" w:rsidP="00377613">
      <w:pPr>
        <w:pStyle w:val="TextoNormalCentrado"/>
      </w:pPr>
    </w:p>
    <w:p w14:paraId="5DDDCD5B" w14:textId="77777777" w:rsidR="00377613" w:rsidRDefault="00377613" w:rsidP="00377613">
      <w:pPr>
        <w:pStyle w:val="SntesisDescriptiva"/>
      </w:pPr>
      <w:r w:rsidRPr="00377613">
        <w:rPr>
          <w:rStyle w:val="SntesisDescriptivaTtulo"/>
        </w:rPr>
        <w:t xml:space="preserve">Síntesis Descriptiva: </w:t>
      </w:r>
      <w:r>
        <w:t>Promovido por doña María Eugenia Antorrena Hernández respecto del auto dictado por un juzgado de primera instancia de Fuengirola (Málaga), en procedimiento de ejecución hipotecaria.</w:t>
      </w:r>
    </w:p>
    <w:p w14:paraId="7F79F98A" w14:textId="05671002" w:rsidR="00377613" w:rsidRDefault="00377613" w:rsidP="00377613">
      <w:pPr>
        <w:pStyle w:val="SntesisDescriptiva"/>
      </w:pPr>
    </w:p>
    <w:p w14:paraId="4A0EA298" w14:textId="77777777" w:rsidR="00377613" w:rsidRDefault="00377613" w:rsidP="00377613">
      <w:pPr>
        <w:pStyle w:val="SntesisAnaltica"/>
      </w:pPr>
      <w:r w:rsidRPr="00377613">
        <w:rPr>
          <w:rStyle w:val="SntesisAnalticaTtulo"/>
        </w:rPr>
        <w:t xml:space="preserve">Síntesis Analítica: </w:t>
      </w:r>
      <w:r>
        <w:t>Supuesta vulneración del derecho a la tutela judicial efectiva (resolución fundada en Derecho): alegación sobre el carácter abusivo de una cláusula contractual formulada cuando ya había ganado firmeza el decreto de adjudicación de la finca (STC 23/2026).</w:t>
      </w:r>
    </w:p>
    <w:p w14:paraId="05D03D22" w14:textId="65961774" w:rsidR="00377613" w:rsidRDefault="00377613" w:rsidP="00377613">
      <w:pPr>
        <w:pStyle w:val="SntesisAnaltica"/>
      </w:pPr>
    </w:p>
    <w:p w14:paraId="10B7B814" w14:textId="77777777" w:rsidR="00377613" w:rsidRDefault="00377613" w:rsidP="00377613">
      <w:pPr>
        <w:pStyle w:val="SntesisDescriptiva"/>
      </w:pPr>
      <w:r w:rsidRPr="00377613">
        <w:rPr>
          <w:rStyle w:val="SntesisDescriptivaTtulo"/>
        </w:rPr>
        <w:t xml:space="preserve">Resumen: </w:t>
      </w:r>
      <w:r>
        <w:t xml:space="preserve">En un procedimiento de ejecución hipotecaria, un juzgado de primera instancia de Málaga inadmitió el incidente de nulidad de actuaciones promovido por la deudora, ahora recurrente en amparo, en el que denunciaba el carácter abusivo de la cláusula de vencimiento anticipado del contrato de crédito inmobiliario. </w:t>
      </w:r>
    </w:p>
    <w:p w14:paraId="5300E2EC" w14:textId="77777777" w:rsidR="00377613" w:rsidRDefault="00377613" w:rsidP="00377613">
      <w:pPr>
        <w:pStyle w:val="SntesisDescriptiva"/>
      </w:pPr>
    </w:p>
    <w:p w14:paraId="38F53E0F" w14:textId="77777777" w:rsidR="00377613" w:rsidRDefault="00377613" w:rsidP="00377613">
      <w:pPr>
        <w:pStyle w:val="SntesisDescriptiva"/>
      </w:pPr>
      <w:r>
        <w:t xml:space="preserve">Se desestima el recurso de amparo. Con fundamento en la doctrina constitucional sentada en la STC 31/2019 y aclarada en la STC 23/2026, se indica que no es posible denunciar la falta de control de oficio de la abusividad de las cláusulas contractuales una vez concluido el procedimiento de ejecución hipotecaria; esto es, cuando haya ganado firmeza el decreto de adjudicación del bien inmueble ejecutado. </w:t>
      </w:r>
      <w:r>
        <w:lastRenderedPageBreak/>
        <w:t>En todo caso, siguiendo la jurisprudencia del Tribunal de Justicia de la Unión Europea, se recuerda que la ejecutada podrá instar un procedimiento declarativo posterior para denunciar el carácter abusivo de las cláusulas del contrato. Será en ese momento en el que se podrá analizar la relevancia de su eventual pasividad en el procedimiento previo, a los efectos de confirmar o descartar su derecho a ser compensada.</w:t>
      </w:r>
    </w:p>
    <w:p w14:paraId="5D3EF4CF" w14:textId="090FA9E4" w:rsidR="00377613" w:rsidRDefault="00377613" w:rsidP="00377613">
      <w:pPr>
        <w:pStyle w:val="SntesisDescriptivaConSeparacion"/>
      </w:pPr>
    </w:p>
    <w:bookmarkStart w:id="12" w:name="SENTENCIA_2026_39"/>
    <w:p w14:paraId="370806C5" w14:textId="5DD77529" w:rsidR="00377613" w:rsidRDefault="00377613" w:rsidP="00377613">
      <w:pPr>
        <w:pStyle w:val="TextoNormalNegrita"/>
      </w:pPr>
      <w:r>
        <w:fldChar w:fldCharType="begin"/>
      </w:r>
      <w:r>
        <w:instrText>HYPERLINK "http://hj.tribunalconstitucional.es/es/Resolucion/Show/32088" \o "Ver resolución"</w:instrText>
      </w:r>
      <w:r>
        <w:fldChar w:fldCharType="separate"/>
      </w:r>
      <w:r>
        <w:t>• Sala Primera. SENTENCIA 39/2026, de 25 de mayo de 2026</w:t>
      </w:r>
      <w:r>
        <w:fldChar w:fldCharType="end"/>
      </w:r>
      <w:bookmarkEnd w:id="12"/>
    </w:p>
    <w:p w14:paraId="003EE3FE" w14:textId="77777777" w:rsidR="00377613" w:rsidRDefault="00377613" w:rsidP="00377613">
      <w:pPr>
        <w:pStyle w:val="TextoNormalSinNegrita"/>
      </w:pPr>
      <w:r>
        <w:t xml:space="preserve"> </w:t>
      </w:r>
      <w:r>
        <w:t xml:space="preserve"> </w:t>
      </w:r>
      <w:r>
        <w:t xml:space="preserve"> </w:t>
      </w:r>
      <w:r>
        <w:t> Recurso de amparo 7299-2025.</w:t>
      </w:r>
    </w:p>
    <w:p w14:paraId="50954685" w14:textId="77777777" w:rsidR="00377613" w:rsidRDefault="00377613" w:rsidP="00377613">
      <w:pPr>
        <w:pStyle w:val="TextoNormalCentradoCursiva"/>
      </w:pPr>
      <w:r>
        <w:t xml:space="preserve"> </w:t>
      </w:r>
      <w:r>
        <w:t xml:space="preserve"> </w:t>
      </w:r>
      <w:r>
        <w:t xml:space="preserve"> </w:t>
      </w:r>
      <w:r>
        <w:t> (BOE núm. 153, de 24 de junio de 2026)</w:t>
      </w:r>
    </w:p>
    <w:p w14:paraId="46A8A856" w14:textId="77777777" w:rsidR="00377613" w:rsidRDefault="00377613" w:rsidP="00377613">
      <w:pPr>
        <w:pStyle w:val="TextoNormalCentrado"/>
      </w:pPr>
      <w:r>
        <w:t xml:space="preserve"> </w:t>
      </w:r>
      <w:r>
        <w:t xml:space="preserve"> </w:t>
      </w:r>
      <w:r>
        <w:t xml:space="preserve"> </w:t>
      </w:r>
      <w:r>
        <w:t> ECLI:ES:TC:2026:39</w:t>
      </w:r>
    </w:p>
    <w:p w14:paraId="068D99B8" w14:textId="014ECA04" w:rsidR="00377613" w:rsidRDefault="00377613" w:rsidP="00377613">
      <w:pPr>
        <w:pStyle w:val="TextoNormalCentrado"/>
      </w:pPr>
    </w:p>
    <w:p w14:paraId="5112276D" w14:textId="77777777" w:rsidR="00377613" w:rsidRDefault="00377613" w:rsidP="00377613">
      <w:pPr>
        <w:pStyle w:val="SntesisDescriptiva"/>
      </w:pPr>
      <w:r w:rsidRPr="00377613">
        <w:rPr>
          <w:rStyle w:val="SntesisDescriptivaTtulo"/>
        </w:rPr>
        <w:t xml:space="preserve">Síntesis Descriptiva: </w:t>
      </w:r>
      <w:r>
        <w:t>Promovido por don Williams Arthur Kedi A Mougnol respecto de los autos dictados por la Audiencia Provincial de Valencia en ejecutoria penal.</w:t>
      </w:r>
    </w:p>
    <w:p w14:paraId="73F821CD" w14:textId="11359E9A" w:rsidR="00377613" w:rsidRDefault="00377613" w:rsidP="00377613">
      <w:pPr>
        <w:pStyle w:val="SntesisDescriptiva"/>
      </w:pPr>
    </w:p>
    <w:p w14:paraId="298C317E" w14:textId="77777777" w:rsidR="00377613" w:rsidRDefault="00377613" w:rsidP="00377613">
      <w:pPr>
        <w:pStyle w:val="SntesisAnaltica"/>
      </w:pPr>
      <w:r w:rsidRPr="00377613">
        <w:rPr>
          <w:rStyle w:val="SntesisAnalticaTtulo"/>
        </w:rPr>
        <w:t xml:space="preserve">Síntesis Analítica: </w:t>
      </w:r>
      <w:r>
        <w:t>Supuesta vulneración del derecho a la tutela judicial efectiva en conexión con el derecho a la libertad personal: revocación motivada de la suspensión condicional de la ejecución de una pena privativa de libertad por incumplimiento del compromiso adquirido para satisfacer la responsabilidad civil (ATC 3/2018 y STC 32/2022).</w:t>
      </w:r>
    </w:p>
    <w:p w14:paraId="11AE8A5A" w14:textId="0E212B70" w:rsidR="00377613" w:rsidRDefault="00377613" w:rsidP="00377613">
      <w:pPr>
        <w:pStyle w:val="SntesisAnaltica"/>
      </w:pPr>
    </w:p>
    <w:p w14:paraId="2293D730" w14:textId="77777777" w:rsidR="00377613" w:rsidRDefault="00377613" w:rsidP="00377613">
      <w:pPr>
        <w:pStyle w:val="SntesisDescriptiva"/>
      </w:pPr>
      <w:r w:rsidRPr="00377613">
        <w:rPr>
          <w:rStyle w:val="SntesisDescriptivaTtulo"/>
        </w:rPr>
        <w:t xml:space="preserve">Resumen: </w:t>
      </w:r>
      <w:r>
        <w:t>El ahora demandante de amparo se vio beneficiado por la suspensión de una pena privativa de libertad supeditándose este beneficio al abono de la responsabilidad civil. Constatado el incumplimiento sobrevenido del compromiso de pago y ponderadas adecuadamente las circunstancias concurrentes en el caso, el órgano judicial revocó la suspensión mediante una resolución motivada y acorde con las exigencias del derecho a la tutela judicial efectiva.</w:t>
      </w:r>
    </w:p>
    <w:p w14:paraId="0C1F2CF4" w14:textId="29FE79D0" w:rsidR="00377613" w:rsidRDefault="00377613" w:rsidP="00377613">
      <w:pPr>
        <w:pStyle w:val="SntesisDescriptivaConSeparacion"/>
      </w:pPr>
    </w:p>
    <w:bookmarkStart w:id="13" w:name="SENTENCIA_2026_40"/>
    <w:p w14:paraId="1C74CA23" w14:textId="53C92D47" w:rsidR="00377613" w:rsidRDefault="00377613" w:rsidP="00377613">
      <w:pPr>
        <w:pStyle w:val="TextoNormalNegrita"/>
      </w:pPr>
      <w:r>
        <w:fldChar w:fldCharType="begin"/>
      </w:r>
      <w:r>
        <w:instrText>HYPERLINK "http://hj.tribunalconstitucional.es/es/Resolucion/Show/32093" \o "Ver resolución"</w:instrText>
      </w:r>
      <w:r>
        <w:fldChar w:fldCharType="separate"/>
      </w:r>
      <w:r>
        <w:t>• Pleno. SENTENCIA 40/2026, de 26 de mayo de 2026</w:t>
      </w:r>
      <w:r>
        <w:fldChar w:fldCharType="end"/>
      </w:r>
      <w:bookmarkEnd w:id="13"/>
    </w:p>
    <w:p w14:paraId="3215F998" w14:textId="77777777" w:rsidR="00377613" w:rsidRDefault="00377613" w:rsidP="00377613">
      <w:pPr>
        <w:pStyle w:val="TextoNormalSinNegrita"/>
      </w:pPr>
      <w:r>
        <w:t xml:space="preserve"> </w:t>
      </w:r>
      <w:r>
        <w:t xml:space="preserve"> </w:t>
      </w:r>
      <w:r>
        <w:t xml:space="preserve"> </w:t>
      </w:r>
      <w:r>
        <w:t> Recurso de inconstitucionalidad 2191-2022.</w:t>
      </w:r>
    </w:p>
    <w:p w14:paraId="207E6BA1" w14:textId="77777777" w:rsidR="00377613" w:rsidRDefault="00377613" w:rsidP="00377613">
      <w:pPr>
        <w:pStyle w:val="TextoNormalCentradoCursiva"/>
      </w:pPr>
      <w:r>
        <w:t xml:space="preserve"> </w:t>
      </w:r>
      <w:r>
        <w:t xml:space="preserve"> </w:t>
      </w:r>
      <w:r>
        <w:t xml:space="preserve"> </w:t>
      </w:r>
      <w:r>
        <w:t> (BOE núm. 153, de 24 de junio de 2026)</w:t>
      </w:r>
    </w:p>
    <w:p w14:paraId="2EEA09F2" w14:textId="77777777" w:rsidR="00377613" w:rsidRDefault="00377613" w:rsidP="00377613">
      <w:pPr>
        <w:pStyle w:val="TextoNormalCentrado"/>
      </w:pPr>
      <w:r>
        <w:t xml:space="preserve"> </w:t>
      </w:r>
      <w:r>
        <w:t xml:space="preserve"> </w:t>
      </w:r>
      <w:r>
        <w:t xml:space="preserve"> </w:t>
      </w:r>
      <w:r>
        <w:t> ECLI:ES:TC:2026:40</w:t>
      </w:r>
    </w:p>
    <w:p w14:paraId="1D72F067" w14:textId="5D7D671F" w:rsidR="00377613" w:rsidRDefault="00377613" w:rsidP="00377613">
      <w:pPr>
        <w:pStyle w:val="TextoNormalCentrado"/>
      </w:pPr>
    </w:p>
    <w:p w14:paraId="4A693D12" w14:textId="77777777" w:rsidR="00377613" w:rsidRDefault="00377613" w:rsidP="00377613">
      <w:pPr>
        <w:pStyle w:val="SntesisDescriptiva"/>
      </w:pPr>
      <w:r w:rsidRPr="00377613">
        <w:rPr>
          <w:rStyle w:val="SntesisDescriptivaTtulo"/>
        </w:rPr>
        <w:t xml:space="preserve">Síntesis Descriptiva: </w:t>
      </w:r>
      <w:r>
        <w:t xml:space="preserve">Interpuesto por más de cincuenta diputados del Congreso de los Diputados respecto del Real Decreto-ley 32/2021, de 28 de diciembre, de medidas urgentes para la reforma laboral, la garantía de la estabilidad en el empleo y la transformación del mercado de trabajo; el artículo 4 del Real Decreto-ley 1/2022, de 18 de enero, por el que se modifican la Ley 9/2012, de 14 de noviembre, de reestructuración y resolución de entidades de crédito; la Ley 11/2015, de 18 de junio, de recuperación y resolución de entidades de crédito y empresas de servicios de </w:t>
      </w:r>
      <w:r>
        <w:lastRenderedPageBreak/>
        <w:t>inversión, y el Real Decreto 1559/2012, de 15 de noviembre, por el que se establece el régimen jurídico de las sociedades de gestión de activos, en relación con el régimen jurídico de la Sociedad de Gestión de Activos procedentes de la Reestructuración Bancaria.</w:t>
      </w:r>
    </w:p>
    <w:p w14:paraId="4BC26FBF" w14:textId="47F62EAB" w:rsidR="00377613" w:rsidRDefault="00377613" w:rsidP="00377613">
      <w:pPr>
        <w:pStyle w:val="SntesisDescriptiva"/>
      </w:pPr>
    </w:p>
    <w:p w14:paraId="7D0DF24C" w14:textId="77777777" w:rsidR="00377613" w:rsidRDefault="00377613" w:rsidP="00377613">
      <w:pPr>
        <w:pStyle w:val="SntesisAnaltica"/>
      </w:pPr>
      <w:r w:rsidRPr="00377613">
        <w:rPr>
          <w:rStyle w:val="SntesisAnalticaTtulo"/>
        </w:rPr>
        <w:t xml:space="preserve">Síntesis Analítica: </w:t>
      </w:r>
      <w:r>
        <w:t>Límites de los decretos leyes: nulidad de las disposiciones que habilitan al Gobierno para la elaboración de un estatuto del becario y un reglamento para la protección, en materia de seguridad y salud, de menores trabajadores.</w:t>
      </w:r>
    </w:p>
    <w:p w14:paraId="4433AA1C" w14:textId="0D11C061" w:rsidR="00377613" w:rsidRDefault="00377613" w:rsidP="00377613">
      <w:pPr>
        <w:pStyle w:val="SntesisAnaltica"/>
      </w:pPr>
    </w:p>
    <w:p w14:paraId="10F4E805" w14:textId="77777777" w:rsidR="00377613" w:rsidRDefault="00377613" w:rsidP="00377613">
      <w:pPr>
        <w:pStyle w:val="SntesisDescriptiva"/>
      </w:pPr>
      <w:r w:rsidRPr="00377613">
        <w:rPr>
          <w:rStyle w:val="SntesisDescriptivaTtulo"/>
        </w:rPr>
        <w:t xml:space="preserve">Resumen: </w:t>
      </w:r>
      <w:r>
        <w:t xml:space="preserve">Se enjuicia la constitucionalidad del Real Decreto-ley 32/2021, de 28 de diciembre, de medidas urgentes para la reforma laboral, la garantía de la estabilidad en el empleo y la transformación del mercado de trabajo. </w:t>
      </w:r>
    </w:p>
    <w:p w14:paraId="265415C6" w14:textId="77777777" w:rsidR="00377613" w:rsidRDefault="00377613" w:rsidP="00377613">
      <w:pPr>
        <w:pStyle w:val="SntesisDescriptiva"/>
      </w:pPr>
    </w:p>
    <w:p w14:paraId="0E313A27" w14:textId="77777777" w:rsidR="00377613" w:rsidRDefault="00377613" w:rsidP="00377613">
      <w:pPr>
        <w:pStyle w:val="SntesisDescriptiva"/>
      </w:pPr>
      <w:r>
        <w:t>Se estima parcialmente el recurso. El Gobierno justificó suficientemente la concurrencia del presupuesto habilitante, al constatar la extraordinaria y urgente necesidad de hacer frente a las deficiencias estructurales en el mercado de trabajo que se debían abordar en un contexto de un ciclo económico especialmente recesivo, derivado de la covid-19, y en el marco de las actuaciones al interior de la Unión Europea, encaminadas a cambiar el modelo productivo para recuperar la economía tras la pandemia. Sin embargo, los preceptos que versan   sobre la elaboración de un estatuto del becario y de un reglamento para la protección de menores trabajadores en materia de seguridad y salud no están dirigidos a modificar estructuralmente el mercado laboral. Por ende, resultan inconstitucionales y nulos al no pretender superar la situación de extraordinaria y urgente necesidad que justifica al decreto-ley.</w:t>
      </w:r>
    </w:p>
    <w:p w14:paraId="7241E887" w14:textId="77777777" w:rsidR="00377613" w:rsidRDefault="00377613" w:rsidP="00377613">
      <w:pPr>
        <w:pStyle w:val="SntesisDescriptiva"/>
      </w:pPr>
    </w:p>
    <w:p w14:paraId="3FEB3D0F" w14:textId="77777777" w:rsidR="00377613" w:rsidRDefault="00377613" w:rsidP="00377613">
      <w:pPr>
        <w:pStyle w:val="SntesisDescriptiva"/>
      </w:pPr>
      <w:r>
        <w:t>Se desestima el recurso en todo lo demás. El error de un parlamentario al momento de votar no configura una irregularidad en el trámite de convalidación del Real Decreto-ley 32/2021 ni anula la norma. Además, las medidas adoptadas guardan conexión de sentido con la situación de extraordinaria y urgente necesidad y no contravienen el límite material de la afectación a los derechos al trabajo y a la negociación colectiva.</w:t>
      </w:r>
    </w:p>
    <w:p w14:paraId="48BEBAB3" w14:textId="2933B674" w:rsidR="00377613" w:rsidRDefault="00377613" w:rsidP="00377613">
      <w:pPr>
        <w:pStyle w:val="SntesisDescriptivaConSeparacion"/>
      </w:pPr>
    </w:p>
    <w:bookmarkStart w:id="14" w:name="SENTENCIA_2026_41"/>
    <w:p w14:paraId="0A25D828" w14:textId="3F001325" w:rsidR="00377613" w:rsidRDefault="00377613" w:rsidP="00377613">
      <w:pPr>
        <w:pStyle w:val="TextoNormalNegrita"/>
      </w:pPr>
      <w:r>
        <w:fldChar w:fldCharType="begin"/>
      </w:r>
      <w:r>
        <w:instrText>HYPERLINK "http://hj.tribunalconstitucional.es/es/Resolucion/Show/32092" \o "Ver resolución"</w:instrText>
      </w:r>
      <w:r>
        <w:fldChar w:fldCharType="separate"/>
      </w:r>
      <w:r>
        <w:t>• Pleno. SENTENCIA 41/2026, de 26 de mayo de 2026</w:t>
      </w:r>
      <w:r>
        <w:fldChar w:fldCharType="end"/>
      </w:r>
      <w:bookmarkEnd w:id="14"/>
    </w:p>
    <w:p w14:paraId="2BEAF914" w14:textId="77777777" w:rsidR="00377613" w:rsidRDefault="00377613" w:rsidP="00377613">
      <w:pPr>
        <w:pStyle w:val="TextoNormalSinNegrita"/>
      </w:pPr>
      <w:r>
        <w:t xml:space="preserve"> </w:t>
      </w:r>
      <w:r>
        <w:t xml:space="preserve"> </w:t>
      </w:r>
      <w:r>
        <w:t xml:space="preserve"> </w:t>
      </w:r>
      <w:r>
        <w:t> Recurso de inconstitucionalidad 5580-2023.</w:t>
      </w:r>
    </w:p>
    <w:p w14:paraId="6CD0B118" w14:textId="77777777" w:rsidR="00377613" w:rsidRDefault="00377613" w:rsidP="00377613">
      <w:pPr>
        <w:pStyle w:val="TextoNormalCentradoCursiva"/>
      </w:pPr>
      <w:r>
        <w:t xml:space="preserve"> </w:t>
      </w:r>
      <w:r>
        <w:t xml:space="preserve"> </w:t>
      </w:r>
      <w:r>
        <w:t xml:space="preserve"> </w:t>
      </w:r>
      <w:r>
        <w:t> (BOE núm. 153, de 24 de junio de 2026)</w:t>
      </w:r>
    </w:p>
    <w:p w14:paraId="426C3BE0" w14:textId="77777777" w:rsidR="00377613" w:rsidRDefault="00377613" w:rsidP="00377613">
      <w:pPr>
        <w:pStyle w:val="TextoNormalCentrado"/>
      </w:pPr>
      <w:r>
        <w:t xml:space="preserve"> </w:t>
      </w:r>
      <w:r>
        <w:t xml:space="preserve"> </w:t>
      </w:r>
      <w:r>
        <w:t xml:space="preserve"> </w:t>
      </w:r>
      <w:r>
        <w:t> ECLI:ES:TC:2026:41</w:t>
      </w:r>
    </w:p>
    <w:p w14:paraId="745B8E00" w14:textId="77639586" w:rsidR="00377613" w:rsidRDefault="00377613" w:rsidP="00377613">
      <w:pPr>
        <w:pStyle w:val="TextoNormalCentrado"/>
      </w:pPr>
    </w:p>
    <w:p w14:paraId="57BEA478" w14:textId="77777777" w:rsidR="00377613" w:rsidRDefault="00377613" w:rsidP="00377613">
      <w:pPr>
        <w:pStyle w:val="SntesisDescriptiva"/>
      </w:pPr>
      <w:r w:rsidRPr="00377613">
        <w:rPr>
          <w:rStyle w:val="SntesisDescriptivaTtulo"/>
        </w:rPr>
        <w:t xml:space="preserve">Síntesis Descriptiva: </w:t>
      </w:r>
      <w:r>
        <w:t>Interpuesto por el Parlamento de Cataluña en relación con diversos preceptos de la Ley 12/2023, de 24 de mayo, por el derecho a la vivienda.</w:t>
      </w:r>
    </w:p>
    <w:p w14:paraId="5729D800" w14:textId="7B506EFC" w:rsidR="00377613" w:rsidRDefault="00377613" w:rsidP="00377613">
      <w:pPr>
        <w:pStyle w:val="SntesisDescriptiva"/>
      </w:pPr>
    </w:p>
    <w:p w14:paraId="2051F614" w14:textId="77777777" w:rsidR="00377613" w:rsidRDefault="00377613" w:rsidP="00377613">
      <w:pPr>
        <w:pStyle w:val="SntesisAnaltica"/>
      </w:pPr>
      <w:r w:rsidRPr="00377613">
        <w:rPr>
          <w:rStyle w:val="SntesisAnalticaTtulo"/>
        </w:rPr>
        <w:t xml:space="preserve">Síntesis Analítica: </w:t>
      </w:r>
      <w:r>
        <w:t xml:space="preserve">Competencias en materia de ordenación del territorio, urbanismo y vivienda: pérdida parcial de objeto del proceso en cuanto afecta a preceptos legales declarados inconstitucionales por las SSTC 79/2024, de 21 de mayo; </w:t>
      </w:r>
      <w:r>
        <w:lastRenderedPageBreak/>
        <w:t>26/2025, de 29 de enero; 190/2025, de 16 de diciembre, y 17/2026, de 24 de febrero; constitucionalidad de los preceptos que establecen los fines comunes de la acción de los poderes públicos en materia de vivienda, regulan el derecho de acceso a la vivienda en conexión con la ordenación territorial y urbanística, las figuras de la vivienda asequible incentivada y las zonas de mercado residencial tensionado, así como la financiación de los parques públicos de vivienda, y la regulación transitoria de los objetivos del parque de vivienda destinado a políticas sociales. Voto particular.</w:t>
      </w:r>
    </w:p>
    <w:p w14:paraId="40A397DB" w14:textId="21785497" w:rsidR="00377613" w:rsidRDefault="00377613" w:rsidP="00377613">
      <w:pPr>
        <w:pStyle w:val="SntesisAnaltica"/>
      </w:pPr>
    </w:p>
    <w:p w14:paraId="713851D9" w14:textId="77777777" w:rsidR="00377613" w:rsidRDefault="00377613" w:rsidP="00377613">
      <w:pPr>
        <w:pStyle w:val="SntesisDescriptiva"/>
      </w:pPr>
      <w:r w:rsidRPr="00377613">
        <w:rPr>
          <w:rStyle w:val="SntesisDescriptivaTtulo"/>
        </w:rPr>
        <w:t xml:space="preserve">Resumen: </w:t>
      </w:r>
      <w:r>
        <w:t>Se enjuicia la constitucionalidad de diversos preceptos de la Ley 12/2023, de 24 de mayo, por el derecho a la vivienda, que regulan, en particular, los fines de las políticas públicas de vivienda, determinadas directrices en materia de urbanismo y vivienda, viviendas asequibles incentivadas, la declaración de zonas de mercado residencial tensionado y parques públicos de vivienda.</w:t>
      </w:r>
    </w:p>
    <w:p w14:paraId="22CA86EB" w14:textId="77777777" w:rsidR="00377613" w:rsidRDefault="00377613" w:rsidP="00377613">
      <w:pPr>
        <w:pStyle w:val="SntesisDescriptiva"/>
      </w:pPr>
    </w:p>
    <w:p w14:paraId="3FEE96C1" w14:textId="77777777" w:rsidR="00377613" w:rsidRDefault="00377613" w:rsidP="00377613">
      <w:pPr>
        <w:pStyle w:val="SntesisDescriptiva"/>
      </w:pPr>
      <w:r>
        <w:t>Se declara la pérdida parcial de objeto del proceso respecto de los preceptos ya anulados por los preceptos legales ya declarados inconstitucionales y nulos en sentencias anteriores, relativos a los principios aplicables a la vivienda protegida y a determinados aspectos del régimen de los parques públicos de vivienda.</w:t>
      </w:r>
    </w:p>
    <w:p w14:paraId="6F62A5A7" w14:textId="77777777" w:rsidR="00377613" w:rsidRDefault="00377613" w:rsidP="00377613">
      <w:pPr>
        <w:pStyle w:val="SntesisDescriptiva"/>
      </w:pPr>
    </w:p>
    <w:p w14:paraId="01FC52D5" w14:textId="77777777" w:rsidR="00377613" w:rsidRDefault="00377613" w:rsidP="00377613">
      <w:pPr>
        <w:pStyle w:val="SntesisDescriptiva"/>
      </w:pPr>
      <w:r>
        <w:t>Se desestima el recurso en todo lo demás. Los fines de las políticas públicas de vivienda dejan un amplio margen de actuación a las comunidades autónomas, mientras que las previsiones en materia de urbanismo, viviendas asequibles incentivadas y parques de vivienda destinados a políticas sociales constituyen directrices o medidas de política económica con incidencia en el sector de la vivienda. Las restantes previsiones controvertidas encuentran cobertura en la competencia estatal para establecer las condiciones básicas que garanticen la igualdad en el ejercicio de los derechos y el cumplimiento de los deberes constitucionales.</w:t>
      </w:r>
    </w:p>
    <w:p w14:paraId="208E7EF3" w14:textId="77777777" w:rsidR="00377613" w:rsidRDefault="00377613" w:rsidP="00377613">
      <w:pPr>
        <w:pStyle w:val="SntesisDescriptiva"/>
      </w:pPr>
    </w:p>
    <w:p w14:paraId="0D699B71" w14:textId="77777777" w:rsidR="00377613" w:rsidRDefault="00377613" w:rsidP="00377613">
      <w:pPr>
        <w:pStyle w:val="SntesisDescriptiva"/>
      </w:pPr>
      <w:r>
        <w:t>La sentencia cuenta con un voto particular formulado por cinco magistrados.</w:t>
      </w:r>
    </w:p>
    <w:p w14:paraId="65BE1C95" w14:textId="15A8F271" w:rsidR="00377613" w:rsidRDefault="00377613" w:rsidP="00377613">
      <w:pPr>
        <w:pStyle w:val="SntesisDescriptivaConSeparacion"/>
      </w:pPr>
    </w:p>
    <w:bookmarkStart w:id="15" w:name="SENTENCIA_2026_42"/>
    <w:p w14:paraId="7EE8DE1C" w14:textId="758B822F" w:rsidR="00377613" w:rsidRDefault="00377613" w:rsidP="00377613">
      <w:pPr>
        <w:pStyle w:val="TextoNormalNegrita"/>
      </w:pPr>
      <w:r>
        <w:fldChar w:fldCharType="begin"/>
      </w:r>
      <w:r>
        <w:instrText>HYPERLINK "http://hj.tribunalconstitucional.es/es/Resolucion/Show/32095" \o "Ver resolución"</w:instrText>
      </w:r>
      <w:r>
        <w:fldChar w:fldCharType="separate"/>
      </w:r>
      <w:r>
        <w:t>• Pleno. SENTENCIA 42/2026, de 27 de mayo de 2026</w:t>
      </w:r>
      <w:r>
        <w:fldChar w:fldCharType="end"/>
      </w:r>
      <w:bookmarkEnd w:id="15"/>
    </w:p>
    <w:p w14:paraId="7DD81CD8" w14:textId="77777777" w:rsidR="00377613" w:rsidRDefault="00377613" w:rsidP="00377613">
      <w:pPr>
        <w:pStyle w:val="TextoNormalSinNegrita"/>
      </w:pPr>
      <w:r>
        <w:t xml:space="preserve"> </w:t>
      </w:r>
      <w:r>
        <w:t xml:space="preserve"> </w:t>
      </w:r>
      <w:r>
        <w:t xml:space="preserve"> </w:t>
      </w:r>
      <w:r>
        <w:t> Cuestión de inconstitucionalidad 4172-2025.</w:t>
      </w:r>
    </w:p>
    <w:p w14:paraId="082AF8C3" w14:textId="77777777" w:rsidR="00377613" w:rsidRDefault="00377613" w:rsidP="00377613">
      <w:pPr>
        <w:pStyle w:val="TextoNormalCentradoCursiva"/>
      </w:pPr>
      <w:r>
        <w:t xml:space="preserve"> </w:t>
      </w:r>
      <w:r>
        <w:t xml:space="preserve"> </w:t>
      </w:r>
      <w:r>
        <w:t xml:space="preserve"> </w:t>
      </w:r>
      <w:r>
        <w:t> (BOE núm. 153, de 24 de junio de 2026)</w:t>
      </w:r>
    </w:p>
    <w:p w14:paraId="637EC46D" w14:textId="77777777" w:rsidR="00377613" w:rsidRDefault="00377613" w:rsidP="00377613">
      <w:pPr>
        <w:pStyle w:val="TextoNormalCentrado"/>
      </w:pPr>
      <w:r>
        <w:t xml:space="preserve"> </w:t>
      </w:r>
      <w:r>
        <w:t xml:space="preserve"> </w:t>
      </w:r>
      <w:r>
        <w:t xml:space="preserve"> </w:t>
      </w:r>
      <w:r>
        <w:t> ECLI:ES:TC:2026:42</w:t>
      </w:r>
    </w:p>
    <w:p w14:paraId="5EB477A3" w14:textId="4C5E94C9" w:rsidR="00377613" w:rsidRDefault="00377613" w:rsidP="00377613">
      <w:pPr>
        <w:pStyle w:val="TextoNormalCentrado"/>
      </w:pPr>
    </w:p>
    <w:p w14:paraId="66CCC8AF" w14:textId="77777777" w:rsidR="00377613" w:rsidRDefault="00377613" w:rsidP="00377613">
      <w:pPr>
        <w:pStyle w:val="SntesisDescriptiva"/>
      </w:pPr>
      <w:r w:rsidRPr="00377613">
        <w:rPr>
          <w:rStyle w:val="SntesisDescriptivaTtulo"/>
        </w:rPr>
        <w:t xml:space="preserve">Síntesis Descriptiva: </w:t>
      </w:r>
      <w:r>
        <w:t>Planteada por la Sección Tercera de la Sala de lo Contencioso-Administrativo del Tribunal Superior de Justicia de Cataluña en relación con los artículos 6.4 y 9.4 de la Ley del Parlamento de Cataluña 24/2015, de 29 de julio, de medidas urgentes para afrontar la emergencia en el ámbito de la vivienda y la pobreza energética.</w:t>
      </w:r>
    </w:p>
    <w:p w14:paraId="1FBDFA94" w14:textId="5A220954" w:rsidR="00377613" w:rsidRDefault="00377613" w:rsidP="00377613">
      <w:pPr>
        <w:pStyle w:val="SntesisDescriptiva"/>
      </w:pPr>
    </w:p>
    <w:p w14:paraId="5AFE6908" w14:textId="77777777" w:rsidR="00377613" w:rsidRDefault="00377613" w:rsidP="00377613">
      <w:pPr>
        <w:pStyle w:val="SntesisAnaltica"/>
      </w:pPr>
      <w:r w:rsidRPr="00377613">
        <w:rPr>
          <w:rStyle w:val="SntesisAnalticaTtulo"/>
        </w:rPr>
        <w:t xml:space="preserve">Síntesis Analítica: </w:t>
      </w:r>
      <w:r>
        <w:t xml:space="preserve">Competencias sobre ordenación general de la economía, régimen energético y defensa de los consumidores: nulidad de los preceptos legales </w:t>
      </w:r>
      <w:r>
        <w:lastRenderedPageBreak/>
        <w:t>autonómicos que regulan la suspensión del suministro eléctrico contraviniendo la normativa básica estatal en la materia (STC 62/2016).</w:t>
      </w:r>
    </w:p>
    <w:p w14:paraId="79650830" w14:textId="505B55FB" w:rsidR="00377613" w:rsidRDefault="00377613" w:rsidP="00377613">
      <w:pPr>
        <w:pStyle w:val="SntesisAnaltica"/>
      </w:pPr>
    </w:p>
    <w:p w14:paraId="30BAF44E" w14:textId="77777777" w:rsidR="00377613" w:rsidRDefault="00377613" w:rsidP="00377613">
      <w:pPr>
        <w:pStyle w:val="SntesisDescriptiva"/>
      </w:pPr>
      <w:r w:rsidRPr="00377613">
        <w:rPr>
          <w:rStyle w:val="SntesisDescriptivaTtulo"/>
        </w:rPr>
        <w:t xml:space="preserve">Resumen: </w:t>
      </w:r>
      <w:r>
        <w:t>Se enjuicia la constitucionalidad de dos artículos de la Ley del Parlamento de Cataluña 24/2015, de 29 de julio, de medidas urgentes para afrontar la emergencia en el ámbito de la vivienda y la pobreza energética, en su redacción original, que establecen la posibilidad de excepcionar o condicionar el derecho al corte del suministro de las compañías suministradoras de luz y gas en el caso de impago, en función de que los titulares del contrato de suministro pudieran ser personas o unidades familiares vulnerables en riesgo de exclusión residencial.</w:t>
      </w:r>
    </w:p>
    <w:p w14:paraId="6C9B03B0" w14:textId="77777777" w:rsidR="00377613" w:rsidRDefault="00377613" w:rsidP="00377613">
      <w:pPr>
        <w:pStyle w:val="SntesisDescriptiva"/>
      </w:pPr>
    </w:p>
    <w:p w14:paraId="4241EDA0" w14:textId="77777777" w:rsidR="00377613" w:rsidRDefault="00377613" w:rsidP="00377613">
      <w:pPr>
        <w:pStyle w:val="SntesisDescriptiva"/>
      </w:pPr>
      <w:r>
        <w:t>Se declara la inconstitucionalidad y nulidad de los preceptos legales autonómicos cuestionados. Estos preceptos establecen un diseño de protección de la garantía del suministro al consumidor vulnerable que contraviene la regulación estatal dictada en ejercicio de la competencia básica sobre régimen energético y, más concretamente, en materia de interrupción del suministro de gas y electricidad, que opta por un diseño de protección del consumidor vulnerable a través de la bonificación del precio del suministro. En consecuencia, se infringió de manera indirecta el régimen constitucional de distribución de competencias, al vulnerar la competencia exclusiva del Estado para sentar las bases relativas a la planificación general de la actividad económica y el régimen energético.</w:t>
      </w:r>
    </w:p>
    <w:p w14:paraId="33C38E5C" w14:textId="421BDEDF" w:rsidR="00377613" w:rsidRDefault="00377613" w:rsidP="00377613">
      <w:pPr>
        <w:pStyle w:val="SntesisDescriptivaConSeparacion"/>
      </w:pPr>
    </w:p>
    <w:bookmarkStart w:id="16" w:name="SENTENCIA_2026_43"/>
    <w:p w14:paraId="70CC31FD" w14:textId="2158F5AD" w:rsidR="00377613" w:rsidRDefault="00377613" w:rsidP="00377613">
      <w:pPr>
        <w:pStyle w:val="TextoNormalNegrita"/>
      </w:pPr>
      <w:r>
        <w:fldChar w:fldCharType="begin"/>
      </w:r>
      <w:r>
        <w:instrText>HYPERLINK "http://hj.tribunalconstitucional.es/es/Resolucion/Show/32101" \o "Ver resolución"</w:instrText>
      </w:r>
      <w:r>
        <w:fldChar w:fldCharType="separate"/>
      </w:r>
      <w:r>
        <w:t>• Pleno. SENTENCIA 43/2026, de 9 de junio de 2026</w:t>
      </w:r>
      <w:r>
        <w:fldChar w:fldCharType="end"/>
      </w:r>
      <w:bookmarkEnd w:id="16"/>
    </w:p>
    <w:p w14:paraId="0AB40E8A" w14:textId="77777777" w:rsidR="00377613" w:rsidRDefault="00377613" w:rsidP="00377613">
      <w:pPr>
        <w:pStyle w:val="TextoNormalSinNegrita"/>
      </w:pPr>
      <w:r>
        <w:t xml:space="preserve"> </w:t>
      </w:r>
      <w:r>
        <w:t xml:space="preserve"> </w:t>
      </w:r>
      <w:r>
        <w:t xml:space="preserve"> </w:t>
      </w:r>
      <w:r>
        <w:t> Recurso de inconstitucionalidad 6547-2024.</w:t>
      </w:r>
    </w:p>
    <w:p w14:paraId="4E8B4C60" w14:textId="77777777" w:rsidR="00377613" w:rsidRDefault="00377613" w:rsidP="00377613">
      <w:pPr>
        <w:pStyle w:val="TextoNormalCentradoCursiva"/>
      </w:pPr>
      <w:r>
        <w:t xml:space="preserve"> </w:t>
      </w:r>
      <w:r>
        <w:t xml:space="preserve"> </w:t>
      </w:r>
      <w:r>
        <w:t xml:space="preserve"> </w:t>
      </w:r>
      <w:r>
        <w:t> (BOE núm. 164, de 07 de julio de 2026)</w:t>
      </w:r>
    </w:p>
    <w:p w14:paraId="10419135" w14:textId="77777777" w:rsidR="00377613" w:rsidRDefault="00377613" w:rsidP="00377613">
      <w:pPr>
        <w:pStyle w:val="TextoNormalCentrado"/>
      </w:pPr>
      <w:r>
        <w:t xml:space="preserve"> </w:t>
      </w:r>
      <w:r>
        <w:t xml:space="preserve"> </w:t>
      </w:r>
      <w:r>
        <w:t xml:space="preserve"> </w:t>
      </w:r>
      <w:r>
        <w:t> ECLI:ES:TC:2026:43</w:t>
      </w:r>
    </w:p>
    <w:p w14:paraId="358C74DC" w14:textId="686BF276" w:rsidR="00377613" w:rsidRDefault="00377613" w:rsidP="00377613">
      <w:pPr>
        <w:pStyle w:val="TextoNormalCentrado"/>
      </w:pPr>
    </w:p>
    <w:p w14:paraId="7170CADC" w14:textId="77777777" w:rsidR="00377613" w:rsidRDefault="00377613" w:rsidP="00377613">
      <w:pPr>
        <w:pStyle w:val="SntesisDescriptiva"/>
      </w:pPr>
      <w:r w:rsidRPr="00377613">
        <w:rPr>
          <w:rStyle w:val="SntesisDescriptivaTtulo"/>
        </w:rPr>
        <w:t xml:space="preserve">Síntesis Descriptiva: </w:t>
      </w:r>
      <w:r>
        <w:t>Interpuesto por el Gobierno de Aragón respecto de la Ley Orgánica 1/2024, de 10 de junio, de amnistía para la normalización institucional, política y social en Cataluña.</w:t>
      </w:r>
    </w:p>
    <w:p w14:paraId="6DC02EA5" w14:textId="00CA717F" w:rsidR="00377613" w:rsidRDefault="00377613" w:rsidP="00377613">
      <w:pPr>
        <w:pStyle w:val="SntesisDescriptiva"/>
      </w:pPr>
    </w:p>
    <w:p w14:paraId="42F39892" w14:textId="77777777" w:rsidR="00377613" w:rsidRDefault="00377613" w:rsidP="00377613">
      <w:pPr>
        <w:pStyle w:val="SntesisAnaltica"/>
      </w:pPr>
      <w:r w:rsidRPr="00377613">
        <w:rPr>
          <w:rStyle w:val="SntesisAnalticaTtulo"/>
        </w:rPr>
        <w:t xml:space="preserve">Síntesis Analítica: </w:t>
      </w:r>
      <w:r>
        <w:t>Principios de igualdad, seguridad jurídica e interdicción de la arbitrariedad de los poderes públicos; monopolio jurisdiccional y separación de poderes; derecho a la tutela judicial efectiva: pérdida parcial de objeto del proceso (SSTC 137/2025 y 165/2025); constitucionalidad de la medida. Votos particulares.</w:t>
      </w:r>
    </w:p>
    <w:p w14:paraId="5574321B" w14:textId="2197430A" w:rsidR="00377613" w:rsidRDefault="00377613" w:rsidP="00377613">
      <w:pPr>
        <w:pStyle w:val="SntesisAnaltica"/>
      </w:pPr>
    </w:p>
    <w:p w14:paraId="0C0A5EAA" w14:textId="77777777" w:rsidR="00377613" w:rsidRDefault="00377613" w:rsidP="00377613">
      <w:pPr>
        <w:pStyle w:val="SntesisDescriptiva"/>
      </w:pPr>
      <w:r w:rsidRPr="00377613">
        <w:rPr>
          <w:rStyle w:val="SntesisDescriptivaTtulo"/>
        </w:rPr>
        <w:t xml:space="preserve">Resumen: </w:t>
      </w:r>
      <w:r>
        <w:t xml:space="preserve">Se declara la pérdida sobrevenida de objeto del recurso en relación con los artículos que definen el ámbito de aplicación de la Ley Orgánica 1/2024 por haber sido declarados inconstitucionales en la STC 137/2025, de 26 de junio, y se desestima el recurso en todo lo demás. La Constitución no prohíbe el otorgamiento de amnistías y su concesión es una decisión legislativa que compete a las Cortes Generales, característica que impide proyectar la doctrina de las leyes singulares a la ley enjuiciada. Además, no existe vulneración del principio de seguridad jurídica en tanto </w:t>
      </w:r>
      <w:r>
        <w:lastRenderedPageBreak/>
        <w:t xml:space="preserve">los ámbitos material y temporal de la Ley de amnistía están debidamente determinados. Tampoco del principio de interdicción de arbitrariedad por cuanto la ley impugnada tiene una explicación racional, ni del principio de igualdad porque responde a una justificación objetiva y razonable en lo que se refiere a su causa y finalidad. Por último, la cláusula de Estado de Derecho y la independencia judicial no resultan afectadas por la amnistía, que se limita a extinguir la responsabilidad penal sin menoscabar la reserva de jurisdicción. </w:t>
      </w:r>
    </w:p>
    <w:p w14:paraId="60F80D49" w14:textId="77777777" w:rsidR="00377613" w:rsidRDefault="00377613" w:rsidP="00377613">
      <w:pPr>
        <w:pStyle w:val="SntesisDescriptiva"/>
      </w:pPr>
    </w:p>
    <w:p w14:paraId="7429FA2A" w14:textId="77777777" w:rsidR="00377613" w:rsidRDefault="00377613" w:rsidP="00377613">
      <w:pPr>
        <w:pStyle w:val="SntesisDescriptiva"/>
      </w:pPr>
      <w:r>
        <w:t>La sentencia cuenta con cuatro votos particulares.</w:t>
      </w:r>
    </w:p>
    <w:p w14:paraId="367BB1D9" w14:textId="27229139" w:rsidR="00377613" w:rsidRDefault="00377613" w:rsidP="00377613">
      <w:pPr>
        <w:pStyle w:val="SntesisDescriptivaConSeparacion"/>
      </w:pPr>
    </w:p>
    <w:bookmarkStart w:id="17" w:name="SENTENCIA_2026_44"/>
    <w:p w14:paraId="0773A210" w14:textId="1CEBBE35" w:rsidR="00377613" w:rsidRDefault="00377613" w:rsidP="00377613">
      <w:pPr>
        <w:pStyle w:val="TextoNormalNegrita"/>
      </w:pPr>
      <w:r>
        <w:fldChar w:fldCharType="begin"/>
      </w:r>
      <w:r>
        <w:instrText>HYPERLINK "http://hj.tribunalconstitucional.es/es/Resolucion/Show/32100" \o "Ver resolución"</w:instrText>
      </w:r>
      <w:r>
        <w:fldChar w:fldCharType="separate"/>
      </w:r>
      <w:r>
        <w:t>• Pleno. SENTENCIA 44/2026, de 10 de junio de 2026</w:t>
      </w:r>
      <w:r>
        <w:fldChar w:fldCharType="end"/>
      </w:r>
      <w:bookmarkEnd w:id="17"/>
    </w:p>
    <w:p w14:paraId="5EAA935F" w14:textId="77777777" w:rsidR="00377613" w:rsidRDefault="00377613" w:rsidP="00377613">
      <w:pPr>
        <w:pStyle w:val="TextoNormalSinNegrita"/>
      </w:pPr>
      <w:r>
        <w:t xml:space="preserve"> </w:t>
      </w:r>
      <w:r>
        <w:t xml:space="preserve"> </w:t>
      </w:r>
      <w:r>
        <w:t xml:space="preserve"> </w:t>
      </w:r>
      <w:r>
        <w:t> Recurso de inconstitucionalidad 2525-2026.</w:t>
      </w:r>
    </w:p>
    <w:p w14:paraId="67C34CF9" w14:textId="77777777" w:rsidR="00377613" w:rsidRDefault="00377613" w:rsidP="00377613">
      <w:pPr>
        <w:pStyle w:val="TextoNormalCentradoCursiva"/>
      </w:pPr>
      <w:r>
        <w:t xml:space="preserve"> </w:t>
      </w:r>
      <w:r>
        <w:t xml:space="preserve"> </w:t>
      </w:r>
      <w:r>
        <w:t xml:space="preserve"> </w:t>
      </w:r>
      <w:r>
        <w:t> (BOE núm. 164, de 07 de julio de 2026)</w:t>
      </w:r>
    </w:p>
    <w:p w14:paraId="5C9C3B2D" w14:textId="77777777" w:rsidR="00377613" w:rsidRDefault="00377613" w:rsidP="00377613">
      <w:pPr>
        <w:pStyle w:val="TextoNormalCentrado"/>
      </w:pPr>
      <w:r>
        <w:t xml:space="preserve"> </w:t>
      </w:r>
      <w:r>
        <w:t xml:space="preserve"> </w:t>
      </w:r>
      <w:r>
        <w:t xml:space="preserve"> </w:t>
      </w:r>
      <w:r>
        <w:t> ECLI:ES:TC:2026:44</w:t>
      </w:r>
    </w:p>
    <w:p w14:paraId="4E6F9032" w14:textId="28FBBD5C" w:rsidR="00377613" w:rsidRDefault="00377613" w:rsidP="00377613">
      <w:pPr>
        <w:pStyle w:val="TextoNormalCentrado"/>
      </w:pPr>
    </w:p>
    <w:p w14:paraId="0AF381AB" w14:textId="77777777" w:rsidR="00377613" w:rsidRDefault="00377613" w:rsidP="00377613">
      <w:pPr>
        <w:pStyle w:val="SntesisDescriptiva"/>
      </w:pPr>
      <w:r w:rsidRPr="00377613">
        <w:rPr>
          <w:rStyle w:val="SntesisDescriptivaTtulo"/>
        </w:rPr>
        <w:t xml:space="preserve">Síntesis Descriptiva: </w:t>
      </w:r>
      <w:r>
        <w:t>Interpuesto por el presidente del Gobierno en relación con diversos preceptos de la Ley 4/2025, de 1 de julio, del paisaje de La Rioja.</w:t>
      </w:r>
    </w:p>
    <w:p w14:paraId="29409637" w14:textId="2DCF7620" w:rsidR="00377613" w:rsidRDefault="00377613" w:rsidP="00377613">
      <w:pPr>
        <w:pStyle w:val="SntesisDescriptiva"/>
      </w:pPr>
    </w:p>
    <w:p w14:paraId="20129F52" w14:textId="77777777" w:rsidR="00377613" w:rsidRDefault="00377613" w:rsidP="00377613">
      <w:pPr>
        <w:pStyle w:val="SntesisAnaltica"/>
      </w:pPr>
      <w:r w:rsidRPr="00377613">
        <w:rPr>
          <w:rStyle w:val="SntesisAnalticaTtulo"/>
        </w:rPr>
        <w:t xml:space="preserve">Síntesis Analítica: </w:t>
      </w:r>
      <w:r>
        <w:t>Competencias sobre medio ambiente, infraestructuras, obras y recursos de titularidad estatal: nulidad parcial del precepto legal autonómico que declara la aplicabilidad de los estudios de paisaje a los planes y programas aprobados por el Consejo de ministros; interpretación conforme de los preceptos que, afectando a actuaciones estatales, establecen los criterios de ordenación del paisaje; los instrumentos de integración paisajística; el procedimiento de resolución de expedientes de autorización de usos, actividades y proyectos con impacto paisajístico; el cuadro de infracciones y el régimen transitorio de usos y actividades en suelo no urbano.</w:t>
      </w:r>
    </w:p>
    <w:p w14:paraId="3E5352FF" w14:textId="14C9E2E8" w:rsidR="00377613" w:rsidRDefault="00377613" w:rsidP="00377613">
      <w:pPr>
        <w:pStyle w:val="SntesisAnaltica"/>
      </w:pPr>
    </w:p>
    <w:p w14:paraId="3B86C026" w14:textId="77777777" w:rsidR="00377613" w:rsidRDefault="00377613" w:rsidP="00377613">
      <w:pPr>
        <w:pStyle w:val="SntesisDescriptiva"/>
      </w:pPr>
      <w:r w:rsidRPr="00377613">
        <w:rPr>
          <w:rStyle w:val="SntesisDescriptivaTtulo"/>
        </w:rPr>
        <w:t xml:space="preserve">Resumen: </w:t>
      </w:r>
      <w:r>
        <w:t>Se enjuicia la constitucionalidad de diversos preceptos de la Ley 4/2025, de 1 de julio, del paisaje de La Rioja, únicamente en tanto resulten de aplicación a las actuaciones de competencia estatal.</w:t>
      </w:r>
    </w:p>
    <w:p w14:paraId="28D498D7" w14:textId="77777777" w:rsidR="00377613" w:rsidRDefault="00377613" w:rsidP="00377613">
      <w:pPr>
        <w:pStyle w:val="SntesisDescriptiva"/>
      </w:pPr>
    </w:p>
    <w:p w14:paraId="32A89FCE" w14:textId="77777777" w:rsidR="00377613" w:rsidRDefault="00377613" w:rsidP="00377613">
      <w:pPr>
        <w:pStyle w:val="SntesisDescriptiva"/>
      </w:pPr>
      <w:r>
        <w:t xml:space="preserve">Se estima el recurso. Las disposiciones impugnadas establecen diferentes requisitos para la ejecución de planes, programas y proyectos con impacto paisajístico en el territorio de La Rioja, incluyendo aquellos de naturaleza estatal. La comunidad autónoma no puede ampararse en sus competencias de ordenación del territorio y de medio ambiente para imponer al Estado obligaciones que condicionen el ejercicio de sus potestades con proyección territorial. Hacerlo supondría otorgar prevalencia a la competencia territorial de titularidad autonómica, lo que alteraría el sistema de distribución competencial previsto en la Constitución. En consecuencia, se declara que los preceptos impugnados son constitucionales siempre que se entienda que no resultan aplicables a proyectos de competencia estatal con incidencia en el territorio de La Rioja. </w:t>
      </w:r>
    </w:p>
    <w:p w14:paraId="5CCCE5C2" w14:textId="77777777" w:rsidR="00377613" w:rsidRDefault="00377613" w:rsidP="00377613">
      <w:pPr>
        <w:pStyle w:val="SntesisDescriptiva"/>
      </w:pPr>
    </w:p>
    <w:p w14:paraId="65055C13" w14:textId="77777777" w:rsidR="00377613" w:rsidRDefault="00377613" w:rsidP="00377613">
      <w:pPr>
        <w:pStyle w:val="SntesisDescriptiva"/>
      </w:pPr>
      <w:r>
        <w:lastRenderedPageBreak/>
        <w:t>Por la misma razón, también se declara la inconstitucionalidad del inciso “o por acuerdo del Consejo de Ministros”, contenido en el precepto según el cual serán objeto de estudio de paisaje los planes o programas que sean adoptados o aprobados por una administración pública y que su elaboración venga impuesta por una disposición legal o reglamentaria, o por un acuerdo del Consejo de Ministros o del Consejo de Gobierno autonómico.</w:t>
      </w:r>
    </w:p>
    <w:p w14:paraId="411AA1DE" w14:textId="326B9A25" w:rsidR="00377613" w:rsidRDefault="00377613" w:rsidP="00377613">
      <w:pPr>
        <w:pStyle w:val="SntesisDescriptivaConSeparacion"/>
      </w:pPr>
    </w:p>
    <w:bookmarkStart w:id="18" w:name="SENTENCIA_2026_45"/>
    <w:p w14:paraId="30C8B569" w14:textId="2029F0B9" w:rsidR="00377613" w:rsidRDefault="00377613" w:rsidP="00377613">
      <w:pPr>
        <w:pStyle w:val="TextoNormalNegrita"/>
      </w:pPr>
      <w:r>
        <w:fldChar w:fldCharType="begin"/>
      </w:r>
      <w:r>
        <w:instrText>HYPERLINK "http://hj.tribunalconstitucional.es/es/Resolucion/Show/32106" \o "Ver resolución"</w:instrText>
      </w:r>
      <w:r>
        <w:fldChar w:fldCharType="separate"/>
      </w:r>
      <w:r>
        <w:t>• Sala Primera. SENTENCIA 45/2026, de 22 de junio de 2026</w:t>
      </w:r>
      <w:r>
        <w:fldChar w:fldCharType="end"/>
      </w:r>
      <w:bookmarkEnd w:id="18"/>
    </w:p>
    <w:p w14:paraId="6743F2DE" w14:textId="77777777" w:rsidR="00377613" w:rsidRDefault="00377613" w:rsidP="00377613">
      <w:pPr>
        <w:pStyle w:val="TextoNormalSinNegrita"/>
      </w:pPr>
      <w:r>
        <w:t xml:space="preserve"> </w:t>
      </w:r>
      <w:r>
        <w:t xml:space="preserve"> </w:t>
      </w:r>
      <w:r>
        <w:t xml:space="preserve"> </w:t>
      </w:r>
      <w:r>
        <w:t> Recurso de amparo 6797-2025.</w:t>
      </w:r>
    </w:p>
    <w:p w14:paraId="2B9E729E" w14:textId="77777777" w:rsidR="00377613" w:rsidRDefault="00377613" w:rsidP="00377613">
      <w:pPr>
        <w:pStyle w:val="TextoNormalCentradoCursiva"/>
      </w:pPr>
      <w:r>
        <w:t xml:space="preserve"> </w:t>
      </w:r>
      <w:r>
        <w:t xml:space="preserve"> </w:t>
      </w:r>
      <w:r>
        <w:t xml:space="preserve"> </w:t>
      </w:r>
      <w:r>
        <w:t> (BOE núm. 180, de 25 de julio de 2026)</w:t>
      </w:r>
    </w:p>
    <w:p w14:paraId="69F13C42" w14:textId="77777777" w:rsidR="00377613" w:rsidRDefault="00377613" w:rsidP="00377613">
      <w:pPr>
        <w:pStyle w:val="TextoNormalCentrado"/>
      </w:pPr>
      <w:r>
        <w:t xml:space="preserve"> </w:t>
      </w:r>
      <w:r>
        <w:t xml:space="preserve"> </w:t>
      </w:r>
      <w:r>
        <w:t xml:space="preserve"> </w:t>
      </w:r>
      <w:r>
        <w:t> ECLI:ES:TC:2026:45</w:t>
      </w:r>
    </w:p>
    <w:p w14:paraId="25CC3E53" w14:textId="277FB937" w:rsidR="00377613" w:rsidRDefault="00377613" w:rsidP="00377613">
      <w:pPr>
        <w:pStyle w:val="TextoNormalCentrado"/>
      </w:pPr>
    </w:p>
    <w:p w14:paraId="12FE469F" w14:textId="77777777" w:rsidR="00377613" w:rsidRDefault="00377613" w:rsidP="00377613">
      <w:pPr>
        <w:pStyle w:val="SntesisDescriptiva"/>
      </w:pPr>
      <w:r w:rsidRPr="00377613">
        <w:rPr>
          <w:rStyle w:val="SntesisDescriptivaTtulo"/>
        </w:rPr>
        <w:t xml:space="preserve">Síntesis Descriptiva: </w:t>
      </w:r>
      <w:r>
        <w:t>Promovido por don Víctor Jaile Puig y doña María Carmen Flores Auge respecto de las resoluciones dictadas por un juzgado de primera instancia de Eivissa en procedimiento monitorio.</w:t>
      </w:r>
    </w:p>
    <w:p w14:paraId="2EA29799" w14:textId="2E9E8919" w:rsidR="00377613" w:rsidRDefault="00377613" w:rsidP="00377613">
      <w:pPr>
        <w:pStyle w:val="SntesisDescriptiva"/>
      </w:pPr>
    </w:p>
    <w:p w14:paraId="79BEA2AD" w14:textId="77777777" w:rsidR="00377613" w:rsidRDefault="00377613" w:rsidP="00377613">
      <w:pPr>
        <w:pStyle w:val="SntesisAnaltica"/>
      </w:pPr>
      <w:r w:rsidRPr="00377613">
        <w:rPr>
          <w:rStyle w:val="SntesisAnalticaTtulo"/>
        </w:rPr>
        <w:t xml:space="preserve">Síntesis Analítica: </w:t>
      </w:r>
      <w:r>
        <w:t>Vulneración del derecho a la tutela judicial sin indefensión: falta de diligencia del órgano judicial en su obligación de agotar los medios de averiguación de un domicilio efectivo donde emplazar personalmente a la demandada, no reparada al inadmitir el incidente de nulidad de actuaciones (STC 157/2025).</w:t>
      </w:r>
    </w:p>
    <w:p w14:paraId="3FE34C9D" w14:textId="08608443" w:rsidR="00377613" w:rsidRDefault="00377613" w:rsidP="00377613">
      <w:pPr>
        <w:pStyle w:val="SntesisAnaltica"/>
      </w:pPr>
    </w:p>
    <w:p w14:paraId="5CEA9CA5" w14:textId="77777777" w:rsidR="00377613" w:rsidRDefault="00377613" w:rsidP="00377613">
      <w:pPr>
        <w:pStyle w:val="SntesisDescriptiva"/>
      </w:pPr>
      <w:r w:rsidRPr="00377613">
        <w:rPr>
          <w:rStyle w:val="SntesisDescriptivaTtulo"/>
        </w:rPr>
        <w:t xml:space="preserve">Resumen: </w:t>
      </w:r>
      <w:r>
        <w:t>Se otorga el amparo en aplicación de doctrina consolidada —entre otras, STC 157/2025, de 6 de octubre— sobre la exigencia de agotamiento de todos los medios de comunicación personal por parte del órgano judicial antes de acudir al emplazamiento mediante edictos. En este caso, el juzgado, tras los intentos frustrados de notificación personal en el domicilio proporcionado por la demandante, no trató de realizar el acto de comunicación en el domicilio del administrador, que estaba a su disposición. Se vulneró así el derecho a la tutela judicial sin indefensión de los entonces demandados y ahora recurrentes en amparo.</w:t>
      </w:r>
    </w:p>
    <w:p w14:paraId="3E44A0F1" w14:textId="4B74DA61" w:rsidR="00377613" w:rsidRDefault="00377613" w:rsidP="00377613">
      <w:pPr>
        <w:pStyle w:val="SntesisDescriptivaConSeparacion"/>
      </w:pPr>
    </w:p>
    <w:bookmarkStart w:id="19" w:name="SENTENCIA_2026_46"/>
    <w:p w14:paraId="19C72489" w14:textId="2EE9A28F" w:rsidR="00377613" w:rsidRDefault="00377613" w:rsidP="00377613">
      <w:pPr>
        <w:pStyle w:val="TextoNormalNegrita"/>
      </w:pPr>
      <w:r>
        <w:fldChar w:fldCharType="begin"/>
      </w:r>
      <w:r>
        <w:instrText>HYPERLINK "http://hj.tribunalconstitucional.es/es/Resolucion/Show/32104" \o "Ver resolución"</w:instrText>
      </w:r>
      <w:r>
        <w:fldChar w:fldCharType="separate"/>
      </w:r>
      <w:r>
        <w:t>• Sala Primera. SENTENCIA 46/2026, de 22 de junio de 2026</w:t>
      </w:r>
      <w:r>
        <w:fldChar w:fldCharType="end"/>
      </w:r>
      <w:bookmarkEnd w:id="19"/>
    </w:p>
    <w:p w14:paraId="1F3D0A56" w14:textId="77777777" w:rsidR="00377613" w:rsidRDefault="00377613" w:rsidP="00377613">
      <w:pPr>
        <w:pStyle w:val="TextoNormalSinNegrita"/>
      </w:pPr>
      <w:r>
        <w:t xml:space="preserve"> </w:t>
      </w:r>
      <w:r>
        <w:t xml:space="preserve"> </w:t>
      </w:r>
      <w:r>
        <w:t xml:space="preserve"> </w:t>
      </w:r>
      <w:r>
        <w:t> Recurso de amparo 6815-2025.</w:t>
      </w:r>
    </w:p>
    <w:p w14:paraId="0A1D0F20" w14:textId="77777777" w:rsidR="00377613" w:rsidRDefault="00377613" w:rsidP="00377613">
      <w:pPr>
        <w:pStyle w:val="TextoNormalCentradoCursiva"/>
      </w:pPr>
      <w:r>
        <w:t xml:space="preserve"> </w:t>
      </w:r>
      <w:r>
        <w:t xml:space="preserve"> </w:t>
      </w:r>
      <w:r>
        <w:t xml:space="preserve"> </w:t>
      </w:r>
      <w:r>
        <w:t> (BOE núm. 180, de 25 de julio de 2026)</w:t>
      </w:r>
    </w:p>
    <w:p w14:paraId="0C31F1D6" w14:textId="77777777" w:rsidR="00377613" w:rsidRDefault="00377613" w:rsidP="00377613">
      <w:pPr>
        <w:pStyle w:val="TextoNormalCentrado"/>
      </w:pPr>
      <w:r>
        <w:t xml:space="preserve"> </w:t>
      </w:r>
      <w:r>
        <w:t xml:space="preserve"> </w:t>
      </w:r>
      <w:r>
        <w:t xml:space="preserve"> </w:t>
      </w:r>
      <w:r>
        <w:t> ECLI:ES:TC:2026:46</w:t>
      </w:r>
    </w:p>
    <w:p w14:paraId="1E0A2E0D" w14:textId="0795783A" w:rsidR="00377613" w:rsidRDefault="00377613" w:rsidP="00377613">
      <w:pPr>
        <w:pStyle w:val="TextoNormalCentrado"/>
      </w:pPr>
    </w:p>
    <w:p w14:paraId="1AA3F6BE" w14:textId="77777777" w:rsidR="00377613" w:rsidRDefault="00377613" w:rsidP="00377613">
      <w:pPr>
        <w:pStyle w:val="SntesisDescriptiva"/>
      </w:pPr>
      <w:r w:rsidRPr="00377613">
        <w:rPr>
          <w:rStyle w:val="SntesisDescriptivaTtulo"/>
        </w:rPr>
        <w:t xml:space="preserve">Síntesis Descriptiva: </w:t>
      </w:r>
      <w:r>
        <w:t>Promovido por doña Natalia Rey Díez en relación con las resoluciones administrativas y judiciales que desestimaron su petición de revisión y ampliación de la prestación por nacimiento y cuidado de hijo menor, como madre biológica de familia monoparental.</w:t>
      </w:r>
    </w:p>
    <w:p w14:paraId="756D42F7" w14:textId="04A3CAB3" w:rsidR="00377613" w:rsidRDefault="00377613" w:rsidP="00377613">
      <w:pPr>
        <w:pStyle w:val="SntesisDescriptiva"/>
      </w:pPr>
    </w:p>
    <w:p w14:paraId="3D446661" w14:textId="77777777" w:rsidR="00377613" w:rsidRDefault="00377613" w:rsidP="00377613">
      <w:pPr>
        <w:pStyle w:val="SntesisAnaltica"/>
      </w:pPr>
      <w:r w:rsidRPr="00377613">
        <w:rPr>
          <w:rStyle w:val="SntesisAnalticaTtulo"/>
        </w:rPr>
        <w:t xml:space="preserve">Síntesis Analítica: </w:t>
      </w:r>
      <w:r>
        <w:t>Vulneración del derecho a la igualdad ante la ley sin discriminación por razón de nacimiento: resoluciones judiciales y administrativas que aplican una regulación legal declarada inconstitucional en la STC 140/2024, en tanto que omite la posibilidad de que las madres biológicas de familias monoparentales, trabajadoras por cuenta ajena, puedan ampliar su permiso por nacimiento disfrutando del permiso que correspondería al otro progenitor, caso de existir.</w:t>
      </w:r>
    </w:p>
    <w:p w14:paraId="26B0DF20" w14:textId="63292A30" w:rsidR="00377613" w:rsidRDefault="00377613" w:rsidP="00377613">
      <w:pPr>
        <w:pStyle w:val="SntesisAnaltica"/>
      </w:pPr>
    </w:p>
    <w:p w14:paraId="6F72FC6C" w14:textId="77777777" w:rsidR="00377613" w:rsidRDefault="00377613" w:rsidP="00377613">
      <w:pPr>
        <w:pStyle w:val="SntesisDescriptiva"/>
      </w:pPr>
      <w:r w:rsidRPr="00377613">
        <w:rPr>
          <w:rStyle w:val="SntesisDescriptivaTtulo"/>
        </w:rPr>
        <w:t xml:space="preserve">Resumen: </w:t>
      </w:r>
      <w:r>
        <w:t>En aplicación de la doctrina sentada en la STC 140/2024, de 6 de noviembre, se otorga el amparo por vulneración del derecho a la igualdad ante la ley y a no padecer discriminación por razón de nacimiento. Los órganos judiciales y administrativos se basaron en preceptos declarados inconstitucionales para denegar la petición de revisión y ampliación de la prestación por nacimiento y cuidado de hijo menor a madres biológicas de familias monoparentales, trabajadoras por cuenta ajena, para disfrutar del permiso que se reconocería al otro progenitor, caso de existir.</w:t>
      </w:r>
    </w:p>
    <w:p w14:paraId="4108CB47" w14:textId="3066B679" w:rsidR="00377613" w:rsidRDefault="00377613" w:rsidP="00377613">
      <w:pPr>
        <w:pStyle w:val="SntesisDescriptivaConSeparacion"/>
      </w:pPr>
    </w:p>
    <w:bookmarkStart w:id="20" w:name="SENTENCIA_2026_47"/>
    <w:p w14:paraId="30A1450F" w14:textId="34896B76" w:rsidR="00377613" w:rsidRDefault="00377613" w:rsidP="00377613">
      <w:pPr>
        <w:pStyle w:val="TextoNormalNegrita"/>
      </w:pPr>
      <w:r>
        <w:fldChar w:fldCharType="begin"/>
      </w:r>
      <w:r>
        <w:instrText>HYPERLINK "http://hj.tribunalconstitucional.es/es/Resolucion/Show/32103" \o "Ver resolución"</w:instrText>
      </w:r>
      <w:r>
        <w:fldChar w:fldCharType="separate"/>
      </w:r>
      <w:r>
        <w:t>• Sala Segunda. SENTENCIA 47/2026, de 22 de junio de 2026</w:t>
      </w:r>
      <w:r>
        <w:fldChar w:fldCharType="end"/>
      </w:r>
      <w:bookmarkEnd w:id="20"/>
    </w:p>
    <w:p w14:paraId="696709BA" w14:textId="77777777" w:rsidR="00377613" w:rsidRDefault="00377613" w:rsidP="00377613">
      <w:pPr>
        <w:pStyle w:val="TextoNormalSinNegrita"/>
      </w:pPr>
      <w:r>
        <w:t xml:space="preserve"> </w:t>
      </w:r>
      <w:r>
        <w:t xml:space="preserve"> </w:t>
      </w:r>
      <w:r>
        <w:t xml:space="preserve"> </w:t>
      </w:r>
      <w:r>
        <w:t> Recurso de amparo 8456-2025.</w:t>
      </w:r>
    </w:p>
    <w:p w14:paraId="70B63068" w14:textId="77777777" w:rsidR="00377613" w:rsidRDefault="00377613" w:rsidP="00377613">
      <w:pPr>
        <w:pStyle w:val="TextoNormalCentradoCursiva"/>
      </w:pPr>
      <w:r>
        <w:t xml:space="preserve"> </w:t>
      </w:r>
      <w:r>
        <w:t xml:space="preserve"> </w:t>
      </w:r>
      <w:r>
        <w:t xml:space="preserve"> </w:t>
      </w:r>
      <w:r>
        <w:t> (BOE núm. 180, de 25 de julio de 2026)</w:t>
      </w:r>
    </w:p>
    <w:p w14:paraId="034236C5" w14:textId="77777777" w:rsidR="00377613" w:rsidRDefault="00377613" w:rsidP="00377613">
      <w:pPr>
        <w:pStyle w:val="TextoNormalCentrado"/>
      </w:pPr>
      <w:r>
        <w:t xml:space="preserve"> </w:t>
      </w:r>
      <w:r>
        <w:t xml:space="preserve"> </w:t>
      </w:r>
      <w:r>
        <w:t xml:space="preserve"> </w:t>
      </w:r>
      <w:r>
        <w:t> ECLI:ES:TC:2026:47</w:t>
      </w:r>
    </w:p>
    <w:p w14:paraId="7EEFD72D" w14:textId="521ED0EF" w:rsidR="00377613" w:rsidRDefault="00377613" w:rsidP="00377613">
      <w:pPr>
        <w:pStyle w:val="TextoNormalCentrado"/>
      </w:pPr>
    </w:p>
    <w:p w14:paraId="21DA72F5" w14:textId="77777777" w:rsidR="00377613" w:rsidRDefault="00377613" w:rsidP="00377613">
      <w:pPr>
        <w:pStyle w:val="SntesisDescriptiva"/>
      </w:pPr>
      <w:r w:rsidRPr="00377613">
        <w:rPr>
          <w:rStyle w:val="SntesisDescriptivaTtulo"/>
        </w:rPr>
        <w:t xml:space="preserve">Síntesis Descriptiva: </w:t>
      </w:r>
      <w:r>
        <w:t>Promovido por don Antonio Salazar Bermúdez y doña María José Martínez Barea respecto de las resoluciones dictadas por un juzgado de primera instancia e instrucción de Zamora en procedimiento de ejecución hipotecaria.</w:t>
      </w:r>
    </w:p>
    <w:p w14:paraId="340752AC" w14:textId="17FB618F" w:rsidR="00377613" w:rsidRDefault="00377613" w:rsidP="00377613">
      <w:pPr>
        <w:pStyle w:val="SntesisDescriptiva"/>
      </w:pPr>
    </w:p>
    <w:p w14:paraId="0DB57B37" w14:textId="77777777" w:rsidR="00377613" w:rsidRDefault="00377613" w:rsidP="00377613">
      <w:pPr>
        <w:pStyle w:val="SntesisAnaltica"/>
      </w:pPr>
      <w:r w:rsidRPr="00377613">
        <w:rPr>
          <w:rStyle w:val="SntesisAnalticaTtulo"/>
        </w:rPr>
        <w:t xml:space="preserve">Síntesis Analítica: </w:t>
      </w:r>
      <w:r>
        <w:t>Vulneración del derecho a la tutela judicial efectiva (motivación): ausencia de control judicial de las cláusulas abusivas que ignora la primacía del Derecho de la Unión Europea, en los términos de la STC 31/2019 (STC 23/2026).</w:t>
      </w:r>
    </w:p>
    <w:p w14:paraId="73DFC3CA" w14:textId="6A670847" w:rsidR="00377613" w:rsidRDefault="00377613" w:rsidP="00377613">
      <w:pPr>
        <w:pStyle w:val="SntesisAnaltica"/>
      </w:pPr>
    </w:p>
    <w:p w14:paraId="28D6CB5E" w14:textId="77777777" w:rsidR="00377613" w:rsidRDefault="00377613" w:rsidP="00377613">
      <w:pPr>
        <w:pStyle w:val="SntesisDescriptiva"/>
      </w:pPr>
      <w:r w:rsidRPr="00377613">
        <w:rPr>
          <w:rStyle w:val="SntesisDescriptivaTtulo"/>
        </w:rPr>
        <w:t xml:space="preserve">Resumen: </w:t>
      </w:r>
      <w:r>
        <w:t>Los deudores, ahora recurrentes en amparo, denunciaron el carácter abusivo de tres cláusulas del contrato de crédito inmobiliario que habían contraído y, en consecuencia, se opusieron a la ejecución hipotecaria. Un juzgado de primera instancia e instrucción de Zamora inadmitió la solicitud por haberse presentado fuera de plazo de diez días siguientes a la notificación del auto en el que se despachó la ejecución.</w:t>
      </w:r>
    </w:p>
    <w:p w14:paraId="09A437FF" w14:textId="77777777" w:rsidR="00377613" w:rsidRDefault="00377613" w:rsidP="00377613">
      <w:pPr>
        <w:pStyle w:val="SntesisDescriptiva"/>
      </w:pPr>
    </w:p>
    <w:p w14:paraId="445A2AF8" w14:textId="77777777" w:rsidR="00377613" w:rsidRDefault="00377613" w:rsidP="00377613">
      <w:pPr>
        <w:pStyle w:val="SntesisDescriptiva"/>
      </w:pPr>
      <w:r>
        <w:t xml:space="preserve">En aplicación de la doctrina constitucional sentada en la STC 31/2019 y aclarada en la STC 23/2026, se estima el recurso de amparo por vulneración del derecho fundamental a la tutela judicial efectiva sin indefensión. La jurisprudencia del Tribunal de Justicia de la Unión Europea establece la obligación de examinar el carácter abusivo de las cláusulas contractuales, bien de oficio, bien a instancia de parte, tan pronto como se disponga de los elementos de hecho y de Derecho para ello. Por tanto, el órgano judicial incurrió en una interpretación irrazonable y arbitraria de la norma </w:t>
      </w:r>
      <w:r>
        <w:lastRenderedPageBreak/>
        <w:t>aplicable al caso al no analizar el carácter abusivo de las cláusulas contractuales de un procedimiento que aún se hallaba en curso.</w:t>
      </w:r>
    </w:p>
    <w:p w14:paraId="7782C039" w14:textId="12C901E3" w:rsidR="00377613" w:rsidRDefault="00377613" w:rsidP="00377613">
      <w:pPr>
        <w:pStyle w:val="SntesisDescriptivaConSeparacion"/>
      </w:pPr>
    </w:p>
    <w:bookmarkStart w:id="21" w:name="SENTENCIA_2026_48"/>
    <w:p w14:paraId="7BB186F3" w14:textId="123D0F10" w:rsidR="00377613" w:rsidRDefault="00377613" w:rsidP="00377613">
      <w:pPr>
        <w:pStyle w:val="TextoNormalNegrita"/>
      </w:pPr>
      <w:r>
        <w:fldChar w:fldCharType="begin"/>
      </w:r>
      <w:r>
        <w:instrText>HYPERLINK "http://hj.tribunalconstitucional.es/es/Resolucion/Show/32108" \o "Ver resolución"</w:instrText>
      </w:r>
      <w:r>
        <w:fldChar w:fldCharType="separate"/>
      </w:r>
      <w:r>
        <w:t>• Pleno. SENTENCIA 48/2026, de 23 de junio de 2026</w:t>
      </w:r>
      <w:r>
        <w:fldChar w:fldCharType="end"/>
      </w:r>
      <w:bookmarkEnd w:id="21"/>
    </w:p>
    <w:p w14:paraId="39857742" w14:textId="77777777" w:rsidR="00377613" w:rsidRDefault="00377613" w:rsidP="00377613">
      <w:pPr>
        <w:pStyle w:val="TextoNormalSinNegrita"/>
      </w:pPr>
      <w:r>
        <w:t xml:space="preserve"> </w:t>
      </w:r>
      <w:r>
        <w:t xml:space="preserve"> </w:t>
      </w:r>
      <w:r>
        <w:t xml:space="preserve"> </w:t>
      </w:r>
      <w:r>
        <w:t> Recurso de amparo 4651-2022.</w:t>
      </w:r>
    </w:p>
    <w:p w14:paraId="1E292B05" w14:textId="77777777" w:rsidR="00377613" w:rsidRDefault="00377613" w:rsidP="00377613">
      <w:pPr>
        <w:pStyle w:val="TextoNormalCentradoCursiva"/>
      </w:pPr>
      <w:r>
        <w:t xml:space="preserve"> </w:t>
      </w:r>
      <w:r>
        <w:t xml:space="preserve"> </w:t>
      </w:r>
      <w:r>
        <w:t xml:space="preserve"> </w:t>
      </w:r>
      <w:r>
        <w:t> (BOE núm. 180, de 25 de julio de 2026)</w:t>
      </w:r>
    </w:p>
    <w:p w14:paraId="62D08C51" w14:textId="77777777" w:rsidR="00377613" w:rsidRDefault="00377613" w:rsidP="00377613">
      <w:pPr>
        <w:pStyle w:val="TextoNormalCentrado"/>
      </w:pPr>
      <w:r>
        <w:t xml:space="preserve"> </w:t>
      </w:r>
      <w:r>
        <w:t xml:space="preserve"> </w:t>
      </w:r>
      <w:r>
        <w:t xml:space="preserve"> </w:t>
      </w:r>
      <w:r>
        <w:t> ECLI:ES:TC:2026:48</w:t>
      </w:r>
    </w:p>
    <w:p w14:paraId="1A65C7A6" w14:textId="4DA8E11A" w:rsidR="00377613" w:rsidRDefault="00377613" w:rsidP="00377613">
      <w:pPr>
        <w:pStyle w:val="TextoNormalCentrado"/>
      </w:pPr>
    </w:p>
    <w:p w14:paraId="66A04B4E" w14:textId="77777777" w:rsidR="00377613" w:rsidRDefault="00377613" w:rsidP="00377613">
      <w:pPr>
        <w:pStyle w:val="SntesisDescriptiva"/>
      </w:pPr>
      <w:r w:rsidRPr="00377613">
        <w:rPr>
          <w:rStyle w:val="SntesisDescriptivaTtulo"/>
        </w:rPr>
        <w:t xml:space="preserve">Síntesis Descriptiva: </w:t>
      </w:r>
      <w:r>
        <w:t>Promovido por doña Hana Jalloul Muro y otros integrantes del Grupo Parlamentario Socialista en la Asamblea de Madrid respecto del acuerdo de la mesa de la Cámara que elevó al Pleno, para su tramitación por el procedimiento de lectura única, una proposición de reforma de la Ley de la Asamblea de Madrid 8/2015, de 28 de diciembre, de Radio Televisión Madrid.</w:t>
      </w:r>
    </w:p>
    <w:p w14:paraId="3EA20E22" w14:textId="5BBC6CA1" w:rsidR="00377613" w:rsidRDefault="00377613" w:rsidP="00377613">
      <w:pPr>
        <w:pStyle w:val="SntesisDescriptiva"/>
      </w:pPr>
    </w:p>
    <w:p w14:paraId="6D037094" w14:textId="77777777" w:rsidR="00377613" w:rsidRDefault="00377613" w:rsidP="00377613">
      <w:pPr>
        <w:pStyle w:val="SntesisAnaltica"/>
      </w:pPr>
      <w:r w:rsidRPr="00377613">
        <w:rPr>
          <w:rStyle w:val="SntesisAnalticaTtulo"/>
        </w:rPr>
        <w:t xml:space="preserve">Síntesis Analítica: </w:t>
      </w:r>
      <w:r>
        <w:t>Vulneración del derecho al ejercicio de las funciones representativas: STC 22/2026 [propuesta fundada en una inadecuada interpretación de la legalidad parlamentaria que privó a los diputados de su derecho de enmienda (SSTC 27/2000 y 139/2017)]. Votos particulares.</w:t>
      </w:r>
    </w:p>
    <w:p w14:paraId="73680498" w14:textId="25F2C1D9" w:rsidR="00377613" w:rsidRDefault="00377613" w:rsidP="00377613">
      <w:pPr>
        <w:pStyle w:val="SntesisAnaltica"/>
      </w:pPr>
    </w:p>
    <w:p w14:paraId="6C1FF3B5" w14:textId="77777777" w:rsidR="00377613" w:rsidRDefault="00377613" w:rsidP="00377613">
      <w:pPr>
        <w:pStyle w:val="SntesisDescriptiva"/>
      </w:pPr>
      <w:r w:rsidRPr="00377613">
        <w:rPr>
          <w:rStyle w:val="SntesisDescriptivaTtulo"/>
        </w:rPr>
        <w:t xml:space="preserve">Resumen: </w:t>
      </w:r>
      <w:r>
        <w:t>En aplicación de la doctrina asentada en la STC 22/2026, se otorga el amparo por vulneración del derecho al ejercicio de las funciones representativas como consecuencia de la tramitación de una propuesta de modificación de la Ley de Radio Televisión Madrid mediante un procedimiento de lectura única sin posibilidad alguna de presentación de enmiendas.</w:t>
      </w:r>
    </w:p>
    <w:p w14:paraId="32B0FB39" w14:textId="77777777" w:rsidR="00377613" w:rsidRDefault="00377613" w:rsidP="00377613">
      <w:pPr>
        <w:pStyle w:val="SntesisDescriptiva"/>
      </w:pPr>
    </w:p>
    <w:p w14:paraId="56ECB718" w14:textId="77777777" w:rsidR="00377613" w:rsidRDefault="00377613" w:rsidP="00377613">
      <w:pPr>
        <w:pStyle w:val="SntesisDescriptiva"/>
      </w:pPr>
      <w:r>
        <w:t>La sentencia cuenta con dos votos particulares discrepantes, uno de ellos formulado por cuatro magistrados.</w:t>
      </w:r>
    </w:p>
    <w:p w14:paraId="79FECB49" w14:textId="4AA27EF1" w:rsidR="00377613" w:rsidRDefault="00377613" w:rsidP="00377613">
      <w:pPr>
        <w:pStyle w:val="SntesisDescriptivaConSeparacion"/>
      </w:pPr>
    </w:p>
    <w:bookmarkStart w:id="22" w:name="SENTENCIA_2026_49"/>
    <w:p w14:paraId="70095592" w14:textId="3E16CCFC" w:rsidR="00377613" w:rsidRDefault="00377613" w:rsidP="00377613">
      <w:pPr>
        <w:pStyle w:val="TextoNormalNegrita"/>
      </w:pPr>
      <w:r>
        <w:fldChar w:fldCharType="begin"/>
      </w:r>
      <w:r>
        <w:instrText>HYPERLINK "http://hj.tribunalconstitucional.es/es/Resolucion/Show/32105" \o "Ver resolución"</w:instrText>
      </w:r>
      <w:r>
        <w:fldChar w:fldCharType="separate"/>
      </w:r>
      <w:r>
        <w:t>• Pleno. SENTENCIA 49/2026, de 23 de junio de 2026</w:t>
      </w:r>
      <w:r>
        <w:fldChar w:fldCharType="end"/>
      </w:r>
      <w:bookmarkEnd w:id="22"/>
    </w:p>
    <w:p w14:paraId="1A1B2312" w14:textId="77777777" w:rsidR="00377613" w:rsidRDefault="00377613" w:rsidP="00377613">
      <w:pPr>
        <w:pStyle w:val="TextoNormalSinNegrita"/>
      </w:pPr>
      <w:r>
        <w:t xml:space="preserve"> </w:t>
      </w:r>
      <w:r>
        <w:t xml:space="preserve"> </w:t>
      </w:r>
      <w:r>
        <w:t xml:space="preserve"> </w:t>
      </w:r>
      <w:r>
        <w:t> Recurso de amparo 1460-2024.</w:t>
      </w:r>
    </w:p>
    <w:p w14:paraId="2E748299" w14:textId="77777777" w:rsidR="00377613" w:rsidRDefault="00377613" w:rsidP="00377613">
      <w:pPr>
        <w:pStyle w:val="TextoNormalCentradoCursiva"/>
      </w:pPr>
      <w:r>
        <w:t xml:space="preserve"> </w:t>
      </w:r>
      <w:r>
        <w:t xml:space="preserve"> </w:t>
      </w:r>
      <w:r>
        <w:t xml:space="preserve"> </w:t>
      </w:r>
      <w:r>
        <w:t> (BOE núm. 180, de 25 de julio de 2026)</w:t>
      </w:r>
    </w:p>
    <w:p w14:paraId="48BB1B5B" w14:textId="77777777" w:rsidR="00377613" w:rsidRDefault="00377613" w:rsidP="00377613">
      <w:pPr>
        <w:pStyle w:val="TextoNormalCentrado"/>
      </w:pPr>
      <w:r>
        <w:t xml:space="preserve"> </w:t>
      </w:r>
      <w:r>
        <w:t xml:space="preserve"> </w:t>
      </w:r>
      <w:r>
        <w:t xml:space="preserve"> </w:t>
      </w:r>
      <w:r>
        <w:t> ECLI:ES:TC:2026:49</w:t>
      </w:r>
    </w:p>
    <w:p w14:paraId="3F09A136" w14:textId="6F7A7A84" w:rsidR="00377613" w:rsidRDefault="00377613" w:rsidP="00377613">
      <w:pPr>
        <w:pStyle w:val="TextoNormalCentrado"/>
      </w:pPr>
    </w:p>
    <w:p w14:paraId="3BD369EB" w14:textId="77777777" w:rsidR="00377613" w:rsidRDefault="00377613" w:rsidP="00377613">
      <w:pPr>
        <w:pStyle w:val="SntesisDescriptiva"/>
      </w:pPr>
      <w:r w:rsidRPr="00377613">
        <w:rPr>
          <w:rStyle w:val="SntesisDescriptivaTtulo"/>
        </w:rPr>
        <w:t xml:space="preserve">Síntesis Descriptiva: </w:t>
      </w:r>
      <w:r>
        <w:t>Promovido por Tempus Holdings 76, S.A.R.L., respecto de la sentencia de la Sala de lo Civil y Penal del Tribunal Superior de Justicia de Madrid estimatoria de la acción de anulación de laudo arbitral.</w:t>
      </w:r>
    </w:p>
    <w:p w14:paraId="4EF48776" w14:textId="15FD91EA" w:rsidR="00377613" w:rsidRDefault="00377613" w:rsidP="00377613">
      <w:pPr>
        <w:pStyle w:val="SntesisDescriptiva"/>
      </w:pPr>
    </w:p>
    <w:p w14:paraId="0270974B" w14:textId="77777777" w:rsidR="00377613" w:rsidRDefault="00377613" w:rsidP="00377613">
      <w:pPr>
        <w:pStyle w:val="SntesisAnaltica"/>
      </w:pPr>
      <w:r w:rsidRPr="00377613">
        <w:rPr>
          <w:rStyle w:val="SntesisAnalticaTtulo"/>
        </w:rPr>
        <w:t xml:space="preserve">Síntesis Analítica: </w:t>
      </w:r>
      <w:r>
        <w:t xml:space="preserve">Vulneración del derecho a la tutela judicial efectiva (resolución fundada en Derecho), en conexión con el principio de autonomía de la voluntad: sentencia que ignora los límites propios de la acción de anulación del laudo y </w:t>
      </w:r>
      <w:r>
        <w:lastRenderedPageBreak/>
        <w:t>sustituye indebidamente el criterio arbitral en la valoración del material probatorio (STC 146/2024); declaración de firmeza de sendos extremos del laudo.</w:t>
      </w:r>
    </w:p>
    <w:p w14:paraId="7AA7E0BC" w14:textId="743077CB" w:rsidR="00377613" w:rsidRDefault="00377613" w:rsidP="00377613">
      <w:pPr>
        <w:pStyle w:val="SntesisAnaltica"/>
      </w:pPr>
    </w:p>
    <w:p w14:paraId="56727600" w14:textId="77777777" w:rsidR="00377613" w:rsidRDefault="00377613" w:rsidP="00377613">
      <w:pPr>
        <w:pStyle w:val="SntesisDescriptiva"/>
      </w:pPr>
      <w:r w:rsidRPr="00377613">
        <w:rPr>
          <w:rStyle w:val="SntesisDescriptivaTtulo"/>
        </w:rPr>
        <w:t xml:space="preserve">Resumen: </w:t>
      </w:r>
      <w:r>
        <w:t>En el marco de un procedimiento arbitral, la mercantil ahora recurrente en amparo fue condenada únicamente a indemnizar el daño emergente derivado del incumplimiento de un contrato, descartando el abono del lucro cesante. Formulada acción de nulidad del laudo, la Sala de lo Civil y Penal del Tribunal Superior de Justicia de Madrid condenó al pago de lucro cesante.</w:t>
      </w:r>
    </w:p>
    <w:p w14:paraId="441B6CFB" w14:textId="77777777" w:rsidR="00377613" w:rsidRDefault="00377613" w:rsidP="00377613">
      <w:pPr>
        <w:pStyle w:val="SntesisDescriptiva"/>
      </w:pPr>
    </w:p>
    <w:p w14:paraId="1BB9EF98" w14:textId="77777777" w:rsidR="00377613" w:rsidRDefault="00377613" w:rsidP="00377613">
      <w:pPr>
        <w:pStyle w:val="SntesisDescriptiva"/>
      </w:pPr>
      <w:r>
        <w:t>Se otorga el amparo por vulneración del derecho a la tutela judicial efectiva, en conexión con el principio de autonomía de la voluntad. El control judicial de los laudos arbitrales no permite revisar la valoración de la prueba ni exigir una motivación equiparable a la de las resoluciones judiciales, sino únicamente comprobar que contiene las razones que sustentan la decisión y no resulta arbitrario. Asimismo, las irregularidades procesales no denunciadas oportunamente en el procedimiento arbitral no pueden invocarse posteriormente como causa de anulación del laudo. En consecuencia, se anulan las resoluciones judiciales impugnadas y se declara la firmeza parcial del laudo arbitral.</w:t>
      </w:r>
    </w:p>
    <w:p w14:paraId="3213A4AB" w14:textId="7CBA8CD6" w:rsidR="00377613" w:rsidRDefault="00377613" w:rsidP="00377613">
      <w:pPr>
        <w:pStyle w:val="SntesisDescriptivaConSeparacion"/>
      </w:pPr>
    </w:p>
    <w:bookmarkStart w:id="23" w:name="SENTENCIA_2026_50"/>
    <w:p w14:paraId="1B1A0359" w14:textId="54B1277C" w:rsidR="00377613" w:rsidRDefault="00377613" w:rsidP="00377613">
      <w:pPr>
        <w:pStyle w:val="TextoNormalNegrita"/>
      </w:pPr>
      <w:r>
        <w:fldChar w:fldCharType="begin"/>
      </w:r>
      <w:r>
        <w:instrText>HYPERLINK "http://hj.tribunalconstitucional.es/es/Resolucion/Show/32107" \o "Ver resolución"</w:instrText>
      </w:r>
      <w:r>
        <w:fldChar w:fldCharType="separate"/>
      </w:r>
      <w:r>
        <w:t>• Pleno. SENTENCIA 50/2026, de 23 de junio de 2026</w:t>
      </w:r>
      <w:r>
        <w:fldChar w:fldCharType="end"/>
      </w:r>
      <w:bookmarkEnd w:id="23"/>
    </w:p>
    <w:p w14:paraId="4C272E1F" w14:textId="77777777" w:rsidR="00377613" w:rsidRDefault="00377613" w:rsidP="00377613">
      <w:pPr>
        <w:pStyle w:val="TextoNormalSinNegrita"/>
      </w:pPr>
      <w:r>
        <w:t xml:space="preserve"> </w:t>
      </w:r>
      <w:r>
        <w:t xml:space="preserve"> </w:t>
      </w:r>
      <w:r>
        <w:t xml:space="preserve"> </w:t>
      </w:r>
      <w:r>
        <w:t> Cuestión de inconstitucionalidad 3364-2024.</w:t>
      </w:r>
    </w:p>
    <w:p w14:paraId="3125D8EC" w14:textId="77777777" w:rsidR="00377613" w:rsidRDefault="00377613" w:rsidP="00377613">
      <w:pPr>
        <w:pStyle w:val="TextoNormalCentradoCursiva"/>
      </w:pPr>
      <w:r>
        <w:t xml:space="preserve"> </w:t>
      </w:r>
      <w:r>
        <w:t xml:space="preserve"> </w:t>
      </w:r>
      <w:r>
        <w:t xml:space="preserve"> </w:t>
      </w:r>
      <w:r>
        <w:t> (BOE núm. 180, de 25 de julio de 2026)</w:t>
      </w:r>
    </w:p>
    <w:p w14:paraId="4DE7463F" w14:textId="77777777" w:rsidR="00377613" w:rsidRDefault="00377613" w:rsidP="00377613">
      <w:pPr>
        <w:pStyle w:val="TextoNormalCentrado"/>
      </w:pPr>
      <w:r>
        <w:t xml:space="preserve"> </w:t>
      </w:r>
      <w:r>
        <w:t xml:space="preserve"> </w:t>
      </w:r>
      <w:r>
        <w:t xml:space="preserve"> </w:t>
      </w:r>
      <w:r>
        <w:t> ECLI:ES:TC:2026:50</w:t>
      </w:r>
    </w:p>
    <w:p w14:paraId="4ED4FC0E" w14:textId="5BD678DB" w:rsidR="00377613" w:rsidRDefault="00377613" w:rsidP="00377613">
      <w:pPr>
        <w:pStyle w:val="TextoNormalCentrado"/>
      </w:pPr>
    </w:p>
    <w:p w14:paraId="739A53E3" w14:textId="77777777" w:rsidR="00377613" w:rsidRDefault="00377613" w:rsidP="00377613">
      <w:pPr>
        <w:pStyle w:val="SntesisDescriptiva"/>
      </w:pPr>
      <w:r w:rsidRPr="00377613">
        <w:rPr>
          <w:rStyle w:val="SntesisDescriptivaTtulo"/>
        </w:rPr>
        <w:t xml:space="preserve">Síntesis Descriptiva: </w:t>
      </w:r>
      <w:r>
        <w:t>Planteada por un juzgado de lo contencioso-administrativo de Cáceres en relación con el artículo 3 del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w:t>
      </w:r>
    </w:p>
    <w:p w14:paraId="71E056FE" w14:textId="4908D9DA" w:rsidR="00377613" w:rsidRDefault="00377613" w:rsidP="00377613">
      <w:pPr>
        <w:pStyle w:val="SntesisDescriptiva"/>
      </w:pPr>
    </w:p>
    <w:p w14:paraId="238592E5" w14:textId="77777777" w:rsidR="00377613" w:rsidRDefault="00377613" w:rsidP="00377613">
      <w:pPr>
        <w:pStyle w:val="SntesisAnaltica"/>
      </w:pPr>
      <w:r w:rsidRPr="00377613">
        <w:rPr>
          <w:rStyle w:val="SntesisAnalticaTtulo"/>
        </w:rPr>
        <w:t xml:space="preserve">Síntesis Analítica: </w:t>
      </w:r>
      <w:r>
        <w:t>Prohibición de discriminación por razón de sexo y de nacimiento: inadmisión de la cuestión de inconstitucionalidad por inadecuada formulación del juicio de aplicabilidad.</w:t>
      </w:r>
    </w:p>
    <w:p w14:paraId="19AC89CB" w14:textId="0B2EF54F" w:rsidR="00377613" w:rsidRDefault="00377613" w:rsidP="00377613">
      <w:pPr>
        <w:pStyle w:val="SntesisAnaltica"/>
      </w:pPr>
    </w:p>
    <w:p w14:paraId="54AC968D" w14:textId="77777777" w:rsidR="00377613" w:rsidRDefault="00377613" w:rsidP="00377613">
      <w:pPr>
        <w:pStyle w:val="SntesisDescriptiva"/>
      </w:pPr>
      <w:r w:rsidRPr="00377613">
        <w:rPr>
          <w:rStyle w:val="SntesisDescriptivaTtulo"/>
        </w:rPr>
        <w:t xml:space="preserve">Resumen: </w:t>
      </w:r>
      <w:r>
        <w:t>Se inadmite a trámite la cuestión de inconstitucionalidad planteada en relación con un precepto del Decreto-ley 2/2018, de 11 de diciembre, por inadecuada formulación del juicio de aplicabilidad.</w:t>
      </w:r>
    </w:p>
    <w:p w14:paraId="3A30B071" w14:textId="78EDC507" w:rsidR="00377613" w:rsidRDefault="00377613" w:rsidP="00377613">
      <w:pPr>
        <w:pStyle w:val="SntesisDescriptivaConSeparacion"/>
      </w:pPr>
    </w:p>
    <w:p w14:paraId="53EE9534" w14:textId="02DEDEE9" w:rsidR="00377613" w:rsidRDefault="00377613">
      <w:pPr>
        <w:spacing w:after="160" w:line="278" w:lineRule="auto"/>
        <w:rPr>
          <w:rFonts w:ascii="Times New Roman" w:eastAsia="Times New Roman" w:hAnsi="Times New Roman" w:cs="Times New Roman"/>
          <w:sz w:val="24"/>
          <w:szCs w:val="24"/>
          <w:lang w:eastAsia="es-ES"/>
        </w:rPr>
      </w:pPr>
      <w:r>
        <w:br w:type="page"/>
      </w:r>
    </w:p>
    <w:p w14:paraId="3B1A3D27" w14:textId="77777777" w:rsidR="00377613" w:rsidRDefault="00377613" w:rsidP="00377613">
      <w:pPr>
        <w:pStyle w:val="SntesisDescriptivaConSeparacion"/>
      </w:pPr>
      <w:bookmarkStart w:id="24" w:name="SUMARIOSAUTOS"/>
      <w:bookmarkEnd w:id="24"/>
    </w:p>
    <w:p w14:paraId="47CC79FD" w14:textId="77777777" w:rsidR="004C1AF7" w:rsidRDefault="004C1AF7" w:rsidP="004C1AF7">
      <w:pPr>
        <w:pStyle w:val="Ttulondice"/>
      </w:pPr>
      <w:r>
        <w:t>2. AUTOS: ATC 26/2026 A ATC 39/2026</w:t>
      </w:r>
    </w:p>
    <w:p w14:paraId="05FF2739" w14:textId="28906DAE" w:rsidR="004C1AF7" w:rsidRDefault="004C1AF7" w:rsidP="004C1AF7">
      <w:pPr>
        <w:pStyle w:val="Ttulondice"/>
      </w:pPr>
    </w:p>
    <w:p w14:paraId="1ECBCDB0" w14:textId="77777777" w:rsidR="004C1AF7" w:rsidRDefault="004C1AF7" w:rsidP="004C1AF7">
      <w:pPr>
        <w:pStyle w:val="Ttulondice"/>
      </w:pPr>
    </w:p>
    <w:p w14:paraId="5D3587E7" w14:textId="77777777" w:rsidR="004C1AF7" w:rsidRDefault="004C1AF7" w:rsidP="004C1AF7">
      <w:pPr>
        <w:pStyle w:val="Ttulondice"/>
      </w:pPr>
    </w:p>
    <w:p w14:paraId="746AD6A5" w14:textId="77777777" w:rsidR="004C1AF7" w:rsidRDefault="004C1AF7" w:rsidP="004C1AF7">
      <w:pPr>
        <w:pStyle w:val="Ttulondice"/>
      </w:pPr>
    </w:p>
    <w:p w14:paraId="01DE853B" w14:textId="77777777" w:rsidR="004C1AF7" w:rsidRDefault="004C1AF7" w:rsidP="004C1AF7">
      <w:pPr>
        <w:pStyle w:val="Ttulondice"/>
      </w:pPr>
    </w:p>
    <w:p w14:paraId="1C780D13" w14:textId="77777777" w:rsidR="004C1AF7" w:rsidRDefault="004C1AF7" w:rsidP="004C1AF7">
      <w:pPr>
        <w:pStyle w:val="Ttulondice"/>
      </w:pPr>
    </w:p>
    <w:p w14:paraId="70FC4286" w14:textId="77777777" w:rsidR="004C1AF7" w:rsidRDefault="004C1AF7" w:rsidP="004C1AF7">
      <w:pPr>
        <w:pStyle w:val="Ttulondice"/>
      </w:pPr>
    </w:p>
    <w:p w14:paraId="0DBB9F75" w14:textId="77777777" w:rsidR="004C1AF7" w:rsidRDefault="004C1AF7" w:rsidP="004C1AF7">
      <w:pPr>
        <w:pStyle w:val="Ttulondice"/>
      </w:pPr>
    </w:p>
    <w:p w14:paraId="622977C1" w14:textId="77777777" w:rsidR="004C1AF7" w:rsidRDefault="004C1AF7" w:rsidP="004C1AF7">
      <w:pPr>
        <w:pStyle w:val="Ttulondice"/>
      </w:pPr>
    </w:p>
    <w:p w14:paraId="29BCABFF" w14:textId="77777777" w:rsidR="004C1AF7" w:rsidRDefault="004C1AF7" w:rsidP="004C1AF7">
      <w:pPr>
        <w:pStyle w:val="Ttulondice"/>
      </w:pPr>
    </w:p>
    <w:bookmarkStart w:id="25" w:name="AUTO_2026_26"/>
    <w:p w14:paraId="185A6C02" w14:textId="59378BE1" w:rsidR="004C1AF7" w:rsidRDefault="004C1AF7" w:rsidP="004C1AF7">
      <w:pPr>
        <w:pStyle w:val="TextoNormalNegrita"/>
      </w:pPr>
      <w:r>
        <w:fldChar w:fldCharType="begin"/>
      </w:r>
      <w:r>
        <w:instrText>HYPERLINK "http://hj.tribunalconstitucional.es/es/Resolucion/Show/32087" \o "Ver resolución"</w:instrText>
      </w:r>
      <w:r>
        <w:fldChar w:fldCharType="separate"/>
      </w:r>
      <w:r>
        <w:t>• Pleno. AUTO 26/2026, de 28 de abril de 2026</w:t>
      </w:r>
      <w:r>
        <w:fldChar w:fldCharType="end"/>
      </w:r>
      <w:bookmarkEnd w:id="25"/>
    </w:p>
    <w:p w14:paraId="564A7773" w14:textId="77777777" w:rsidR="004C1AF7" w:rsidRDefault="004C1AF7" w:rsidP="004C1AF7">
      <w:pPr>
        <w:pStyle w:val="TextoNormalSinNegrita"/>
      </w:pPr>
      <w:r>
        <w:t xml:space="preserve"> </w:t>
      </w:r>
      <w:r>
        <w:t xml:space="preserve"> </w:t>
      </w:r>
      <w:r>
        <w:t xml:space="preserve"> </w:t>
      </w:r>
      <w:r>
        <w:t> Recurso de inconstitucionalidad 9143-2025.</w:t>
      </w:r>
    </w:p>
    <w:p w14:paraId="7843BF03" w14:textId="77777777" w:rsidR="004C1AF7" w:rsidRDefault="004C1AF7" w:rsidP="004C1AF7">
      <w:pPr>
        <w:pStyle w:val="TextoNormalCentradoCursiva"/>
      </w:pPr>
      <w:r>
        <w:t xml:space="preserve"> </w:t>
      </w:r>
      <w:r>
        <w:t xml:space="preserve"> </w:t>
      </w:r>
      <w:r>
        <w:t xml:space="preserve"> </w:t>
      </w:r>
      <w:r>
        <w:t> (BOE núm. 137, de 05 de junio de 2026)</w:t>
      </w:r>
    </w:p>
    <w:p w14:paraId="6103E51C" w14:textId="77777777" w:rsidR="004C1AF7" w:rsidRDefault="004C1AF7" w:rsidP="004C1AF7">
      <w:pPr>
        <w:pStyle w:val="TextoNormalCentrado"/>
      </w:pPr>
      <w:r>
        <w:t xml:space="preserve"> </w:t>
      </w:r>
      <w:r>
        <w:t xml:space="preserve"> </w:t>
      </w:r>
      <w:r>
        <w:t xml:space="preserve"> </w:t>
      </w:r>
      <w:r>
        <w:t> ECLI:ES:TC:2026:26A</w:t>
      </w:r>
    </w:p>
    <w:p w14:paraId="6140A168" w14:textId="077CFD09" w:rsidR="004C1AF7" w:rsidRDefault="004C1AF7" w:rsidP="004C1AF7">
      <w:pPr>
        <w:pStyle w:val="TextoNormalCentrado"/>
      </w:pPr>
    </w:p>
    <w:p w14:paraId="4A2EFD4B" w14:textId="77777777" w:rsidR="004C1AF7" w:rsidRDefault="004C1AF7" w:rsidP="004C1AF7">
      <w:pPr>
        <w:pStyle w:val="SntesisDescriptiva"/>
      </w:pPr>
      <w:r w:rsidRPr="004C1AF7">
        <w:rPr>
          <w:rStyle w:val="SntesisDescriptivaTtulo"/>
        </w:rPr>
        <w:t xml:space="preserve">Síntesis Descriptiva: </w:t>
      </w:r>
      <w:r>
        <w:t>Levanta la suspensión acordada en el recurso de inconstitucionalidad 9143-2025, interpuesto por el presidente del Gobierno en relación con el artículo 97 de la Ley 2/2025, de 2 de abril, de simplificación administrativa de Cantabria, en cuanto incorpora los apartados 2, 3 y 4 a la nueva disposición adicional séptima de la Ley 2/2007, de 27 de marzo, de derechos y servicios sociales.</w:t>
      </w:r>
    </w:p>
    <w:p w14:paraId="2C57E496" w14:textId="046FA58E" w:rsidR="004C1AF7" w:rsidRDefault="004C1AF7" w:rsidP="004C1AF7">
      <w:pPr>
        <w:pStyle w:val="SntesisDescriptiva"/>
      </w:pPr>
    </w:p>
    <w:p w14:paraId="72B7D708" w14:textId="77777777" w:rsidR="004C1AF7" w:rsidRDefault="004C1AF7" w:rsidP="004C1AF7">
      <w:pPr>
        <w:pStyle w:val="SntesisDescriptivaConSeparacion"/>
      </w:pPr>
      <w:r w:rsidRPr="004C1AF7">
        <w:rPr>
          <w:rStyle w:val="SntesisDescriptivaTtulo"/>
        </w:rPr>
        <w:t xml:space="preserve">Reseña: </w:t>
      </w:r>
      <w:r>
        <w:t>En el marco de un recurso de inconstitucionalidad se suspendieron varios preceptos incorporados por el art. 97 de la Ley 2/2025, de 2 de abril, de simplificación administrativa de Cantabria, relativos a la homologación de determinados porcentajes de discapacidad y grados de dependencia. En aplicación de la doctrina establecida en el ATC 20/2026, de 24 de febrero, se levanta la suspensión al no acreditarse perjuicios ciertos, actuales y efectivos derivados de la aplicación de la norma.</w:t>
      </w:r>
    </w:p>
    <w:bookmarkStart w:id="26" w:name="AUTO_2026_27"/>
    <w:p w14:paraId="3B5AE4D6" w14:textId="3719337C" w:rsidR="004C1AF7" w:rsidRDefault="004C1AF7" w:rsidP="004C1AF7">
      <w:pPr>
        <w:pStyle w:val="TextoNormalNegrita"/>
      </w:pPr>
      <w:r>
        <w:fldChar w:fldCharType="begin"/>
      </w:r>
      <w:r>
        <w:instrText>HYPERLINK "http://hj.tribunalconstitucional.es/es/Resolucion/Show/32096" \o "Ver resolución"</w:instrText>
      </w:r>
      <w:r>
        <w:fldChar w:fldCharType="separate"/>
      </w:r>
      <w:r>
        <w:t>• Sección Primera. AUTO 27/2026, de 12 de mayo de 2026</w:t>
      </w:r>
      <w:r>
        <w:fldChar w:fldCharType="end"/>
      </w:r>
      <w:bookmarkEnd w:id="26"/>
    </w:p>
    <w:p w14:paraId="452F8E61" w14:textId="77777777" w:rsidR="004C1AF7" w:rsidRDefault="004C1AF7" w:rsidP="004C1AF7">
      <w:pPr>
        <w:pStyle w:val="TextoNormalSinNegrita"/>
      </w:pPr>
      <w:r>
        <w:t xml:space="preserve"> </w:t>
      </w:r>
      <w:r>
        <w:t xml:space="preserve"> </w:t>
      </w:r>
      <w:r>
        <w:t xml:space="preserve"> </w:t>
      </w:r>
      <w:r>
        <w:t> Recurso de amparo 1414-2026.</w:t>
      </w:r>
    </w:p>
    <w:p w14:paraId="3E7B411A" w14:textId="77777777" w:rsidR="004C1AF7" w:rsidRDefault="004C1AF7" w:rsidP="004C1AF7">
      <w:pPr>
        <w:pStyle w:val="TextoNormalCentrado"/>
      </w:pPr>
      <w:r>
        <w:t xml:space="preserve"> </w:t>
      </w:r>
      <w:r>
        <w:t xml:space="preserve"> </w:t>
      </w:r>
      <w:r>
        <w:t xml:space="preserve"> </w:t>
      </w:r>
      <w:r>
        <w:t> ECLI:ES:TC:2026:27A</w:t>
      </w:r>
    </w:p>
    <w:p w14:paraId="655440C3" w14:textId="6C456D33" w:rsidR="004C1AF7" w:rsidRDefault="004C1AF7" w:rsidP="004C1AF7">
      <w:pPr>
        <w:pStyle w:val="TextoNormalCentrado"/>
      </w:pPr>
    </w:p>
    <w:p w14:paraId="0F17305A" w14:textId="77777777" w:rsidR="004C1AF7" w:rsidRDefault="004C1AF7" w:rsidP="004C1AF7">
      <w:pPr>
        <w:pStyle w:val="SntesisDescriptivaConSeparacion"/>
      </w:pPr>
      <w:r w:rsidRPr="004C1AF7">
        <w:rPr>
          <w:rStyle w:val="SntesisDescriptivaTtulo"/>
        </w:rPr>
        <w:lastRenderedPageBreak/>
        <w:t xml:space="preserve">Síntesis Descriptiva: </w:t>
      </w:r>
      <w:r>
        <w:t>Declara la nulidad de la providencia de inadmisión, ordena la retroacción de actuaciones y acepta una abstención en el recurso de amparo 1414-2026, promovido por don Juan José Llanos Cano en causa penal.</w:t>
      </w:r>
    </w:p>
    <w:bookmarkStart w:id="27" w:name="AUTO_2026_28"/>
    <w:p w14:paraId="1F9A9B4E" w14:textId="118C7966" w:rsidR="004C1AF7" w:rsidRDefault="004C1AF7" w:rsidP="004C1AF7">
      <w:pPr>
        <w:pStyle w:val="TextoNormalNegrita"/>
      </w:pPr>
      <w:r>
        <w:fldChar w:fldCharType="begin"/>
      </w:r>
      <w:r>
        <w:instrText>HYPERLINK "http://hj.tribunalconstitucional.es/es/Resolucion/Show/32097" \o "Ver resolución"</w:instrText>
      </w:r>
      <w:r>
        <w:fldChar w:fldCharType="separate"/>
      </w:r>
      <w:r>
        <w:t>• Sala Primera. AUTO 28/2026, de 25 de mayo de 2026</w:t>
      </w:r>
      <w:r>
        <w:fldChar w:fldCharType="end"/>
      </w:r>
      <w:bookmarkEnd w:id="27"/>
    </w:p>
    <w:p w14:paraId="32884328" w14:textId="77777777" w:rsidR="004C1AF7" w:rsidRDefault="004C1AF7" w:rsidP="004C1AF7">
      <w:pPr>
        <w:pStyle w:val="TextoNormalSinNegrita"/>
      </w:pPr>
      <w:r>
        <w:t xml:space="preserve"> </w:t>
      </w:r>
      <w:r>
        <w:t xml:space="preserve"> </w:t>
      </w:r>
      <w:r>
        <w:t xml:space="preserve"> </w:t>
      </w:r>
      <w:r>
        <w:t> Recurso de amparo 5565-2018.</w:t>
      </w:r>
    </w:p>
    <w:p w14:paraId="225D3D9A" w14:textId="77777777" w:rsidR="004C1AF7" w:rsidRDefault="004C1AF7" w:rsidP="004C1AF7">
      <w:pPr>
        <w:pStyle w:val="TextoNormalCentrado"/>
      </w:pPr>
      <w:r>
        <w:t xml:space="preserve"> </w:t>
      </w:r>
      <w:r>
        <w:t xml:space="preserve"> </w:t>
      </w:r>
      <w:r>
        <w:t xml:space="preserve"> </w:t>
      </w:r>
      <w:r>
        <w:t> ECLI:ES:TC:2026:28A</w:t>
      </w:r>
    </w:p>
    <w:p w14:paraId="7F6BCD35" w14:textId="65AC69A1" w:rsidR="004C1AF7" w:rsidRDefault="004C1AF7" w:rsidP="004C1AF7">
      <w:pPr>
        <w:pStyle w:val="TextoNormalCentrado"/>
      </w:pPr>
    </w:p>
    <w:p w14:paraId="270EE60E" w14:textId="77777777" w:rsidR="004C1AF7" w:rsidRDefault="004C1AF7" w:rsidP="004C1AF7">
      <w:pPr>
        <w:pStyle w:val="SntesisDescriptivaConSeparacion"/>
      </w:pPr>
      <w:r w:rsidRPr="004C1AF7">
        <w:rPr>
          <w:rStyle w:val="SntesisDescriptivaTtulo"/>
        </w:rPr>
        <w:t xml:space="preserve">Síntesis Descriptiva: </w:t>
      </w:r>
      <w:r>
        <w:t>Ordena el alzamiento y la cancelación de la anotación preventiva de la demanda en el recurso de amparo 5565-2018, promovido por don Carlos Santiago Contreras en pleito civil.</w:t>
      </w:r>
    </w:p>
    <w:bookmarkStart w:id="28" w:name="AUTO_2026_29"/>
    <w:p w14:paraId="683F417B" w14:textId="2D03C1D9" w:rsidR="004C1AF7" w:rsidRDefault="004C1AF7" w:rsidP="004C1AF7">
      <w:pPr>
        <w:pStyle w:val="TextoNormalNegrita"/>
      </w:pPr>
      <w:r>
        <w:fldChar w:fldCharType="begin"/>
      </w:r>
      <w:r>
        <w:instrText>HYPERLINK "http://hj.tribunalconstitucional.es/es/Resolucion/Show/32098" \o "Ver resolución"</w:instrText>
      </w:r>
      <w:r>
        <w:fldChar w:fldCharType="separate"/>
      </w:r>
      <w:r>
        <w:t>• Sala Primera. AUTO 29/2026, de 25 de mayo de 2026</w:t>
      </w:r>
      <w:r>
        <w:fldChar w:fldCharType="end"/>
      </w:r>
      <w:bookmarkEnd w:id="28"/>
    </w:p>
    <w:p w14:paraId="3C3B8DFF" w14:textId="77777777" w:rsidR="004C1AF7" w:rsidRDefault="004C1AF7" w:rsidP="004C1AF7">
      <w:pPr>
        <w:pStyle w:val="TextoNormalSinNegrita"/>
      </w:pPr>
      <w:r>
        <w:t xml:space="preserve"> </w:t>
      </w:r>
      <w:r>
        <w:t xml:space="preserve"> </w:t>
      </w:r>
      <w:r>
        <w:t xml:space="preserve"> </w:t>
      </w:r>
      <w:r>
        <w:t> Recurso de amparo 6797-2025.</w:t>
      </w:r>
    </w:p>
    <w:p w14:paraId="1D2DF7BE" w14:textId="77777777" w:rsidR="004C1AF7" w:rsidRDefault="004C1AF7" w:rsidP="004C1AF7">
      <w:pPr>
        <w:pStyle w:val="TextoNormalCentrado"/>
      </w:pPr>
      <w:r>
        <w:t xml:space="preserve"> </w:t>
      </w:r>
      <w:r>
        <w:t xml:space="preserve"> </w:t>
      </w:r>
      <w:r>
        <w:t xml:space="preserve"> </w:t>
      </w:r>
      <w:r>
        <w:t> ECLI:ES:TC:2026:29A</w:t>
      </w:r>
    </w:p>
    <w:p w14:paraId="05B8A111" w14:textId="1707B16A" w:rsidR="004C1AF7" w:rsidRDefault="004C1AF7" w:rsidP="004C1AF7">
      <w:pPr>
        <w:pStyle w:val="TextoNormalCentrado"/>
      </w:pPr>
    </w:p>
    <w:p w14:paraId="381ADDA4" w14:textId="77777777" w:rsidR="004C1AF7" w:rsidRDefault="004C1AF7" w:rsidP="004C1AF7">
      <w:pPr>
        <w:pStyle w:val="SntesisDescriptivaConSeparacion"/>
      </w:pPr>
      <w:r w:rsidRPr="004C1AF7">
        <w:rPr>
          <w:rStyle w:val="SntesisDescriptivaTtulo"/>
        </w:rPr>
        <w:t xml:space="preserve">Síntesis Descriptiva: </w:t>
      </w:r>
      <w:r>
        <w:t>Deniega la suspensión en el recurso de amparo 6797-2025, promovido por don Víctor Jaile Puig y doña María Carmen Flores Auge en pleito civil.</w:t>
      </w:r>
    </w:p>
    <w:bookmarkStart w:id="29" w:name="AUTO_2026_30"/>
    <w:p w14:paraId="498BCAE8" w14:textId="4BC45EBC" w:rsidR="004C1AF7" w:rsidRDefault="004C1AF7" w:rsidP="004C1AF7">
      <w:pPr>
        <w:pStyle w:val="TextoNormalNegrita"/>
      </w:pPr>
      <w:r>
        <w:fldChar w:fldCharType="begin"/>
      </w:r>
      <w:r>
        <w:instrText>HYPERLINK "http://hj.tribunalconstitucional.es/es/Resolucion/Show/32099" \o "Ver resolución"</w:instrText>
      </w:r>
      <w:r>
        <w:fldChar w:fldCharType="separate"/>
      </w:r>
      <w:r>
        <w:t>• Pleno. AUTO 30/2026, de 26 de mayo de 2026</w:t>
      </w:r>
      <w:r>
        <w:fldChar w:fldCharType="end"/>
      </w:r>
      <w:bookmarkEnd w:id="29"/>
    </w:p>
    <w:p w14:paraId="7E235CD1" w14:textId="77777777" w:rsidR="004C1AF7" w:rsidRDefault="004C1AF7" w:rsidP="004C1AF7">
      <w:pPr>
        <w:pStyle w:val="TextoNormalSinNegrita"/>
      </w:pPr>
      <w:r>
        <w:t xml:space="preserve"> </w:t>
      </w:r>
      <w:r>
        <w:t xml:space="preserve"> </w:t>
      </w:r>
      <w:r>
        <w:t xml:space="preserve"> </w:t>
      </w:r>
      <w:r>
        <w:t> Cuestión de inconstitucionalidad 6933-2025.</w:t>
      </w:r>
    </w:p>
    <w:p w14:paraId="35E72A8D" w14:textId="77777777" w:rsidR="004C1AF7" w:rsidRDefault="004C1AF7" w:rsidP="004C1AF7">
      <w:pPr>
        <w:pStyle w:val="TextoNormalCentrado"/>
      </w:pPr>
      <w:r>
        <w:t xml:space="preserve"> </w:t>
      </w:r>
      <w:r>
        <w:t xml:space="preserve"> </w:t>
      </w:r>
      <w:r>
        <w:t xml:space="preserve"> </w:t>
      </w:r>
      <w:r>
        <w:t> ECLI:ES:TC:2026:30A</w:t>
      </w:r>
    </w:p>
    <w:p w14:paraId="53D66E76" w14:textId="645898B4" w:rsidR="004C1AF7" w:rsidRDefault="004C1AF7" w:rsidP="004C1AF7">
      <w:pPr>
        <w:pStyle w:val="TextoNormalCentrado"/>
      </w:pPr>
    </w:p>
    <w:p w14:paraId="2BAFCF09" w14:textId="77777777" w:rsidR="004C1AF7" w:rsidRDefault="004C1AF7" w:rsidP="004C1AF7">
      <w:pPr>
        <w:pStyle w:val="SntesisDescriptivaConSeparacion"/>
      </w:pPr>
      <w:r w:rsidRPr="004C1AF7">
        <w:rPr>
          <w:rStyle w:val="SntesisDescriptivaTtulo"/>
        </w:rPr>
        <w:t xml:space="preserve">Síntesis Descriptiva: </w:t>
      </w:r>
      <w:r>
        <w:t>Inadmite a trámite la cuestión de inconstitucionalidad 6933-2025, planteada por la Sección Segunda de la Sala de lo Contencioso-Administrativo de la Audiencia Nacional en relación con el artículo 3.2.7 del Real Decreto-ley 3/2016, de 2 de diciembre, por el que se adoptan medidas en el ámbito tributario dirigidas a la consolidación de las finanzas públicas y otras medidas urgentes en materia social.</w:t>
      </w:r>
    </w:p>
    <w:bookmarkStart w:id="30" w:name="AUTO_2026_31"/>
    <w:p w14:paraId="12F8E53F" w14:textId="62C35FE8" w:rsidR="004C1AF7" w:rsidRDefault="004C1AF7" w:rsidP="004C1AF7">
      <w:pPr>
        <w:pStyle w:val="TextoNormalNegrita"/>
      </w:pPr>
      <w:r>
        <w:fldChar w:fldCharType="begin"/>
      </w:r>
      <w:r>
        <w:instrText>HYPERLINK "http://hj.tribunalconstitucional.es/es/Resolucion/Show/32102" \o "Ver resolución"</w:instrText>
      </w:r>
      <w:r>
        <w:fldChar w:fldCharType="separate"/>
      </w:r>
      <w:r>
        <w:t>• Sección Segunda. AUTO 31/2026, de 2 de junio de 2026</w:t>
      </w:r>
      <w:r>
        <w:fldChar w:fldCharType="end"/>
      </w:r>
      <w:bookmarkEnd w:id="30"/>
    </w:p>
    <w:p w14:paraId="5ABF06E2" w14:textId="77777777" w:rsidR="004C1AF7" w:rsidRDefault="004C1AF7" w:rsidP="004C1AF7">
      <w:pPr>
        <w:pStyle w:val="TextoNormalSinNegrita"/>
      </w:pPr>
      <w:r>
        <w:t xml:space="preserve"> </w:t>
      </w:r>
      <w:r>
        <w:t xml:space="preserve"> </w:t>
      </w:r>
      <w:r>
        <w:t xml:space="preserve"> </w:t>
      </w:r>
      <w:r>
        <w:t> Recurso de amparo 1206-2025.</w:t>
      </w:r>
    </w:p>
    <w:p w14:paraId="2B96C44B" w14:textId="77777777" w:rsidR="004C1AF7" w:rsidRDefault="004C1AF7" w:rsidP="004C1AF7">
      <w:pPr>
        <w:pStyle w:val="TextoNormalCentradoCursiva"/>
      </w:pPr>
      <w:r>
        <w:t xml:space="preserve"> </w:t>
      </w:r>
      <w:r>
        <w:t xml:space="preserve"> </w:t>
      </w:r>
      <w:r>
        <w:t xml:space="preserve"> </w:t>
      </w:r>
      <w:r>
        <w:t> (BOE núm. 153, de 24 de junio de 2026)</w:t>
      </w:r>
    </w:p>
    <w:p w14:paraId="2E9B5E2A" w14:textId="77777777" w:rsidR="004C1AF7" w:rsidRDefault="004C1AF7" w:rsidP="004C1AF7">
      <w:pPr>
        <w:pStyle w:val="TextoNormalCentrado"/>
      </w:pPr>
      <w:r>
        <w:t xml:space="preserve"> </w:t>
      </w:r>
      <w:r>
        <w:t xml:space="preserve"> </w:t>
      </w:r>
      <w:r>
        <w:t xml:space="preserve"> </w:t>
      </w:r>
      <w:r>
        <w:t> ECLI:ES:TC:2026:31A</w:t>
      </w:r>
    </w:p>
    <w:p w14:paraId="4A095FC4" w14:textId="64ABD1C5" w:rsidR="004C1AF7" w:rsidRDefault="004C1AF7" w:rsidP="004C1AF7">
      <w:pPr>
        <w:pStyle w:val="TextoNormalCentrado"/>
      </w:pPr>
    </w:p>
    <w:p w14:paraId="6B4FE301" w14:textId="77777777" w:rsidR="004C1AF7" w:rsidRDefault="004C1AF7" w:rsidP="004C1AF7">
      <w:pPr>
        <w:pStyle w:val="SntesisDescriptiva"/>
      </w:pPr>
      <w:r w:rsidRPr="004C1AF7">
        <w:rPr>
          <w:rStyle w:val="SntesisDescriptivaTtulo"/>
        </w:rPr>
        <w:lastRenderedPageBreak/>
        <w:t xml:space="preserve">Síntesis Descriptiva: </w:t>
      </w:r>
      <w:r>
        <w:t>Inadmite a trámite el recurso de amparo 1206-2025, promovido en pleito civil. Voto particular.</w:t>
      </w:r>
    </w:p>
    <w:p w14:paraId="4CC2EA0E" w14:textId="6C9A021C" w:rsidR="004C1AF7" w:rsidRDefault="004C1AF7" w:rsidP="004C1AF7">
      <w:pPr>
        <w:pStyle w:val="SntesisDescriptiva"/>
      </w:pPr>
    </w:p>
    <w:p w14:paraId="718C1691" w14:textId="77777777" w:rsidR="004C1AF7" w:rsidRDefault="004C1AF7" w:rsidP="004C1AF7">
      <w:pPr>
        <w:pStyle w:val="SntesisDescriptiva"/>
      </w:pPr>
      <w:r w:rsidRPr="004C1AF7">
        <w:rPr>
          <w:rStyle w:val="SntesisDescriptivaTtulo"/>
        </w:rPr>
        <w:t xml:space="preserve">Reseña: </w:t>
      </w:r>
      <w:r>
        <w:t>Los servicios de protección de menores de la Consejería de Igualdad, Políticas Sociales y Conciliación de la Junta de Andalucía dictaron una resolución que acordó la constitución de una guarda con fines de adopción en relación con el hijo biológico de la ahora demandante de amparo. La resolución fue confirmada en el proceso civil que concluyó por sentencia de la Sala Primera del Tribunal Supremo.</w:t>
      </w:r>
    </w:p>
    <w:p w14:paraId="5907AA30" w14:textId="54704175" w:rsidR="004C1AF7" w:rsidRDefault="004C1AF7" w:rsidP="004C1AF7">
      <w:pPr>
        <w:pStyle w:val="SntesisDescriptiva"/>
      </w:pPr>
    </w:p>
    <w:p w14:paraId="7CF3DDA6" w14:textId="77777777" w:rsidR="004C1AF7" w:rsidRDefault="004C1AF7" w:rsidP="004C1AF7">
      <w:pPr>
        <w:pStyle w:val="SntesisDescriptiva"/>
      </w:pPr>
      <w:r>
        <w:t>Se inadmite el recurso de amparo al no cumplirse los requisitos de procedibilidad exigidos. Por una parte, la interesada no ha agotado la vía judicial previa, al no haber promovido en contra de la sentencia dictada en casación el preceptivo incidente de nulidad de actuaciones. Por otra parte, el asunto carece de especial trascendencia constitucional, pues existe doctrina constitucional consolidada sobre la improcedencia de asimilar el contenido del derecho a la vida privada y familiar reconocido en el Convenio europeo de derechos humanos y el derecho a la intimidad personal y familiar protegido por la Constitución española.</w:t>
      </w:r>
    </w:p>
    <w:p w14:paraId="0520F9EF" w14:textId="08ECBBF8" w:rsidR="004C1AF7" w:rsidRDefault="004C1AF7" w:rsidP="004C1AF7">
      <w:pPr>
        <w:pStyle w:val="SntesisDescriptiva"/>
      </w:pPr>
    </w:p>
    <w:p w14:paraId="416F7475" w14:textId="77777777" w:rsidR="004C1AF7" w:rsidRDefault="004C1AF7" w:rsidP="004C1AF7">
      <w:pPr>
        <w:pStyle w:val="SntesisDescriptivaConSeparacion"/>
      </w:pPr>
      <w:r>
        <w:t>El auto cuenta con un voto particular.</w:t>
      </w:r>
    </w:p>
    <w:bookmarkStart w:id="31" w:name="AUTO_2026_32"/>
    <w:p w14:paraId="2DA1C676" w14:textId="6C3249E9" w:rsidR="004C1AF7" w:rsidRDefault="004C1AF7" w:rsidP="004C1AF7">
      <w:pPr>
        <w:pStyle w:val="TextoNormalNegrita"/>
      </w:pPr>
      <w:r>
        <w:fldChar w:fldCharType="begin"/>
      </w:r>
      <w:r>
        <w:instrText>HYPERLINK "http://hj.tribunalconstitucional.es/es/Resolucion/Show/32109" \o "Ver resolución"</w:instrText>
      </w:r>
      <w:r>
        <w:fldChar w:fldCharType="separate"/>
      </w:r>
      <w:r>
        <w:t>• Pleno. AUTO 32/2026, de 9 de junio de 2026</w:t>
      </w:r>
      <w:r>
        <w:fldChar w:fldCharType="end"/>
      </w:r>
      <w:bookmarkEnd w:id="31"/>
    </w:p>
    <w:p w14:paraId="241E32BF" w14:textId="77777777" w:rsidR="004C1AF7" w:rsidRDefault="004C1AF7" w:rsidP="004C1AF7">
      <w:pPr>
        <w:pStyle w:val="TextoNormalSinNegrita"/>
      </w:pPr>
      <w:r>
        <w:t xml:space="preserve"> </w:t>
      </w:r>
      <w:r>
        <w:t xml:space="preserve"> </w:t>
      </w:r>
      <w:r>
        <w:t xml:space="preserve"> </w:t>
      </w:r>
      <w:r>
        <w:t> Recurso de amparo 6762-2025.</w:t>
      </w:r>
    </w:p>
    <w:p w14:paraId="182BD0C9" w14:textId="77777777" w:rsidR="004C1AF7" w:rsidRDefault="004C1AF7" w:rsidP="004C1AF7">
      <w:pPr>
        <w:pStyle w:val="TextoNormalCentrado"/>
      </w:pPr>
      <w:r>
        <w:t xml:space="preserve"> </w:t>
      </w:r>
      <w:r>
        <w:t xml:space="preserve"> </w:t>
      </w:r>
      <w:r>
        <w:t xml:space="preserve"> </w:t>
      </w:r>
      <w:r>
        <w:t> ECLI:ES:TC:2026:32A</w:t>
      </w:r>
    </w:p>
    <w:p w14:paraId="152080BB" w14:textId="1AF73152" w:rsidR="004C1AF7" w:rsidRDefault="004C1AF7" w:rsidP="004C1AF7">
      <w:pPr>
        <w:pStyle w:val="TextoNormalCentrado"/>
      </w:pPr>
    </w:p>
    <w:p w14:paraId="35D25653" w14:textId="77777777" w:rsidR="004C1AF7" w:rsidRDefault="004C1AF7" w:rsidP="004C1AF7">
      <w:pPr>
        <w:pStyle w:val="SntesisDescriptivaConSeparacion"/>
      </w:pPr>
      <w:r w:rsidRPr="004C1AF7">
        <w:rPr>
          <w:rStyle w:val="SntesisDescriptivaTtulo"/>
        </w:rPr>
        <w:t xml:space="preserve">Síntesis Descriptiva: </w:t>
      </w:r>
      <w:r>
        <w:t>Acepta tres abstenciones en el recurso de amparo 6762-2025, promovido en proceso contencioso administrativo.</w:t>
      </w:r>
    </w:p>
    <w:bookmarkStart w:id="32" w:name="AUTO_2026_33"/>
    <w:p w14:paraId="69747199" w14:textId="29F55FA5" w:rsidR="004C1AF7" w:rsidRDefault="004C1AF7" w:rsidP="004C1AF7">
      <w:pPr>
        <w:pStyle w:val="TextoNormalNegrita"/>
      </w:pPr>
      <w:r>
        <w:fldChar w:fldCharType="begin"/>
      </w:r>
      <w:r>
        <w:instrText>HYPERLINK "http://hj.tribunalconstitucional.es/es/Resolucion/Show/32110" \o "Ver resolución"</w:instrText>
      </w:r>
      <w:r>
        <w:fldChar w:fldCharType="separate"/>
      </w:r>
      <w:r>
        <w:t>• Pleno. AUTO 33/2026, de 9 de junio de 2026</w:t>
      </w:r>
      <w:r>
        <w:fldChar w:fldCharType="end"/>
      </w:r>
      <w:bookmarkEnd w:id="32"/>
    </w:p>
    <w:p w14:paraId="75E5B8D7" w14:textId="77777777" w:rsidR="004C1AF7" w:rsidRDefault="004C1AF7" w:rsidP="004C1AF7">
      <w:pPr>
        <w:pStyle w:val="TextoNormalSinNegrita"/>
      </w:pPr>
      <w:r>
        <w:t xml:space="preserve"> </w:t>
      </w:r>
      <w:r>
        <w:t xml:space="preserve"> </w:t>
      </w:r>
      <w:r>
        <w:t xml:space="preserve"> </w:t>
      </w:r>
      <w:r>
        <w:t> Recurso de amparo 2807-2026.</w:t>
      </w:r>
    </w:p>
    <w:p w14:paraId="3E42F4AD" w14:textId="77777777" w:rsidR="004C1AF7" w:rsidRDefault="004C1AF7" w:rsidP="004C1AF7">
      <w:pPr>
        <w:pStyle w:val="TextoNormalCentrado"/>
      </w:pPr>
      <w:r>
        <w:t xml:space="preserve"> </w:t>
      </w:r>
      <w:r>
        <w:t xml:space="preserve"> </w:t>
      </w:r>
      <w:r>
        <w:t xml:space="preserve"> </w:t>
      </w:r>
      <w:r>
        <w:t> ECLI:ES:TC:2026:33A</w:t>
      </w:r>
    </w:p>
    <w:p w14:paraId="2195C943" w14:textId="0A56C7FD" w:rsidR="004C1AF7" w:rsidRDefault="004C1AF7" w:rsidP="004C1AF7">
      <w:pPr>
        <w:pStyle w:val="TextoNormalCentrado"/>
      </w:pPr>
    </w:p>
    <w:p w14:paraId="15E6433F" w14:textId="77777777" w:rsidR="004C1AF7" w:rsidRDefault="004C1AF7" w:rsidP="004C1AF7">
      <w:pPr>
        <w:pStyle w:val="SntesisDescriptivaConSeparacion"/>
      </w:pPr>
      <w:r w:rsidRPr="004C1AF7">
        <w:rPr>
          <w:rStyle w:val="SntesisDescriptivaTtulo"/>
        </w:rPr>
        <w:t xml:space="preserve">Síntesis Descriptiva: </w:t>
      </w:r>
      <w:r>
        <w:t>Acepta una abstención e inadmite una recusación en el recurso de amparo 2807-2026, promovido por don Antonio López Navidad en proceso contencioso administrativo.</w:t>
      </w:r>
    </w:p>
    <w:bookmarkStart w:id="33" w:name="AUTO_2026_34"/>
    <w:p w14:paraId="6D20A987" w14:textId="3A6A994A" w:rsidR="004C1AF7" w:rsidRDefault="004C1AF7" w:rsidP="004C1AF7">
      <w:pPr>
        <w:pStyle w:val="TextoNormalNegrita"/>
      </w:pPr>
      <w:r>
        <w:fldChar w:fldCharType="begin"/>
      </w:r>
      <w:r>
        <w:instrText>HYPERLINK "http://hj.tribunalconstitucional.es/es/Resolucion/Show/32111" \o "Ver resolución"</w:instrText>
      </w:r>
      <w:r>
        <w:fldChar w:fldCharType="separate"/>
      </w:r>
      <w:r>
        <w:t>• Sección Segunda. AUTO 34/2026, de 11 de junio de 2026</w:t>
      </w:r>
      <w:r>
        <w:fldChar w:fldCharType="end"/>
      </w:r>
      <w:bookmarkEnd w:id="33"/>
    </w:p>
    <w:p w14:paraId="26A194E1" w14:textId="77777777" w:rsidR="004C1AF7" w:rsidRDefault="004C1AF7" w:rsidP="004C1AF7">
      <w:pPr>
        <w:pStyle w:val="TextoNormalSinNegrita"/>
      </w:pPr>
      <w:r>
        <w:t xml:space="preserve"> </w:t>
      </w:r>
      <w:r>
        <w:t xml:space="preserve"> </w:t>
      </w:r>
      <w:r>
        <w:t xml:space="preserve"> </w:t>
      </w:r>
      <w:r>
        <w:t> Recurso de amparo 502-2026.</w:t>
      </w:r>
    </w:p>
    <w:p w14:paraId="14871618" w14:textId="77777777" w:rsidR="004C1AF7" w:rsidRDefault="004C1AF7" w:rsidP="004C1AF7">
      <w:pPr>
        <w:pStyle w:val="TextoNormalCentrado"/>
      </w:pPr>
      <w:r>
        <w:t xml:space="preserve"> </w:t>
      </w:r>
      <w:r>
        <w:t xml:space="preserve"> </w:t>
      </w:r>
      <w:r>
        <w:t xml:space="preserve"> </w:t>
      </w:r>
      <w:r>
        <w:t> ECLI:ES:TC:2026:34A</w:t>
      </w:r>
    </w:p>
    <w:p w14:paraId="6CF77FFE" w14:textId="6DF614C1" w:rsidR="004C1AF7" w:rsidRDefault="004C1AF7" w:rsidP="004C1AF7">
      <w:pPr>
        <w:pStyle w:val="TextoNormalCentrado"/>
      </w:pPr>
    </w:p>
    <w:p w14:paraId="2C651D01" w14:textId="77777777" w:rsidR="004C1AF7" w:rsidRDefault="004C1AF7" w:rsidP="004C1AF7">
      <w:pPr>
        <w:pStyle w:val="SntesisDescriptivaConSeparacion"/>
      </w:pPr>
      <w:r w:rsidRPr="004C1AF7">
        <w:rPr>
          <w:rStyle w:val="SntesisDescriptivaTtulo"/>
        </w:rPr>
        <w:lastRenderedPageBreak/>
        <w:t xml:space="preserve">Síntesis Descriptiva: </w:t>
      </w:r>
      <w:r>
        <w:t>Declara la nulidad de la providencia de inadmisión y concede plazo para ratificar la intención de recusar a un magistrado en el recurso de amparo 502-2026, promovido en causa penal.</w:t>
      </w:r>
    </w:p>
    <w:bookmarkStart w:id="34" w:name="AUTO_2026_35"/>
    <w:p w14:paraId="7F0AFF0C" w14:textId="7C1CF566" w:rsidR="004C1AF7" w:rsidRDefault="004C1AF7" w:rsidP="004C1AF7">
      <w:pPr>
        <w:pStyle w:val="TextoNormalNegrita"/>
      </w:pPr>
      <w:r>
        <w:fldChar w:fldCharType="begin"/>
      </w:r>
      <w:r>
        <w:instrText>HYPERLINK "http://hj.tribunalconstitucional.es/es/Resolucion/Show/32112" \o "Ver resolución"</w:instrText>
      </w:r>
      <w:r>
        <w:fldChar w:fldCharType="separate"/>
      </w:r>
      <w:r>
        <w:t>• Sala Segunda. AUTO 35/2026, de 22 de junio de 2026</w:t>
      </w:r>
      <w:r>
        <w:fldChar w:fldCharType="end"/>
      </w:r>
      <w:bookmarkEnd w:id="34"/>
    </w:p>
    <w:p w14:paraId="4BF095A1" w14:textId="77777777" w:rsidR="004C1AF7" w:rsidRDefault="004C1AF7" w:rsidP="004C1AF7">
      <w:pPr>
        <w:pStyle w:val="TextoNormalSinNegrita"/>
      </w:pPr>
      <w:r>
        <w:t xml:space="preserve"> </w:t>
      </w:r>
      <w:r>
        <w:t xml:space="preserve"> </w:t>
      </w:r>
      <w:r>
        <w:t xml:space="preserve"> </w:t>
      </w:r>
      <w:r>
        <w:t> Recurso de amparo 1128-2022.</w:t>
      </w:r>
    </w:p>
    <w:p w14:paraId="38CA815E" w14:textId="77777777" w:rsidR="004C1AF7" w:rsidRDefault="004C1AF7" w:rsidP="004C1AF7">
      <w:pPr>
        <w:pStyle w:val="TextoNormalCentrado"/>
      </w:pPr>
      <w:r>
        <w:t xml:space="preserve"> </w:t>
      </w:r>
      <w:r>
        <w:t xml:space="preserve"> </w:t>
      </w:r>
      <w:r>
        <w:t xml:space="preserve"> </w:t>
      </w:r>
      <w:r>
        <w:t> ECLI:ES:TC:2026:35A</w:t>
      </w:r>
    </w:p>
    <w:p w14:paraId="5B9BCD6E" w14:textId="0324E0A3" w:rsidR="004C1AF7" w:rsidRDefault="004C1AF7" w:rsidP="004C1AF7">
      <w:pPr>
        <w:pStyle w:val="TextoNormalCentrado"/>
      </w:pPr>
    </w:p>
    <w:p w14:paraId="6EBB715A" w14:textId="77777777" w:rsidR="004C1AF7" w:rsidRDefault="004C1AF7" w:rsidP="004C1AF7">
      <w:pPr>
        <w:pStyle w:val="SntesisDescriptivaConSeparacion"/>
      </w:pPr>
      <w:r w:rsidRPr="004C1AF7">
        <w:rPr>
          <w:rStyle w:val="SntesisDescriptivaTtulo"/>
        </w:rPr>
        <w:t xml:space="preserve">Síntesis Descriptiva: </w:t>
      </w:r>
      <w:r>
        <w:t>Inadmite la solicitud de ejecución de la STC 132/2024, de 4 de noviembre, dictada en el recurso de amparo 1128-2022, promovido por doña María Teresita Laborda Sanz.</w:t>
      </w:r>
    </w:p>
    <w:bookmarkStart w:id="35" w:name="AUTO_2026_36"/>
    <w:p w14:paraId="00376346" w14:textId="147A7CB9" w:rsidR="004C1AF7" w:rsidRDefault="004C1AF7" w:rsidP="004C1AF7">
      <w:pPr>
        <w:pStyle w:val="TextoNormalNegrita"/>
      </w:pPr>
      <w:r>
        <w:fldChar w:fldCharType="begin"/>
      </w:r>
      <w:r>
        <w:instrText>HYPERLINK "http://hj.tribunalconstitucional.es/es/Resolucion/Show/32113" \o "Ver resolución"</w:instrText>
      </w:r>
      <w:r>
        <w:fldChar w:fldCharType="separate"/>
      </w:r>
      <w:r>
        <w:t>• Sala Segunda. AUTO 36/2026, de 22 de junio de 2026</w:t>
      </w:r>
      <w:r>
        <w:fldChar w:fldCharType="end"/>
      </w:r>
      <w:bookmarkEnd w:id="35"/>
    </w:p>
    <w:p w14:paraId="2F0F7E19" w14:textId="77777777" w:rsidR="004C1AF7" w:rsidRDefault="004C1AF7" w:rsidP="004C1AF7">
      <w:pPr>
        <w:pStyle w:val="TextoNormalSinNegrita"/>
      </w:pPr>
      <w:r>
        <w:t xml:space="preserve"> </w:t>
      </w:r>
      <w:r>
        <w:t xml:space="preserve"> </w:t>
      </w:r>
      <w:r>
        <w:t xml:space="preserve"> </w:t>
      </w:r>
      <w:r>
        <w:t> Recurso de amparo 4827-2025.</w:t>
      </w:r>
    </w:p>
    <w:p w14:paraId="7B1BF6D3" w14:textId="77777777" w:rsidR="004C1AF7" w:rsidRDefault="004C1AF7" w:rsidP="004C1AF7">
      <w:pPr>
        <w:pStyle w:val="TextoNormalCentrado"/>
      </w:pPr>
      <w:r>
        <w:t xml:space="preserve"> </w:t>
      </w:r>
      <w:r>
        <w:t xml:space="preserve"> </w:t>
      </w:r>
      <w:r>
        <w:t xml:space="preserve"> </w:t>
      </w:r>
      <w:r>
        <w:t> ECLI:ES:TC:2026:36A</w:t>
      </w:r>
    </w:p>
    <w:p w14:paraId="4C16F3FC" w14:textId="279ADCF9" w:rsidR="004C1AF7" w:rsidRDefault="004C1AF7" w:rsidP="004C1AF7">
      <w:pPr>
        <w:pStyle w:val="TextoNormalCentrado"/>
      </w:pPr>
    </w:p>
    <w:p w14:paraId="39F41DC7" w14:textId="77777777" w:rsidR="004C1AF7" w:rsidRDefault="004C1AF7" w:rsidP="004C1AF7">
      <w:pPr>
        <w:pStyle w:val="SntesisDescriptivaConSeparacion"/>
      </w:pPr>
      <w:r w:rsidRPr="004C1AF7">
        <w:rPr>
          <w:rStyle w:val="SntesisDescriptivaTtulo"/>
        </w:rPr>
        <w:t xml:space="preserve">Síntesis Descriptiva: </w:t>
      </w:r>
      <w:r>
        <w:t>Acuerda el desistimiento y archivo en la pieza separada de suspensión del recurso de amparo 4827-2025, promovido por doña Ana Abril Egea en litigio social.</w:t>
      </w:r>
    </w:p>
    <w:bookmarkStart w:id="36" w:name="AUTO_2026_37"/>
    <w:p w14:paraId="2B455580" w14:textId="31500326" w:rsidR="004C1AF7" w:rsidRDefault="004C1AF7" w:rsidP="004C1AF7">
      <w:pPr>
        <w:pStyle w:val="TextoNormalNegrita"/>
      </w:pPr>
      <w:r>
        <w:fldChar w:fldCharType="begin"/>
      </w:r>
      <w:r>
        <w:instrText>HYPERLINK "http://hj.tribunalconstitucional.es/es/Resolucion/Show/32114" \o "Ver resolución"</w:instrText>
      </w:r>
      <w:r>
        <w:fldChar w:fldCharType="separate"/>
      </w:r>
      <w:r>
        <w:t>• Sala Segunda. AUTO 37/2026, de 22 de junio de 2026</w:t>
      </w:r>
      <w:r>
        <w:fldChar w:fldCharType="end"/>
      </w:r>
      <w:bookmarkEnd w:id="36"/>
    </w:p>
    <w:p w14:paraId="3844C565" w14:textId="77777777" w:rsidR="004C1AF7" w:rsidRDefault="004C1AF7" w:rsidP="004C1AF7">
      <w:pPr>
        <w:pStyle w:val="TextoNormalSinNegrita"/>
      </w:pPr>
      <w:r>
        <w:t xml:space="preserve"> </w:t>
      </w:r>
      <w:r>
        <w:t xml:space="preserve"> </w:t>
      </w:r>
      <w:r>
        <w:t xml:space="preserve"> </w:t>
      </w:r>
      <w:r>
        <w:t> Recurso de amparo 7565-2025.</w:t>
      </w:r>
    </w:p>
    <w:p w14:paraId="0920288D" w14:textId="77777777" w:rsidR="004C1AF7" w:rsidRDefault="004C1AF7" w:rsidP="004C1AF7">
      <w:pPr>
        <w:pStyle w:val="TextoNormalCentrado"/>
      </w:pPr>
      <w:r>
        <w:t xml:space="preserve"> </w:t>
      </w:r>
      <w:r>
        <w:t xml:space="preserve"> </w:t>
      </w:r>
      <w:r>
        <w:t xml:space="preserve"> </w:t>
      </w:r>
      <w:r>
        <w:t> ECLI:ES:TC:2026:37A</w:t>
      </w:r>
    </w:p>
    <w:p w14:paraId="08E17A91" w14:textId="4D27C0E6" w:rsidR="004C1AF7" w:rsidRDefault="004C1AF7" w:rsidP="004C1AF7">
      <w:pPr>
        <w:pStyle w:val="TextoNormalCentrado"/>
      </w:pPr>
    </w:p>
    <w:p w14:paraId="339BBAD6" w14:textId="77777777" w:rsidR="004C1AF7" w:rsidRDefault="004C1AF7" w:rsidP="004C1AF7">
      <w:pPr>
        <w:pStyle w:val="SntesisDescriptivaConSeparacion"/>
      </w:pPr>
      <w:r w:rsidRPr="004C1AF7">
        <w:rPr>
          <w:rStyle w:val="SntesisDescriptivaTtulo"/>
        </w:rPr>
        <w:t xml:space="preserve">Síntesis Descriptiva: </w:t>
      </w:r>
      <w:r>
        <w:t>Deniega la suspensión en el recurso de amparo 7565-2025, promovido por don Antoni Comín i Oliveres en proceso contencioso administrativo.</w:t>
      </w:r>
    </w:p>
    <w:bookmarkStart w:id="37" w:name="AUTO_2026_38"/>
    <w:p w14:paraId="69214C78" w14:textId="01BDB65B" w:rsidR="004C1AF7" w:rsidRDefault="004C1AF7" w:rsidP="004C1AF7">
      <w:pPr>
        <w:pStyle w:val="TextoNormalNegrita"/>
      </w:pPr>
      <w:r>
        <w:fldChar w:fldCharType="begin"/>
      </w:r>
      <w:r>
        <w:instrText>HYPERLINK "http://hj.tribunalconstitucional.es/es/Resolucion/Show/32115" \o "Ver resolución"</w:instrText>
      </w:r>
      <w:r>
        <w:fldChar w:fldCharType="separate"/>
      </w:r>
      <w:r>
        <w:t>• Pleno. AUTO 38/2026, de 23 de junio de 2026</w:t>
      </w:r>
      <w:r>
        <w:fldChar w:fldCharType="end"/>
      </w:r>
      <w:bookmarkEnd w:id="37"/>
    </w:p>
    <w:p w14:paraId="5797758F" w14:textId="77777777" w:rsidR="004C1AF7" w:rsidRDefault="004C1AF7" w:rsidP="004C1AF7">
      <w:pPr>
        <w:pStyle w:val="TextoNormalSinNegrita"/>
      </w:pPr>
      <w:r>
        <w:t xml:space="preserve"> </w:t>
      </w:r>
      <w:r>
        <w:t xml:space="preserve"> </w:t>
      </w:r>
      <w:r>
        <w:t xml:space="preserve"> </w:t>
      </w:r>
      <w:r>
        <w:t> Recurso de amparo 6762-2025.</w:t>
      </w:r>
    </w:p>
    <w:p w14:paraId="17839B46" w14:textId="77777777" w:rsidR="004C1AF7" w:rsidRDefault="004C1AF7" w:rsidP="004C1AF7">
      <w:pPr>
        <w:pStyle w:val="TextoNormalCentrado"/>
      </w:pPr>
      <w:r>
        <w:t xml:space="preserve"> </w:t>
      </w:r>
      <w:r>
        <w:t xml:space="preserve"> </w:t>
      </w:r>
      <w:r>
        <w:t xml:space="preserve"> </w:t>
      </w:r>
      <w:r>
        <w:t> ECLI:ES:TC:2026:38A</w:t>
      </w:r>
    </w:p>
    <w:p w14:paraId="6FA87CB9" w14:textId="2DC5C782" w:rsidR="004C1AF7" w:rsidRDefault="004C1AF7" w:rsidP="004C1AF7">
      <w:pPr>
        <w:pStyle w:val="TextoNormalCentrado"/>
      </w:pPr>
    </w:p>
    <w:p w14:paraId="59607005" w14:textId="77777777" w:rsidR="004C1AF7" w:rsidRDefault="004C1AF7" w:rsidP="004C1AF7">
      <w:pPr>
        <w:pStyle w:val="SntesisDescriptivaConSeparacion"/>
      </w:pPr>
      <w:r w:rsidRPr="004C1AF7">
        <w:rPr>
          <w:rStyle w:val="SntesisDescriptivaTtulo"/>
        </w:rPr>
        <w:t xml:space="preserve">Síntesis Descriptiva: </w:t>
      </w:r>
      <w:r>
        <w:t>Declara que no se ha producido funcionamiento anormal en la tramitación del recurso de amparo 6762-2025, promovido por don Jacques Hachuel Moreno, en proceso contencioso administrativo.</w:t>
      </w:r>
    </w:p>
    <w:bookmarkStart w:id="38" w:name="AUTO_2026_39"/>
    <w:p w14:paraId="6490540E" w14:textId="2CEC75AE" w:rsidR="004C1AF7" w:rsidRDefault="004C1AF7" w:rsidP="004C1AF7">
      <w:pPr>
        <w:pStyle w:val="TextoNormalNegrita"/>
      </w:pPr>
      <w:r>
        <w:lastRenderedPageBreak/>
        <w:fldChar w:fldCharType="begin"/>
      </w:r>
      <w:r>
        <w:instrText>HYPERLINK "http://hj.tribunalconstitucional.es/es/Resolucion/Show/32116" \o "Ver resolución"</w:instrText>
      </w:r>
      <w:r>
        <w:fldChar w:fldCharType="separate"/>
      </w:r>
      <w:r>
        <w:t>• Pleno. AUTO 39/2026, de 23 de junio de 2026</w:t>
      </w:r>
      <w:r>
        <w:fldChar w:fldCharType="end"/>
      </w:r>
      <w:bookmarkEnd w:id="38"/>
    </w:p>
    <w:p w14:paraId="69E7C5C2" w14:textId="77777777" w:rsidR="004C1AF7" w:rsidRDefault="004C1AF7" w:rsidP="004C1AF7">
      <w:pPr>
        <w:pStyle w:val="TextoNormalSinNegrita"/>
      </w:pPr>
      <w:r>
        <w:t xml:space="preserve"> </w:t>
      </w:r>
      <w:r>
        <w:t xml:space="preserve"> </w:t>
      </w:r>
      <w:r>
        <w:t xml:space="preserve"> </w:t>
      </w:r>
      <w:r>
        <w:t> Cuestión de inconstitucionalidad 609-2026.</w:t>
      </w:r>
    </w:p>
    <w:p w14:paraId="724FFB3B" w14:textId="77777777" w:rsidR="004C1AF7" w:rsidRDefault="004C1AF7" w:rsidP="004C1AF7">
      <w:pPr>
        <w:pStyle w:val="TextoNormalCentrado"/>
      </w:pPr>
      <w:r>
        <w:t xml:space="preserve"> </w:t>
      </w:r>
      <w:r>
        <w:t xml:space="preserve"> </w:t>
      </w:r>
      <w:r>
        <w:t xml:space="preserve"> </w:t>
      </w:r>
      <w:r>
        <w:t> ECLI:ES:TC:2026:39A</w:t>
      </w:r>
    </w:p>
    <w:p w14:paraId="765DDDB1" w14:textId="0A0EBC06" w:rsidR="004C1AF7" w:rsidRDefault="004C1AF7" w:rsidP="004C1AF7">
      <w:pPr>
        <w:pStyle w:val="TextoNormalCentrado"/>
      </w:pPr>
    </w:p>
    <w:p w14:paraId="1967DAE1" w14:textId="77777777" w:rsidR="004C1AF7" w:rsidRDefault="004C1AF7" w:rsidP="004C1AF7">
      <w:pPr>
        <w:pStyle w:val="SntesisDescriptivaConSeparacion"/>
      </w:pPr>
      <w:r w:rsidRPr="004C1AF7">
        <w:rPr>
          <w:rStyle w:val="SntesisDescriptivaTtulo"/>
        </w:rPr>
        <w:t xml:space="preserve">Síntesis Descriptiva: </w:t>
      </w:r>
      <w:r>
        <w:t>Inadmite a trámite la cuestión de inconstitucionalidad 609-2026, planteada por la Sección Tercera de la Sala de lo Contencioso-Administrativo del Tribunal Superior de Justicia del País Vasco, en relación con el apartado quinto del artículo 187 de la Ley 11/2022, de 1 de diciembre, de empleo público vasco.</w:t>
      </w:r>
    </w:p>
    <w:p w14:paraId="26389729" w14:textId="640BB9BD" w:rsidR="004C1AF7" w:rsidRDefault="004C1AF7">
      <w:pPr>
        <w:spacing w:after="160" w:line="278" w:lineRule="auto"/>
        <w:rPr>
          <w:rFonts w:ascii="Times New Roman" w:eastAsia="Times New Roman" w:hAnsi="Times New Roman" w:cs="Times New Roman"/>
          <w:sz w:val="24"/>
          <w:szCs w:val="24"/>
          <w:lang w:eastAsia="es-ES"/>
        </w:rPr>
      </w:pPr>
      <w:r>
        <w:br w:type="page"/>
      </w:r>
    </w:p>
    <w:p w14:paraId="631A08F1" w14:textId="77777777" w:rsidR="00FE14B4" w:rsidRDefault="00FE14B4" w:rsidP="004C1AF7">
      <w:pPr>
        <w:pStyle w:val="SntesisDescriptivaConSeparacion"/>
        <w:sectPr w:rsidR="00FE14B4" w:rsidSect="00560652">
          <w:footerReference w:type="default" r:id="rId14"/>
          <w:pgSz w:w="11906" w:h="16838"/>
          <w:pgMar w:top="1559" w:right="1588" w:bottom="1843" w:left="1588" w:header="708" w:footer="708" w:gutter="0"/>
          <w:cols w:space="708"/>
          <w:docGrid w:linePitch="360"/>
        </w:sectPr>
      </w:pPr>
    </w:p>
    <w:p w14:paraId="30E16A31" w14:textId="77777777" w:rsidR="004C1AF7" w:rsidRDefault="004C1AF7" w:rsidP="004C1AF7">
      <w:pPr>
        <w:pStyle w:val="SntesisDescriptivaConSeparacion"/>
      </w:pPr>
    </w:p>
    <w:p w14:paraId="425A74CF" w14:textId="77777777" w:rsidR="00FE14B4" w:rsidRDefault="00FE14B4" w:rsidP="00FE14B4">
      <w:pPr>
        <w:pStyle w:val="TextoNormal"/>
      </w:pPr>
    </w:p>
    <w:p w14:paraId="674904C1" w14:textId="77777777" w:rsidR="00FE14B4" w:rsidRDefault="00FE14B4" w:rsidP="00FE14B4">
      <w:pPr>
        <w:pStyle w:val="TextoNormal"/>
      </w:pPr>
    </w:p>
    <w:p w14:paraId="2C762E30" w14:textId="77777777" w:rsidR="00FE14B4" w:rsidRDefault="00FE14B4" w:rsidP="00FE14B4">
      <w:pPr>
        <w:pStyle w:val="TextoNormal"/>
      </w:pPr>
    </w:p>
    <w:p w14:paraId="1CA7E825" w14:textId="77777777" w:rsidR="00FE14B4" w:rsidRDefault="00FE14B4" w:rsidP="00FE14B4">
      <w:pPr>
        <w:pStyle w:val="Ttulondice"/>
        <w:suppressAutoHyphens/>
      </w:pPr>
      <w:r>
        <w:t>3. ÍNDICE DE DISPOSICIONES CON FUERZA DE LEY IMPUGNADAS</w:t>
      </w:r>
    </w:p>
    <w:p w14:paraId="64C49DD8" w14:textId="65E8523D" w:rsidR="00FE14B4" w:rsidRDefault="00FE14B4" w:rsidP="00FE14B4">
      <w:pPr>
        <w:pStyle w:val="TextoNormal"/>
        <w:suppressAutoHyphens/>
      </w:pPr>
    </w:p>
    <w:p w14:paraId="383807F8" w14:textId="77777777" w:rsidR="00FE14B4" w:rsidRDefault="00FE14B4" w:rsidP="00FE14B4">
      <w:pPr>
        <w:pStyle w:val="TextoNormal"/>
        <w:suppressAutoHyphens/>
      </w:pPr>
    </w:p>
    <w:p w14:paraId="22553FBE" w14:textId="77777777" w:rsidR="00FE14B4" w:rsidRDefault="00FE14B4" w:rsidP="00FE14B4">
      <w:pPr>
        <w:pStyle w:val="TextoNormal"/>
        <w:suppressAutoHyphens/>
      </w:pPr>
    </w:p>
    <w:p w14:paraId="7B1432E9" w14:textId="77777777" w:rsidR="00FE14B4" w:rsidRDefault="00FE14B4" w:rsidP="00FE14B4">
      <w:pPr>
        <w:pStyle w:val="TextoNormal"/>
        <w:suppressAutoHyphens/>
      </w:pPr>
    </w:p>
    <w:p w14:paraId="70C92994" w14:textId="77777777" w:rsidR="00FE14B4" w:rsidRDefault="00FE14B4" w:rsidP="00FE14B4">
      <w:pPr>
        <w:pStyle w:val="TextoNormal"/>
        <w:suppressAutoHyphens/>
      </w:pPr>
    </w:p>
    <w:p w14:paraId="55BE3E5B" w14:textId="77777777" w:rsidR="00FE14B4" w:rsidRDefault="00FE14B4" w:rsidP="00FE14B4">
      <w:pPr>
        <w:pStyle w:val="TextoNormal"/>
        <w:suppressAutoHyphens/>
      </w:pPr>
    </w:p>
    <w:p w14:paraId="6E20D7C5" w14:textId="77777777" w:rsidR="00FE14B4" w:rsidRDefault="00FE14B4" w:rsidP="00FE14B4">
      <w:pPr>
        <w:pStyle w:val="TextoNormal"/>
        <w:suppressAutoHyphens/>
      </w:pPr>
    </w:p>
    <w:p w14:paraId="6848FE09" w14:textId="77777777" w:rsidR="00FE14B4" w:rsidRDefault="00FE14B4" w:rsidP="00FE14B4">
      <w:pPr>
        <w:pStyle w:val="TextoNormal"/>
        <w:suppressAutoHyphens/>
      </w:pPr>
    </w:p>
    <w:p w14:paraId="55FC46AA" w14:textId="77777777" w:rsidR="00FE14B4" w:rsidRDefault="00FE14B4" w:rsidP="00FE14B4">
      <w:pPr>
        <w:pStyle w:val="TextoNormal"/>
        <w:suppressAutoHyphens/>
      </w:pPr>
    </w:p>
    <w:p w14:paraId="26E907D2" w14:textId="77777777" w:rsidR="00FE14B4" w:rsidRDefault="00FE14B4" w:rsidP="00FE14B4">
      <w:pPr>
        <w:pStyle w:val="TextoNormal"/>
      </w:pPr>
    </w:p>
    <w:p w14:paraId="5E900BA0" w14:textId="77777777" w:rsidR="00FE14B4" w:rsidRDefault="00FE14B4" w:rsidP="00FE14B4">
      <w:pPr>
        <w:pStyle w:val="TextoNormal"/>
      </w:pPr>
      <w:bookmarkStart w:id="39" w:name="INDICE22802"/>
      <w:bookmarkEnd w:id="39"/>
    </w:p>
    <w:p w14:paraId="4DC5FFCE" w14:textId="77777777" w:rsidR="00FE14B4" w:rsidRDefault="00FE14B4" w:rsidP="00FE14B4">
      <w:pPr>
        <w:pStyle w:val="TextoIndiceNivel2"/>
        <w:suppressAutoHyphens/>
      </w:pPr>
      <w:r>
        <w:t>A) Disposiciones con fuerza de ley del Estado</w:t>
      </w:r>
    </w:p>
    <w:p w14:paraId="3BD9D6DE" w14:textId="2F14D898" w:rsidR="00FE14B4" w:rsidRDefault="00FE14B4" w:rsidP="00FE14B4">
      <w:pPr>
        <w:pStyle w:val="TextoIndiceNivel2"/>
      </w:pPr>
    </w:p>
    <w:p w14:paraId="1948208D" w14:textId="77777777" w:rsidR="00FE14B4" w:rsidRDefault="00FE14B4" w:rsidP="00FE14B4">
      <w:pPr>
        <w:pStyle w:val="TextoNormalNegritaCursivandice"/>
      </w:pPr>
      <w:r>
        <w:t>Real Decreto-ley 3/2016, de 2 de diciembre, por el que se adoptan medidas en el ámbito tributario dirigidas a la consolidación de las finanzas públicas y otras medidas urgentes en materia social</w:t>
      </w:r>
    </w:p>
    <w:p w14:paraId="47144405" w14:textId="6899046F" w:rsidR="00FE14B4" w:rsidRDefault="00FE14B4" w:rsidP="00FE14B4">
      <w:pPr>
        <w:pStyle w:val="SangriaFrancesaArticulo"/>
      </w:pPr>
      <w:r w:rsidRPr="00FE14B4">
        <w:rPr>
          <w:rStyle w:val="TextoNormalNegritaCaracter"/>
        </w:rPr>
        <w:t>Artículo 3.2.7.</w:t>
      </w:r>
      <w:r w:rsidRPr="00FE14B4">
        <w:rPr>
          <w:rStyle w:val="TextoNormalCaracter"/>
        </w:rPr>
        <w:t>-</w:t>
      </w:r>
      <w:r>
        <w:t xml:space="preserve"> Auto </w:t>
      </w:r>
      <w:hyperlink w:anchor="AUTO_2026_30" w:history="1">
        <w:r w:rsidRPr="00FE14B4">
          <w:rPr>
            <w:rStyle w:val="TextoNormalCaracter"/>
          </w:rPr>
          <w:t>30/2026</w:t>
        </w:r>
      </w:hyperlink>
      <w:r>
        <w:t>.</w:t>
      </w:r>
    </w:p>
    <w:p w14:paraId="7852845B" w14:textId="10AC8FC5" w:rsidR="00FE14B4" w:rsidRDefault="00FE14B4" w:rsidP="00FE14B4">
      <w:pPr>
        <w:pStyle w:val="SangriaFrancesaArticulo"/>
      </w:pPr>
    </w:p>
    <w:p w14:paraId="6539829C" w14:textId="77777777" w:rsidR="00FE14B4" w:rsidRDefault="00FE14B4" w:rsidP="00FE14B4">
      <w:pPr>
        <w:pStyle w:val="TextoNormalNegritaCursivandice"/>
      </w:pPr>
      <w:r>
        <w:t>Real Decreto-ley 32/2021, de 28 de diciembre, de medidas urgentes para la reforma laboral, la garantía de la estabilidad en el empleo y la transformación del mercado de trabajo</w:t>
      </w:r>
    </w:p>
    <w:p w14:paraId="568A6DA9" w14:textId="35A2E07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w:t>
      </w:r>
    </w:p>
    <w:p w14:paraId="4B152B6E" w14:textId="3833CB7B" w:rsidR="00FE14B4" w:rsidRDefault="00FE14B4" w:rsidP="00FE14B4">
      <w:pPr>
        <w:pStyle w:val="SangriaFrancesaArticulo"/>
      </w:pPr>
      <w:r w:rsidRPr="00FE14B4">
        <w:rPr>
          <w:rStyle w:val="TextoNormalNegritaCaracter"/>
        </w:rPr>
        <w:t>Disposición adicional segunda.</w:t>
      </w:r>
      <w:r w:rsidRPr="00FE14B4">
        <w:rPr>
          <w:rStyle w:val="TextoNormalCaracter"/>
        </w:rPr>
        <w:t>-</w:t>
      </w:r>
      <w:r>
        <w:t xml:space="preserve"> Sentencia </w:t>
      </w:r>
      <w:hyperlink w:anchor="SENTENCIA_2026_40" w:history="1">
        <w:r w:rsidRPr="00FE14B4">
          <w:rPr>
            <w:rStyle w:val="TextoNormalCaracter"/>
          </w:rPr>
          <w:t>40/2026</w:t>
        </w:r>
      </w:hyperlink>
      <w:r>
        <w:t xml:space="preserve"> (anula).</w:t>
      </w:r>
    </w:p>
    <w:p w14:paraId="1FB5BBF1" w14:textId="4B278780" w:rsidR="00FE14B4" w:rsidRDefault="00FE14B4" w:rsidP="00FE14B4">
      <w:pPr>
        <w:pStyle w:val="SangriaFrancesaArticulo"/>
      </w:pPr>
      <w:r w:rsidRPr="00FE14B4">
        <w:rPr>
          <w:rStyle w:val="TextoNormalNegritaCaracter"/>
        </w:rPr>
        <w:t>Disposición final quinta.</w:t>
      </w:r>
      <w:r w:rsidRPr="00FE14B4">
        <w:rPr>
          <w:rStyle w:val="TextoNormalCaracter"/>
        </w:rPr>
        <w:t>-</w:t>
      </w:r>
      <w:r>
        <w:t xml:space="preserve"> Sentencia </w:t>
      </w:r>
      <w:hyperlink w:anchor="SENTENCIA_2026_40" w:history="1">
        <w:r w:rsidRPr="00FE14B4">
          <w:rPr>
            <w:rStyle w:val="TextoNormalCaracter"/>
          </w:rPr>
          <w:t>40/2026</w:t>
        </w:r>
      </w:hyperlink>
      <w:r>
        <w:t xml:space="preserve"> (anula).</w:t>
      </w:r>
    </w:p>
    <w:p w14:paraId="6E63D515" w14:textId="06F27D18" w:rsidR="00FE14B4" w:rsidRDefault="00FE14B4" w:rsidP="00FE14B4">
      <w:pPr>
        <w:pStyle w:val="SangriaFrancesaArticulo"/>
      </w:pPr>
    </w:p>
    <w:p w14:paraId="5C96BC8B" w14:textId="77777777" w:rsidR="00FE14B4" w:rsidRDefault="00FE14B4" w:rsidP="00FE14B4">
      <w:pPr>
        <w:pStyle w:val="TextoNormalNegritaCursivandice"/>
      </w:pPr>
      <w:r>
        <w:t xml:space="preserve">Real Decreto-ley 1/2022, de 18 de enero, por el que se modifican la Ley 9/2012, de 14 de noviembre, de reestructuración y resolución de entidades de crédito; la Ley 11/2015, de 18 de junio, de recuperación y resolución de entidades de crédito y empresas de servicios de inversión, y el Real Decreto 1559/2012, de 15 de </w:t>
      </w:r>
      <w:r>
        <w:lastRenderedPageBreak/>
        <w:t>noviembre, por el que se establece el régimen jurídico de las sociedades de gestión de activos, en relación con el régimen jurídico de la Sociedad de Gestión de Activos Procedentes de la Reestructuración Bancaria</w:t>
      </w:r>
    </w:p>
    <w:p w14:paraId="3C95286C" w14:textId="6E2460F4" w:rsidR="00FE14B4" w:rsidRDefault="00FE14B4" w:rsidP="00FE14B4">
      <w:pPr>
        <w:pStyle w:val="SangriaFrancesaArticulo"/>
      </w:pPr>
      <w:r w:rsidRPr="00FE14B4">
        <w:rPr>
          <w:rStyle w:val="TextoNormalNegritaCaracter"/>
        </w:rPr>
        <w:t>Artículo 4.</w:t>
      </w:r>
      <w:r w:rsidRPr="00FE14B4">
        <w:rPr>
          <w:rStyle w:val="TextoNormalCaracter"/>
        </w:rPr>
        <w:t>-</w:t>
      </w:r>
      <w:r>
        <w:t xml:space="preserve"> Sentencia </w:t>
      </w:r>
      <w:hyperlink w:anchor="SENTENCIA_2026_40" w:history="1">
        <w:r w:rsidRPr="00FE14B4">
          <w:rPr>
            <w:rStyle w:val="TextoNormalCaracter"/>
          </w:rPr>
          <w:t>40/2026</w:t>
        </w:r>
      </w:hyperlink>
      <w:r>
        <w:t>.</w:t>
      </w:r>
    </w:p>
    <w:p w14:paraId="36B3F6E1" w14:textId="3112E2D7" w:rsidR="00FE14B4" w:rsidRDefault="00FE14B4" w:rsidP="00FE14B4">
      <w:pPr>
        <w:pStyle w:val="SangriaFrancesaArticulo"/>
      </w:pPr>
    </w:p>
    <w:p w14:paraId="3005B69E" w14:textId="77777777" w:rsidR="00FE14B4" w:rsidRDefault="00FE14B4" w:rsidP="00FE14B4">
      <w:pPr>
        <w:pStyle w:val="TextoNormalNegritaCursivandice"/>
      </w:pPr>
      <w:r>
        <w:t>Ley 12/2023, de 24 de mayo, por el derecho a la vivienda</w:t>
      </w:r>
    </w:p>
    <w:p w14:paraId="0D2A580B" w14:textId="44AED73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1" w:history="1">
        <w:r w:rsidRPr="00FE14B4">
          <w:rPr>
            <w:rStyle w:val="TextoNormalCaracter"/>
          </w:rPr>
          <w:t>41/2026</w:t>
        </w:r>
      </w:hyperlink>
      <w:r>
        <w:t>.</w:t>
      </w:r>
    </w:p>
    <w:p w14:paraId="7867D325" w14:textId="13C783B7" w:rsidR="00FE14B4" w:rsidRDefault="00FE14B4" w:rsidP="00FE14B4">
      <w:pPr>
        <w:pStyle w:val="SangriaFrancesaArticulo"/>
      </w:pPr>
      <w:r w:rsidRPr="00FE14B4">
        <w:rPr>
          <w:rStyle w:val="TextoNormalNegritaCaracter"/>
        </w:rPr>
        <w:t>Artículo 2 c).</w:t>
      </w:r>
      <w:r w:rsidRPr="00FE14B4">
        <w:rPr>
          <w:rStyle w:val="TextoNormalCaracter"/>
        </w:rPr>
        <w:t>-</w:t>
      </w:r>
      <w:r>
        <w:t xml:space="preserve"> Sentencia </w:t>
      </w:r>
      <w:hyperlink w:anchor="SENTENCIA_2026_41" w:history="1">
        <w:r w:rsidRPr="00FE14B4">
          <w:rPr>
            <w:rStyle w:val="TextoNormalCaracter"/>
          </w:rPr>
          <w:t>41/2026</w:t>
        </w:r>
      </w:hyperlink>
      <w:r>
        <w:t>.</w:t>
      </w:r>
    </w:p>
    <w:p w14:paraId="0BEDA8B2" w14:textId="7B987997" w:rsidR="00FE14B4" w:rsidRDefault="00FE14B4" w:rsidP="00FE14B4">
      <w:pPr>
        <w:pStyle w:val="SangriaFrancesaArticulo"/>
      </w:pPr>
      <w:r w:rsidRPr="00FE14B4">
        <w:rPr>
          <w:rStyle w:val="TextoNormalNegritaCaracter"/>
        </w:rPr>
        <w:t>Artículo 2 d).</w:t>
      </w:r>
      <w:r w:rsidRPr="00FE14B4">
        <w:rPr>
          <w:rStyle w:val="TextoNormalCaracter"/>
        </w:rPr>
        <w:t>-</w:t>
      </w:r>
      <w:r>
        <w:t xml:space="preserve"> Sentencia </w:t>
      </w:r>
      <w:hyperlink w:anchor="SENTENCIA_2026_41" w:history="1">
        <w:r w:rsidRPr="00FE14B4">
          <w:rPr>
            <w:rStyle w:val="TextoNormalCaracter"/>
          </w:rPr>
          <w:t>41/2026</w:t>
        </w:r>
      </w:hyperlink>
      <w:r>
        <w:t>.</w:t>
      </w:r>
    </w:p>
    <w:p w14:paraId="26545C33" w14:textId="023CFE87" w:rsidR="00FE14B4" w:rsidRDefault="00FE14B4" w:rsidP="00FE14B4">
      <w:pPr>
        <w:pStyle w:val="SangriaFrancesaArticulo"/>
      </w:pPr>
      <w:r w:rsidRPr="00FE14B4">
        <w:rPr>
          <w:rStyle w:val="TextoNormalNegritaCaracter"/>
        </w:rPr>
        <w:t>Artículo 2 e).</w:t>
      </w:r>
      <w:r w:rsidRPr="00FE14B4">
        <w:rPr>
          <w:rStyle w:val="TextoNormalCaracter"/>
        </w:rPr>
        <w:t>-</w:t>
      </w:r>
      <w:r>
        <w:t xml:space="preserve"> Sentencia </w:t>
      </w:r>
      <w:hyperlink w:anchor="SENTENCIA_2026_41" w:history="1">
        <w:r w:rsidRPr="00FE14B4">
          <w:rPr>
            <w:rStyle w:val="TextoNormalCaracter"/>
          </w:rPr>
          <w:t>41/2026</w:t>
        </w:r>
      </w:hyperlink>
      <w:r>
        <w:t>.</w:t>
      </w:r>
    </w:p>
    <w:p w14:paraId="0737E214" w14:textId="5E05949C" w:rsidR="00FE14B4" w:rsidRDefault="00FE14B4" w:rsidP="00FE14B4">
      <w:pPr>
        <w:pStyle w:val="SangriaFrancesaArticulo"/>
      </w:pPr>
      <w:r w:rsidRPr="00FE14B4">
        <w:rPr>
          <w:rStyle w:val="TextoNormalNegritaCaracter"/>
        </w:rPr>
        <w:t>Artículo 2 f).</w:t>
      </w:r>
      <w:r w:rsidRPr="00FE14B4">
        <w:rPr>
          <w:rStyle w:val="TextoNormalCaracter"/>
        </w:rPr>
        <w:t>-</w:t>
      </w:r>
      <w:r>
        <w:t xml:space="preserve"> Sentencia </w:t>
      </w:r>
      <w:hyperlink w:anchor="SENTENCIA_2026_41" w:history="1">
        <w:r w:rsidRPr="00FE14B4">
          <w:rPr>
            <w:rStyle w:val="TextoNormalCaracter"/>
          </w:rPr>
          <w:t>41/2026</w:t>
        </w:r>
      </w:hyperlink>
      <w:r>
        <w:t>.</w:t>
      </w:r>
    </w:p>
    <w:p w14:paraId="7E8F827F" w14:textId="7DAE7217" w:rsidR="00FE14B4" w:rsidRDefault="00FE14B4" w:rsidP="00FE14B4">
      <w:pPr>
        <w:pStyle w:val="SangriaFrancesaArticulo"/>
      </w:pPr>
      <w:r w:rsidRPr="00FE14B4">
        <w:rPr>
          <w:rStyle w:val="TextoNormalNegritaCaracter"/>
        </w:rPr>
        <w:t>Artículo 2 g).</w:t>
      </w:r>
      <w:r w:rsidRPr="00FE14B4">
        <w:rPr>
          <w:rStyle w:val="TextoNormalCaracter"/>
        </w:rPr>
        <w:t>-</w:t>
      </w:r>
      <w:r>
        <w:t xml:space="preserve"> Sentencia </w:t>
      </w:r>
      <w:hyperlink w:anchor="SENTENCIA_2026_41" w:history="1">
        <w:r w:rsidRPr="00FE14B4">
          <w:rPr>
            <w:rStyle w:val="TextoNormalCaracter"/>
          </w:rPr>
          <w:t>41/2026</w:t>
        </w:r>
      </w:hyperlink>
      <w:r>
        <w:t>.</w:t>
      </w:r>
    </w:p>
    <w:p w14:paraId="64358D80" w14:textId="42EE2C97" w:rsidR="00FE14B4" w:rsidRDefault="00FE14B4" w:rsidP="00FE14B4">
      <w:pPr>
        <w:pStyle w:val="SangriaFrancesaArticulo"/>
      </w:pPr>
      <w:r w:rsidRPr="00FE14B4">
        <w:rPr>
          <w:rStyle w:val="TextoNormalNegritaCaracter"/>
        </w:rPr>
        <w:t>Artículo 2 h).</w:t>
      </w:r>
      <w:r w:rsidRPr="00FE14B4">
        <w:rPr>
          <w:rStyle w:val="TextoNormalCaracter"/>
        </w:rPr>
        <w:t>-</w:t>
      </w:r>
      <w:r>
        <w:t xml:space="preserve"> Sentencia </w:t>
      </w:r>
      <w:hyperlink w:anchor="SENTENCIA_2026_41" w:history="1">
        <w:r w:rsidRPr="00FE14B4">
          <w:rPr>
            <w:rStyle w:val="TextoNormalCaracter"/>
          </w:rPr>
          <w:t>41/2026</w:t>
        </w:r>
      </w:hyperlink>
      <w:r>
        <w:t>.</w:t>
      </w:r>
    </w:p>
    <w:p w14:paraId="61D92BAD" w14:textId="6E990FB1" w:rsidR="00FE14B4" w:rsidRDefault="00FE14B4" w:rsidP="00FE14B4">
      <w:pPr>
        <w:pStyle w:val="SangriaFrancesaArticulo"/>
      </w:pPr>
      <w:r w:rsidRPr="00FE14B4">
        <w:rPr>
          <w:rStyle w:val="TextoNormalNegritaCaracter"/>
        </w:rPr>
        <w:t>Artículo 2 i).</w:t>
      </w:r>
      <w:r w:rsidRPr="00FE14B4">
        <w:rPr>
          <w:rStyle w:val="TextoNormalCaracter"/>
        </w:rPr>
        <w:t>-</w:t>
      </w:r>
      <w:r>
        <w:t xml:space="preserve"> Sentencia </w:t>
      </w:r>
      <w:hyperlink w:anchor="SENTENCIA_2026_41" w:history="1">
        <w:r w:rsidRPr="00FE14B4">
          <w:rPr>
            <w:rStyle w:val="TextoNormalCaracter"/>
          </w:rPr>
          <w:t>41/2026</w:t>
        </w:r>
      </w:hyperlink>
      <w:r>
        <w:t>.</w:t>
      </w:r>
    </w:p>
    <w:p w14:paraId="68245F27" w14:textId="5F5FE2A3" w:rsidR="00FE14B4" w:rsidRDefault="00FE14B4" w:rsidP="00FE14B4">
      <w:pPr>
        <w:pStyle w:val="SangriaFrancesaArticulo"/>
      </w:pPr>
      <w:r w:rsidRPr="00FE14B4">
        <w:rPr>
          <w:rStyle w:val="TextoNormalNegritaCaracter"/>
        </w:rPr>
        <w:t>Artículo 2 j).</w:t>
      </w:r>
      <w:r w:rsidRPr="00FE14B4">
        <w:rPr>
          <w:rStyle w:val="TextoNormalCaracter"/>
        </w:rPr>
        <w:t>-</w:t>
      </w:r>
      <w:r>
        <w:t xml:space="preserve"> Sentencia </w:t>
      </w:r>
      <w:hyperlink w:anchor="SENTENCIA_2026_41" w:history="1">
        <w:r w:rsidRPr="00FE14B4">
          <w:rPr>
            <w:rStyle w:val="TextoNormalCaracter"/>
          </w:rPr>
          <w:t>41/2026</w:t>
        </w:r>
      </w:hyperlink>
      <w:r>
        <w:t>.</w:t>
      </w:r>
    </w:p>
    <w:p w14:paraId="526C664B" w14:textId="715E56FB" w:rsidR="00FE14B4" w:rsidRDefault="00FE14B4" w:rsidP="00FE14B4">
      <w:pPr>
        <w:pStyle w:val="SangriaFrancesaArticulo"/>
      </w:pPr>
      <w:r w:rsidRPr="00FE14B4">
        <w:rPr>
          <w:rStyle w:val="TextoNormalNegritaCaracter"/>
        </w:rPr>
        <w:t>Artículo 2 m).</w:t>
      </w:r>
      <w:r w:rsidRPr="00FE14B4">
        <w:rPr>
          <w:rStyle w:val="TextoNormalCaracter"/>
        </w:rPr>
        <w:t>-</w:t>
      </w:r>
      <w:r>
        <w:t xml:space="preserve"> Sentencia </w:t>
      </w:r>
      <w:hyperlink w:anchor="SENTENCIA_2026_41" w:history="1">
        <w:r w:rsidRPr="00FE14B4">
          <w:rPr>
            <w:rStyle w:val="TextoNormalCaracter"/>
          </w:rPr>
          <w:t>41/2026</w:t>
        </w:r>
      </w:hyperlink>
      <w:r>
        <w:t>.</w:t>
      </w:r>
    </w:p>
    <w:p w14:paraId="4F34BCA7" w14:textId="45E9FD3B" w:rsidR="00FE14B4" w:rsidRDefault="00FE14B4" w:rsidP="00FE14B4">
      <w:pPr>
        <w:pStyle w:val="SangriaFrancesaArticulo"/>
      </w:pPr>
      <w:r w:rsidRPr="00FE14B4">
        <w:rPr>
          <w:rStyle w:val="TextoNormalNegritaCaracter"/>
        </w:rPr>
        <w:t>Artículo 2 n).</w:t>
      </w:r>
      <w:r w:rsidRPr="00FE14B4">
        <w:rPr>
          <w:rStyle w:val="TextoNormalCaracter"/>
        </w:rPr>
        <w:t>-</w:t>
      </w:r>
      <w:r>
        <w:t xml:space="preserve"> Sentencia </w:t>
      </w:r>
      <w:hyperlink w:anchor="SENTENCIA_2026_41" w:history="1">
        <w:r w:rsidRPr="00FE14B4">
          <w:rPr>
            <w:rStyle w:val="TextoNormalCaracter"/>
          </w:rPr>
          <w:t>41/2026</w:t>
        </w:r>
      </w:hyperlink>
      <w:r>
        <w:t>.</w:t>
      </w:r>
    </w:p>
    <w:p w14:paraId="43CD9AB1" w14:textId="4AFC1737" w:rsidR="00FE14B4" w:rsidRDefault="00FE14B4" w:rsidP="00FE14B4">
      <w:pPr>
        <w:pStyle w:val="SangriaFrancesaArticulo"/>
      </w:pPr>
      <w:r w:rsidRPr="00FE14B4">
        <w:rPr>
          <w:rStyle w:val="TextoNormalNegritaCaracter"/>
        </w:rPr>
        <w:t>Artículo 2 o).</w:t>
      </w:r>
      <w:r w:rsidRPr="00FE14B4">
        <w:rPr>
          <w:rStyle w:val="TextoNormalCaracter"/>
        </w:rPr>
        <w:t>-</w:t>
      </w:r>
      <w:r>
        <w:t xml:space="preserve"> Sentencia </w:t>
      </w:r>
      <w:hyperlink w:anchor="SENTENCIA_2026_41" w:history="1">
        <w:r w:rsidRPr="00FE14B4">
          <w:rPr>
            <w:rStyle w:val="TextoNormalCaracter"/>
          </w:rPr>
          <w:t>41/2026</w:t>
        </w:r>
      </w:hyperlink>
      <w:r>
        <w:t>.</w:t>
      </w:r>
    </w:p>
    <w:p w14:paraId="2A6C96AE" w14:textId="33EA6D68" w:rsidR="00FE14B4" w:rsidRDefault="00FE14B4" w:rsidP="00FE14B4">
      <w:pPr>
        <w:pStyle w:val="SangriaFrancesaArticulo"/>
      </w:pPr>
      <w:r w:rsidRPr="00FE14B4">
        <w:rPr>
          <w:rStyle w:val="TextoNormalNegritaCaracter"/>
        </w:rPr>
        <w:t>Artículo 2 p).</w:t>
      </w:r>
      <w:r w:rsidRPr="00FE14B4">
        <w:rPr>
          <w:rStyle w:val="TextoNormalCaracter"/>
        </w:rPr>
        <w:t>-</w:t>
      </w:r>
      <w:r>
        <w:t xml:space="preserve"> Sentencia </w:t>
      </w:r>
      <w:hyperlink w:anchor="SENTENCIA_2026_41" w:history="1">
        <w:r w:rsidRPr="00FE14B4">
          <w:rPr>
            <w:rStyle w:val="TextoNormalCaracter"/>
          </w:rPr>
          <w:t>41/2026</w:t>
        </w:r>
      </w:hyperlink>
      <w:r>
        <w:t>.</w:t>
      </w:r>
    </w:p>
    <w:p w14:paraId="1D250260" w14:textId="7396DD0A" w:rsidR="00FE14B4" w:rsidRDefault="00FE14B4" w:rsidP="00FE14B4">
      <w:pPr>
        <w:pStyle w:val="SangriaFrancesaArticulo"/>
      </w:pPr>
      <w:r w:rsidRPr="00FE14B4">
        <w:rPr>
          <w:rStyle w:val="TextoNormalNegritaCaracter"/>
        </w:rPr>
        <w:t>Artículo 2 q).</w:t>
      </w:r>
      <w:r w:rsidRPr="00FE14B4">
        <w:rPr>
          <w:rStyle w:val="TextoNormalCaracter"/>
        </w:rPr>
        <w:t>-</w:t>
      </w:r>
      <w:r>
        <w:t xml:space="preserve"> Sentencia </w:t>
      </w:r>
      <w:hyperlink w:anchor="SENTENCIA_2026_41" w:history="1">
        <w:r w:rsidRPr="00FE14B4">
          <w:rPr>
            <w:rStyle w:val="TextoNormalCaracter"/>
          </w:rPr>
          <w:t>41/2026</w:t>
        </w:r>
      </w:hyperlink>
      <w:r>
        <w:t>.</w:t>
      </w:r>
    </w:p>
    <w:p w14:paraId="1BDE5896" w14:textId="6B707E00" w:rsidR="00FE14B4" w:rsidRDefault="00FE14B4" w:rsidP="00FE14B4">
      <w:pPr>
        <w:pStyle w:val="SangriaFrancesaArticulo"/>
      </w:pPr>
      <w:r w:rsidRPr="00FE14B4">
        <w:rPr>
          <w:rStyle w:val="TextoNormalNegritaCaracter"/>
        </w:rPr>
        <w:t>Artículo 2 r).</w:t>
      </w:r>
      <w:r w:rsidRPr="00FE14B4">
        <w:rPr>
          <w:rStyle w:val="TextoNormalCaracter"/>
        </w:rPr>
        <w:t>-</w:t>
      </w:r>
      <w:r>
        <w:t xml:space="preserve"> Sentencia </w:t>
      </w:r>
      <w:hyperlink w:anchor="SENTENCIA_2026_41" w:history="1">
        <w:r w:rsidRPr="00FE14B4">
          <w:rPr>
            <w:rStyle w:val="TextoNormalCaracter"/>
          </w:rPr>
          <w:t>41/2026</w:t>
        </w:r>
      </w:hyperlink>
      <w:r>
        <w:t>.</w:t>
      </w:r>
    </w:p>
    <w:p w14:paraId="7281FF3B" w14:textId="7A8968CB" w:rsidR="00FE14B4" w:rsidRDefault="00FE14B4" w:rsidP="00FE14B4">
      <w:pPr>
        <w:pStyle w:val="SangriaFrancesaArticulo"/>
      </w:pPr>
      <w:r w:rsidRPr="00FE14B4">
        <w:rPr>
          <w:rStyle w:val="TextoNormalNegritaCaracter"/>
        </w:rPr>
        <w:t>Artículo 2 s).</w:t>
      </w:r>
      <w:r w:rsidRPr="00FE14B4">
        <w:rPr>
          <w:rStyle w:val="TextoNormalCaracter"/>
        </w:rPr>
        <w:t>-</w:t>
      </w:r>
      <w:r>
        <w:t xml:space="preserve"> Sentencia </w:t>
      </w:r>
      <w:hyperlink w:anchor="SENTENCIA_2026_41" w:history="1">
        <w:r w:rsidRPr="00FE14B4">
          <w:rPr>
            <w:rStyle w:val="TextoNormalCaracter"/>
          </w:rPr>
          <w:t>41/2026</w:t>
        </w:r>
      </w:hyperlink>
      <w:r>
        <w:t>.</w:t>
      </w:r>
    </w:p>
    <w:p w14:paraId="53BBF78A" w14:textId="69B00FFA" w:rsidR="00FE14B4" w:rsidRDefault="00FE14B4" w:rsidP="00FE14B4">
      <w:pPr>
        <w:pStyle w:val="SangriaFrancesaArticulo"/>
      </w:pPr>
      <w:r w:rsidRPr="00FE14B4">
        <w:rPr>
          <w:rStyle w:val="TextoNormalNegritaCaracter"/>
        </w:rPr>
        <w:t>Artículo 15.1 b).</w:t>
      </w:r>
      <w:r w:rsidRPr="00FE14B4">
        <w:rPr>
          <w:rStyle w:val="TextoNormalCaracter"/>
        </w:rPr>
        <w:t>-</w:t>
      </w:r>
      <w:r>
        <w:t xml:space="preserve"> Sentencia </w:t>
      </w:r>
      <w:hyperlink w:anchor="SENTENCIA_2026_41" w:history="1">
        <w:r w:rsidRPr="00FE14B4">
          <w:rPr>
            <w:rStyle w:val="TextoNormalCaracter"/>
          </w:rPr>
          <w:t>41/2026</w:t>
        </w:r>
      </w:hyperlink>
      <w:r>
        <w:t>.</w:t>
      </w:r>
    </w:p>
    <w:p w14:paraId="794F9385" w14:textId="7E13104B" w:rsidR="00FE14B4" w:rsidRDefault="00FE14B4" w:rsidP="00FE14B4">
      <w:pPr>
        <w:pStyle w:val="SangriaFrancesaArticulo"/>
      </w:pPr>
      <w:r w:rsidRPr="00FE14B4">
        <w:rPr>
          <w:rStyle w:val="TextoNormalNegritaCaracter"/>
        </w:rPr>
        <w:t>Artículo 15.1 d).</w:t>
      </w:r>
      <w:r w:rsidRPr="00FE14B4">
        <w:rPr>
          <w:rStyle w:val="TextoNormalCaracter"/>
        </w:rPr>
        <w:t>-</w:t>
      </w:r>
      <w:r>
        <w:t xml:space="preserve"> Sentencia </w:t>
      </w:r>
      <w:hyperlink w:anchor="SENTENCIA_2026_41" w:history="1">
        <w:r w:rsidRPr="00FE14B4">
          <w:rPr>
            <w:rStyle w:val="TextoNormalCaracter"/>
          </w:rPr>
          <w:t>41/2026</w:t>
        </w:r>
      </w:hyperlink>
      <w:r>
        <w:t>.</w:t>
      </w:r>
    </w:p>
    <w:p w14:paraId="5C0BA871" w14:textId="276754B2" w:rsidR="00FE14B4" w:rsidRDefault="00FE14B4" w:rsidP="00FE14B4">
      <w:pPr>
        <w:pStyle w:val="SangriaFrancesaArticulo"/>
      </w:pPr>
      <w:r w:rsidRPr="00FE14B4">
        <w:rPr>
          <w:rStyle w:val="TextoNormalNegritaCaracter"/>
        </w:rPr>
        <w:t>Artículo 15.2.</w:t>
      </w:r>
      <w:r w:rsidRPr="00FE14B4">
        <w:rPr>
          <w:rStyle w:val="TextoNormalCaracter"/>
        </w:rPr>
        <w:t>-</w:t>
      </w:r>
      <w:r>
        <w:t xml:space="preserve"> Sentencia </w:t>
      </w:r>
      <w:hyperlink w:anchor="SENTENCIA_2026_41" w:history="1">
        <w:r w:rsidRPr="00FE14B4">
          <w:rPr>
            <w:rStyle w:val="TextoNormalCaracter"/>
          </w:rPr>
          <w:t>41/2026</w:t>
        </w:r>
      </w:hyperlink>
      <w:r>
        <w:t>.</w:t>
      </w:r>
    </w:p>
    <w:p w14:paraId="053CEA56" w14:textId="54BC4F6F" w:rsidR="00FE14B4" w:rsidRDefault="00FE14B4" w:rsidP="00FE14B4">
      <w:pPr>
        <w:pStyle w:val="SangriaFrancesaArticulo"/>
      </w:pPr>
      <w:r w:rsidRPr="00FE14B4">
        <w:rPr>
          <w:rStyle w:val="TextoNormalNegritaCaracter"/>
        </w:rPr>
        <w:t>Artículo 15.3.</w:t>
      </w:r>
      <w:r w:rsidRPr="00FE14B4">
        <w:rPr>
          <w:rStyle w:val="TextoNormalCaracter"/>
        </w:rPr>
        <w:t>-</w:t>
      </w:r>
      <w:r>
        <w:t xml:space="preserve"> Sentencia </w:t>
      </w:r>
      <w:hyperlink w:anchor="SENTENCIA_2026_41" w:history="1">
        <w:r w:rsidRPr="00FE14B4">
          <w:rPr>
            <w:rStyle w:val="TextoNormalCaracter"/>
          </w:rPr>
          <w:t>41/2026</w:t>
        </w:r>
      </w:hyperlink>
      <w:r>
        <w:t>.</w:t>
      </w:r>
    </w:p>
    <w:p w14:paraId="05A4879C" w14:textId="0A48F5B3" w:rsidR="00FE14B4" w:rsidRDefault="00FE14B4" w:rsidP="00FE14B4">
      <w:pPr>
        <w:pStyle w:val="SangriaFrancesaArticulo"/>
      </w:pPr>
      <w:r w:rsidRPr="00FE14B4">
        <w:rPr>
          <w:rStyle w:val="TextoNormalNegritaCaracter"/>
        </w:rPr>
        <w:t>Artículo 15.4.</w:t>
      </w:r>
      <w:r w:rsidRPr="00FE14B4">
        <w:rPr>
          <w:rStyle w:val="TextoNormalCaracter"/>
        </w:rPr>
        <w:t>-</w:t>
      </w:r>
      <w:r>
        <w:t xml:space="preserve"> Sentencia </w:t>
      </w:r>
      <w:hyperlink w:anchor="SENTENCIA_2026_41" w:history="1">
        <w:r w:rsidRPr="00FE14B4">
          <w:rPr>
            <w:rStyle w:val="TextoNormalCaracter"/>
          </w:rPr>
          <w:t>41/2026</w:t>
        </w:r>
      </w:hyperlink>
      <w:r>
        <w:t>.</w:t>
      </w:r>
    </w:p>
    <w:p w14:paraId="3DAE54D8" w14:textId="39CD3A77" w:rsidR="00FE14B4" w:rsidRDefault="00FE14B4" w:rsidP="00FE14B4">
      <w:pPr>
        <w:pStyle w:val="SangriaFrancesaArticulo"/>
      </w:pPr>
      <w:r w:rsidRPr="00FE14B4">
        <w:rPr>
          <w:rStyle w:val="TextoNormalNegritaCaracter"/>
        </w:rPr>
        <w:t>Artículo 16.</w:t>
      </w:r>
      <w:r w:rsidRPr="00FE14B4">
        <w:rPr>
          <w:rStyle w:val="TextoNormalCaracter"/>
        </w:rPr>
        <w:t>-</w:t>
      </w:r>
      <w:r>
        <w:t xml:space="preserve"> Sentencia </w:t>
      </w:r>
      <w:hyperlink w:anchor="SENTENCIA_2026_41" w:history="1">
        <w:r w:rsidRPr="00FE14B4">
          <w:rPr>
            <w:rStyle w:val="TextoNormalCaracter"/>
          </w:rPr>
          <w:t>41/2026</w:t>
        </w:r>
      </w:hyperlink>
      <w:r>
        <w:t>.</w:t>
      </w:r>
    </w:p>
    <w:p w14:paraId="6F9ED0E5" w14:textId="531F99F9" w:rsidR="00FE14B4" w:rsidRDefault="00FE14B4" w:rsidP="00FE14B4">
      <w:pPr>
        <w:pStyle w:val="SangriaFrancesaArticulo"/>
      </w:pPr>
      <w:r w:rsidRPr="00FE14B4">
        <w:rPr>
          <w:rStyle w:val="TextoNormalNegritaCaracter"/>
        </w:rPr>
        <w:t>Artículo 17.</w:t>
      </w:r>
      <w:r w:rsidRPr="00FE14B4">
        <w:rPr>
          <w:rStyle w:val="TextoNormalCaracter"/>
        </w:rPr>
        <w:t>-</w:t>
      </w:r>
      <w:r>
        <w:t xml:space="preserve"> Sentencia </w:t>
      </w:r>
      <w:hyperlink w:anchor="SENTENCIA_2026_41" w:history="1">
        <w:r w:rsidRPr="00FE14B4">
          <w:rPr>
            <w:rStyle w:val="TextoNormalCaracter"/>
          </w:rPr>
          <w:t>41/2026</w:t>
        </w:r>
      </w:hyperlink>
      <w:r>
        <w:t>.</w:t>
      </w:r>
    </w:p>
    <w:p w14:paraId="4E4FB242" w14:textId="4C675863" w:rsidR="00FE14B4" w:rsidRDefault="00FE14B4" w:rsidP="00FE14B4">
      <w:pPr>
        <w:pStyle w:val="SangriaFrancesaArticulo"/>
      </w:pPr>
      <w:r w:rsidRPr="00FE14B4">
        <w:rPr>
          <w:rStyle w:val="TextoNormalNegritaCaracter"/>
        </w:rPr>
        <w:t>Artículo 18.1.</w:t>
      </w:r>
      <w:r w:rsidRPr="00FE14B4">
        <w:rPr>
          <w:rStyle w:val="TextoNormalCaracter"/>
        </w:rPr>
        <w:t>-</w:t>
      </w:r>
      <w:r>
        <w:t xml:space="preserve"> Sentencia </w:t>
      </w:r>
      <w:hyperlink w:anchor="SENTENCIA_2026_41" w:history="1">
        <w:r w:rsidRPr="00FE14B4">
          <w:rPr>
            <w:rStyle w:val="TextoNormalCaracter"/>
          </w:rPr>
          <w:t>41/2026</w:t>
        </w:r>
      </w:hyperlink>
      <w:r>
        <w:t>.</w:t>
      </w:r>
    </w:p>
    <w:p w14:paraId="519DBED3" w14:textId="1646087C" w:rsidR="00FE14B4" w:rsidRDefault="00FE14B4" w:rsidP="00FE14B4">
      <w:pPr>
        <w:pStyle w:val="SangriaFrancesaArticulo"/>
      </w:pPr>
      <w:r w:rsidRPr="00FE14B4">
        <w:rPr>
          <w:rStyle w:val="TextoNormalNegritaCaracter"/>
        </w:rPr>
        <w:t>Artículo 18.4.</w:t>
      </w:r>
      <w:r w:rsidRPr="00FE14B4">
        <w:rPr>
          <w:rStyle w:val="TextoNormalCaracter"/>
        </w:rPr>
        <w:t>-</w:t>
      </w:r>
      <w:r>
        <w:t xml:space="preserve"> Sentencia </w:t>
      </w:r>
      <w:hyperlink w:anchor="SENTENCIA_2026_41" w:history="1">
        <w:r w:rsidRPr="00FE14B4">
          <w:rPr>
            <w:rStyle w:val="TextoNormalCaracter"/>
          </w:rPr>
          <w:t>41/2026</w:t>
        </w:r>
      </w:hyperlink>
      <w:r>
        <w:t>.</w:t>
      </w:r>
    </w:p>
    <w:p w14:paraId="0A510AD0" w14:textId="6D6BC6F7" w:rsidR="00FE14B4" w:rsidRDefault="00FE14B4" w:rsidP="00FE14B4">
      <w:pPr>
        <w:pStyle w:val="SangriaFrancesaArticulo"/>
      </w:pPr>
      <w:r w:rsidRPr="00FE14B4">
        <w:rPr>
          <w:rStyle w:val="TextoNormalNegritaCaracter"/>
        </w:rPr>
        <w:t>Artículo 27.1, tercer párrafo.</w:t>
      </w:r>
      <w:r w:rsidRPr="00FE14B4">
        <w:rPr>
          <w:rStyle w:val="TextoNormalCaracter"/>
        </w:rPr>
        <w:t>-</w:t>
      </w:r>
      <w:r>
        <w:t xml:space="preserve"> Sentencia </w:t>
      </w:r>
      <w:hyperlink w:anchor="SENTENCIA_2026_41" w:history="1">
        <w:r w:rsidRPr="00FE14B4">
          <w:rPr>
            <w:rStyle w:val="TextoNormalCaracter"/>
          </w:rPr>
          <w:t>41/2026</w:t>
        </w:r>
      </w:hyperlink>
      <w:r>
        <w:t>.</w:t>
      </w:r>
    </w:p>
    <w:p w14:paraId="6D939545" w14:textId="73DDC8B5" w:rsidR="00FE14B4" w:rsidRDefault="00FE14B4" w:rsidP="00FE14B4">
      <w:pPr>
        <w:pStyle w:val="SangriaFrancesaArticulo"/>
      </w:pPr>
      <w:r w:rsidRPr="00FE14B4">
        <w:rPr>
          <w:rStyle w:val="TextoNormalNegritaCaracter"/>
        </w:rPr>
        <w:t>Artículo 27.2.</w:t>
      </w:r>
      <w:r w:rsidRPr="00FE14B4">
        <w:rPr>
          <w:rStyle w:val="TextoNormalCaracter"/>
        </w:rPr>
        <w:t>-</w:t>
      </w:r>
      <w:r>
        <w:t xml:space="preserve"> Sentencia </w:t>
      </w:r>
      <w:hyperlink w:anchor="SENTENCIA_2026_41" w:history="1">
        <w:r w:rsidRPr="00FE14B4">
          <w:rPr>
            <w:rStyle w:val="TextoNormalCaracter"/>
          </w:rPr>
          <w:t>41/2026</w:t>
        </w:r>
      </w:hyperlink>
      <w:r>
        <w:t>.</w:t>
      </w:r>
    </w:p>
    <w:p w14:paraId="541F9363" w14:textId="2697DEF7" w:rsidR="00FE14B4" w:rsidRDefault="00FE14B4" w:rsidP="00FE14B4">
      <w:pPr>
        <w:pStyle w:val="SangriaFrancesaArticulo"/>
      </w:pPr>
      <w:r w:rsidRPr="00FE14B4">
        <w:rPr>
          <w:rStyle w:val="TextoNormalNegritaCaracter"/>
        </w:rPr>
        <w:t>Artículo 27.3.</w:t>
      </w:r>
      <w:r w:rsidRPr="00FE14B4">
        <w:rPr>
          <w:rStyle w:val="TextoNormalCaracter"/>
        </w:rPr>
        <w:t>-</w:t>
      </w:r>
      <w:r>
        <w:t xml:space="preserve"> Sentencia </w:t>
      </w:r>
      <w:hyperlink w:anchor="SENTENCIA_2026_41" w:history="1">
        <w:r w:rsidRPr="00FE14B4">
          <w:rPr>
            <w:rStyle w:val="TextoNormalCaracter"/>
          </w:rPr>
          <w:t>41/2026</w:t>
        </w:r>
      </w:hyperlink>
      <w:r>
        <w:t>.</w:t>
      </w:r>
    </w:p>
    <w:p w14:paraId="61F8BA85" w14:textId="67D5C68E" w:rsidR="00FE14B4" w:rsidRDefault="00FE14B4" w:rsidP="00FE14B4">
      <w:pPr>
        <w:pStyle w:val="SangriaFrancesaArticulo"/>
      </w:pPr>
      <w:r w:rsidRPr="00FE14B4">
        <w:rPr>
          <w:rStyle w:val="TextoNormalNegritaCaracter"/>
        </w:rPr>
        <w:t>Artículo 28.</w:t>
      </w:r>
      <w:r w:rsidRPr="00FE14B4">
        <w:rPr>
          <w:rStyle w:val="TextoNormalCaracter"/>
        </w:rPr>
        <w:t>-</w:t>
      </w:r>
      <w:r>
        <w:t xml:space="preserve"> Sentencia </w:t>
      </w:r>
      <w:hyperlink w:anchor="SENTENCIA_2026_41" w:history="1">
        <w:r w:rsidRPr="00FE14B4">
          <w:rPr>
            <w:rStyle w:val="TextoNormalCaracter"/>
          </w:rPr>
          <w:t>41/2026</w:t>
        </w:r>
      </w:hyperlink>
      <w:r>
        <w:t>.</w:t>
      </w:r>
    </w:p>
    <w:p w14:paraId="756F8B87" w14:textId="3BB95E30" w:rsidR="00FE14B4" w:rsidRDefault="00FE14B4" w:rsidP="00FE14B4">
      <w:pPr>
        <w:pStyle w:val="SangriaFrancesaArticulo"/>
      </w:pPr>
      <w:r w:rsidRPr="00FE14B4">
        <w:rPr>
          <w:rStyle w:val="TextoNormalNegritaCaracter"/>
        </w:rPr>
        <w:t>Artículo 29.</w:t>
      </w:r>
      <w:r w:rsidRPr="00FE14B4">
        <w:rPr>
          <w:rStyle w:val="TextoNormalCaracter"/>
        </w:rPr>
        <w:t>-</w:t>
      </w:r>
      <w:r>
        <w:t xml:space="preserve"> Sentencia </w:t>
      </w:r>
      <w:hyperlink w:anchor="SENTENCIA_2026_41" w:history="1">
        <w:r w:rsidRPr="00FE14B4">
          <w:rPr>
            <w:rStyle w:val="TextoNormalCaracter"/>
          </w:rPr>
          <w:t>41/2026</w:t>
        </w:r>
      </w:hyperlink>
      <w:r>
        <w:t>.</w:t>
      </w:r>
    </w:p>
    <w:p w14:paraId="252C0800" w14:textId="3B93835A" w:rsidR="00FE14B4" w:rsidRDefault="00FE14B4" w:rsidP="00FE14B4">
      <w:pPr>
        <w:pStyle w:val="SangriaFrancesaArticulo"/>
      </w:pPr>
      <w:r w:rsidRPr="00FE14B4">
        <w:rPr>
          <w:rStyle w:val="TextoNormalNegritaCaracter"/>
        </w:rPr>
        <w:t>Disposición transitoria primera, párrafo segundo.</w:t>
      </w:r>
      <w:r w:rsidRPr="00FE14B4">
        <w:rPr>
          <w:rStyle w:val="TextoNormalCaracter"/>
        </w:rPr>
        <w:t>-</w:t>
      </w:r>
      <w:r>
        <w:t xml:space="preserve"> Sentencia </w:t>
      </w:r>
      <w:hyperlink w:anchor="SENTENCIA_2026_41" w:history="1">
        <w:r w:rsidRPr="00FE14B4">
          <w:rPr>
            <w:rStyle w:val="TextoNormalCaracter"/>
          </w:rPr>
          <w:t>41/2026</w:t>
        </w:r>
      </w:hyperlink>
      <w:r>
        <w:t>.</w:t>
      </w:r>
    </w:p>
    <w:p w14:paraId="27BC68E6" w14:textId="4517DF56" w:rsidR="00FE14B4" w:rsidRDefault="00FE14B4" w:rsidP="00FE14B4">
      <w:pPr>
        <w:pStyle w:val="SangriaFrancesaArticulo"/>
      </w:pPr>
      <w:r w:rsidRPr="00FE14B4">
        <w:rPr>
          <w:rStyle w:val="TextoNormalNegritaCaracter"/>
        </w:rPr>
        <w:t>Disposición transitoria segunda.</w:t>
      </w:r>
      <w:r w:rsidRPr="00FE14B4">
        <w:rPr>
          <w:rStyle w:val="TextoNormalCaracter"/>
        </w:rPr>
        <w:t>-</w:t>
      </w:r>
      <w:r>
        <w:t xml:space="preserve"> Sentencia </w:t>
      </w:r>
      <w:hyperlink w:anchor="SENTENCIA_2026_41" w:history="1">
        <w:r w:rsidRPr="00FE14B4">
          <w:rPr>
            <w:rStyle w:val="TextoNormalCaracter"/>
          </w:rPr>
          <w:t>41/2026</w:t>
        </w:r>
      </w:hyperlink>
      <w:r>
        <w:t>.</w:t>
      </w:r>
    </w:p>
    <w:p w14:paraId="3A301CB6" w14:textId="746F8DEC" w:rsidR="00FE14B4" w:rsidRDefault="00FE14B4" w:rsidP="00FE14B4">
      <w:pPr>
        <w:pStyle w:val="SangriaFrancesaArticulo"/>
      </w:pPr>
      <w:r w:rsidRPr="00FE14B4">
        <w:rPr>
          <w:rStyle w:val="TextoNormalNegritaCaracter"/>
        </w:rPr>
        <w:t>Disposición final séptima, apartado 1.</w:t>
      </w:r>
      <w:r w:rsidRPr="00FE14B4">
        <w:rPr>
          <w:rStyle w:val="TextoNormalCaracter"/>
        </w:rPr>
        <w:t>-</w:t>
      </w:r>
      <w:r>
        <w:t xml:space="preserve"> Sentencia </w:t>
      </w:r>
      <w:hyperlink w:anchor="SENTENCIA_2026_41" w:history="1">
        <w:r w:rsidRPr="00FE14B4">
          <w:rPr>
            <w:rStyle w:val="TextoNormalCaracter"/>
          </w:rPr>
          <w:t>41/2026</w:t>
        </w:r>
      </w:hyperlink>
      <w:r>
        <w:t>.</w:t>
      </w:r>
    </w:p>
    <w:p w14:paraId="05713BF6" w14:textId="6415FA4C" w:rsidR="00FE14B4" w:rsidRDefault="00FE14B4" w:rsidP="00FE14B4">
      <w:pPr>
        <w:pStyle w:val="SangriaFrancesaArticulo"/>
      </w:pPr>
    </w:p>
    <w:p w14:paraId="2D1BD5D6" w14:textId="77777777" w:rsidR="00FE14B4" w:rsidRDefault="00FE14B4" w:rsidP="00FE14B4">
      <w:pPr>
        <w:pStyle w:val="TextoNormalNegritaCursivandice"/>
      </w:pPr>
      <w:r>
        <w:t>Ley Orgánica 1/2024, de 10 de junio, de amnistía para la normalización institucional, política y social en Cataluña</w:t>
      </w:r>
    </w:p>
    <w:p w14:paraId="167F3101" w14:textId="17F4148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3" w:history="1">
        <w:r w:rsidRPr="00FE14B4">
          <w:rPr>
            <w:rStyle w:val="TextoNormalCaracter"/>
          </w:rPr>
          <w:t>43/2026</w:t>
        </w:r>
      </w:hyperlink>
      <w:r>
        <w:t>.</w:t>
      </w:r>
    </w:p>
    <w:p w14:paraId="45ABC32E" w14:textId="2734569D" w:rsidR="00FE14B4" w:rsidRDefault="00FE14B4" w:rsidP="00FE14B4">
      <w:pPr>
        <w:pStyle w:val="SangriaFrancesaArticulo"/>
      </w:pPr>
      <w:r w:rsidRPr="00FE14B4">
        <w:rPr>
          <w:rStyle w:val="TextoNormalNegritaCaracter"/>
        </w:rPr>
        <w:t>Artículos 1 a 16.</w:t>
      </w:r>
      <w:r w:rsidRPr="00FE14B4">
        <w:rPr>
          <w:rStyle w:val="TextoNormalCaracter"/>
        </w:rPr>
        <w:t>-</w:t>
      </w:r>
      <w:r>
        <w:t xml:space="preserve"> Sentencia </w:t>
      </w:r>
      <w:hyperlink w:anchor="SENTENCIA_2026_43" w:history="1">
        <w:r w:rsidRPr="00FE14B4">
          <w:rPr>
            <w:rStyle w:val="TextoNormalCaracter"/>
          </w:rPr>
          <w:t>43/2026</w:t>
        </w:r>
      </w:hyperlink>
      <w:r>
        <w:t>.</w:t>
      </w:r>
    </w:p>
    <w:p w14:paraId="2C59C361" w14:textId="3371A768" w:rsidR="00FE14B4" w:rsidRDefault="00FE14B4" w:rsidP="00FE14B4">
      <w:pPr>
        <w:pStyle w:val="SangriaFrancesaArticulo"/>
      </w:pPr>
      <w:r w:rsidRPr="00FE14B4">
        <w:rPr>
          <w:rStyle w:val="TextoNormalNegritaCaracter"/>
        </w:rPr>
        <w:t>Disposición final primera.</w:t>
      </w:r>
      <w:r w:rsidRPr="00FE14B4">
        <w:rPr>
          <w:rStyle w:val="TextoNormalCaracter"/>
        </w:rPr>
        <w:t>-</w:t>
      </w:r>
      <w:r>
        <w:t xml:space="preserve"> Sentencia </w:t>
      </w:r>
      <w:hyperlink w:anchor="SENTENCIA_2026_43" w:history="1">
        <w:r w:rsidRPr="00FE14B4">
          <w:rPr>
            <w:rStyle w:val="TextoNormalCaracter"/>
          </w:rPr>
          <w:t>43/2026</w:t>
        </w:r>
      </w:hyperlink>
      <w:r>
        <w:t>.</w:t>
      </w:r>
    </w:p>
    <w:p w14:paraId="535A7498" w14:textId="77CFC095" w:rsidR="00FE14B4" w:rsidRDefault="00FE14B4" w:rsidP="00FE14B4">
      <w:pPr>
        <w:pStyle w:val="SangriaFrancesaArticulo"/>
      </w:pPr>
      <w:r w:rsidRPr="00FE14B4">
        <w:rPr>
          <w:rStyle w:val="TextoNormalNegritaCaracter"/>
        </w:rPr>
        <w:t>Disposición final segunda.</w:t>
      </w:r>
      <w:r w:rsidRPr="00FE14B4">
        <w:rPr>
          <w:rStyle w:val="TextoNormalCaracter"/>
        </w:rPr>
        <w:t>-</w:t>
      </w:r>
      <w:r>
        <w:t xml:space="preserve"> Sentencia </w:t>
      </w:r>
      <w:hyperlink w:anchor="SENTENCIA_2026_43" w:history="1">
        <w:r w:rsidRPr="00FE14B4">
          <w:rPr>
            <w:rStyle w:val="TextoNormalCaracter"/>
          </w:rPr>
          <w:t>43/2026</w:t>
        </w:r>
      </w:hyperlink>
      <w:r>
        <w:t>.</w:t>
      </w:r>
    </w:p>
    <w:p w14:paraId="2B353617" w14:textId="2CA16D0A" w:rsidR="00FE14B4" w:rsidRDefault="00FE14B4" w:rsidP="00FE14B4">
      <w:pPr>
        <w:pStyle w:val="SangriaFrancesaArticulo"/>
      </w:pPr>
      <w:r w:rsidRPr="00FE14B4">
        <w:rPr>
          <w:rStyle w:val="TextoNormalNegritaCaracter"/>
        </w:rPr>
        <w:t>Disposición final tercera.</w:t>
      </w:r>
      <w:r w:rsidRPr="00FE14B4">
        <w:rPr>
          <w:rStyle w:val="TextoNormalCaracter"/>
        </w:rPr>
        <w:t>-</w:t>
      </w:r>
      <w:r>
        <w:t xml:space="preserve"> Sentencia </w:t>
      </w:r>
      <w:hyperlink w:anchor="SENTENCIA_2026_43" w:history="1">
        <w:r w:rsidRPr="00FE14B4">
          <w:rPr>
            <w:rStyle w:val="TextoNormalCaracter"/>
          </w:rPr>
          <w:t>43/2026</w:t>
        </w:r>
      </w:hyperlink>
      <w:r>
        <w:t>.</w:t>
      </w:r>
    </w:p>
    <w:p w14:paraId="6819B47D" w14:textId="3D2E1054" w:rsidR="00FE14B4" w:rsidRDefault="00FE14B4" w:rsidP="00FE14B4">
      <w:pPr>
        <w:pStyle w:val="TextoNormal"/>
      </w:pPr>
    </w:p>
    <w:p w14:paraId="19199C48" w14:textId="77777777" w:rsidR="00FE14B4" w:rsidRDefault="00FE14B4" w:rsidP="00FE14B4">
      <w:pPr>
        <w:pStyle w:val="SangriaFrancesaArticulo"/>
      </w:pPr>
      <w:bookmarkStart w:id="40" w:name="INDICE22806"/>
    </w:p>
    <w:bookmarkEnd w:id="40"/>
    <w:p w14:paraId="26C12557" w14:textId="77777777" w:rsidR="00FE14B4" w:rsidRDefault="00FE14B4" w:rsidP="00FE14B4">
      <w:pPr>
        <w:pStyle w:val="TextoIndiceNivel2"/>
        <w:suppressAutoHyphens/>
      </w:pPr>
      <w:r>
        <w:t>B) Disposiciones con fuerza de ley de las Comunidades Autónomas</w:t>
      </w:r>
    </w:p>
    <w:p w14:paraId="1B3F5A5A" w14:textId="6879E132" w:rsidR="00FE14B4" w:rsidRDefault="00FE14B4" w:rsidP="00FE14B4">
      <w:pPr>
        <w:pStyle w:val="TextoNormal"/>
      </w:pPr>
    </w:p>
    <w:p w14:paraId="68A4F3D2" w14:textId="77777777" w:rsidR="00FE14B4" w:rsidRDefault="00FE14B4" w:rsidP="00FE14B4">
      <w:pPr>
        <w:pStyle w:val="TextoIndiceNivel2"/>
      </w:pPr>
    </w:p>
    <w:p w14:paraId="62A681FA" w14:textId="77777777" w:rsidR="00FE14B4" w:rsidRDefault="00FE14B4" w:rsidP="00FE14B4">
      <w:pPr>
        <w:pStyle w:val="TextoNormalNegritaCentrado"/>
        <w:suppressAutoHyphens/>
      </w:pPr>
      <w:r w:rsidRPr="00FE14B4">
        <w:rPr>
          <w:rStyle w:val="TextoNormalNegritaCentradoSombreado"/>
        </w:rPr>
        <w:t>B.1) Cantabria</w:t>
      </w:r>
    </w:p>
    <w:p w14:paraId="5AEF8703" w14:textId="321B76BA" w:rsidR="00FE14B4" w:rsidRDefault="00FE14B4" w:rsidP="00FE14B4">
      <w:pPr>
        <w:pStyle w:val="TextoNormalNegritaCentrado"/>
      </w:pPr>
    </w:p>
    <w:p w14:paraId="7D7E5531" w14:textId="77777777" w:rsidR="00FE14B4" w:rsidRDefault="00FE14B4" w:rsidP="00FE14B4">
      <w:pPr>
        <w:pStyle w:val="TextoNormalNegritaCursivandice"/>
      </w:pPr>
      <w:r>
        <w:t>Comunidad Autónoma de Cantabria. Ley 2/2025, de 2 de abril, de Simplificación Administrativa de Cantabria</w:t>
      </w:r>
    </w:p>
    <w:p w14:paraId="555A2CD0" w14:textId="6DBE56E3" w:rsidR="00FE14B4" w:rsidRDefault="00FE14B4" w:rsidP="00FE14B4">
      <w:pPr>
        <w:pStyle w:val="SangriaFrancesaArticulo"/>
      </w:pPr>
      <w:r w:rsidRPr="00FE14B4">
        <w:rPr>
          <w:rStyle w:val="TextoNormalNegritaCaracter"/>
        </w:rPr>
        <w:t>Artículo 97.</w:t>
      </w:r>
      <w:r w:rsidRPr="00FE14B4">
        <w:rPr>
          <w:rStyle w:val="TextoNormalCaracter"/>
        </w:rPr>
        <w:t>-</w:t>
      </w:r>
      <w:r>
        <w:t xml:space="preserve"> Auto </w:t>
      </w:r>
      <w:hyperlink w:anchor="AUTO_2026_26" w:history="1">
        <w:r w:rsidRPr="00FE14B4">
          <w:rPr>
            <w:rStyle w:val="TextoNormalCaracter"/>
          </w:rPr>
          <w:t>26/2026</w:t>
        </w:r>
      </w:hyperlink>
      <w:r>
        <w:t>.</w:t>
      </w:r>
    </w:p>
    <w:p w14:paraId="2E952B8F" w14:textId="2BB4E24B" w:rsidR="00FE14B4" w:rsidRDefault="00FE14B4" w:rsidP="00FE14B4">
      <w:pPr>
        <w:pStyle w:val="TextoNormal"/>
      </w:pPr>
    </w:p>
    <w:p w14:paraId="4BEE380B" w14:textId="77777777" w:rsidR="00FE14B4" w:rsidRDefault="00FE14B4" w:rsidP="00FE14B4">
      <w:pPr>
        <w:pStyle w:val="SangriaFrancesaArticulo"/>
      </w:pPr>
    </w:p>
    <w:p w14:paraId="4D4893F7" w14:textId="77777777" w:rsidR="00FE14B4" w:rsidRDefault="00FE14B4" w:rsidP="00FE14B4">
      <w:pPr>
        <w:pStyle w:val="TextoNormalNegritaCentrado"/>
        <w:suppressAutoHyphens/>
      </w:pPr>
      <w:r w:rsidRPr="00FE14B4">
        <w:rPr>
          <w:rStyle w:val="TextoNormalNegritaCentradoSombreado"/>
        </w:rPr>
        <w:t>B.2) Cataluña</w:t>
      </w:r>
    </w:p>
    <w:p w14:paraId="4F0BD0F4" w14:textId="135C0C17" w:rsidR="00FE14B4" w:rsidRDefault="00FE14B4" w:rsidP="00FE14B4">
      <w:pPr>
        <w:pStyle w:val="TextoNormalNegritaCentrado"/>
      </w:pPr>
    </w:p>
    <w:p w14:paraId="2DF7BBA1" w14:textId="77777777" w:rsidR="00FE14B4" w:rsidRDefault="00FE14B4" w:rsidP="00FE14B4">
      <w:pPr>
        <w:pStyle w:val="TextoNormalNegritaCursivandice"/>
      </w:pPr>
      <w:r>
        <w:t>Comunidad Autónoma de Cataluña. Ley 24/2015, de 29 de julio, de medidas urgentes para afrontar la emergencia en el ámbito de la vivienda y la pobreza energética</w:t>
      </w:r>
    </w:p>
    <w:p w14:paraId="15AF8AB0" w14:textId="19DBCEBD" w:rsidR="00FE14B4" w:rsidRDefault="00FE14B4" w:rsidP="00FE14B4">
      <w:pPr>
        <w:pStyle w:val="SangriaFrancesaArticulo"/>
      </w:pPr>
      <w:r w:rsidRPr="00FE14B4">
        <w:rPr>
          <w:rStyle w:val="TextoNormalNegritaCaracter"/>
        </w:rPr>
        <w:t>Artículo 6.4.</w:t>
      </w:r>
      <w:r w:rsidRPr="00FE14B4">
        <w:rPr>
          <w:rStyle w:val="TextoNormalCaracter"/>
        </w:rPr>
        <w:t>-</w:t>
      </w:r>
      <w:r>
        <w:t xml:space="preserve"> Sentencia </w:t>
      </w:r>
      <w:hyperlink w:anchor="SENTENCIA_2026_42" w:history="1">
        <w:r w:rsidRPr="00FE14B4">
          <w:rPr>
            <w:rStyle w:val="TextoNormalCaracter"/>
          </w:rPr>
          <w:t>42/2026</w:t>
        </w:r>
      </w:hyperlink>
      <w:r>
        <w:t xml:space="preserve"> (anula).</w:t>
      </w:r>
    </w:p>
    <w:p w14:paraId="1D220263" w14:textId="47FD2BDB" w:rsidR="00FE14B4" w:rsidRDefault="00FE14B4" w:rsidP="00FE14B4">
      <w:pPr>
        <w:pStyle w:val="SangriaFrancesaArticulo"/>
      </w:pPr>
      <w:r w:rsidRPr="00FE14B4">
        <w:rPr>
          <w:rStyle w:val="TextoNormalNegritaCaracter"/>
        </w:rPr>
        <w:t>Artículo 9.4.</w:t>
      </w:r>
      <w:r w:rsidRPr="00FE14B4">
        <w:rPr>
          <w:rStyle w:val="TextoNormalCaracter"/>
        </w:rPr>
        <w:t>-</w:t>
      </w:r>
      <w:r>
        <w:t xml:space="preserve"> Sentencia </w:t>
      </w:r>
      <w:hyperlink w:anchor="SENTENCIA_2026_42" w:history="1">
        <w:r w:rsidRPr="00FE14B4">
          <w:rPr>
            <w:rStyle w:val="TextoNormalCaracter"/>
          </w:rPr>
          <w:t>42/2026</w:t>
        </w:r>
      </w:hyperlink>
      <w:r>
        <w:t xml:space="preserve"> (anula).</w:t>
      </w:r>
    </w:p>
    <w:p w14:paraId="5A31123A" w14:textId="279513B6" w:rsidR="00FE14B4" w:rsidRDefault="00FE14B4" w:rsidP="00FE14B4">
      <w:pPr>
        <w:pStyle w:val="TextoNormal"/>
      </w:pPr>
    </w:p>
    <w:p w14:paraId="46DFCE1D" w14:textId="77777777" w:rsidR="00FE14B4" w:rsidRDefault="00FE14B4" w:rsidP="00FE14B4">
      <w:pPr>
        <w:pStyle w:val="SangriaFrancesaArticulo"/>
      </w:pPr>
    </w:p>
    <w:p w14:paraId="2CFF163C" w14:textId="77777777" w:rsidR="00FE14B4" w:rsidRDefault="00FE14B4" w:rsidP="00FE14B4">
      <w:pPr>
        <w:pStyle w:val="TextoNormalNegritaCentrado"/>
        <w:suppressAutoHyphens/>
      </w:pPr>
      <w:r w:rsidRPr="00FE14B4">
        <w:rPr>
          <w:rStyle w:val="TextoNormalNegritaCentradoSombreado"/>
        </w:rPr>
        <w:t>B.3) Extremadura</w:t>
      </w:r>
    </w:p>
    <w:p w14:paraId="7CA345DC" w14:textId="1EBBFDAA" w:rsidR="00FE14B4" w:rsidRDefault="00FE14B4" w:rsidP="00FE14B4">
      <w:pPr>
        <w:pStyle w:val="TextoNormalNegritaCentrado"/>
      </w:pPr>
    </w:p>
    <w:p w14:paraId="7CB98453" w14:textId="77777777" w:rsidR="00FE14B4" w:rsidRDefault="00FE14B4" w:rsidP="00FE14B4">
      <w:pPr>
        <w:pStyle w:val="TextoNormalNegritaCursivandice"/>
      </w:pPr>
      <w:r>
        <w:t>Comunidad Autónoma de Extremadura.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w:t>
      </w:r>
    </w:p>
    <w:p w14:paraId="499D07C9" w14:textId="3F977D0D" w:rsidR="00FE14B4" w:rsidRDefault="00FE14B4" w:rsidP="00FE14B4">
      <w:pPr>
        <w:pStyle w:val="SangriaFrancesaArticulo"/>
      </w:pPr>
      <w:r w:rsidRPr="00FE14B4">
        <w:rPr>
          <w:rStyle w:val="TextoNormalNegritaCaracter"/>
        </w:rPr>
        <w:t>Artículo 3, párrafo primero, inciso "en las mismas condiciones a las establecidas en el artículo 1".</w:t>
      </w:r>
      <w:r w:rsidRPr="00FE14B4">
        <w:rPr>
          <w:rStyle w:val="TextoNormalCaracter"/>
        </w:rPr>
        <w:t>-</w:t>
      </w:r>
      <w:r>
        <w:t xml:space="preserve"> Sentencia </w:t>
      </w:r>
      <w:hyperlink w:anchor="SENTENCIA_2026_50" w:history="1">
        <w:r w:rsidRPr="00FE14B4">
          <w:rPr>
            <w:rStyle w:val="TextoNormalCaracter"/>
          </w:rPr>
          <w:t>50/2026</w:t>
        </w:r>
      </w:hyperlink>
      <w:r>
        <w:t>.</w:t>
      </w:r>
    </w:p>
    <w:p w14:paraId="1973D00D" w14:textId="0B013D65" w:rsidR="00FE14B4" w:rsidRDefault="00FE14B4" w:rsidP="00FE14B4">
      <w:pPr>
        <w:pStyle w:val="TextoNormal"/>
      </w:pPr>
    </w:p>
    <w:p w14:paraId="2AEA9CA4" w14:textId="77777777" w:rsidR="00FE14B4" w:rsidRDefault="00FE14B4" w:rsidP="00FE14B4">
      <w:pPr>
        <w:pStyle w:val="SangriaFrancesaArticulo"/>
      </w:pPr>
    </w:p>
    <w:p w14:paraId="34EB0C11" w14:textId="77777777" w:rsidR="00FE14B4" w:rsidRDefault="00FE14B4" w:rsidP="00FE14B4">
      <w:pPr>
        <w:pStyle w:val="TextoNormalNegritaCentrado"/>
        <w:suppressAutoHyphens/>
      </w:pPr>
      <w:r w:rsidRPr="00FE14B4">
        <w:rPr>
          <w:rStyle w:val="TextoNormalNegritaCentradoSombreado"/>
        </w:rPr>
        <w:t>B.4) La Rioja</w:t>
      </w:r>
    </w:p>
    <w:p w14:paraId="3E7933D5" w14:textId="4AC64FAA" w:rsidR="00FE14B4" w:rsidRDefault="00FE14B4" w:rsidP="00FE14B4">
      <w:pPr>
        <w:pStyle w:val="TextoNormalNegritaCentrado"/>
      </w:pPr>
    </w:p>
    <w:p w14:paraId="3E8AC876" w14:textId="77777777" w:rsidR="00FE14B4" w:rsidRDefault="00FE14B4" w:rsidP="00FE14B4">
      <w:pPr>
        <w:pStyle w:val="TextoNormalNegritaCursivandice"/>
      </w:pPr>
      <w:r>
        <w:t>Comunidad Autónoma de La Rioja. Ley 4/2025, de 1 de julio, del paisaje de La Rioja</w:t>
      </w:r>
    </w:p>
    <w:p w14:paraId="2666FC30" w14:textId="2B6B4A7C" w:rsidR="00FE14B4" w:rsidRDefault="00FE14B4" w:rsidP="00FE14B4">
      <w:pPr>
        <w:pStyle w:val="SangriaFrancesaArticulo"/>
      </w:pPr>
      <w:r w:rsidRPr="00FE14B4">
        <w:rPr>
          <w:rStyle w:val="TextoNormalNegritaCaracter"/>
        </w:rPr>
        <w:t>Artículo 13.3.</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0C5F23F7" w14:textId="48152FB2" w:rsidR="00FE14B4" w:rsidRDefault="00FE14B4" w:rsidP="00FE14B4">
      <w:pPr>
        <w:pStyle w:val="SangriaFrancesaArticulo"/>
      </w:pPr>
      <w:r w:rsidRPr="00FE14B4">
        <w:rPr>
          <w:rStyle w:val="TextoNormalNegritaCaracter"/>
        </w:rPr>
        <w:t>Artículo 14.</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1F1555D0" w14:textId="2A931CF6" w:rsidR="00FE14B4" w:rsidRDefault="00FE14B4" w:rsidP="00FE14B4">
      <w:pPr>
        <w:pStyle w:val="SangriaFrancesaArticulo"/>
      </w:pPr>
      <w:r w:rsidRPr="00FE14B4">
        <w:rPr>
          <w:rStyle w:val="TextoNormalNegritaCaracter"/>
        </w:rPr>
        <w:t>Artículo 22.3.</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42F98EB2" w14:textId="2E8E8421" w:rsidR="00FE14B4" w:rsidRDefault="00FE14B4" w:rsidP="00FE14B4">
      <w:pPr>
        <w:pStyle w:val="SangriaFrancesaArticulo"/>
      </w:pPr>
      <w:r w:rsidRPr="00FE14B4">
        <w:rPr>
          <w:rStyle w:val="TextoNormalNegritaCaracter"/>
        </w:rPr>
        <w:t>Artículo 22.3 inciso "o por acuerdo del Consejo de Ministros”.</w:t>
      </w:r>
      <w:r w:rsidRPr="00FE14B4">
        <w:rPr>
          <w:rStyle w:val="TextoNormalCaracter"/>
        </w:rPr>
        <w:t>-</w:t>
      </w:r>
      <w:r>
        <w:t xml:space="preserve"> Sentencia </w:t>
      </w:r>
      <w:hyperlink w:anchor="SENTENCIA_2026_44" w:history="1">
        <w:r w:rsidRPr="00FE14B4">
          <w:rPr>
            <w:rStyle w:val="TextoNormalCaracter"/>
          </w:rPr>
          <w:t>44/2026</w:t>
        </w:r>
      </w:hyperlink>
      <w:r>
        <w:t xml:space="preserve"> (anula).</w:t>
      </w:r>
    </w:p>
    <w:p w14:paraId="5930977F" w14:textId="057C1EB9" w:rsidR="00FE14B4" w:rsidRDefault="00FE14B4" w:rsidP="00FE14B4">
      <w:pPr>
        <w:pStyle w:val="SangriaFrancesaArticulo"/>
      </w:pPr>
      <w:r w:rsidRPr="00FE14B4">
        <w:rPr>
          <w:rStyle w:val="TextoNormalNegritaCaracter"/>
        </w:rPr>
        <w:lastRenderedPageBreak/>
        <w:t>Artículo 23.6.</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7EA5A2D2" w14:textId="04937AFF" w:rsidR="00FE14B4" w:rsidRDefault="00FE14B4" w:rsidP="00FE14B4">
      <w:pPr>
        <w:pStyle w:val="SangriaFrancesaArticulo"/>
      </w:pPr>
      <w:r w:rsidRPr="00FE14B4">
        <w:rPr>
          <w:rStyle w:val="TextoNormalNegritaCaracter"/>
        </w:rPr>
        <w:t>Artículo 24.</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71D5432B" w14:textId="0AE02EA1" w:rsidR="00FE14B4" w:rsidRDefault="00FE14B4" w:rsidP="00FE14B4">
      <w:pPr>
        <w:pStyle w:val="SangriaFrancesaArticulo"/>
      </w:pPr>
      <w:r w:rsidRPr="00FE14B4">
        <w:rPr>
          <w:rStyle w:val="TextoNormalNegritaCaracter"/>
        </w:rPr>
        <w:t>Artículo 28.</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2D3CACB0" w14:textId="48F35C39" w:rsidR="00FE14B4" w:rsidRDefault="00FE14B4" w:rsidP="00FE14B4">
      <w:pPr>
        <w:pStyle w:val="SangriaFrancesaArticulo"/>
      </w:pPr>
      <w:r w:rsidRPr="00FE14B4">
        <w:rPr>
          <w:rStyle w:val="TextoNormalNegritaCaracter"/>
        </w:rPr>
        <w:t>Disposición transitoria segunda.</w:t>
      </w:r>
      <w:r w:rsidRPr="00FE14B4">
        <w:rPr>
          <w:rStyle w:val="TextoNormalCaracter"/>
        </w:rPr>
        <w:t>-</w:t>
      </w:r>
      <w:r>
        <w:t xml:space="preserve"> Sentencia </w:t>
      </w:r>
      <w:hyperlink w:anchor="SENTENCIA_2026_44" w:history="1">
        <w:r w:rsidRPr="00FE14B4">
          <w:rPr>
            <w:rStyle w:val="TextoNormalCaracter"/>
          </w:rPr>
          <w:t>44/2026</w:t>
        </w:r>
      </w:hyperlink>
      <w:r>
        <w:t xml:space="preserve"> (interpreta).</w:t>
      </w:r>
    </w:p>
    <w:p w14:paraId="4B7FEA2E" w14:textId="0547C427" w:rsidR="00FE14B4" w:rsidRDefault="00FE14B4" w:rsidP="00FE14B4">
      <w:pPr>
        <w:pStyle w:val="TextoNormal"/>
      </w:pPr>
    </w:p>
    <w:p w14:paraId="3317CF8B" w14:textId="77777777" w:rsidR="00FE14B4" w:rsidRDefault="00FE14B4" w:rsidP="00FE14B4">
      <w:pPr>
        <w:pStyle w:val="SangriaFrancesaArticulo"/>
      </w:pPr>
    </w:p>
    <w:p w14:paraId="77653131" w14:textId="77777777" w:rsidR="00FE14B4" w:rsidRDefault="00FE14B4" w:rsidP="00FE14B4">
      <w:pPr>
        <w:pStyle w:val="TextoNormalNegritaCentrado"/>
        <w:suppressAutoHyphens/>
      </w:pPr>
      <w:r w:rsidRPr="00FE14B4">
        <w:rPr>
          <w:rStyle w:val="TextoNormalNegritaCentradoSombreado"/>
        </w:rPr>
        <w:t>B.5) País Vasco</w:t>
      </w:r>
    </w:p>
    <w:p w14:paraId="1CF46B5F" w14:textId="67C7CF36" w:rsidR="00FE14B4" w:rsidRDefault="00FE14B4" w:rsidP="00FE14B4">
      <w:pPr>
        <w:pStyle w:val="TextoNormalNegritaCentrado"/>
      </w:pPr>
    </w:p>
    <w:p w14:paraId="1FB2ACF0" w14:textId="77777777" w:rsidR="00FE14B4" w:rsidRDefault="00FE14B4" w:rsidP="00FE14B4">
      <w:pPr>
        <w:pStyle w:val="TextoNormalNegritaCursivandice"/>
      </w:pPr>
      <w:r>
        <w:t>Comunidad Autónoma del País Vasco. Ley 11/2022, de 1 de diciembre, de empleo público vasco</w:t>
      </w:r>
    </w:p>
    <w:p w14:paraId="76DB8686" w14:textId="6CB6E713" w:rsidR="00FE14B4" w:rsidRDefault="00FE14B4" w:rsidP="00FE14B4">
      <w:pPr>
        <w:pStyle w:val="SangriaFrancesaArticulo"/>
      </w:pPr>
      <w:r w:rsidRPr="00FE14B4">
        <w:rPr>
          <w:rStyle w:val="TextoNormalNegritaCaracter"/>
        </w:rPr>
        <w:t>Artículo 187.5.</w:t>
      </w:r>
      <w:r w:rsidRPr="00FE14B4">
        <w:rPr>
          <w:rStyle w:val="TextoNormalCaracter"/>
        </w:rPr>
        <w:t>-</w:t>
      </w:r>
      <w:r>
        <w:t xml:space="preserve"> Auto </w:t>
      </w:r>
      <w:hyperlink w:anchor="AUTO_2026_39" w:history="1">
        <w:r w:rsidRPr="00FE14B4">
          <w:rPr>
            <w:rStyle w:val="TextoNormalCaracter"/>
          </w:rPr>
          <w:t>39/2026</w:t>
        </w:r>
      </w:hyperlink>
      <w:r>
        <w:t>.</w:t>
      </w:r>
    </w:p>
    <w:p w14:paraId="040A35C5" w14:textId="16BD8390" w:rsidR="00FE14B4" w:rsidRDefault="00FE14B4">
      <w:pPr>
        <w:spacing w:after="160" w:line="278" w:lineRule="auto"/>
        <w:rPr>
          <w:rFonts w:ascii="Times New Roman" w:eastAsia="Times New Roman" w:hAnsi="Times New Roman" w:cs="Times New Roman"/>
          <w:sz w:val="24"/>
          <w:szCs w:val="24"/>
          <w:lang w:eastAsia="es-ES"/>
        </w:rPr>
      </w:pPr>
      <w:r>
        <w:br w:type="page"/>
      </w:r>
    </w:p>
    <w:p w14:paraId="7F6CD93D" w14:textId="77777777" w:rsidR="00FE14B4" w:rsidRDefault="00FE14B4" w:rsidP="00FE14B4">
      <w:pPr>
        <w:pStyle w:val="SangriaFrancesaArticulo"/>
      </w:pPr>
    </w:p>
    <w:p w14:paraId="0D25FF92" w14:textId="77777777" w:rsidR="00FE14B4" w:rsidRDefault="00FE14B4" w:rsidP="00FE14B4">
      <w:pPr>
        <w:pStyle w:val="TextoNormal"/>
      </w:pPr>
    </w:p>
    <w:p w14:paraId="399B364F" w14:textId="77777777" w:rsidR="00FE14B4" w:rsidRDefault="00FE14B4" w:rsidP="00FE14B4">
      <w:pPr>
        <w:pStyle w:val="TextoNormal"/>
      </w:pPr>
    </w:p>
    <w:p w14:paraId="356B5E8B" w14:textId="77777777" w:rsidR="00FE14B4" w:rsidRDefault="00FE14B4" w:rsidP="00FE14B4">
      <w:pPr>
        <w:pStyle w:val="TextoNormal"/>
      </w:pPr>
    </w:p>
    <w:p w14:paraId="50DF8F1B" w14:textId="77777777" w:rsidR="00FE14B4" w:rsidRDefault="00FE14B4" w:rsidP="00FE14B4">
      <w:pPr>
        <w:pStyle w:val="Ttulondice"/>
        <w:suppressAutoHyphens/>
      </w:pPr>
      <w:r>
        <w:t>4. ÍNDICE DE DISPOSICIONES GENERALES Y RESOLUCIONES IMPUGNADAS</w:t>
      </w:r>
    </w:p>
    <w:p w14:paraId="4CDCE46C" w14:textId="5133F234" w:rsidR="00FE14B4" w:rsidRDefault="00FE14B4" w:rsidP="00FE14B4">
      <w:pPr>
        <w:pStyle w:val="TextoNormal"/>
        <w:suppressAutoHyphens/>
      </w:pPr>
    </w:p>
    <w:p w14:paraId="2DA0BE27" w14:textId="77777777" w:rsidR="00FE14B4" w:rsidRDefault="00FE14B4" w:rsidP="00FE14B4">
      <w:pPr>
        <w:pStyle w:val="TextoNormal"/>
        <w:suppressAutoHyphens/>
      </w:pPr>
    </w:p>
    <w:p w14:paraId="77494735" w14:textId="77777777" w:rsidR="00FE14B4" w:rsidRDefault="00FE14B4" w:rsidP="00FE14B4">
      <w:pPr>
        <w:pStyle w:val="TextoNormal"/>
        <w:suppressAutoHyphens/>
      </w:pPr>
    </w:p>
    <w:p w14:paraId="482EA95B" w14:textId="77777777" w:rsidR="00FE14B4" w:rsidRDefault="00FE14B4" w:rsidP="00FE14B4">
      <w:pPr>
        <w:pStyle w:val="TextoNormal"/>
        <w:suppressAutoHyphens/>
      </w:pPr>
    </w:p>
    <w:p w14:paraId="172B36EA" w14:textId="77777777" w:rsidR="00FE14B4" w:rsidRDefault="00FE14B4" w:rsidP="00FE14B4">
      <w:pPr>
        <w:pStyle w:val="TextoNormal"/>
        <w:suppressAutoHyphens/>
      </w:pPr>
    </w:p>
    <w:p w14:paraId="7379EAEF" w14:textId="77777777" w:rsidR="00FE14B4" w:rsidRDefault="00FE14B4" w:rsidP="00FE14B4">
      <w:pPr>
        <w:pStyle w:val="TextoNormal"/>
        <w:suppressAutoHyphens/>
      </w:pPr>
    </w:p>
    <w:p w14:paraId="7A4827F2" w14:textId="77777777" w:rsidR="00FE14B4" w:rsidRDefault="00FE14B4" w:rsidP="00FE14B4">
      <w:pPr>
        <w:pStyle w:val="TextoNormal"/>
        <w:suppressAutoHyphens/>
      </w:pPr>
    </w:p>
    <w:p w14:paraId="2C444670" w14:textId="77777777" w:rsidR="00FE14B4" w:rsidRDefault="00FE14B4" w:rsidP="00FE14B4">
      <w:pPr>
        <w:pStyle w:val="TextoNormal"/>
        <w:suppressAutoHyphens/>
      </w:pPr>
    </w:p>
    <w:p w14:paraId="3BF816B6" w14:textId="77777777" w:rsidR="00FE14B4" w:rsidRDefault="00FE14B4" w:rsidP="00FE14B4">
      <w:pPr>
        <w:pStyle w:val="TextoNormal"/>
        <w:suppressAutoHyphens/>
      </w:pPr>
    </w:p>
    <w:p w14:paraId="12FC0D7C" w14:textId="77777777" w:rsidR="00FE14B4" w:rsidRDefault="00FE14B4" w:rsidP="00FE14B4">
      <w:pPr>
        <w:pStyle w:val="TextoNormal"/>
      </w:pPr>
    </w:p>
    <w:p w14:paraId="4B28DDCA" w14:textId="77777777" w:rsidR="00FE14B4" w:rsidRDefault="00FE14B4" w:rsidP="00FE14B4">
      <w:pPr>
        <w:pStyle w:val="TextoNormal"/>
      </w:pPr>
      <w:bookmarkStart w:id="41" w:name="INDICE22803"/>
      <w:bookmarkEnd w:id="41"/>
    </w:p>
    <w:p w14:paraId="5305E2FB" w14:textId="77777777" w:rsidR="00FE14B4" w:rsidRDefault="00FE14B4" w:rsidP="00FE14B4">
      <w:pPr>
        <w:pStyle w:val="TextoIndiceNivel2"/>
        <w:suppressAutoHyphens/>
      </w:pPr>
      <w:r>
        <w:t>A) Disposiciones del Estado</w:t>
      </w:r>
    </w:p>
    <w:p w14:paraId="73B76BEF" w14:textId="5EB4A409" w:rsidR="00FE14B4" w:rsidRDefault="00FE14B4" w:rsidP="00FE14B4">
      <w:pPr>
        <w:pStyle w:val="TextoIndiceNivel2"/>
      </w:pPr>
    </w:p>
    <w:p w14:paraId="14DD7397" w14:textId="77777777" w:rsidR="00FE14B4" w:rsidRDefault="00FE14B4" w:rsidP="00FE14B4">
      <w:pPr>
        <w:pStyle w:val="TextoNormalNegritaCursivandice"/>
      </w:pPr>
      <w:r>
        <w:t>Real Decreto 1104/2020, de 15 de diciembre, por el que se regula la concesión directa de subvenciones a interlocutores sociales para la digitalización del sector productivo</w:t>
      </w:r>
    </w:p>
    <w:p w14:paraId="26808E58" w14:textId="1491069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29" w:history="1">
        <w:r w:rsidRPr="00FE14B4">
          <w:rPr>
            <w:rStyle w:val="TextoNormalCaracter"/>
          </w:rPr>
          <w:t>29/2026</w:t>
        </w:r>
      </w:hyperlink>
      <w:r>
        <w:t>.</w:t>
      </w:r>
    </w:p>
    <w:p w14:paraId="64F35D9B" w14:textId="675AEE9B" w:rsidR="00FE14B4" w:rsidRDefault="00FE14B4" w:rsidP="00FE14B4">
      <w:pPr>
        <w:pStyle w:val="SangriaFrancesaArticulo"/>
      </w:pPr>
    </w:p>
    <w:p w14:paraId="2E38B78B" w14:textId="77777777" w:rsidR="00FE14B4" w:rsidRDefault="00FE14B4" w:rsidP="00FE14B4">
      <w:pPr>
        <w:pStyle w:val="TextoNormalNegritaCursivandice"/>
      </w:pPr>
      <w:r>
        <w:t>Acuerdo de la mesa del Congreso de los Diputados de 14 noviembre de 2022, que acordó la septuagésima primera prórroga del plazo de presentación de enmiendas al articulado en el marco del proyecto de ley por el que se aprueban medidas urgentes para la modernización de la administración pública y para la ejecución del plan de recuperación, transformación y resiliencia. Acuerdo de la mesa del Congreso de los Diputados 21 de noviembre de 2022, que desestima la reconsideración del anterior.</w:t>
      </w:r>
    </w:p>
    <w:p w14:paraId="067D25FD" w14:textId="76B6A3A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2" w:history="1">
        <w:r w:rsidRPr="00FE14B4">
          <w:rPr>
            <w:rStyle w:val="TextoNormalCaracter"/>
          </w:rPr>
          <w:t>32/2026</w:t>
        </w:r>
      </w:hyperlink>
      <w:r>
        <w:t xml:space="preserve"> (anula).</w:t>
      </w:r>
    </w:p>
    <w:p w14:paraId="26CA1111" w14:textId="30FD74F8" w:rsidR="00FE14B4" w:rsidRDefault="00FE14B4" w:rsidP="00FE14B4">
      <w:pPr>
        <w:pStyle w:val="SangriaFrancesaArticulo"/>
      </w:pPr>
    </w:p>
    <w:p w14:paraId="0A9D1B78" w14:textId="77777777" w:rsidR="00FE14B4" w:rsidRDefault="00FE14B4" w:rsidP="00FE14B4">
      <w:pPr>
        <w:pStyle w:val="TextoNormalNegritaCursivandice"/>
      </w:pPr>
      <w:r>
        <w:t>Acuerdo de 1 de julio de 2024, de la Junta Electoral Central, sobre el cumplimiento por los candidatos electos al Parlamento Europeo en las elecciones convocadas por Real Decreto 363/2024, de 9 de abril, y celebradas el 9 de junio, de lo previsto en el artículo 224.2 de la Ley Orgánica del régimen electoral general.</w:t>
      </w:r>
    </w:p>
    <w:p w14:paraId="68DA5D87" w14:textId="3D31CFF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7" w:history="1">
        <w:r w:rsidRPr="00FE14B4">
          <w:rPr>
            <w:rStyle w:val="TextoNormalCaracter"/>
          </w:rPr>
          <w:t>37/2026</w:t>
        </w:r>
      </w:hyperlink>
      <w:r>
        <w:t>.</w:t>
      </w:r>
    </w:p>
    <w:p w14:paraId="7872E17D" w14:textId="6A415EAF" w:rsidR="00FE14B4" w:rsidRDefault="00FE14B4" w:rsidP="00FE14B4">
      <w:pPr>
        <w:pStyle w:val="TextoNormal"/>
      </w:pPr>
    </w:p>
    <w:p w14:paraId="23C63C31" w14:textId="77777777" w:rsidR="00FE14B4" w:rsidRDefault="00FE14B4" w:rsidP="00FE14B4">
      <w:pPr>
        <w:pStyle w:val="SangriaFrancesaArticulo"/>
      </w:pPr>
      <w:bookmarkStart w:id="42" w:name="INDICE22824"/>
    </w:p>
    <w:bookmarkEnd w:id="42"/>
    <w:p w14:paraId="5A528588" w14:textId="77777777" w:rsidR="00FE14B4" w:rsidRDefault="00FE14B4" w:rsidP="00FE14B4">
      <w:pPr>
        <w:pStyle w:val="TextoIndiceNivel2"/>
        <w:suppressAutoHyphens/>
      </w:pPr>
      <w:r>
        <w:t>B) Disposiciones de las Comunidades y Ciudades Autónomas</w:t>
      </w:r>
    </w:p>
    <w:p w14:paraId="1AD5079A" w14:textId="79916812" w:rsidR="00FE14B4" w:rsidRDefault="00FE14B4" w:rsidP="00FE14B4">
      <w:pPr>
        <w:pStyle w:val="TextoNormal"/>
      </w:pPr>
    </w:p>
    <w:p w14:paraId="7695A22D" w14:textId="77777777" w:rsidR="00FE14B4" w:rsidRDefault="00FE14B4" w:rsidP="00FE14B4">
      <w:pPr>
        <w:pStyle w:val="TextoIndiceNivel2"/>
      </w:pPr>
    </w:p>
    <w:p w14:paraId="077CECF8" w14:textId="77777777" w:rsidR="00FE14B4" w:rsidRDefault="00FE14B4" w:rsidP="00FE14B4">
      <w:pPr>
        <w:pStyle w:val="TextoNormalNegritaCentrado"/>
        <w:suppressAutoHyphens/>
      </w:pPr>
      <w:r w:rsidRPr="00FE14B4">
        <w:rPr>
          <w:rStyle w:val="TextoNormalNegritaCentradoSombreado"/>
        </w:rPr>
        <w:t>B.1) Madrid</w:t>
      </w:r>
    </w:p>
    <w:p w14:paraId="20AA27D7" w14:textId="3AC7365A" w:rsidR="00FE14B4" w:rsidRDefault="00FE14B4" w:rsidP="00FE14B4">
      <w:pPr>
        <w:pStyle w:val="TextoNormalNegritaCentrado"/>
      </w:pPr>
    </w:p>
    <w:p w14:paraId="0FEE7D02" w14:textId="77777777" w:rsidR="00FE14B4" w:rsidRDefault="00FE14B4" w:rsidP="00FE14B4">
      <w:pPr>
        <w:pStyle w:val="TextoNormalNegritaCursivandice"/>
      </w:pPr>
      <w:r>
        <w:t>Comunidad de Madrid. Acuerdo de la mesa de la Asamblea de Madrid, de 28 de marzo de 2022, por el que se adopta la propuesta de elevar al Pleno de la Cámara que acuerde la tramitación en lectura única ante el Pleno de la proposición de ley de modificación de la Ley 8/2015, de 28 de diciembre, de Radio Televisión Madrid. Acuerdo del Pleno de la Asamblea de Madrid, de 21 de abril de 2022, por el que se acuerda la tramitación en lectura única ante el Pleno de la proposición de ley de modificación de la Ley 8/2015, de 28 de diciembre, de Radio Televisión Madrid</w:t>
      </w:r>
    </w:p>
    <w:p w14:paraId="6DE30527" w14:textId="233498E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8" w:history="1">
        <w:r w:rsidRPr="00FE14B4">
          <w:rPr>
            <w:rStyle w:val="TextoNormalCaracter"/>
          </w:rPr>
          <w:t>48/2026</w:t>
        </w:r>
      </w:hyperlink>
      <w:r>
        <w:t xml:space="preserve"> (anula).</w:t>
      </w:r>
    </w:p>
    <w:p w14:paraId="08CC4F9C" w14:textId="2116C713" w:rsidR="00FE14B4" w:rsidRDefault="00FE14B4">
      <w:pPr>
        <w:spacing w:after="160" w:line="278" w:lineRule="auto"/>
        <w:rPr>
          <w:rFonts w:ascii="Times New Roman" w:eastAsia="Times New Roman" w:hAnsi="Times New Roman" w:cs="Times New Roman"/>
          <w:sz w:val="24"/>
          <w:szCs w:val="24"/>
          <w:lang w:eastAsia="es-ES"/>
        </w:rPr>
      </w:pPr>
      <w:r>
        <w:br w:type="page"/>
      </w:r>
    </w:p>
    <w:p w14:paraId="01DFEE9C" w14:textId="77777777" w:rsidR="00FE14B4" w:rsidRDefault="00FE14B4" w:rsidP="00FE14B4">
      <w:pPr>
        <w:pStyle w:val="SangriaFrancesaArticulo"/>
      </w:pPr>
    </w:p>
    <w:p w14:paraId="303A7F25" w14:textId="77777777" w:rsidR="00FE14B4" w:rsidRDefault="00FE14B4" w:rsidP="00FE14B4">
      <w:pPr>
        <w:pStyle w:val="TextoNormal"/>
      </w:pPr>
    </w:p>
    <w:p w14:paraId="76921499" w14:textId="77777777" w:rsidR="00FE14B4" w:rsidRDefault="00FE14B4" w:rsidP="00FE14B4">
      <w:pPr>
        <w:pStyle w:val="TextoNormal"/>
      </w:pPr>
    </w:p>
    <w:p w14:paraId="28187226" w14:textId="77777777" w:rsidR="00FE14B4" w:rsidRDefault="00FE14B4" w:rsidP="00FE14B4">
      <w:pPr>
        <w:pStyle w:val="TextoNormal"/>
      </w:pPr>
    </w:p>
    <w:p w14:paraId="56EB4E83" w14:textId="77777777" w:rsidR="00FE14B4" w:rsidRDefault="00FE14B4" w:rsidP="00FE14B4">
      <w:pPr>
        <w:pStyle w:val="Ttulondice"/>
        <w:suppressAutoHyphens/>
      </w:pPr>
      <w:r>
        <w:t>5. ÍNDICE DE DISPOSICIONES CITADAS</w:t>
      </w:r>
    </w:p>
    <w:p w14:paraId="425EE079" w14:textId="4CD65E45" w:rsidR="00FE14B4" w:rsidRDefault="00FE14B4" w:rsidP="00FE14B4">
      <w:pPr>
        <w:pStyle w:val="TextoNormal"/>
        <w:suppressAutoHyphens/>
      </w:pPr>
    </w:p>
    <w:p w14:paraId="740EBD46" w14:textId="77777777" w:rsidR="00FE14B4" w:rsidRDefault="00FE14B4" w:rsidP="00FE14B4">
      <w:pPr>
        <w:pStyle w:val="TextoNormal"/>
        <w:suppressAutoHyphens/>
      </w:pPr>
    </w:p>
    <w:p w14:paraId="710F60C6" w14:textId="77777777" w:rsidR="00FE14B4" w:rsidRDefault="00FE14B4" w:rsidP="00FE14B4">
      <w:pPr>
        <w:pStyle w:val="TextoNormal"/>
        <w:suppressAutoHyphens/>
      </w:pPr>
    </w:p>
    <w:p w14:paraId="0CE1D38D" w14:textId="77777777" w:rsidR="00FE14B4" w:rsidRDefault="00FE14B4" w:rsidP="00FE14B4">
      <w:pPr>
        <w:pStyle w:val="TextoNormal"/>
        <w:suppressAutoHyphens/>
      </w:pPr>
    </w:p>
    <w:p w14:paraId="40F93CF0" w14:textId="77777777" w:rsidR="00FE14B4" w:rsidRDefault="00FE14B4" w:rsidP="00FE14B4">
      <w:pPr>
        <w:pStyle w:val="TextoNormal"/>
        <w:suppressAutoHyphens/>
      </w:pPr>
    </w:p>
    <w:p w14:paraId="0444A1C9" w14:textId="77777777" w:rsidR="00FE14B4" w:rsidRDefault="00FE14B4" w:rsidP="00FE14B4">
      <w:pPr>
        <w:pStyle w:val="TextoNormal"/>
        <w:suppressAutoHyphens/>
      </w:pPr>
    </w:p>
    <w:p w14:paraId="7B56ED40" w14:textId="77777777" w:rsidR="00FE14B4" w:rsidRDefault="00FE14B4" w:rsidP="00FE14B4">
      <w:pPr>
        <w:pStyle w:val="TextoNormal"/>
        <w:suppressAutoHyphens/>
      </w:pPr>
    </w:p>
    <w:p w14:paraId="22AE72A2" w14:textId="77777777" w:rsidR="00FE14B4" w:rsidRDefault="00FE14B4" w:rsidP="00FE14B4">
      <w:pPr>
        <w:pStyle w:val="TextoNormal"/>
        <w:suppressAutoHyphens/>
      </w:pPr>
    </w:p>
    <w:p w14:paraId="0A2A00A5" w14:textId="77777777" w:rsidR="00FE14B4" w:rsidRDefault="00FE14B4" w:rsidP="00FE14B4">
      <w:pPr>
        <w:pStyle w:val="TextoNormal"/>
        <w:suppressAutoHyphens/>
      </w:pPr>
    </w:p>
    <w:p w14:paraId="037B8C6F" w14:textId="77777777" w:rsidR="00FE14B4" w:rsidRDefault="00FE14B4" w:rsidP="00FE14B4">
      <w:pPr>
        <w:pStyle w:val="TextoNormal"/>
      </w:pPr>
    </w:p>
    <w:p w14:paraId="364431D8" w14:textId="77777777" w:rsidR="00FE14B4" w:rsidRDefault="00FE14B4" w:rsidP="00FE14B4">
      <w:pPr>
        <w:pStyle w:val="TextoNormal"/>
      </w:pPr>
      <w:bookmarkStart w:id="43" w:name="INDICE22804"/>
      <w:bookmarkEnd w:id="43"/>
    </w:p>
    <w:p w14:paraId="6E1132D2" w14:textId="77777777" w:rsidR="00FE14B4" w:rsidRDefault="00FE14B4" w:rsidP="00FE14B4">
      <w:pPr>
        <w:pStyle w:val="TextoIndiceNivel2"/>
        <w:suppressAutoHyphens/>
      </w:pPr>
      <w:r>
        <w:t>A) Constitución</w:t>
      </w:r>
    </w:p>
    <w:p w14:paraId="312934EB" w14:textId="14DFF045" w:rsidR="00FE14B4" w:rsidRDefault="00FE14B4" w:rsidP="00FE14B4">
      <w:pPr>
        <w:pStyle w:val="TextoIndiceNivel2"/>
      </w:pPr>
    </w:p>
    <w:p w14:paraId="771E0B0F" w14:textId="77777777" w:rsidR="00FE14B4" w:rsidRDefault="00FE14B4" w:rsidP="00FE14B4">
      <w:pPr>
        <w:pStyle w:val="TextoNormalNegritaCursivandice"/>
      </w:pPr>
      <w:r>
        <w:t>Constitución española, de 27 de diciembre de 1978</w:t>
      </w:r>
    </w:p>
    <w:p w14:paraId="44ABD553" w14:textId="063C6186"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3" w:history="1">
        <w:r w:rsidRPr="00FE14B4">
          <w:rPr>
            <w:rStyle w:val="TextoNormalCaracter"/>
          </w:rPr>
          <w:t>43/2026</w:t>
        </w:r>
      </w:hyperlink>
      <w:r>
        <w:t>, f. 3, VP II.</w:t>
      </w:r>
    </w:p>
    <w:p w14:paraId="49B4FD0D" w14:textId="58F1BDAE" w:rsidR="00FE14B4" w:rsidRDefault="00FE14B4" w:rsidP="00FE14B4">
      <w:pPr>
        <w:pStyle w:val="SangriaFrancesaArticulo"/>
      </w:pPr>
      <w:r w:rsidRPr="00FE14B4">
        <w:rPr>
          <w:rStyle w:val="TextoNormalNegritaCaracter"/>
        </w:rPr>
        <w:t>Título I.</w:t>
      </w:r>
      <w:r w:rsidRPr="00FE14B4">
        <w:rPr>
          <w:rStyle w:val="TextoNormalCaracter"/>
        </w:rPr>
        <w:t>-</w:t>
      </w:r>
      <w:r>
        <w:t xml:space="preserve"> Sentencia </w:t>
      </w:r>
      <w:hyperlink w:anchor="SENTENCIA_2026_40" w:history="1">
        <w:r w:rsidRPr="00FE14B4">
          <w:rPr>
            <w:rStyle w:val="TextoNormalCaracter"/>
          </w:rPr>
          <w:t>40/2026</w:t>
        </w:r>
      </w:hyperlink>
      <w:r>
        <w:t>, f. 4.</w:t>
      </w:r>
    </w:p>
    <w:p w14:paraId="14DBD5F8" w14:textId="4314590C" w:rsidR="00FE14B4" w:rsidRDefault="00FE14B4" w:rsidP="00FE14B4">
      <w:pPr>
        <w:pStyle w:val="SangriaFrancesaArticulo"/>
      </w:pPr>
      <w:r w:rsidRPr="00FE14B4">
        <w:rPr>
          <w:rStyle w:val="TextoNormalNegritaCaracter"/>
        </w:rPr>
        <w:t>Título I, capítulo III.</w:t>
      </w:r>
      <w:r w:rsidRPr="00FE14B4">
        <w:rPr>
          <w:rStyle w:val="TextoNormalCaracter"/>
        </w:rPr>
        <w:t>-</w:t>
      </w:r>
      <w:r>
        <w:t xml:space="preserve"> Auto </w:t>
      </w:r>
      <w:hyperlink w:anchor="AUTO_2026_31" w:history="1">
        <w:r w:rsidRPr="00FE14B4">
          <w:rPr>
            <w:rStyle w:val="TextoNormalCaracter"/>
          </w:rPr>
          <w:t>31/2026</w:t>
        </w:r>
      </w:hyperlink>
      <w:r>
        <w:t>, f. 3.</w:t>
      </w:r>
    </w:p>
    <w:p w14:paraId="2B3FC009" w14:textId="3BF8E016"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Sentencia </w:t>
      </w:r>
      <w:hyperlink w:anchor="SENTENCIA_2026_43" w:history="1">
        <w:r w:rsidRPr="00FE14B4">
          <w:rPr>
            <w:rStyle w:val="TextoNormalCaracter"/>
          </w:rPr>
          <w:t>43/2026</w:t>
        </w:r>
      </w:hyperlink>
      <w:r>
        <w:t>, f. 3, VP III.</w:t>
      </w:r>
    </w:p>
    <w:p w14:paraId="7947E468" w14:textId="58E900D9" w:rsidR="00FE14B4" w:rsidRDefault="00FE14B4" w:rsidP="00FE14B4">
      <w:pPr>
        <w:pStyle w:val="SangriaFrancesaArticulo"/>
      </w:pPr>
      <w:r w:rsidRPr="00FE14B4">
        <w:rPr>
          <w:rStyle w:val="TextoNormalNegritaCaracter"/>
        </w:rPr>
        <w:t>Artículo 1.3.</w:t>
      </w:r>
      <w:r w:rsidRPr="00FE14B4">
        <w:rPr>
          <w:rStyle w:val="TextoNormalCaracter"/>
        </w:rPr>
        <w:t>-</w:t>
      </w:r>
      <w:r>
        <w:t xml:space="preserve"> Sentencia </w:t>
      </w:r>
      <w:hyperlink w:anchor="SENTENCIA_2026_32" w:history="1">
        <w:r w:rsidRPr="00FE14B4">
          <w:rPr>
            <w:rStyle w:val="TextoNormalCaracter"/>
          </w:rPr>
          <w:t>32/2026</w:t>
        </w:r>
      </w:hyperlink>
      <w:r>
        <w:t>, f. 3.</w:t>
      </w:r>
    </w:p>
    <w:p w14:paraId="7C2827CB" w14:textId="5C001EE3"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Auto </w:t>
      </w:r>
      <w:hyperlink w:anchor="AUTO_2026_39" w:history="1">
        <w:r w:rsidRPr="00FE14B4">
          <w:rPr>
            <w:rStyle w:val="TextoNormalCaracter"/>
          </w:rPr>
          <w:t>39/2026</w:t>
        </w:r>
      </w:hyperlink>
      <w:r>
        <w:t>, f. 1.</w:t>
      </w:r>
    </w:p>
    <w:p w14:paraId="6EE1FAB5" w14:textId="22C7E839"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Sentencia </w:t>
      </w:r>
      <w:hyperlink w:anchor="SENTENCIA_2026_29" w:history="1">
        <w:r w:rsidRPr="00FE14B4">
          <w:rPr>
            <w:rStyle w:val="TextoNormalCaracter"/>
          </w:rPr>
          <w:t>29/2026</w:t>
        </w:r>
      </w:hyperlink>
      <w:r>
        <w:t>, f. 4.</w:t>
      </w:r>
    </w:p>
    <w:p w14:paraId="42ABE136" w14:textId="020EBC7B"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Sentencias </w:t>
      </w:r>
      <w:hyperlink w:anchor="SENTENCIA_2026_32" w:history="1">
        <w:r w:rsidRPr="00FE14B4">
          <w:rPr>
            <w:rStyle w:val="TextoNormalCaracter"/>
          </w:rPr>
          <w:t>32/2026</w:t>
        </w:r>
      </w:hyperlink>
      <w:r>
        <w:t xml:space="preserve">, f. 2; </w:t>
      </w:r>
      <w:hyperlink w:anchor="SENTENCIA_2026_43" w:history="1">
        <w:r w:rsidRPr="00FE14B4">
          <w:rPr>
            <w:rStyle w:val="TextoNormalCaracter"/>
          </w:rPr>
          <w:t>43/2026</w:t>
        </w:r>
      </w:hyperlink>
      <w:r>
        <w:t>, f. 2.</w:t>
      </w:r>
    </w:p>
    <w:p w14:paraId="30082BEC" w14:textId="0DFAB281" w:rsidR="00FE14B4" w:rsidRDefault="00FE14B4" w:rsidP="00FE14B4">
      <w:pPr>
        <w:pStyle w:val="SangriaFrancesaArticulo"/>
      </w:pPr>
      <w:r w:rsidRPr="00FE14B4">
        <w:rPr>
          <w:rStyle w:val="TextoNormalNegritaCaracter"/>
        </w:rPr>
        <w:t>Artículo 9.2.</w:t>
      </w:r>
      <w:r w:rsidRPr="00FE14B4">
        <w:rPr>
          <w:rStyle w:val="TextoNormalCaracter"/>
        </w:rPr>
        <w:t>-</w:t>
      </w:r>
      <w:r>
        <w:t xml:space="preserve"> Sentencias </w:t>
      </w:r>
      <w:hyperlink w:anchor="SENTENCIA_2026_34" w:history="1">
        <w:r w:rsidRPr="00FE14B4">
          <w:rPr>
            <w:rStyle w:val="TextoNormalCaracter"/>
          </w:rPr>
          <w:t>34/2026</w:t>
        </w:r>
      </w:hyperlink>
      <w:r>
        <w:t xml:space="preserve">, f. 2; </w:t>
      </w:r>
      <w:hyperlink w:anchor="SENTENCIA_2026_35" w:history="1">
        <w:r w:rsidRPr="00FE14B4">
          <w:rPr>
            <w:rStyle w:val="TextoNormalCaracter"/>
          </w:rPr>
          <w:t>35/2026</w:t>
        </w:r>
      </w:hyperlink>
      <w:r>
        <w:t>, ff. 2, 4.</w:t>
      </w:r>
    </w:p>
    <w:p w14:paraId="1BEDC2C4" w14:textId="7D94C3E8" w:rsidR="00FE14B4" w:rsidRDefault="00FE14B4" w:rsidP="00FE14B4">
      <w:pPr>
        <w:pStyle w:val="SangriaFrancesaArticulo"/>
      </w:pPr>
      <w:r w:rsidRPr="00FE14B4">
        <w:rPr>
          <w:rStyle w:val="TextoNormalNegritaCaracter"/>
        </w:rPr>
        <w:t>Artículo 9.3.</w:t>
      </w:r>
      <w:r w:rsidRPr="00FE14B4">
        <w:rPr>
          <w:rStyle w:val="TextoNormalCaracter"/>
        </w:rPr>
        <w:t>-</w:t>
      </w:r>
      <w:r>
        <w:t xml:space="preserve"> Sentencias </w:t>
      </w:r>
      <w:hyperlink w:anchor="SENTENCIA_2026_32" w:history="1">
        <w:r w:rsidRPr="00FE14B4">
          <w:rPr>
            <w:rStyle w:val="TextoNormalCaracter"/>
          </w:rPr>
          <w:t>32/2026</w:t>
        </w:r>
      </w:hyperlink>
      <w:r>
        <w:t xml:space="preserve">, f. 3; </w:t>
      </w:r>
      <w:hyperlink w:anchor="SENTENCIA_2026_35" w:history="1">
        <w:r w:rsidRPr="00FE14B4">
          <w:rPr>
            <w:rStyle w:val="TextoNormalCaracter"/>
          </w:rPr>
          <w:t>35/2026</w:t>
        </w:r>
      </w:hyperlink>
      <w:r>
        <w:t xml:space="preserve">, f. 3; </w:t>
      </w:r>
      <w:hyperlink w:anchor="SENTENCIA_2026_43" w:history="1">
        <w:r w:rsidRPr="00FE14B4">
          <w:rPr>
            <w:rStyle w:val="TextoNormalCaracter"/>
          </w:rPr>
          <w:t>43/2026</w:t>
        </w:r>
      </w:hyperlink>
      <w:r>
        <w:t xml:space="preserve">, ff. 2, 3, VP II, VP III; </w:t>
      </w:r>
      <w:hyperlink w:anchor="SENTENCIA_2026_44" w:history="1">
        <w:r w:rsidRPr="00FE14B4">
          <w:rPr>
            <w:rStyle w:val="TextoNormalCaracter"/>
          </w:rPr>
          <w:t>44/2026</w:t>
        </w:r>
      </w:hyperlink>
      <w:r>
        <w:t>, f. 8.</w:t>
      </w:r>
    </w:p>
    <w:p w14:paraId="3F4E98CC" w14:textId="22A8E8AE" w:rsidR="00FE14B4" w:rsidRDefault="00FE14B4" w:rsidP="00FE14B4">
      <w:pPr>
        <w:pStyle w:val="SangriaIzquierdaArticulo"/>
      </w:pPr>
      <w:r>
        <w:t xml:space="preserve">Auto </w:t>
      </w:r>
      <w:hyperlink w:anchor="AUTO_2026_39" w:history="1">
        <w:r w:rsidRPr="00FE14B4">
          <w:rPr>
            <w:rStyle w:val="TextoNormalCaracter"/>
          </w:rPr>
          <w:t>39/2026</w:t>
        </w:r>
      </w:hyperlink>
      <w:r>
        <w:t>, f. 1.</w:t>
      </w:r>
    </w:p>
    <w:p w14:paraId="6DBFCB9E" w14:textId="3E088B54" w:rsidR="00FE14B4" w:rsidRDefault="00FE14B4" w:rsidP="00FE14B4">
      <w:pPr>
        <w:pStyle w:val="SangriaFrancesaArticulo"/>
      </w:pPr>
      <w:r w:rsidRPr="00FE14B4">
        <w:rPr>
          <w:rStyle w:val="TextoNormalNegritaCaracter"/>
        </w:rPr>
        <w:t>Artículo 10.1.</w:t>
      </w:r>
      <w:r w:rsidRPr="00FE14B4">
        <w:rPr>
          <w:rStyle w:val="TextoNormalCaracter"/>
        </w:rPr>
        <w:t>-</w:t>
      </w:r>
      <w:r>
        <w:t xml:space="preserve"> Sentencias </w:t>
      </w:r>
      <w:hyperlink w:anchor="SENTENCIA_2026_37" w:history="1">
        <w:r w:rsidRPr="00FE14B4">
          <w:rPr>
            <w:rStyle w:val="TextoNormalCaracter"/>
          </w:rPr>
          <w:t>37/2026</w:t>
        </w:r>
      </w:hyperlink>
      <w:r>
        <w:t xml:space="preserve">, f. 3; </w:t>
      </w:r>
      <w:hyperlink w:anchor="SENTENCIA_2026_49" w:history="1">
        <w:r w:rsidRPr="00FE14B4">
          <w:rPr>
            <w:rStyle w:val="TextoNormalCaracter"/>
          </w:rPr>
          <w:t>49/2026</w:t>
        </w:r>
      </w:hyperlink>
      <w:r>
        <w:t>, ff. 3, 5.</w:t>
      </w:r>
    </w:p>
    <w:p w14:paraId="4DF913EB" w14:textId="032CB3FF" w:rsidR="00FE14B4" w:rsidRDefault="00FE14B4" w:rsidP="00FE14B4">
      <w:pPr>
        <w:pStyle w:val="SangriaIzquierdaArticulo"/>
      </w:pPr>
      <w:r>
        <w:t xml:space="preserve">Auto </w:t>
      </w:r>
      <w:hyperlink w:anchor="AUTO_2026_31" w:history="1">
        <w:r w:rsidRPr="00FE14B4">
          <w:rPr>
            <w:rStyle w:val="TextoNormalCaracter"/>
          </w:rPr>
          <w:t>31/2026</w:t>
        </w:r>
      </w:hyperlink>
      <w:r>
        <w:t>, f. 3.</w:t>
      </w:r>
    </w:p>
    <w:p w14:paraId="20333514" w14:textId="6B41C963" w:rsidR="00FE14B4" w:rsidRDefault="00FE14B4" w:rsidP="00FE14B4">
      <w:pPr>
        <w:pStyle w:val="SangriaFrancesaArticulo"/>
      </w:pPr>
      <w:r w:rsidRPr="00FE14B4">
        <w:rPr>
          <w:rStyle w:val="TextoNormalNegritaCaracter"/>
        </w:rPr>
        <w:t>Artículo 10.2.</w:t>
      </w:r>
      <w:r w:rsidRPr="00FE14B4">
        <w:rPr>
          <w:rStyle w:val="TextoNormalCaracter"/>
        </w:rPr>
        <w:t>-</w:t>
      </w:r>
      <w:r>
        <w:t xml:space="preserve"> Sentencias </w:t>
      </w:r>
      <w:hyperlink w:anchor="SENTENCIA_2026_34" w:history="1">
        <w:r w:rsidRPr="00FE14B4">
          <w:rPr>
            <w:rStyle w:val="TextoNormalCaracter"/>
          </w:rPr>
          <w:t>34/2026</w:t>
        </w:r>
      </w:hyperlink>
      <w:r>
        <w:t xml:space="preserve">, f. 2; </w:t>
      </w:r>
      <w:hyperlink w:anchor="SENTENCIA_2026_35" w:history="1">
        <w:r w:rsidRPr="00FE14B4">
          <w:rPr>
            <w:rStyle w:val="TextoNormalCaracter"/>
          </w:rPr>
          <w:t>35/2026</w:t>
        </w:r>
      </w:hyperlink>
      <w:r>
        <w:t xml:space="preserve">, f. 4; </w:t>
      </w:r>
      <w:hyperlink w:anchor="SENTENCIA_2026_38" w:history="1">
        <w:r w:rsidRPr="00FE14B4">
          <w:rPr>
            <w:rStyle w:val="TextoNormalCaracter"/>
          </w:rPr>
          <w:t>38/2026</w:t>
        </w:r>
      </w:hyperlink>
      <w:r>
        <w:t>, f. 1.</w:t>
      </w:r>
    </w:p>
    <w:p w14:paraId="7A459F66" w14:textId="5990B861" w:rsidR="00FE14B4" w:rsidRDefault="00FE14B4" w:rsidP="00FE14B4">
      <w:pPr>
        <w:pStyle w:val="SangriaIzquierdaArticulo"/>
      </w:pPr>
      <w:r>
        <w:t xml:space="preserve">Auto </w:t>
      </w:r>
      <w:hyperlink w:anchor="AUTO_2026_31" w:history="1">
        <w:r w:rsidRPr="00FE14B4">
          <w:rPr>
            <w:rStyle w:val="TextoNormalCaracter"/>
          </w:rPr>
          <w:t>31/2026</w:t>
        </w:r>
      </w:hyperlink>
      <w:r>
        <w:t>, f. 3, VP.</w:t>
      </w:r>
    </w:p>
    <w:p w14:paraId="08DC100C" w14:textId="44AD2CC8" w:rsidR="00FE14B4" w:rsidRDefault="00FE14B4" w:rsidP="00FE14B4">
      <w:pPr>
        <w:pStyle w:val="SangriaFrancesaArticulo"/>
      </w:pPr>
      <w:r w:rsidRPr="00FE14B4">
        <w:rPr>
          <w:rStyle w:val="TextoNormalNegritaCaracter"/>
        </w:rPr>
        <w:t>Artículo 14.</w:t>
      </w:r>
      <w:r w:rsidRPr="00FE14B4">
        <w:rPr>
          <w:rStyle w:val="TextoNormalCaracter"/>
        </w:rPr>
        <w:t>-</w:t>
      </w:r>
      <w:r>
        <w:t xml:space="preserve"> Sentencias </w:t>
      </w:r>
      <w:hyperlink w:anchor="SENTENCIA_2026_29" w:history="1">
        <w:r w:rsidRPr="00FE14B4">
          <w:rPr>
            <w:rStyle w:val="TextoNormalCaracter"/>
          </w:rPr>
          <w:t>29/2026</w:t>
        </w:r>
      </w:hyperlink>
      <w:r>
        <w:t xml:space="preserve">, ff. 1, 2, 4, 5, VP; </w:t>
      </w:r>
      <w:hyperlink w:anchor="SENTENCIA_2026_34" w:history="1">
        <w:r w:rsidRPr="00FE14B4">
          <w:rPr>
            <w:rStyle w:val="TextoNormalCaracter"/>
          </w:rPr>
          <w:t>34/2026</w:t>
        </w:r>
      </w:hyperlink>
      <w:r>
        <w:t xml:space="preserve">, ff. 1, 2; </w:t>
      </w:r>
      <w:hyperlink w:anchor="SENTENCIA_2026_35" w:history="1">
        <w:r w:rsidRPr="00FE14B4">
          <w:rPr>
            <w:rStyle w:val="TextoNormalCaracter"/>
          </w:rPr>
          <w:t>35/2026</w:t>
        </w:r>
      </w:hyperlink>
      <w:r>
        <w:t xml:space="preserve">, ff. 1, 2, 4; </w:t>
      </w:r>
      <w:hyperlink w:anchor="SENTENCIA_2026_37" w:history="1">
        <w:r w:rsidRPr="00FE14B4">
          <w:rPr>
            <w:rStyle w:val="TextoNormalCaracter"/>
          </w:rPr>
          <w:t>37/2026</w:t>
        </w:r>
      </w:hyperlink>
      <w:r>
        <w:t xml:space="preserve">, ff. 1 a 4, VP; </w:t>
      </w:r>
      <w:hyperlink w:anchor="SENTENCIA_2026_43" w:history="1">
        <w:r w:rsidRPr="00FE14B4">
          <w:rPr>
            <w:rStyle w:val="TextoNormalCaracter"/>
          </w:rPr>
          <w:t>43/2026</w:t>
        </w:r>
      </w:hyperlink>
      <w:r>
        <w:t xml:space="preserve">, ff. 2, 3, VP III; </w:t>
      </w:r>
      <w:hyperlink w:anchor="SENTENCIA_2026_46" w:history="1">
        <w:r w:rsidRPr="00FE14B4">
          <w:rPr>
            <w:rStyle w:val="TextoNormalCaracter"/>
          </w:rPr>
          <w:t>46/2026</w:t>
        </w:r>
      </w:hyperlink>
      <w:r>
        <w:t xml:space="preserve">, f. único; </w:t>
      </w:r>
      <w:hyperlink w:anchor="SENTENCIA_2026_50" w:history="1">
        <w:r w:rsidRPr="00FE14B4">
          <w:rPr>
            <w:rStyle w:val="TextoNormalCaracter"/>
          </w:rPr>
          <w:t>50/2026</w:t>
        </w:r>
      </w:hyperlink>
      <w:r>
        <w:t>, ff. 1, 2.</w:t>
      </w:r>
    </w:p>
    <w:p w14:paraId="732FEA62" w14:textId="792EBDFD" w:rsidR="00FE14B4" w:rsidRDefault="00FE14B4" w:rsidP="00FE14B4">
      <w:pPr>
        <w:pStyle w:val="SangriaIzquierdaArticulo"/>
      </w:pPr>
      <w:r>
        <w:t xml:space="preserve">Autos </w:t>
      </w:r>
      <w:hyperlink w:anchor="AUTO_2026_35" w:history="1">
        <w:r w:rsidRPr="00FE14B4">
          <w:rPr>
            <w:rStyle w:val="TextoNormalCaracter"/>
          </w:rPr>
          <w:t>35/2026</w:t>
        </w:r>
      </w:hyperlink>
      <w:r>
        <w:t xml:space="preserve">, f. 1; </w:t>
      </w:r>
      <w:hyperlink w:anchor="AUTO_2026_39" w:history="1">
        <w:r w:rsidRPr="00FE14B4">
          <w:rPr>
            <w:rStyle w:val="TextoNormalCaracter"/>
          </w:rPr>
          <w:t>39/2026</w:t>
        </w:r>
      </w:hyperlink>
      <w:r>
        <w:t>, f. 1.</w:t>
      </w:r>
    </w:p>
    <w:p w14:paraId="5CD143F5" w14:textId="00E38D10" w:rsidR="00FE14B4" w:rsidRDefault="00FE14B4" w:rsidP="00FE14B4">
      <w:pPr>
        <w:pStyle w:val="SangriaFrancesaArticulo"/>
      </w:pPr>
      <w:r w:rsidRPr="00FE14B4">
        <w:rPr>
          <w:rStyle w:val="TextoNormalNegritaCaracter"/>
        </w:rPr>
        <w:t>Artículo 14</w:t>
      </w:r>
      <w:r>
        <w:t xml:space="preserve"> (discriminación por nacimiento)</w:t>
      </w:r>
      <w:r w:rsidRPr="00FE14B4">
        <w:rPr>
          <w:rStyle w:val="TextoNormalNegritaCaracter"/>
        </w:rPr>
        <w:t>.</w:t>
      </w:r>
      <w:r w:rsidRPr="00FE14B4">
        <w:rPr>
          <w:rStyle w:val="TextoNormalCaracter"/>
        </w:rPr>
        <w:t>-</w:t>
      </w:r>
      <w:r>
        <w:t xml:space="preserve"> Sentencia </w:t>
      </w:r>
      <w:hyperlink w:anchor="SENTENCIA_2026_37" w:history="1">
        <w:r w:rsidRPr="00FE14B4">
          <w:rPr>
            <w:rStyle w:val="TextoNormalCaracter"/>
          </w:rPr>
          <w:t>37/2026</w:t>
        </w:r>
      </w:hyperlink>
      <w:r>
        <w:t>, ff. 1, 3, VP.</w:t>
      </w:r>
    </w:p>
    <w:p w14:paraId="18A38EEC" w14:textId="6400D76E" w:rsidR="00FE14B4" w:rsidRDefault="00FE14B4" w:rsidP="00FE14B4">
      <w:pPr>
        <w:pStyle w:val="SangriaFrancesaArticulo"/>
      </w:pPr>
      <w:r w:rsidRPr="00FE14B4">
        <w:rPr>
          <w:rStyle w:val="TextoNormalNegritaCaracter"/>
        </w:rPr>
        <w:t>Artículo 14</w:t>
      </w:r>
      <w:r>
        <w:t xml:space="preserve"> (igualdad en la aplicación de la ley)</w:t>
      </w:r>
      <w:r w:rsidRPr="00FE14B4">
        <w:rPr>
          <w:rStyle w:val="TextoNormalNegritaCaracter"/>
        </w:rPr>
        <w:t>.</w:t>
      </w:r>
      <w:r w:rsidRPr="00FE14B4">
        <w:rPr>
          <w:rStyle w:val="TextoNormalCaracter"/>
        </w:rPr>
        <w:t>-</w:t>
      </w:r>
      <w:r>
        <w:t xml:space="preserve"> Sentencia </w:t>
      </w:r>
      <w:hyperlink w:anchor="SENTENCIA_2026_37" w:history="1">
        <w:r w:rsidRPr="00FE14B4">
          <w:rPr>
            <w:rStyle w:val="TextoNormalCaracter"/>
          </w:rPr>
          <w:t>37/2026</w:t>
        </w:r>
      </w:hyperlink>
      <w:r>
        <w:t>, f. 1, VP.</w:t>
      </w:r>
    </w:p>
    <w:p w14:paraId="3B9B4AB8" w14:textId="44593F49" w:rsidR="00FE14B4" w:rsidRDefault="00FE14B4" w:rsidP="00FE14B4">
      <w:pPr>
        <w:pStyle w:val="SangriaFrancesaArticulo"/>
      </w:pPr>
      <w:r w:rsidRPr="00FE14B4">
        <w:rPr>
          <w:rStyle w:val="TextoNormalNegritaCaracter"/>
        </w:rPr>
        <w:lastRenderedPageBreak/>
        <w:t>Artículo 14, primer inciso.</w:t>
      </w:r>
      <w:r w:rsidRPr="00FE14B4">
        <w:rPr>
          <w:rStyle w:val="TextoNormalCaracter"/>
        </w:rPr>
        <w:t>-</w:t>
      </w:r>
      <w:r>
        <w:t xml:space="preserve"> Sentencia </w:t>
      </w:r>
      <w:hyperlink w:anchor="SENTENCIA_2026_37" w:history="1">
        <w:r w:rsidRPr="00FE14B4">
          <w:rPr>
            <w:rStyle w:val="TextoNormalCaracter"/>
          </w:rPr>
          <w:t>37/2026</w:t>
        </w:r>
      </w:hyperlink>
      <w:r>
        <w:t>, ff. 3, 4, VP.</w:t>
      </w:r>
    </w:p>
    <w:p w14:paraId="11077D92" w14:textId="45F28955" w:rsidR="00FE14B4" w:rsidRDefault="00FE14B4" w:rsidP="00FE14B4">
      <w:pPr>
        <w:pStyle w:val="SangriaFrancesaArticulo"/>
      </w:pPr>
      <w:r w:rsidRPr="00FE14B4">
        <w:rPr>
          <w:rStyle w:val="TextoNormalNegritaCaracter"/>
        </w:rPr>
        <w:t>Artículo 14, segundo inciso.</w:t>
      </w:r>
      <w:r w:rsidRPr="00FE14B4">
        <w:rPr>
          <w:rStyle w:val="TextoNormalCaracter"/>
        </w:rPr>
        <w:t>-</w:t>
      </w:r>
      <w:r>
        <w:t xml:space="preserve"> Sentencia </w:t>
      </w:r>
      <w:hyperlink w:anchor="SENTENCIA_2026_37" w:history="1">
        <w:r w:rsidRPr="00FE14B4">
          <w:rPr>
            <w:rStyle w:val="TextoNormalCaracter"/>
          </w:rPr>
          <w:t>37/2026</w:t>
        </w:r>
      </w:hyperlink>
      <w:r>
        <w:t>, ff. 3, 4, VP.</w:t>
      </w:r>
    </w:p>
    <w:p w14:paraId="3C7BA925" w14:textId="54315573" w:rsidR="00FE14B4" w:rsidRDefault="00FE14B4" w:rsidP="00FE14B4">
      <w:pPr>
        <w:pStyle w:val="SangriaFrancesaArticulo"/>
      </w:pPr>
      <w:r w:rsidRPr="00FE14B4">
        <w:rPr>
          <w:rStyle w:val="TextoNormalNegritaCaracter"/>
        </w:rPr>
        <w:t>Artículos 14 a 29 y 30.2.</w:t>
      </w:r>
      <w:r w:rsidRPr="00FE14B4">
        <w:rPr>
          <w:rStyle w:val="TextoNormalCaracter"/>
        </w:rPr>
        <w:t>-</w:t>
      </w:r>
      <w:r>
        <w:t xml:space="preserve"> Auto </w:t>
      </w:r>
      <w:hyperlink w:anchor="AUTO_2026_31" w:history="1">
        <w:r w:rsidRPr="00FE14B4">
          <w:rPr>
            <w:rStyle w:val="TextoNormalCaracter"/>
          </w:rPr>
          <w:t>31/2026</w:t>
        </w:r>
      </w:hyperlink>
      <w:r>
        <w:t>, VP.</w:t>
      </w:r>
    </w:p>
    <w:p w14:paraId="1A0121EC" w14:textId="6EC38CC8" w:rsidR="00FE14B4" w:rsidRDefault="00FE14B4" w:rsidP="00FE14B4">
      <w:pPr>
        <w:pStyle w:val="SangriaFrancesaArticulo"/>
      </w:pPr>
      <w:r w:rsidRPr="00FE14B4">
        <w:rPr>
          <w:rStyle w:val="TextoNormalNegritaCaracter"/>
        </w:rPr>
        <w:t>Artículo 15.</w:t>
      </w:r>
      <w:r w:rsidRPr="00FE14B4">
        <w:rPr>
          <w:rStyle w:val="TextoNormalCaracter"/>
        </w:rPr>
        <w:t>-</w:t>
      </w:r>
      <w:r>
        <w:t xml:space="preserve"> Sentencia </w:t>
      </w:r>
      <w:hyperlink w:anchor="SENTENCIA_2026_43" w:history="1">
        <w:r w:rsidRPr="00FE14B4">
          <w:rPr>
            <w:rStyle w:val="TextoNormalCaracter"/>
          </w:rPr>
          <w:t>43/2026</w:t>
        </w:r>
      </w:hyperlink>
      <w:r>
        <w:t>, f. 3.</w:t>
      </w:r>
    </w:p>
    <w:p w14:paraId="6F379A0E" w14:textId="3C8816DB" w:rsidR="00FE14B4" w:rsidRDefault="00FE14B4" w:rsidP="00FE14B4">
      <w:pPr>
        <w:pStyle w:val="SangriaIzquierdaArticulo"/>
      </w:pPr>
      <w:r>
        <w:t xml:space="preserve">Auto </w:t>
      </w:r>
      <w:hyperlink w:anchor="AUTO_2026_31" w:history="1">
        <w:r w:rsidRPr="00FE14B4">
          <w:rPr>
            <w:rStyle w:val="TextoNormalCaracter"/>
          </w:rPr>
          <w:t>31/2026</w:t>
        </w:r>
      </w:hyperlink>
      <w:r>
        <w:t>, VP.</w:t>
      </w:r>
    </w:p>
    <w:p w14:paraId="0BC313AA" w14:textId="2D26B33D" w:rsidR="00FE14B4" w:rsidRDefault="00FE14B4" w:rsidP="00FE14B4">
      <w:pPr>
        <w:pStyle w:val="SangriaFrancesaArticulo"/>
      </w:pPr>
      <w:r w:rsidRPr="00FE14B4">
        <w:rPr>
          <w:rStyle w:val="TextoNormalNegritaCaracter"/>
        </w:rPr>
        <w:t>Artículo 17.1.</w:t>
      </w:r>
      <w:r w:rsidRPr="00FE14B4">
        <w:rPr>
          <w:rStyle w:val="TextoNormalCaracter"/>
        </w:rPr>
        <w:t>-</w:t>
      </w:r>
      <w:r>
        <w:t xml:space="preserve"> Sentencia </w:t>
      </w:r>
      <w:hyperlink w:anchor="SENTENCIA_2026_39" w:history="1">
        <w:r w:rsidRPr="00FE14B4">
          <w:rPr>
            <w:rStyle w:val="TextoNormalCaracter"/>
          </w:rPr>
          <w:t>39/2026</w:t>
        </w:r>
      </w:hyperlink>
      <w:r>
        <w:t>, ff. 1, 2.</w:t>
      </w:r>
    </w:p>
    <w:p w14:paraId="2D6F7C4A" w14:textId="26631ED2" w:rsidR="00FE14B4" w:rsidRDefault="00FE14B4" w:rsidP="00FE14B4">
      <w:pPr>
        <w:pStyle w:val="SangriaFrancesaArticulo"/>
      </w:pPr>
      <w:r w:rsidRPr="00FE14B4">
        <w:rPr>
          <w:rStyle w:val="TextoNormalNegritaCaracter"/>
        </w:rPr>
        <w:t>Artículo 18.</w:t>
      </w:r>
      <w:r w:rsidRPr="00FE14B4">
        <w:rPr>
          <w:rStyle w:val="TextoNormalCaracter"/>
        </w:rPr>
        <w:t>-</w:t>
      </w:r>
      <w:r>
        <w:t xml:space="preserve"> Auto </w:t>
      </w:r>
      <w:hyperlink w:anchor="AUTO_2026_31" w:history="1">
        <w:r w:rsidRPr="00FE14B4">
          <w:rPr>
            <w:rStyle w:val="TextoNormalCaracter"/>
          </w:rPr>
          <w:t>31/2026</w:t>
        </w:r>
      </w:hyperlink>
      <w:r>
        <w:t>, f. 3, VP.</w:t>
      </w:r>
    </w:p>
    <w:p w14:paraId="56DF23F6" w14:textId="67A5A05F" w:rsidR="00FE14B4" w:rsidRDefault="00FE14B4" w:rsidP="00FE14B4">
      <w:pPr>
        <w:pStyle w:val="SangriaFrancesaArticulo"/>
      </w:pPr>
      <w:r w:rsidRPr="00FE14B4">
        <w:rPr>
          <w:rStyle w:val="TextoNormalNegritaCaracter"/>
        </w:rPr>
        <w:t>Artículo 18.1.</w:t>
      </w:r>
      <w:r w:rsidRPr="00FE14B4">
        <w:rPr>
          <w:rStyle w:val="TextoNormalCaracter"/>
        </w:rPr>
        <w:t>-</w:t>
      </w:r>
      <w:r>
        <w:t xml:space="preserve"> Auto </w:t>
      </w:r>
      <w:hyperlink w:anchor="AUTO_2026_31" w:history="1">
        <w:r w:rsidRPr="00FE14B4">
          <w:rPr>
            <w:rStyle w:val="TextoNormalCaracter"/>
          </w:rPr>
          <w:t>31/2026</w:t>
        </w:r>
      </w:hyperlink>
      <w:r>
        <w:t>, ff. 1 a 3, VP.</w:t>
      </w:r>
    </w:p>
    <w:p w14:paraId="04A704B1" w14:textId="77EA337C" w:rsidR="00FE14B4" w:rsidRDefault="00FE14B4" w:rsidP="00FE14B4">
      <w:pPr>
        <w:pStyle w:val="SangriaFrancesaArticulo"/>
      </w:pPr>
      <w:r w:rsidRPr="00FE14B4">
        <w:rPr>
          <w:rStyle w:val="TextoNormalNegritaCaracter"/>
        </w:rPr>
        <w:t>Artículo 18.2.</w:t>
      </w:r>
      <w:r w:rsidRPr="00FE14B4">
        <w:rPr>
          <w:rStyle w:val="TextoNormalCaracter"/>
        </w:rPr>
        <w:t>-</w:t>
      </w:r>
      <w:r>
        <w:t xml:space="preserve"> Auto </w:t>
      </w:r>
      <w:hyperlink w:anchor="AUTO_2026_31" w:history="1">
        <w:r w:rsidRPr="00FE14B4">
          <w:rPr>
            <w:rStyle w:val="TextoNormalCaracter"/>
          </w:rPr>
          <w:t>31/2026</w:t>
        </w:r>
      </w:hyperlink>
      <w:r>
        <w:t>, f. 3.</w:t>
      </w:r>
    </w:p>
    <w:p w14:paraId="10F0F3D5" w14:textId="0639ED86" w:rsidR="00FE14B4" w:rsidRDefault="00FE14B4" w:rsidP="00FE14B4">
      <w:pPr>
        <w:pStyle w:val="SangriaFrancesaArticulo"/>
      </w:pPr>
      <w:r w:rsidRPr="00FE14B4">
        <w:rPr>
          <w:rStyle w:val="TextoNormalNegritaCaracter"/>
        </w:rPr>
        <w:t>Artículo 22.</w:t>
      </w:r>
      <w:r w:rsidRPr="00FE14B4">
        <w:rPr>
          <w:rStyle w:val="TextoNormalCaracter"/>
        </w:rPr>
        <w:t>-</w:t>
      </w:r>
      <w:r>
        <w:t xml:space="preserve"> Auto </w:t>
      </w:r>
      <w:hyperlink w:anchor="AUTO_2026_35" w:history="1">
        <w:r w:rsidRPr="00FE14B4">
          <w:rPr>
            <w:rStyle w:val="TextoNormalCaracter"/>
          </w:rPr>
          <w:t>35/2026</w:t>
        </w:r>
      </w:hyperlink>
      <w:r>
        <w:t>, f. 1.</w:t>
      </w:r>
    </w:p>
    <w:p w14:paraId="56F91A0B" w14:textId="049A505B" w:rsidR="00FE14B4" w:rsidRDefault="00FE14B4" w:rsidP="00FE14B4">
      <w:pPr>
        <w:pStyle w:val="SangriaFrancesaArticulo"/>
      </w:pPr>
      <w:r w:rsidRPr="00FE14B4">
        <w:rPr>
          <w:rStyle w:val="TextoNormalNegritaCaracter"/>
        </w:rPr>
        <w:t>Artículo 23.</w:t>
      </w:r>
      <w:r w:rsidRPr="00FE14B4">
        <w:rPr>
          <w:rStyle w:val="TextoNormalCaracter"/>
        </w:rPr>
        <w:t>-</w:t>
      </w:r>
      <w:r>
        <w:t xml:space="preserve"> Sentencias </w:t>
      </w:r>
      <w:hyperlink w:anchor="SENTENCIA_2026_32" w:history="1">
        <w:r w:rsidRPr="00FE14B4">
          <w:rPr>
            <w:rStyle w:val="TextoNormalCaracter"/>
          </w:rPr>
          <w:t>32/2026</w:t>
        </w:r>
      </w:hyperlink>
      <w:r>
        <w:t xml:space="preserve">, f. 1; </w:t>
      </w:r>
      <w:hyperlink w:anchor="SENTENCIA_2026_48" w:history="1">
        <w:r w:rsidRPr="00FE14B4">
          <w:rPr>
            <w:rStyle w:val="TextoNormalCaracter"/>
          </w:rPr>
          <w:t>48/2026</w:t>
        </w:r>
      </w:hyperlink>
      <w:r>
        <w:t>, VP II.</w:t>
      </w:r>
    </w:p>
    <w:p w14:paraId="7357F33E" w14:textId="0EC0E0C9" w:rsidR="00FE14B4" w:rsidRDefault="00FE14B4" w:rsidP="00FE14B4">
      <w:pPr>
        <w:pStyle w:val="SangriaIzquierdaArticulo"/>
      </w:pPr>
      <w:r>
        <w:t xml:space="preserve">Autos </w:t>
      </w:r>
      <w:hyperlink w:anchor="AUTO_2026_37" w:history="1">
        <w:r w:rsidRPr="00FE14B4">
          <w:rPr>
            <w:rStyle w:val="TextoNormalCaracter"/>
          </w:rPr>
          <w:t>37/2026</w:t>
        </w:r>
      </w:hyperlink>
      <w:r>
        <w:t xml:space="preserve">, f. 3; </w:t>
      </w:r>
      <w:hyperlink w:anchor="AUTO_2026_39" w:history="1">
        <w:r w:rsidRPr="00FE14B4">
          <w:rPr>
            <w:rStyle w:val="TextoNormalCaracter"/>
          </w:rPr>
          <w:t>39/2026</w:t>
        </w:r>
      </w:hyperlink>
      <w:r>
        <w:t>, ff. 1, 3.</w:t>
      </w:r>
    </w:p>
    <w:p w14:paraId="24D7A3FE" w14:textId="3ACDA766" w:rsidR="00FE14B4" w:rsidRDefault="00FE14B4" w:rsidP="00FE14B4">
      <w:pPr>
        <w:pStyle w:val="SangriaFrancesaArticulo"/>
      </w:pPr>
      <w:r w:rsidRPr="00FE14B4">
        <w:rPr>
          <w:rStyle w:val="TextoNormalNegritaCaracter"/>
        </w:rPr>
        <w:t>Artículo 23.1.</w:t>
      </w:r>
      <w:r w:rsidRPr="00FE14B4">
        <w:rPr>
          <w:rStyle w:val="TextoNormalCaracter"/>
        </w:rPr>
        <w:t>-</w:t>
      </w:r>
      <w:r>
        <w:t xml:space="preserve"> Sentencia </w:t>
      </w:r>
      <w:hyperlink w:anchor="SENTENCIA_2026_32" w:history="1">
        <w:r w:rsidRPr="00FE14B4">
          <w:rPr>
            <w:rStyle w:val="TextoNormalCaracter"/>
          </w:rPr>
          <w:t>32/2026</w:t>
        </w:r>
      </w:hyperlink>
      <w:r>
        <w:t>, ff. 1, 2, 4, 5.</w:t>
      </w:r>
    </w:p>
    <w:p w14:paraId="451BE616" w14:textId="492546A5" w:rsidR="00FE14B4" w:rsidRDefault="00FE14B4" w:rsidP="00FE14B4">
      <w:pPr>
        <w:pStyle w:val="SangriaFrancesaArticulo"/>
      </w:pPr>
      <w:r w:rsidRPr="00FE14B4">
        <w:rPr>
          <w:rStyle w:val="TextoNormalNegritaCaracter"/>
        </w:rPr>
        <w:t>Artículo 23.2.</w:t>
      </w:r>
      <w:r w:rsidRPr="00FE14B4">
        <w:rPr>
          <w:rStyle w:val="TextoNormalCaracter"/>
        </w:rPr>
        <w:t>-</w:t>
      </w:r>
      <w:r>
        <w:t xml:space="preserve"> Sentencias </w:t>
      </w:r>
      <w:hyperlink w:anchor="SENTENCIA_2026_32" w:history="1">
        <w:r w:rsidRPr="00FE14B4">
          <w:rPr>
            <w:rStyle w:val="TextoNormalCaracter"/>
          </w:rPr>
          <w:t>32/2026</w:t>
        </w:r>
      </w:hyperlink>
      <w:r>
        <w:t xml:space="preserve">, ff. 1, 2, 4, 5; </w:t>
      </w:r>
      <w:hyperlink w:anchor="SENTENCIA_2026_40" w:history="1">
        <w:r w:rsidRPr="00FE14B4">
          <w:rPr>
            <w:rStyle w:val="TextoNormalCaracter"/>
          </w:rPr>
          <w:t>40/2026</w:t>
        </w:r>
      </w:hyperlink>
      <w:r>
        <w:t xml:space="preserve">, f. 2; </w:t>
      </w:r>
      <w:hyperlink w:anchor="SENTENCIA_2026_48" w:history="1">
        <w:r w:rsidRPr="00FE14B4">
          <w:rPr>
            <w:rStyle w:val="TextoNormalCaracter"/>
          </w:rPr>
          <w:t>48/2026</w:t>
        </w:r>
      </w:hyperlink>
      <w:r>
        <w:t>, f. único, VP II.</w:t>
      </w:r>
    </w:p>
    <w:p w14:paraId="2590F866" w14:textId="2A3463F4" w:rsidR="00FE14B4" w:rsidRDefault="00FE14B4" w:rsidP="00FE14B4">
      <w:pPr>
        <w:pStyle w:val="SangriaIzquierdaArticulo"/>
      </w:pPr>
      <w:r>
        <w:t xml:space="preserve">Auto </w:t>
      </w:r>
      <w:hyperlink w:anchor="AUTO_2026_37" w:history="1">
        <w:r w:rsidRPr="00FE14B4">
          <w:rPr>
            <w:rStyle w:val="TextoNormalCaracter"/>
          </w:rPr>
          <w:t>37/2026</w:t>
        </w:r>
      </w:hyperlink>
      <w:r>
        <w:t>, f. 1.</w:t>
      </w:r>
    </w:p>
    <w:p w14:paraId="50A70DE1" w14:textId="51D89E25" w:rsidR="00FE14B4" w:rsidRDefault="00FE14B4" w:rsidP="00FE14B4">
      <w:pPr>
        <w:pStyle w:val="SangriaFrancesaArticulo"/>
      </w:pPr>
      <w:r w:rsidRPr="00FE14B4">
        <w:rPr>
          <w:rStyle w:val="TextoNormalNegritaCaracter"/>
        </w:rPr>
        <w:t>Artículo 24.</w:t>
      </w:r>
      <w:r w:rsidRPr="00FE14B4">
        <w:rPr>
          <w:rStyle w:val="TextoNormalCaracter"/>
        </w:rPr>
        <w:t>-</w:t>
      </w:r>
      <w:r>
        <w:t xml:space="preserve"> Sentencias </w:t>
      </w:r>
      <w:hyperlink w:anchor="SENTENCIA_2026_31" w:history="1">
        <w:r w:rsidRPr="00FE14B4">
          <w:rPr>
            <w:rStyle w:val="TextoNormalCaracter"/>
          </w:rPr>
          <w:t>31/2026</w:t>
        </w:r>
      </w:hyperlink>
      <w:r>
        <w:t xml:space="preserve">, f. 4; </w:t>
      </w:r>
      <w:hyperlink w:anchor="SENTENCIA_2026_35" w:history="1">
        <w:r w:rsidRPr="00FE14B4">
          <w:rPr>
            <w:rStyle w:val="TextoNormalCaracter"/>
          </w:rPr>
          <w:t>35/2026</w:t>
        </w:r>
      </w:hyperlink>
      <w:r>
        <w:t xml:space="preserve">, f. 3; </w:t>
      </w:r>
      <w:hyperlink w:anchor="SENTENCIA_2026_38" w:history="1">
        <w:r w:rsidRPr="00FE14B4">
          <w:rPr>
            <w:rStyle w:val="TextoNormalCaracter"/>
          </w:rPr>
          <w:t>38/2026</w:t>
        </w:r>
      </w:hyperlink>
      <w:r>
        <w:t xml:space="preserve">, ff. 1, 3; </w:t>
      </w:r>
      <w:hyperlink w:anchor="SENTENCIA_2026_43" w:history="1">
        <w:r w:rsidRPr="00FE14B4">
          <w:rPr>
            <w:rStyle w:val="TextoNormalCaracter"/>
          </w:rPr>
          <w:t>43/2026</w:t>
        </w:r>
      </w:hyperlink>
      <w:r>
        <w:t xml:space="preserve">, f. 3; </w:t>
      </w:r>
      <w:hyperlink w:anchor="SENTENCIA_2026_45" w:history="1">
        <w:r w:rsidRPr="00FE14B4">
          <w:rPr>
            <w:rStyle w:val="TextoNormalCaracter"/>
          </w:rPr>
          <w:t>45/2026</w:t>
        </w:r>
      </w:hyperlink>
      <w:r>
        <w:t xml:space="preserve">, f. 3; </w:t>
      </w:r>
      <w:hyperlink w:anchor="SENTENCIA_2026_47" w:history="1">
        <w:r w:rsidRPr="00FE14B4">
          <w:rPr>
            <w:rStyle w:val="TextoNormalCaracter"/>
          </w:rPr>
          <w:t>47/2026</w:t>
        </w:r>
      </w:hyperlink>
      <w:r>
        <w:t>, ff. 1, 3.</w:t>
      </w:r>
    </w:p>
    <w:p w14:paraId="5BBFECF7" w14:textId="6D87D145" w:rsidR="00FE14B4" w:rsidRDefault="00FE14B4" w:rsidP="00FE14B4">
      <w:pPr>
        <w:pStyle w:val="SangriaIzquierdaArticulo"/>
      </w:pPr>
      <w:r>
        <w:t xml:space="preserve">Auto </w:t>
      </w:r>
      <w:hyperlink w:anchor="AUTO_2026_31" w:history="1">
        <w:r w:rsidRPr="00FE14B4">
          <w:rPr>
            <w:rStyle w:val="TextoNormalCaracter"/>
          </w:rPr>
          <w:t>31/2026</w:t>
        </w:r>
      </w:hyperlink>
      <w:r>
        <w:t>, ff. 2, 3.</w:t>
      </w:r>
    </w:p>
    <w:p w14:paraId="32EE469E" w14:textId="1DDAF87B" w:rsidR="00FE14B4" w:rsidRDefault="00FE14B4" w:rsidP="00FE14B4">
      <w:pPr>
        <w:pStyle w:val="SangriaFrancesaArticulo"/>
      </w:pPr>
      <w:r w:rsidRPr="00FE14B4">
        <w:rPr>
          <w:rStyle w:val="TextoNormalNegritaCaracter"/>
        </w:rPr>
        <w:t>Artículo 24.1.</w:t>
      </w:r>
      <w:r w:rsidRPr="00FE14B4">
        <w:rPr>
          <w:rStyle w:val="TextoNormalCaracter"/>
        </w:rPr>
        <w:t>-</w:t>
      </w:r>
      <w:r>
        <w:t xml:space="preserve"> Sentencias </w:t>
      </w:r>
      <w:hyperlink w:anchor="SENTENCIA_2026_30" w:history="1">
        <w:r w:rsidRPr="00FE14B4">
          <w:rPr>
            <w:rStyle w:val="TextoNormalCaracter"/>
          </w:rPr>
          <w:t>30/2026</w:t>
        </w:r>
      </w:hyperlink>
      <w:r>
        <w:t xml:space="preserve">, ff. 1 a 3; </w:t>
      </w:r>
      <w:hyperlink w:anchor="SENTENCIA_2026_31" w:history="1">
        <w:r w:rsidRPr="00FE14B4">
          <w:rPr>
            <w:rStyle w:val="TextoNormalCaracter"/>
          </w:rPr>
          <w:t>31/2026</w:t>
        </w:r>
      </w:hyperlink>
      <w:r>
        <w:t xml:space="preserve">, ff. 1 a 4; </w:t>
      </w:r>
      <w:hyperlink w:anchor="SENTENCIA_2026_33" w:history="1">
        <w:r w:rsidRPr="00FE14B4">
          <w:rPr>
            <w:rStyle w:val="TextoNormalCaracter"/>
          </w:rPr>
          <w:t>33/2026</w:t>
        </w:r>
      </w:hyperlink>
      <w:r>
        <w:t xml:space="preserve">, ff. 1, 2; </w:t>
      </w:r>
      <w:hyperlink w:anchor="SENTENCIA_2026_34" w:history="1">
        <w:r w:rsidRPr="00FE14B4">
          <w:rPr>
            <w:rStyle w:val="TextoNormalCaracter"/>
          </w:rPr>
          <w:t>34/2026</w:t>
        </w:r>
      </w:hyperlink>
      <w:r>
        <w:t xml:space="preserve">, ff. 1, 2, 4; </w:t>
      </w:r>
      <w:hyperlink w:anchor="SENTENCIA_2026_35" w:history="1">
        <w:r w:rsidRPr="00FE14B4">
          <w:rPr>
            <w:rStyle w:val="TextoNormalCaracter"/>
          </w:rPr>
          <w:t>35/2026</w:t>
        </w:r>
      </w:hyperlink>
      <w:r>
        <w:t xml:space="preserve">, ff. 1 a 3; </w:t>
      </w:r>
      <w:hyperlink w:anchor="SENTENCIA_2026_36" w:history="1">
        <w:r w:rsidRPr="00FE14B4">
          <w:rPr>
            <w:rStyle w:val="TextoNormalCaracter"/>
          </w:rPr>
          <w:t>36/2026</w:t>
        </w:r>
      </w:hyperlink>
      <w:r>
        <w:t xml:space="preserve">, ff. 2, 3; </w:t>
      </w:r>
      <w:hyperlink w:anchor="SENTENCIA_2026_37" w:history="1">
        <w:r w:rsidRPr="00FE14B4">
          <w:rPr>
            <w:rStyle w:val="TextoNormalCaracter"/>
          </w:rPr>
          <w:t>37/2026</w:t>
        </w:r>
      </w:hyperlink>
      <w:r>
        <w:t xml:space="preserve">, f. 1; </w:t>
      </w:r>
      <w:hyperlink w:anchor="SENTENCIA_2026_38" w:history="1">
        <w:r w:rsidRPr="00FE14B4">
          <w:rPr>
            <w:rStyle w:val="TextoNormalCaracter"/>
          </w:rPr>
          <w:t>38/2026</w:t>
        </w:r>
      </w:hyperlink>
      <w:r>
        <w:t xml:space="preserve">, f. 1; </w:t>
      </w:r>
      <w:hyperlink w:anchor="SENTENCIA_2026_39" w:history="1">
        <w:r w:rsidRPr="00FE14B4">
          <w:rPr>
            <w:rStyle w:val="TextoNormalCaracter"/>
          </w:rPr>
          <w:t>39/2026</w:t>
        </w:r>
      </w:hyperlink>
      <w:r>
        <w:t xml:space="preserve">, ff. 1, 2; </w:t>
      </w:r>
      <w:hyperlink w:anchor="SENTENCIA_2026_43" w:history="1">
        <w:r w:rsidRPr="00FE14B4">
          <w:rPr>
            <w:rStyle w:val="TextoNormalCaracter"/>
          </w:rPr>
          <w:t>43/2026</w:t>
        </w:r>
      </w:hyperlink>
      <w:r>
        <w:t xml:space="preserve">, f. 3; </w:t>
      </w:r>
      <w:hyperlink w:anchor="SENTENCIA_2026_45" w:history="1">
        <w:r w:rsidRPr="00FE14B4">
          <w:rPr>
            <w:rStyle w:val="TextoNormalCaracter"/>
          </w:rPr>
          <w:t>45/2026</w:t>
        </w:r>
      </w:hyperlink>
      <w:r>
        <w:t xml:space="preserve">, ff. 1, 3, 4; </w:t>
      </w:r>
      <w:hyperlink w:anchor="SENTENCIA_2026_47" w:history="1">
        <w:r w:rsidRPr="00FE14B4">
          <w:rPr>
            <w:rStyle w:val="TextoNormalCaracter"/>
          </w:rPr>
          <w:t>47/2026</w:t>
        </w:r>
      </w:hyperlink>
      <w:r>
        <w:t xml:space="preserve">, ff. 1, 2; </w:t>
      </w:r>
      <w:hyperlink w:anchor="SENTENCIA_2026_49" w:history="1">
        <w:r w:rsidRPr="00FE14B4">
          <w:rPr>
            <w:rStyle w:val="TextoNormalCaracter"/>
          </w:rPr>
          <w:t>49/2026</w:t>
        </w:r>
      </w:hyperlink>
      <w:r>
        <w:t>, ff. 1, 4, 5.</w:t>
      </w:r>
    </w:p>
    <w:p w14:paraId="16DFBBC0" w14:textId="557026EB" w:rsidR="00FE14B4" w:rsidRDefault="00FE14B4" w:rsidP="00FE14B4">
      <w:pPr>
        <w:pStyle w:val="SangriaIzquierdaArticulo"/>
      </w:pPr>
      <w:r>
        <w:t xml:space="preserve">Autos </w:t>
      </w:r>
      <w:hyperlink w:anchor="AUTO_2026_31" w:history="1">
        <w:r w:rsidRPr="00FE14B4">
          <w:rPr>
            <w:rStyle w:val="TextoNormalCaracter"/>
          </w:rPr>
          <w:t>31/2026</w:t>
        </w:r>
      </w:hyperlink>
      <w:r>
        <w:t xml:space="preserve">, ff. 1, 3, VP; </w:t>
      </w:r>
      <w:hyperlink w:anchor="AUTO_2026_34" w:history="1">
        <w:r w:rsidRPr="00FE14B4">
          <w:rPr>
            <w:rStyle w:val="TextoNormalCaracter"/>
          </w:rPr>
          <w:t>34/2026</w:t>
        </w:r>
      </w:hyperlink>
      <w:r>
        <w:t xml:space="preserve">, f. único; </w:t>
      </w:r>
      <w:hyperlink w:anchor="AUTO_2026_37" w:history="1">
        <w:r w:rsidRPr="00FE14B4">
          <w:rPr>
            <w:rStyle w:val="TextoNormalCaracter"/>
          </w:rPr>
          <w:t>37/2026</w:t>
        </w:r>
      </w:hyperlink>
      <w:r>
        <w:t>, f. 2.</w:t>
      </w:r>
    </w:p>
    <w:p w14:paraId="663B90A6" w14:textId="4B4B20C9" w:rsidR="00FE14B4" w:rsidRDefault="00FE14B4" w:rsidP="00FE14B4">
      <w:pPr>
        <w:pStyle w:val="SangriaFrancesaArticulo"/>
      </w:pPr>
      <w:r w:rsidRPr="00FE14B4">
        <w:rPr>
          <w:rStyle w:val="TextoNormalNegritaCaracter"/>
        </w:rPr>
        <w:t>Artículo 24.2.</w:t>
      </w:r>
      <w:r w:rsidRPr="00FE14B4">
        <w:rPr>
          <w:rStyle w:val="TextoNormalCaracter"/>
        </w:rPr>
        <w:t>-</w:t>
      </w:r>
      <w:r>
        <w:t xml:space="preserve"> Sentencias </w:t>
      </w:r>
      <w:hyperlink w:anchor="SENTENCIA_2026_30" w:history="1">
        <w:r w:rsidRPr="00FE14B4">
          <w:rPr>
            <w:rStyle w:val="TextoNormalCaracter"/>
          </w:rPr>
          <w:t>30/2026</w:t>
        </w:r>
      </w:hyperlink>
      <w:r>
        <w:t xml:space="preserve">, f. 1; </w:t>
      </w:r>
      <w:hyperlink w:anchor="SENTENCIA_2026_31" w:history="1">
        <w:r w:rsidRPr="00FE14B4">
          <w:rPr>
            <w:rStyle w:val="TextoNormalCaracter"/>
          </w:rPr>
          <w:t>31/2026</w:t>
        </w:r>
      </w:hyperlink>
      <w:r>
        <w:t xml:space="preserve">, f. 3; </w:t>
      </w:r>
      <w:hyperlink w:anchor="SENTENCIA_2026_33" w:history="1">
        <w:r w:rsidRPr="00FE14B4">
          <w:rPr>
            <w:rStyle w:val="TextoNormalCaracter"/>
          </w:rPr>
          <w:t>33/2026</w:t>
        </w:r>
      </w:hyperlink>
      <w:r>
        <w:t xml:space="preserve">, ff. 1, 2; </w:t>
      </w:r>
      <w:hyperlink w:anchor="SENTENCIA_2026_34" w:history="1">
        <w:r w:rsidRPr="00FE14B4">
          <w:rPr>
            <w:rStyle w:val="TextoNormalCaracter"/>
          </w:rPr>
          <w:t>34/2026</w:t>
        </w:r>
      </w:hyperlink>
      <w:r>
        <w:t xml:space="preserve">, f. 1; </w:t>
      </w:r>
      <w:hyperlink w:anchor="SENTENCIA_2026_35" w:history="1">
        <w:r w:rsidRPr="00FE14B4">
          <w:rPr>
            <w:rStyle w:val="TextoNormalCaracter"/>
          </w:rPr>
          <w:t>35/2026</w:t>
        </w:r>
      </w:hyperlink>
      <w:r>
        <w:t>, ff. 1 a 4.</w:t>
      </w:r>
    </w:p>
    <w:p w14:paraId="6E32854C" w14:textId="76C61662" w:rsidR="00FE14B4" w:rsidRDefault="00FE14B4" w:rsidP="00FE14B4">
      <w:pPr>
        <w:pStyle w:val="SangriaIzquierdaArticulo"/>
      </w:pPr>
      <w:r>
        <w:t xml:space="preserve">Auto </w:t>
      </w:r>
      <w:hyperlink w:anchor="AUTO_2026_31" w:history="1">
        <w:r w:rsidRPr="00FE14B4">
          <w:rPr>
            <w:rStyle w:val="TextoNormalCaracter"/>
          </w:rPr>
          <w:t>31/2026</w:t>
        </w:r>
      </w:hyperlink>
      <w:r>
        <w:t>, f. 1.</w:t>
      </w:r>
    </w:p>
    <w:p w14:paraId="13A35869" w14:textId="3A8DD193" w:rsidR="00FE14B4" w:rsidRDefault="00FE14B4" w:rsidP="00FE14B4">
      <w:pPr>
        <w:pStyle w:val="SangriaFrancesaArticulo"/>
      </w:pPr>
      <w:r w:rsidRPr="00FE14B4">
        <w:rPr>
          <w:rStyle w:val="TextoNormalNegritaCaracter"/>
        </w:rPr>
        <w:t>Artículo 24.2</w:t>
      </w:r>
      <w:r>
        <w:t xml:space="preserve"> (derecho a un proceso con todas las garantías)</w:t>
      </w:r>
      <w:r w:rsidRPr="00FE14B4">
        <w:rPr>
          <w:rStyle w:val="TextoNormalNegritaCaracter"/>
        </w:rPr>
        <w:t>.</w:t>
      </w:r>
      <w:r w:rsidRPr="00FE14B4">
        <w:rPr>
          <w:rStyle w:val="TextoNormalCaracter"/>
        </w:rPr>
        <w:t>-</w:t>
      </w:r>
      <w:r>
        <w:t xml:space="preserve"> Sentencia </w:t>
      </w:r>
      <w:hyperlink w:anchor="SENTENCIA_2026_31" w:history="1">
        <w:r w:rsidRPr="00FE14B4">
          <w:rPr>
            <w:rStyle w:val="TextoNormalCaracter"/>
          </w:rPr>
          <w:t>31/2026</w:t>
        </w:r>
      </w:hyperlink>
      <w:r>
        <w:t>, ff. 2 a 4.</w:t>
      </w:r>
    </w:p>
    <w:p w14:paraId="0D29C160" w14:textId="5440B5CF" w:rsidR="00FE14B4" w:rsidRDefault="00FE14B4" w:rsidP="00FE14B4">
      <w:pPr>
        <w:pStyle w:val="SangriaFrancesaArticulo"/>
      </w:pPr>
      <w:r w:rsidRPr="00FE14B4">
        <w:rPr>
          <w:rStyle w:val="TextoNormalNegritaCaracter"/>
        </w:rPr>
        <w:t>Artículo 25.1.</w:t>
      </w:r>
      <w:r w:rsidRPr="00FE14B4">
        <w:rPr>
          <w:rStyle w:val="TextoNormalCaracter"/>
        </w:rPr>
        <w:t>-</w:t>
      </w:r>
      <w:r>
        <w:t xml:space="preserve"> Sentencias </w:t>
      </w:r>
      <w:hyperlink w:anchor="SENTENCIA_2026_33" w:history="1">
        <w:r w:rsidRPr="00FE14B4">
          <w:rPr>
            <w:rStyle w:val="TextoNormalCaracter"/>
          </w:rPr>
          <w:t>33/2026</w:t>
        </w:r>
      </w:hyperlink>
      <w:r>
        <w:t xml:space="preserve">, f. 1; </w:t>
      </w:r>
      <w:hyperlink w:anchor="SENTENCIA_2026_35" w:history="1">
        <w:r w:rsidRPr="00FE14B4">
          <w:rPr>
            <w:rStyle w:val="TextoNormalCaracter"/>
          </w:rPr>
          <w:t>35/2026</w:t>
        </w:r>
      </w:hyperlink>
      <w:r>
        <w:t>, ff. 1, 2, 4.</w:t>
      </w:r>
    </w:p>
    <w:p w14:paraId="515C5F7B" w14:textId="76431B24" w:rsidR="00FE14B4" w:rsidRDefault="00FE14B4" w:rsidP="00FE14B4">
      <w:pPr>
        <w:pStyle w:val="SangriaFrancesaArticulo"/>
      </w:pPr>
      <w:r w:rsidRPr="00FE14B4">
        <w:rPr>
          <w:rStyle w:val="TextoNormalNegritaCaracter"/>
        </w:rPr>
        <w:t>Artículo 28.</w:t>
      </w:r>
      <w:r w:rsidRPr="00FE14B4">
        <w:rPr>
          <w:rStyle w:val="TextoNormalCaracter"/>
        </w:rPr>
        <w:t>-</w:t>
      </w:r>
      <w:r>
        <w:t xml:space="preserve"> Sentencia </w:t>
      </w:r>
      <w:hyperlink w:anchor="SENTENCIA_2026_29" w:history="1">
        <w:r w:rsidRPr="00FE14B4">
          <w:rPr>
            <w:rStyle w:val="TextoNormalCaracter"/>
          </w:rPr>
          <w:t>29/2026</w:t>
        </w:r>
      </w:hyperlink>
      <w:r>
        <w:t>, f. 1.</w:t>
      </w:r>
    </w:p>
    <w:p w14:paraId="7E09F48D" w14:textId="3D84BBE8" w:rsidR="00FE14B4" w:rsidRDefault="00FE14B4" w:rsidP="00FE14B4">
      <w:pPr>
        <w:pStyle w:val="SangriaFrancesaArticulo"/>
      </w:pPr>
      <w:r w:rsidRPr="00FE14B4">
        <w:rPr>
          <w:rStyle w:val="TextoNormalNegritaCaracter"/>
        </w:rPr>
        <w:t>Artículo 28.1.</w:t>
      </w:r>
      <w:r w:rsidRPr="00FE14B4">
        <w:rPr>
          <w:rStyle w:val="TextoNormalCaracter"/>
        </w:rPr>
        <w:t>-</w:t>
      </w:r>
      <w:r>
        <w:t xml:space="preserve"> Sentencias </w:t>
      </w:r>
      <w:hyperlink w:anchor="SENTENCIA_2026_29" w:history="1">
        <w:r w:rsidRPr="00FE14B4">
          <w:rPr>
            <w:rStyle w:val="TextoNormalCaracter"/>
          </w:rPr>
          <w:t>29/2026</w:t>
        </w:r>
      </w:hyperlink>
      <w:r>
        <w:t xml:space="preserve">, ff. 2, 4, 5, VP; </w:t>
      </w:r>
      <w:hyperlink w:anchor="SENTENCIA_2026_40" w:history="1">
        <w:r w:rsidRPr="00FE14B4">
          <w:rPr>
            <w:rStyle w:val="TextoNormalCaracter"/>
          </w:rPr>
          <w:t>40/2026</w:t>
        </w:r>
      </w:hyperlink>
      <w:r>
        <w:t>, f. 4.</w:t>
      </w:r>
    </w:p>
    <w:p w14:paraId="30F602F5" w14:textId="6A0112E1" w:rsidR="00FE14B4" w:rsidRDefault="00FE14B4" w:rsidP="00FE14B4">
      <w:pPr>
        <w:pStyle w:val="SangriaFrancesaArticulo"/>
      </w:pPr>
      <w:r w:rsidRPr="00FE14B4">
        <w:rPr>
          <w:rStyle w:val="TextoNormalNegritaCaracter"/>
        </w:rPr>
        <w:t>Artículo 31.</w:t>
      </w:r>
      <w:r w:rsidRPr="00FE14B4">
        <w:rPr>
          <w:rStyle w:val="TextoNormalCaracter"/>
        </w:rPr>
        <w:t>-</w:t>
      </w:r>
      <w:r>
        <w:t xml:space="preserve"> Sentencia </w:t>
      </w:r>
      <w:hyperlink w:anchor="SENTENCIA_2026_43" w:history="1">
        <w:r w:rsidRPr="00FE14B4">
          <w:rPr>
            <w:rStyle w:val="TextoNormalCaracter"/>
          </w:rPr>
          <w:t>43/2026</w:t>
        </w:r>
      </w:hyperlink>
      <w:r>
        <w:t>, f. 3.</w:t>
      </w:r>
    </w:p>
    <w:p w14:paraId="29C25145" w14:textId="712C5C2B" w:rsidR="00FE14B4" w:rsidRDefault="00FE14B4" w:rsidP="00FE14B4">
      <w:pPr>
        <w:pStyle w:val="SangriaFrancesaArticulo"/>
      </w:pPr>
      <w:r w:rsidRPr="00FE14B4">
        <w:rPr>
          <w:rStyle w:val="TextoNormalNegritaCaracter"/>
        </w:rPr>
        <w:t>Artículo 31.1.</w:t>
      </w:r>
      <w:r w:rsidRPr="00FE14B4">
        <w:rPr>
          <w:rStyle w:val="TextoNormalCaracter"/>
        </w:rPr>
        <w:t>-</w:t>
      </w:r>
      <w:r>
        <w:t xml:space="preserve"> Auto </w:t>
      </w:r>
      <w:hyperlink w:anchor="AUTO_2026_30" w:history="1">
        <w:r w:rsidRPr="00FE14B4">
          <w:rPr>
            <w:rStyle w:val="TextoNormalCaracter"/>
          </w:rPr>
          <w:t>30/2026</w:t>
        </w:r>
      </w:hyperlink>
      <w:r>
        <w:t>, f. 1.</w:t>
      </w:r>
    </w:p>
    <w:p w14:paraId="43251841" w14:textId="4648930E" w:rsidR="00FE14B4" w:rsidRDefault="00FE14B4" w:rsidP="00FE14B4">
      <w:pPr>
        <w:pStyle w:val="SangriaFrancesaArticulo"/>
      </w:pPr>
      <w:r w:rsidRPr="00FE14B4">
        <w:rPr>
          <w:rStyle w:val="TextoNormalNegritaCaracter"/>
        </w:rPr>
        <w:t>Artículo 33.</w:t>
      </w:r>
      <w:r w:rsidRPr="00FE14B4">
        <w:rPr>
          <w:rStyle w:val="TextoNormalCaracter"/>
        </w:rPr>
        <w:t>-</w:t>
      </w:r>
      <w:r>
        <w:t xml:space="preserve"> Sentencia </w:t>
      </w:r>
      <w:hyperlink w:anchor="SENTENCIA_2026_41" w:history="1">
        <w:r w:rsidRPr="00FE14B4">
          <w:rPr>
            <w:rStyle w:val="TextoNormalCaracter"/>
          </w:rPr>
          <w:t>41/2026</w:t>
        </w:r>
      </w:hyperlink>
      <w:r>
        <w:t>, f. 3.</w:t>
      </w:r>
    </w:p>
    <w:p w14:paraId="622E660A" w14:textId="2E79DF4D" w:rsidR="00FE14B4" w:rsidRDefault="00FE14B4" w:rsidP="00FE14B4">
      <w:pPr>
        <w:pStyle w:val="SangriaFrancesaArticulo"/>
      </w:pPr>
      <w:r w:rsidRPr="00FE14B4">
        <w:rPr>
          <w:rStyle w:val="TextoNormalNegritaCaracter"/>
        </w:rPr>
        <w:t>Artículo 35.1.</w:t>
      </w:r>
      <w:r w:rsidRPr="00FE14B4">
        <w:rPr>
          <w:rStyle w:val="TextoNormalCaracter"/>
        </w:rPr>
        <w:t>-</w:t>
      </w:r>
      <w:r>
        <w:t xml:space="preserve"> Sentencia </w:t>
      </w:r>
      <w:hyperlink w:anchor="SENTENCIA_2026_40" w:history="1">
        <w:r w:rsidRPr="00FE14B4">
          <w:rPr>
            <w:rStyle w:val="TextoNormalCaracter"/>
          </w:rPr>
          <w:t>40/2026</w:t>
        </w:r>
      </w:hyperlink>
      <w:r>
        <w:t>, f. 4.</w:t>
      </w:r>
    </w:p>
    <w:p w14:paraId="26024B6F" w14:textId="63A0ED58" w:rsidR="00FE14B4" w:rsidRDefault="00FE14B4" w:rsidP="00FE14B4">
      <w:pPr>
        <w:pStyle w:val="SangriaFrancesaArticulo"/>
      </w:pPr>
      <w:r w:rsidRPr="00FE14B4">
        <w:rPr>
          <w:rStyle w:val="TextoNormalNegritaCaracter"/>
        </w:rPr>
        <w:t>Artículo 37.1.</w:t>
      </w:r>
      <w:r w:rsidRPr="00FE14B4">
        <w:rPr>
          <w:rStyle w:val="TextoNormalCaracter"/>
        </w:rPr>
        <w:t>-</w:t>
      </w:r>
      <w:r>
        <w:t xml:space="preserve"> Sentencia </w:t>
      </w:r>
      <w:hyperlink w:anchor="SENTENCIA_2026_40" w:history="1">
        <w:r w:rsidRPr="00FE14B4">
          <w:rPr>
            <w:rStyle w:val="TextoNormalCaracter"/>
          </w:rPr>
          <w:t>40/2026</w:t>
        </w:r>
      </w:hyperlink>
      <w:r>
        <w:t>, f. 4.</w:t>
      </w:r>
    </w:p>
    <w:p w14:paraId="4DA97AC9" w14:textId="4A86BDF6" w:rsidR="00FE14B4" w:rsidRDefault="00FE14B4" w:rsidP="00FE14B4">
      <w:pPr>
        <w:pStyle w:val="SangriaFrancesaArticulo"/>
      </w:pPr>
      <w:r w:rsidRPr="00FE14B4">
        <w:rPr>
          <w:rStyle w:val="TextoNormalNegritaCaracter"/>
        </w:rPr>
        <w:t>Artículo 39.</w:t>
      </w:r>
      <w:r w:rsidRPr="00FE14B4">
        <w:rPr>
          <w:rStyle w:val="TextoNormalCaracter"/>
        </w:rPr>
        <w:t>-</w:t>
      </w:r>
      <w:r>
        <w:t xml:space="preserve"> Sentencias </w:t>
      </w:r>
      <w:hyperlink w:anchor="SENTENCIA_2026_46" w:history="1">
        <w:r w:rsidRPr="00FE14B4">
          <w:rPr>
            <w:rStyle w:val="TextoNormalCaracter"/>
          </w:rPr>
          <w:t>46/2026</w:t>
        </w:r>
      </w:hyperlink>
      <w:r>
        <w:t xml:space="preserve">, f. único; </w:t>
      </w:r>
      <w:hyperlink w:anchor="SENTENCIA_2026_50" w:history="1">
        <w:r w:rsidRPr="00FE14B4">
          <w:rPr>
            <w:rStyle w:val="TextoNormalCaracter"/>
          </w:rPr>
          <w:t>50/2026</w:t>
        </w:r>
      </w:hyperlink>
      <w:r>
        <w:t>, f. 1.</w:t>
      </w:r>
    </w:p>
    <w:p w14:paraId="295BD9AB" w14:textId="51D2063D" w:rsidR="00FE14B4" w:rsidRDefault="00FE14B4" w:rsidP="00FE14B4">
      <w:pPr>
        <w:pStyle w:val="SangriaIzquierdaArticulo"/>
      </w:pPr>
      <w:r>
        <w:t xml:space="preserve">Auto </w:t>
      </w:r>
      <w:hyperlink w:anchor="AUTO_2026_31" w:history="1">
        <w:r w:rsidRPr="00FE14B4">
          <w:rPr>
            <w:rStyle w:val="TextoNormalCaracter"/>
          </w:rPr>
          <w:t>31/2026</w:t>
        </w:r>
      </w:hyperlink>
      <w:r>
        <w:t>, ff. 1 a 3, VP.</w:t>
      </w:r>
    </w:p>
    <w:p w14:paraId="1BEB8E21" w14:textId="3D9A17B2" w:rsidR="00FE14B4" w:rsidRDefault="00FE14B4" w:rsidP="00FE14B4">
      <w:pPr>
        <w:pStyle w:val="SangriaFrancesaArticulo"/>
      </w:pPr>
      <w:r w:rsidRPr="00FE14B4">
        <w:rPr>
          <w:rStyle w:val="TextoNormalNegritaCaracter"/>
        </w:rPr>
        <w:t>Artículo 39.1.</w:t>
      </w:r>
      <w:r w:rsidRPr="00FE14B4">
        <w:rPr>
          <w:rStyle w:val="TextoNormalCaracter"/>
        </w:rPr>
        <w:t>-</w:t>
      </w:r>
      <w:r>
        <w:t xml:space="preserve"> Auto </w:t>
      </w:r>
      <w:hyperlink w:anchor="AUTO_2026_31" w:history="1">
        <w:r w:rsidRPr="00FE14B4">
          <w:rPr>
            <w:rStyle w:val="TextoNormalCaracter"/>
          </w:rPr>
          <w:t>31/2026</w:t>
        </w:r>
      </w:hyperlink>
      <w:r>
        <w:t>, f. 3, VP.</w:t>
      </w:r>
    </w:p>
    <w:p w14:paraId="5E99ABEE" w14:textId="1F97E3CB" w:rsidR="00FE14B4" w:rsidRDefault="00FE14B4" w:rsidP="00FE14B4">
      <w:pPr>
        <w:pStyle w:val="SangriaFrancesaArticulo"/>
      </w:pPr>
      <w:r w:rsidRPr="00FE14B4">
        <w:rPr>
          <w:rStyle w:val="TextoNormalNegritaCaracter"/>
        </w:rPr>
        <w:t>Artículo 39.2.</w:t>
      </w:r>
      <w:r w:rsidRPr="00FE14B4">
        <w:rPr>
          <w:rStyle w:val="TextoNormalCaracter"/>
        </w:rPr>
        <w:t>-</w:t>
      </w:r>
      <w:r>
        <w:t xml:space="preserve"> Sentencia </w:t>
      </w:r>
      <w:hyperlink w:anchor="SENTENCIA_2026_37" w:history="1">
        <w:r w:rsidRPr="00FE14B4">
          <w:rPr>
            <w:rStyle w:val="TextoNormalCaracter"/>
          </w:rPr>
          <w:t>37/2026</w:t>
        </w:r>
      </w:hyperlink>
      <w:r>
        <w:t>, ff. 1, 3, 4, VP.</w:t>
      </w:r>
    </w:p>
    <w:p w14:paraId="7FAFF6C4" w14:textId="14C3B02E" w:rsidR="00FE14B4" w:rsidRDefault="00FE14B4" w:rsidP="00FE14B4">
      <w:pPr>
        <w:pStyle w:val="SangriaFrancesaArticulo"/>
      </w:pPr>
      <w:r w:rsidRPr="00FE14B4">
        <w:rPr>
          <w:rStyle w:val="TextoNormalNegritaCaracter"/>
        </w:rPr>
        <w:t>Artículo 39.3.</w:t>
      </w:r>
      <w:r w:rsidRPr="00FE14B4">
        <w:rPr>
          <w:rStyle w:val="TextoNormalCaracter"/>
        </w:rPr>
        <w:t>-</w:t>
      </w:r>
      <w:r>
        <w:t xml:space="preserve"> Sentencia </w:t>
      </w:r>
      <w:hyperlink w:anchor="SENTENCIA_2026_37" w:history="1">
        <w:r w:rsidRPr="00FE14B4">
          <w:rPr>
            <w:rStyle w:val="TextoNormalCaracter"/>
          </w:rPr>
          <w:t>37/2026</w:t>
        </w:r>
      </w:hyperlink>
      <w:r>
        <w:t>, f. 3, VP.</w:t>
      </w:r>
    </w:p>
    <w:p w14:paraId="56D2615E" w14:textId="4BD03EB6" w:rsidR="00FE14B4" w:rsidRDefault="00FE14B4" w:rsidP="00FE14B4">
      <w:pPr>
        <w:pStyle w:val="SangriaFrancesaArticulo"/>
      </w:pPr>
      <w:r w:rsidRPr="00FE14B4">
        <w:rPr>
          <w:rStyle w:val="TextoNormalNegritaCaracter"/>
        </w:rPr>
        <w:t>Artículo 39.4.</w:t>
      </w:r>
      <w:r w:rsidRPr="00FE14B4">
        <w:rPr>
          <w:rStyle w:val="TextoNormalCaracter"/>
        </w:rPr>
        <w:t>-</w:t>
      </w:r>
      <w:r>
        <w:t xml:space="preserve"> Auto </w:t>
      </w:r>
      <w:hyperlink w:anchor="AUTO_2026_31" w:history="1">
        <w:r w:rsidRPr="00FE14B4">
          <w:rPr>
            <w:rStyle w:val="TextoNormalCaracter"/>
          </w:rPr>
          <w:t>31/2026</w:t>
        </w:r>
      </w:hyperlink>
      <w:r>
        <w:t>, f. 3.</w:t>
      </w:r>
    </w:p>
    <w:p w14:paraId="64A73839" w14:textId="64738418" w:rsidR="00FE14B4" w:rsidRDefault="00FE14B4" w:rsidP="00FE14B4">
      <w:pPr>
        <w:pStyle w:val="SangriaFrancesaArticulo"/>
      </w:pPr>
      <w:r w:rsidRPr="00FE14B4">
        <w:rPr>
          <w:rStyle w:val="TextoNormalNegritaCaracter"/>
        </w:rPr>
        <w:t>Artículo 40.1.</w:t>
      </w:r>
      <w:r w:rsidRPr="00FE14B4">
        <w:rPr>
          <w:rStyle w:val="TextoNormalCaracter"/>
        </w:rPr>
        <w:t>-</w:t>
      </w:r>
      <w:r>
        <w:t xml:space="preserve"> Sentencia </w:t>
      </w:r>
      <w:hyperlink w:anchor="SENTENCIA_2026_40" w:history="1">
        <w:r w:rsidRPr="00FE14B4">
          <w:rPr>
            <w:rStyle w:val="TextoNormalCaracter"/>
          </w:rPr>
          <w:t>40/2026</w:t>
        </w:r>
      </w:hyperlink>
      <w:r>
        <w:t>, f. 4.</w:t>
      </w:r>
    </w:p>
    <w:p w14:paraId="37EDC98A" w14:textId="3DE24518" w:rsidR="00FE14B4" w:rsidRDefault="00FE14B4" w:rsidP="00FE14B4">
      <w:pPr>
        <w:pStyle w:val="SangriaFrancesaArticulo"/>
      </w:pPr>
      <w:r w:rsidRPr="00FE14B4">
        <w:rPr>
          <w:rStyle w:val="TextoNormalNegritaCaracter"/>
        </w:rPr>
        <w:t>Artículo 47.</w:t>
      </w:r>
      <w:r w:rsidRPr="00FE14B4">
        <w:rPr>
          <w:rStyle w:val="TextoNormalCaracter"/>
        </w:rPr>
        <w:t>-</w:t>
      </w:r>
      <w:r>
        <w:t xml:space="preserve"> Sentencias </w:t>
      </w:r>
      <w:hyperlink w:anchor="SENTENCIA_2026_38" w:history="1">
        <w:r w:rsidRPr="00FE14B4">
          <w:rPr>
            <w:rStyle w:val="TextoNormalCaracter"/>
          </w:rPr>
          <w:t>38/2026</w:t>
        </w:r>
      </w:hyperlink>
      <w:r>
        <w:t xml:space="preserve">, f. 1; </w:t>
      </w:r>
      <w:hyperlink w:anchor="SENTENCIA_2026_41" w:history="1">
        <w:r w:rsidRPr="00FE14B4">
          <w:rPr>
            <w:rStyle w:val="TextoNormalCaracter"/>
          </w:rPr>
          <w:t>41/2026</w:t>
        </w:r>
      </w:hyperlink>
      <w:r>
        <w:t>, ff. 3, 4.</w:t>
      </w:r>
    </w:p>
    <w:p w14:paraId="03AD6D1B" w14:textId="456ACA35" w:rsidR="00FE14B4" w:rsidRDefault="00FE14B4" w:rsidP="00FE14B4">
      <w:pPr>
        <w:pStyle w:val="SangriaFrancesaArticulo"/>
      </w:pPr>
      <w:r w:rsidRPr="00FE14B4">
        <w:rPr>
          <w:rStyle w:val="TextoNormalNegritaCaracter"/>
        </w:rPr>
        <w:t>Artículo 47.1.</w:t>
      </w:r>
      <w:r w:rsidRPr="00FE14B4">
        <w:rPr>
          <w:rStyle w:val="TextoNormalCaracter"/>
        </w:rPr>
        <w:t>-</w:t>
      </w:r>
      <w:r>
        <w:t xml:space="preserve"> Sentencia </w:t>
      </w:r>
      <w:hyperlink w:anchor="SENTENCIA_2026_41" w:history="1">
        <w:r w:rsidRPr="00FE14B4">
          <w:rPr>
            <w:rStyle w:val="TextoNormalCaracter"/>
          </w:rPr>
          <w:t>41/2026</w:t>
        </w:r>
      </w:hyperlink>
      <w:r>
        <w:t>, f. 3.</w:t>
      </w:r>
    </w:p>
    <w:p w14:paraId="3620C8C6" w14:textId="6BCE48FE" w:rsidR="00FE14B4" w:rsidRDefault="00FE14B4" w:rsidP="00FE14B4">
      <w:pPr>
        <w:pStyle w:val="SangriaFrancesaArticulo"/>
      </w:pPr>
      <w:r w:rsidRPr="00FE14B4">
        <w:rPr>
          <w:rStyle w:val="TextoNormalNegritaCaracter"/>
        </w:rPr>
        <w:t>Artículo 49.</w:t>
      </w:r>
      <w:r w:rsidRPr="00FE14B4">
        <w:rPr>
          <w:rStyle w:val="TextoNormalCaracter"/>
        </w:rPr>
        <w:t>-</w:t>
      </w:r>
      <w:r>
        <w:t xml:space="preserve"> Sentencia </w:t>
      </w:r>
      <w:hyperlink w:anchor="SENTENCIA_2026_35" w:history="1">
        <w:r w:rsidRPr="00FE14B4">
          <w:rPr>
            <w:rStyle w:val="TextoNormalCaracter"/>
          </w:rPr>
          <w:t>35/2026</w:t>
        </w:r>
      </w:hyperlink>
      <w:r>
        <w:t>, ff. 2, 4.</w:t>
      </w:r>
    </w:p>
    <w:p w14:paraId="22D77DC4" w14:textId="5EBEE480" w:rsidR="00FE14B4" w:rsidRDefault="00FE14B4" w:rsidP="00FE14B4">
      <w:pPr>
        <w:pStyle w:val="SangriaFrancesaArticulo"/>
      </w:pPr>
      <w:r w:rsidRPr="00FE14B4">
        <w:rPr>
          <w:rStyle w:val="TextoNormalNegritaCaracter"/>
        </w:rPr>
        <w:t>Artículo 53.2.</w:t>
      </w:r>
      <w:r w:rsidRPr="00FE14B4">
        <w:rPr>
          <w:rStyle w:val="TextoNormalCaracter"/>
        </w:rPr>
        <w:t>-</w:t>
      </w:r>
      <w:r>
        <w:t xml:space="preserve"> Sentencias </w:t>
      </w:r>
      <w:hyperlink w:anchor="SENTENCIA_2026_35" w:history="1">
        <w:r w:rsidRPr="00FE14B4">
          <w:rPr>
            <w:rStyle w:val="TextoNormalCaracter"/>
          </w:rPr>
          <w:t>35/2026</w:t>
        </w:r>
      </w:hyperlink>
      <w:r>
        <w:t xml:space="preserve">, f. 2; </w:t>
      </w:r>
      <w:hyperlink w:anchor="SENTENCIA_2026_38" w:history="1">
        <w:r w:rsidRPr="00FE14B4">
          <w:rPr>
            <w:rStyle w:val="TextoNormalCaracter"/>
          </w:rPr>
          <w:t>38/2026</w:t>
        </w:r>
      </w:hyperlink>
      <w:r>
        <w:t>, f. 3.</w:t>
      </w:r>
    </w:p>
    <w:p w14:paraId="19FD02ED" w14:textId="05E82504" w:rsidR="00FE14B4" w:rsidRDefault="00FE14B4" w:rsidP="00FE14B4">
      <w:pPr>
        <w:pStyle w:val="SangriaIzquierdaArticulo"/>
      </w:pPr>
      <w:r>
        <w:t xml:space="preserve">Auto </w:t>
      </w:r>
      <w:hyperlink w:anchor="AUTO_2026_31" w:history="1">
        <w:r w:rsidRPr="00FE14B4">
          <w:rPr>
            <w:rStyle w:val="TextoNormalCaracter"/>
          </w:rPr>
          <w:t>31/2026</w:t>
        </w:r>
      </w:hyperlink>
      <w:r>
        <w:t>, f. 3.</w:t>
      </w:r>
    </w:p>
    <w:p w14:paraId="2705207A" w14:textId="128B2512" w:rsidR="00FE14B4" w:rsidRDefault="00FE14B4" w:rsidP="00FE14B4">
      <w:pPr>
        <w:pStyle w:val="SangriaFrancesaArticulo"/>
      </w:pPr>
      <w:r w:rsidRPr="00FE14B4">
        <w:rPr>
          <w:rStyle w:val="TextoNormalNegritaCaracter"/>
        </w:rPr>
        <w:t>Artículo 53.3.</w:t>
      </w:r>
      <w:r w:rsidRPr="00FE14B4">
        <w:rPr>
          <w:rStyle w:val="TextoNormalCaracter"/>
        </w:rPr>
        <w:t>-</w:t>
      </w:r>
      <w:r>
        <w:t xml:space="preserve"> Sentencia </w:t>
      </w:r>
      <w:hyperlink w:anchor="SENTENCIA_2026_37" w:history="1">
        <w:r w:rsidRPr="00FE14B4">
          <w:rPr>
            <w:rStyle w:val="TextoNormalCaracter"/>
          </w:rPr>
          <w:t>37/2026</w:t>
        </w:r>
      </w:hyperlink>
      <w:r>
        <w:t>, VP.</w:t>
      </w:r>
    </w:p>
    <w:p w14:paraId="402D9311" w14:textId="3F74FA18" w:rsidR="00FE14B4" w:rsidRDefault="00FE14B4" w:rsidP="00FE14B4">
      <w:pPr>
        <w:pStyle w:val="SangriaFrancesaArticulo"/>
      </w:pPr>
      <w:r w:rsidRPr="00FE14B4">
        <w:rPr>
          <w:rStyle w:val="TextoNormalNegritaCaracter"/>
        </w:rPr>
        <w:lastRenderedPageBreak/>
        <w:t>Artículo 62 i).</w:t>
      </w:r>
      <w:r w:rsidRPr="00FE14B4">
        <w:rPr>
          <w:rStyle w:val="TextoNormalCaracter"/>
        </w:rPr>
        <w:t>-</w:t>
      </w:r>
      <w:r>
        <w:t xml:space="preserve"> Sentencia </w:t>
      </w:r>
      <w:hyperlink w:anchor="SENTENCIA_2026_43" w:history="1">
        <w:r w:rsidRPr="00FE14B4">
          <w:rPr>
            <w:rStyle w:val="TextoNormalCaracter"/>
          </w:rPr>
          <w:t>43/2026</w:t>
        </w:r>
      </w:hyperlink>
      <w:r>
        <w:t>, f. 3, VP II.</w:t>
      </w:r>
    </w:p>
    <w:p w14:paraId="5D70707E" w14:textId="15E82735" w:rsidR="00FE14B4" w:rsidRDefault="00FE14B4" w:rsidP="00FE14B4">
      <w:pPr>
        <w:pStyle w:val="SangriaFrancesaArticulo"/>
      </w:pPr>
      <w:r w:rsidRPr="00FE14B4">
        <w:rPr>
          <w:rStyle w:val="TextoNormalNegritaCaracter"/>
        </w:rPr>
        <w:t>Artículo 66.</w:t>
      </w:r>
      <w:r w:rsidRPr="00FE14B4">
        <w:rPr>
          <w:rStyle w:val="TextoNormalCaracter"/>
        </w:rPr>
        <w:t>-</w:t>
      </w:r>
      <w:r>
        <w:t xml:space="preserve"> Sentencia </w:t>
      </w:r>
      <w:hyperlink w:anchor="SENTENCIA_2026_43" w:history="1">
        <w:r w:rsidRPr="00FE14B4">
          <w:rPr>
            <w:rStyle w:val="TextoNormalCaracter"/>
          </w:rPr>
          <w:t>43/2026</w:t>
        </w:r>
      </w:hyperlink>
      <w:r>
        <w:t>, f. 3.</w:t>
      </w:r>
    </w:p>
    <w:p w14:paraId="795F6E26" w14:textId="617E99DD" w:rsidR="00FE14B4" w:rsidRDefault="00FE14B4" w:rsidP="00FE14B4">
      <w:pPr>
        <w:pStyle w:val="SangriaFrancesaArticulo"/>
      </w:pPr>
      <w:r w:rsidRPr="00FE14B4">
        <w:rPr>
          <w:rStyle w:val="TextoNormalNegritaCaracter"/>
        </w:rPr>
        <w:t>Artículo 66.1.</w:t>
      </w:r>
      <w:r w:rsidRPr="00FE14B4">
        <w:rPr>
          <w:rStyle w:val="TextoNormalCaracter"/>
        </w:rPr>
        <w:t>-</w:t>
      </w:r>
      <w:r>
        <w:t xml:space="preserve"> Sentencia </w:t>
      </w:r>
      <w:hyperlink w:anchor="SENTENCIA_2026_32" w:history="1">
        <w:r w:rsidRPr="00FE14B4">
          <w:rPr>
            <w:rStyle w:val="TextoNormalCaracter"/>
          </w:rPr>
          <w:t>32/2026</w:t>
        </w:r>
      </w:hyperlink>
      <w:r>
        <w:t>, f. 3.</w:t>
      </w:r>
    </w:p>
    <w:p w14:paraId="447E99A2" w14:textId="0E6FA7BE" w:rsidR="00FE14B4" w:rsidRDefault="00FE14B4" w:rsidP="00FE14B4">
      <w:pPr>
        <w:pStyle w:val="SangriaFrancesaArticulo"/>
      </w:pPr>
      <w:r w:rsidRPr="00FE14B4">
        <w:rPr>
          <w:rStyle w:val="TextoNormalNegritaCaracter"/>
        </w:rPr>
        <w:t>Artículo 66.2.</w:t>
      </w:r>
      <w:r w:rsidRPr="00FE14B4">
        <w:rPr>
          <w:rStyle w:val="TextoNormalCaracter"/>
        </w:rPr>
        <w:t>-</w:t>
      </w:r>
      <w:r>
        <w:t xml:space="preserve"> Sentencias </w:t>
      </w:r>
      <w:hyperlink w:anchor="SENTENCIA_2026_32" w:history="1">
        <w:r w:rsidRPr="00FE14B4">
          <w:rPr>
            <w:rStyle w:val="TextoNormalCaracter"/>
          </w:rPr>
          <w:t>32/2026</w:t>
        </w:r>
      </w:hyperlink>
      <w:r>
        <w:t xml:space="preserve">, ff. 1, 3; </w:t>
      </w:r>
      <w:hyperlink w:anchor="SENTENCIA_2026_43" w:history="1">
        <w:r w:rsidRPr="00FE14B4">
          <w:rPr>
            <w:rStyle w:val="TextoNormalCaracter"/>
          </w:rPr>
          <w:t>43/2026</w:t>
        </w:r>
      </w:hyperlink>
      <w:r>
        <w:t>, f. 2, VP II.</w:t>
      </w:r>
    </w:p>
    <w:p w14:paraId="00313BC3" w14:textId="6E392761" w:rsidR="00FE14B4" w:rsidRDefault="00FE14B4" w:rsidP="00FE14B4">
      <w:pPr>
        <w:pStyle w:val="SangriaFrancesaArticulo"/>
      </w:pPr>
      <w:r w:rsidRPr="00FE14B4">
        <w:rPr>
          <w:rStyle w:val="TextoNormalNegritaCaracter"/>
        </w:rPr>
        <w:t>Artículo 72.1.</w:t>
      </w:r>
      <w:r w:rsidRPr="00FE14B4">
        <w:rPr>
          <w:rStyle w:val="TextoNormalCaracter"/>
        </w:rPr>
        <w:t>-</w:t>
      </w:r>
      <w:r>
        <w:t xml:space="preserve"> Sentencia </w:t>
      </w:r>
      <w:hyperlink w:anchor="SENTENCIA_2026_32" w:history="1">
        <w:r w:rsidRPr="00FE14B4">
          <w:rPr>
            <w:rStyle w:val="TextoNormalCaracter"/>
          </w:rPr>
          <w:t>32/2026</w:t>
        </w:r>
      </w:hyperlink>
      <w:r>
        <w:t>, f. 2.</w:t>
      </w:r>
    </w:p>
    <w:p w14:paraId="3484EE91" w14:textId="41150307" w:rsidR="00FE14B4" w:rsidRDefault="00FE14B4" w:rsidP="00FE14B4">
      <w:pPr>
        <w:pStyle w:val="SangriaFrancesaArticulo"/>
      </w:pPr>
      <w:r w:rsidRPr="00FE14B4">
        <w:rPr>
          <w:rStyle w:val="TextoNormalNegritaCaracter"/>
        </w:rPr>
        <w:t>Artículo 78.2.</w:t>
      </w:r>
      <w:r w:rsidRPr="00FE14B4">
        <w:rPr>
          <w:rStyle w:val="TextoNormalCaracter"/>
        </w:rPr>
        <w:t>-</w:t>
      </w:r>
      <w:r>
        <w:t xml:space="preserve"> Sentencia </w:t>
      </w:r>
      <w:hyperlink w:anchor="SENTENCIA_2026_32" w:history="1">
        <w:r w:rsidRPr="00FE14B4">
          <w:rPr>
            <w:rStyle w:val="TextoNormalCaracter"/>
          </w:rPr>
          <w:t>32/2026</w:t>
        </w:r>
      </w:hyperlink>
      <w:r>
        <w:t>, f. 3.</w:t>
      </w:r>
    </w:p>
    <w:p w14:paraId="0F1A05BE" w14:textId="310DE4C1" w:rsidR="00FE14B4" w:rsidRDefault="00FE14B4" w:rsidP="00FE14B4">
      <w:pPr>
        <w:pStyle w:val="SangriaFrancesaArticulo"/>
      </w:pPr>
      <w:r w:rsidRPr="00FE14B4">
        <w:rPr>
          <w:rStyle w:val="TextoNormalNegritaCaracter"/>
        </w:rPr>
        <w:t>Artículo 86.1.</w:t>
      </w:r>
      <w:r w:rsidRPr="00FE14B4">
        <w:rPr>
          <w:rStyle w:val="TextoNormalCaracter"/>
        </w:rPr>
        <w:t>-</w:t>
      </w:r>
      <w:r>
        <w:t xml:space="preserve"> Sentencias </w:t>
      </w:r>
      <w:hyperlink w:anchor="SENTENCIA_2026_32" w:history="1">
        <w:r w:rsidRPr="00FE14B4">
          <w:rPr>
            <w:rStyle w:val="TextoNormalCaracter"/>
          </w:rPr>
          <w:t>32/2026</w:t>
        </w:r>
      </w:hyperlink>
      <w:r>
        <w:t xml:space="preserve">, f. 3; </w:t>
      </w:r>
      <w:hyperlink w:anchor="SENTENCIA_2026_40" w:history="1">
        <w:r w:rsidRPr="00FE14B4">
          <w:rPr>
            <w:rStyle w:val="TextoNormalCaracter"/>
          </w:rPr>
          <w:t>40/2026</w:t>
        </w:r>
      </w:hyperlink>
      <w:r>
        <w:t>, ff. 1, 4.</w:t>
      </w:r>
    </w:p>
    <w:p w14:paraId="073A12CA" w14:textId="047CCCCB" w:rsidR="00FE14B4" w:rsidRDefault="00FE14B4" w:rsidP="00FE14B4">
      <w:pPr>
        <w:pStyle w:val="SangriaIzquierdaArticulo"/>
      </w:pPr>
      <w:r>
        <w:t xml:space="preserve">Auto </w:t>
      </w:r>
      <w:hyperlink w:anchor="AUTO_2026_30" w:history="1">
        <w:r w:rsidRPr="00FE14B4">
          <w:rPr>
            <w:rStyle w:val="TextoNormalCaracter"/>
          </w:rPr>
          <w:t>30/2026</w:t>
        </w:r>
      </w:hyperlink>
      <w:r>
        <w:t>, f. 1.</w:t>
      </w:r>
    </w:p>
    <w:p w14:paraId="30D309AB" w14:textId="1B99021E" w:rsidR="00FE14B4" w:rsidRDefault="00FE14B4" w:rsidP="00FE14B4">
      <w:pPr>
        <w:pStyle w:val="SangriaFrancesaArticulo"/>
      </w:pPr>
      <w:r w:rsidRPr="00FE14B4">
        <w:rPr>
          <w:rStyle w:val="TextoNormalNegritaCaracter"/>
        </w:rPr>
        <w:t>Artículo 86.2.</w:t>
      </w:r>
      <w:r w:rsidRPr="00FE14B4">
        <w:rPr>
          <w:rStyle w:val="TextoNormalCaracter"/>
        </w:rPr>
        <w:t>-</w:t>
      </w:r>
      <w:r>
        <w:t xml:space="preserve"> Sentencia </w:t>
      </w:r>
      <w:hyperlink w:anchor="SENTENCIA_2026_32" w:history="1">
        <w:r w:rsidRPr="00FE14B4">
          <w:rPr>
            <w:rStyle w:val="TextoNormalCaracter"/>
          </w:rPr>
          <w:t>32/2026</w:t>
        </w:r>
      </w:hyperlink>
      <w:r>
        <w:t>, ff. 3, 4.</w:t>
      </w:r>
    </w:p>
    <w:p w14:paraId="7B5F3DF8" w14:textId="345F7F11" w:rsidR="00FE14B4" w:rsidRDefault="00FE14B4" w:rsidP="00FE14B4">
      <w:pPr>
        <w:pStyle w:val="SangriaFrancesaArticulo"/>
      </w:pPr>
      <w:r w:rsidRPr="00FE14B4">
        <w:rPr>
          <w:rStyle w:val="TextoNormalNegritaCaracter"/>
        </w:rPr>
        <w:t>Artículo 86.3.</w:t>
      </w:r>
      <w:r w:rsidRPr="00FE14B4">
        <w:rPr>
          <w:rStyle w:val="TextoNormalCaracter"/>
        </w:rPr>
        <w:t>-</w:t>
      </w:r>
      <w:r>
        <w:t xml:space="preserve"> Sentencia </w:t>
      </w:r>
      <w:hyperlink w:anchor="SENTENCIA_2026_32" w:history="1">
        <w:r w:rsidRPr="00FE14B4">
          <w:rPr>
            <w:rStyle w:val="TextoNormalCaracter"/>
          </w:rPr>
          <w:t>32/2026</w:t>
        </w:r>
      </w:hyperlink>
      <w:r>
        <w:t>, ff. 3, 4.</w:t>
      </w:r>
    </w:p>
    <w:p w14:paraId="2E03E02A" w14:textId="607AD5C2" w:rsidR="00FE14B4" w:rsidRDefault="00FE14B4" w:rsidP="00FE14B4">
      <w:pPr>
        <w:pStyle w:val="SangriaFrancesaArticulo"/>
      </w:pPr>
      <w:r w:rsidRPr="00FE14B4">
        <w:rPr>
          <w:rStyle w:val="TextoNormalNegritaCaracter"/>
        </w:rPr>
        <w:t>Artículo 87.3.</w:t>
      </w:r>
      <w:r w:rsidRPr="00FE14B4">
        <w:rPr>
          <w:rStyle w:val="TextoNormalCaracter"/>
        </w:rPr>
        <w:t>-</w:t>
      </w:r>
      <w:r>
        <w:t xml:space="preserve"> Sentencia </w:t>
      </w:r>
      <w:hyperlink w:anchor="SENTENCIA_2026_43" w:history="1">
        <w:r w:rsidRPr="00FE14B4">
          <w:rPr>
            <w:rStyle w:val="TextoNormalCaracter"/>
          </w:rPr>
          <w:t>43/2026</w:t>
        </w:r>
      </w:hyperlink>
      <w:r>
        <w:t>, f. 3.</w:t>
      </w:r>
    </w:p>
    <w:p w14:paraId="07293605" w14:textId="307A0098" w:rsidR="00FE14B4" w:rsidRDefault="00FE14B4" w:rsidP="00FE14B4">
      <w:pPr>
        <w:pStyle w:val="SangriaFrancesaArticulo"/>
      </w:pPr>
      <w:r w:rsidRPr="00FE14B4">
        <w:rPr>
          <w:rStyle w:val="TextoNormalNegritaCaracter"/>
        </w:rPr>
        <w:t>Artículo 90.3.</w:t>
      </w:r>
      <w:r w:rsidRPr="00FE14B4">
        <w:rPr>
          <w:rStyle w:val="TextoNormalCaracter"/>
        </w:rPr>
        <w:t>-</w:t>
      </w:r>
      <w:r>
        <w:t xml:space="preserve"> Sentencia </w:t>
      </w:r>
      <w:hyperlink w:anchor="SENTENCIA_2026_32" w:history="1">
        <w:r w:rsidRPr="00FE14B4">
          <w:rPr>
            <w:rStyle w:val="TextoNormalCaracter"/>
          </w:rPr>
          <w:t>32/2026</w:t>
        </w:r>
      </w:hyperlink>
      <w:r>
        <w:t>, f. 3.</w:t>
      </w:r>
    </w:p>
    <w:p w14:paraId="1A046DEE" w14:textId="069CBF98" w:rsidR="00FE14B4" w:rsidRDefault="00FE14B4" w:rsidP="00FE14B4">
      <w:pPr>
        <w:pStyle w:val="SangriaFrancesaArticulo"/>
      </w:pPr>
      <w:r w:rsidRPr="00FE14B4">
        <w:rPr>
          <w:rStyle w:val="TextoNormalNegritaCaracter"/>
        </w:rPr>
        <w:t>Artículo 96.1.</w:t>
      </w:r>
      <w:r w:rsidRPr="00FE14B4">
        <w:rPr>
          <w:rStyle w:val="TextoNormalCaracter"/>
        </w:rPr>
        <w:t>-</w:t>
      </w:r>
      <w:r>
        <w:t xml:space="preserve"> Sentencia </w:t>
      </w:r>
      <w:hyperlink w:anchor="SENTENCIA_2026_38" w:history="1">
        <w:r w:rsidRPr="00FE14B4">
          <w:rPr>
            <w:rStyle w:val="TextoNormalCaracter"/>
          </w:rPr>
          <w:t>38/2026</w:t>
        </w:r>
      </w:hyperlink>
      <w:r>
        <w:t>, f. 1.</w:t>
      </w:r>
    </w:p>
    <w:p w14:paraId="3327B521" w14:textId="7B0A265E" w:rsidR="00FE14B4" w:rsidRDefault="00FE14B4" w:rsidP="00FE14B4">
      <w:pPr>
        <w:pStyle w:val="SangriaFrancesaArticulo"/>
      </w:pPr>
      <w:r w:rsidRPr="00FE14B4">
        <w:rPr>
          <w:rStyle w:val="TextoNormalNegritaCaracter"/>
        </w:rPr>
        <w:t>Artículo 103.</w:t>
      </w:r>
      <w:r w:rsidRPr="00FE14B4">
        <w:rPr>
          <w:rStyle w:val="TextoNormalCaracter"/>
        </w:rPr>
        <w:t>-</w:t>
      </w:r>
      <w:r>
        <w:t xml:space="preserve"> Sentencia </w:t>
      </w:r>
      <w:hyperlink w:anchor="SENTENCIA_2026_35" w:history="1">
        <w:r w:rsidRPr="00FE14B4">
          <w:rPr>
            <w:rStyle w:val="TextoNormalCaracter"/>
          </w:rPr>
          <w:t>35/2026</w:t>
        </w:r>
      </w:hyperlink>
      <w:r>
        <w:t>, f. 3.</w:t>
      </w:r>
    </w:p>
    <w:p w14:paraId="01ED1D9D" w14:textId="248494FF" w:rsidR="00FE14B4" w:rsidRDefault="00FE14B4" w:rsidP="00FE14B4">
      <w:pPr>
        <w:pStyle w:val="SangriaFrancesaArticulo"/>
      </w:pPr>
      <w:r w:rsidRPr="00FE14B4">
        <w:rPr>
          <w:rStyle w:val="TextoNormalNegritaCaracter"/>
        </w:rPr>
        <w:t>Artículo 103.1.</w:t>
      </w:r>
      <w:r w:rsidRPr="00FE14B4">
        <w:rPr>
          <w:rStyle w:val="TextoNormalCaracter"/>
        </w:rPr>
        <w:t>-</w:t>
      </w:r>
      <w:r>
        <w:t xml:space="preserve"> Sentencias </w:t>
      </w:r>
      <w:hyperlink w:anchor="SENTENCIA_2026_29" w:history="1">
        <w:r w:rsidRPr="00FE14B4">
          <w:rPr>
            <w:rStyle w:val="TextoNormalCaracter"/>
          </w:rPr>
          <w:t>29/2026</w:t>
        </w:r>
      </w:hyperlink>
      <w:r>
        <w:t xml:space="preserve">, VP; </w:t>
      </w:r>
      <w:hyperlink w:anchor="SENTENCIA_2026_35" w:history="1">
        <w:r w:rsidRPr="00FE14B4">
          <w:rPr>
            <w:rStyle w:val="TextoNormalCaracter"/>
          </w:rPr>
          <w:t>35/2026</w:t>
        </w:r>
      </w:hyperlink>
      <w:r>
        <w:t>, f. 3.</w:t>
      </w:r>
    </w:p>
    <w:p w14:paraId="455F635D" w14:textId="501108D0" w:rsidR="00FE14B4" w:rsidRDefault="00FE14B4" w:rsidP="00FE14B4">
      <w:pPr>
        <w:pStyle w:val="SangriaFrancesaArticulo"/>
      </w:pPr>
      <w:r w:rsidRPr="00FE14B4">
        <w:rPr>
          <w:rStyle w:val="TextoNormalNegritaCaracter"/>
        </w:rPr>
        <w:t>Artículo 106.1.</w:t>
      </w:r>
      <w:r w:rsidRPr="00FE14B4">
        <w:rPr>
          <w:rStyle w:val="TextoNormalCaracter"/>
        </w:rPr>
        <w:t>-</w:t>
      </w:r>
      <w:r>
        <w:t xml:space="preserve"> Sentencia </w:t>
      </w:r>
      <w:hyperlink w:anchor="SENTENCIA_2026_35" w:history="1">
        <w:r w:rsidRPr="00FE14B4">
          <w:rPr>
            <w:rStyle w:val="TextoNormalCaracter"/>
          </w:rPr>
          <w:t>35/2026</w:t>
        </w:r>
      </w:hyperlink>
      <w:r>
        <w:t>, f. 3.</w:t>
      </w:r>
    </w:p>
    <w:p w14:paraId="6E66D910" w14:textId="493052BE" w:rsidR="00FE14B4" w:rsidRDefault="00FE14B4" w:rsidP="00FE14B4">
      <w:pPr>
        <w:pStyle w:val="SangriaFrancesaArticulo"/>
      </w:pPr>
      <w:r w:rsidRPr="00FE14B4">
        <w:rPr>
          <w:rStyle w:val="TextoNormalNegritaCaracter"/>
        </w:rPr>
        <w:t>Artículo 106.2.</w:t>
      </w:r>
      <w:r w:rsidRPr="00FE14B4">
        <w:rPr>
          <w:rStyle w:val="TextoNormalCaracter"/>
        </w:rPr>
        <w:t>-</w:t>
      </w:r>
      <w:r>
        <w:t xml:space="preserve"> Auto </w:t>
      </w:r>
      <w:hyperlink w:anchor="AUTO_2026_38" w:history="1">
        <w:r w:rsidRPr="00FE14B4">
          <w:rPr>
            <w:rStyle w:val="TextoNormalCaracter"/>
          </w:rPr>
          <w:t>38/2026</w:t>
        </w:r>
      </w:hyperlink>
      <w:r>
        <w:t>, f. 1.</w:t>
      </w:r>
    </w:p>
    <w:p w14:paraId="7F25A094" w14:textId="1FA06EE1" w:rsidR="00FE14B4" w:rsidRDefault="00FE14B4" w:rsidP="00FE14B4">
      <w:pPr>
        <w:pStyle w:val="SangriaFrancesaArticulo"/>
      </w:pPr>
      <w:r w:rsidRPr="00FE14B4">
        <w:rPr>
          <w:rStyle w:val="TextoNormalNegritaCaracter"/>
        </w:rPr>
        <w:t>Artículo 117.</w:t>
      </w:r>
      <w:r w:rsidRPr="00FE14B4">
        <w:rPr>
          <w:rStyle w:val="TextoNormalCaracter"/>
        </w:rPr>
        <w:t>-</w:t>
      </w:r>
      <w:r>
        <w:t xml:space="preserve"> Sentencias </w:t>
      </w:r>
      <w:hyperlink w:anchor="SENTENCIA_2026_36" w:history="1">
        <w:r w:rsidRPr="00FE14B4">
          <w:rPr>
            <w:rStyle w:val="TextoNormalCaracter"/>
          </w:rPr>
          <w:t>36/2026</w:t>
        </w:r>
      </w:hyperlink>
      <w:r>
        <w:t xml:space="preserve">, f. 2; </w:t>
      </w:r>
      <w:hyperlink w:anchor="SENTENCIA_2026_43" w:history="1">
        <w:r w:rsidRPr="00FE14B4">
          <w:rPr>
            <w:rStyle w:val="TextoNormalCaracter"/>
          </w:rPr>
          <w:t>43/2026</w:t>
        </w:r>
      </w:hyperlink>
      <w:r>
        <w:t>, f. 2.</w:t>
      </w:r>
    </w:p>
    <w:p w14:paraId="51CD5A8F" w14:textId="751725D5" w:rsidR="00FE14B4" w:rsidRDefault="00FE14B4" w:rsidP="00FE14B4">
      <w:pPr>
        <w:pStyle w:val="SangriaFrancesaArticulo"/>
      </w:pPr>
      <w:r w:rsidRPr="00FE14B4">
        <w:rPr>
          <w:rStyle w:val="TextoNormalNegritaCaracter"/>
        </w:rPr>
        <w:t>Artículo 117.3.</w:t>
      </w:r>
      <w:r w:rsidRPr="00FE14B4">
        <w:rPr>
          <w:rStyle w:val="TextoNormalCaracter"/>
        </w:rPr>
        <w:t>-</w:t>
      </w:r>
      <w:r>
        <w:t xml:space="preserve"> Sentencias </w:t>
      </w:r>
      <w:hyperlink w:anchor="SENTENCIA_2026_35" w:history="1">
        <w:r w:rsidRPr="00FE14B4">
          <w:rPr>
            <w:rStyle w:val="TextoNormalCaracter"/>
          </w:rPr>
          <w:t>35/2026</w:t>
        </w:r>
      </w:hyperlink>
      <w:r>
        <w:t xml:space="preserve">, f. 3; </w:t>
      </w:r>
      <w:hyperlink w:anchor="SENTENCIA_2026_36" w:history="1">
        <w:r w:rsidRPr="00FE14B4">
          <w:rPr>
            <w:rStyle w:val="TextoNormalCaracter"/>
          </w:rPr>
          <w:t>36/2026</w:t>
        </w:r>
      </w:hyperlink>
      <w:r>
        <w:t xml:space="preserve">, f. 2; </w:t>
      </w:r>
      <w:hyperlink w:anchor="SENTENCIA_2026_43" w:history="1">
        <w:r w:rsidRPr="00FE14B4">
          <w:rPr>
            <w:rStyle w:val="TextoNormalCaracter"/>
          </w:rPr>
          <w:t>43/2026</w:t>
        </w:r>
      </w:hyperlink>
      <w:r>
        <w:t xml:space="preserve">, f. 3, VP III; </w:t>
      </w:r>
      <w:hyperlink w:anchor="SENTENCIA_2026_50" w:history="1">
        <w:r w:rsidRPr="00FE14B4">
          <w:rPr>
            <w:rStyle w:val="TextoNormalCaracter"/>
          </w:rPr>
          <w:t>50/2026</w:t>
        </w:r>
      </w:hyperlink>
      <w:r>
        <w:t>, f. 2.</w:t>
      </w:r>
    </w:p>
    <w:p w14:paraId="43604456" w14:textId="7BF2FFDE" w:rsidR="00FE14B4" w:rsidRDefault="00FE14B4" w:rsidP="00FE14B4">
      <w:pPr>
        <w:pStyle w:val="SangriaIzquierdaArticulo"/>
      </w:pPr>
      <w:r>
        <w:t xml:space="preserve">Autos </w:t>
      </w:r>
      <w:hyperlink w:anchor="AUTO_2026_29" w:history="1">
        <w:r w:rsidRPr="00FE14B4">
          <w:rPr>
            <w:rStyle w:val="TextoNormalCaracter"/>
          </w:rPr>
          <w:t>29/2026</w:t>
        </w:r>
      </w:hyperlink>
      <w:r>
        <w:t xml:space="preserve">, f. 2; </w:t>
      </w:r>
      <w:hyperlink w:anchor="AUTO_2026_30" w:history="1">
        <w:r w:rsidRPr="00FE14B4">
          <w:rPr>
            <w:rStyle w:val="TextoNormalCaracter"/>
          </w:rPr>
          <w:t>30/2026</w:t>
        </w:r>
      </w:hyperlink>
      <w:r>
        <w:t xml:space="preserve">, f. 2; </w:t>
      </w:r>
      <w:hyperlink w:anchor="AUTO_2026_37" w:history="1">
        <w:r w:rsidRPr="00FE14B4">
          <w:rPr>
            <w:rStyle w:val="TextoNormalCaracter"/>
          </w:rPr>
          <w:t>37/2026</w:t>
        </w:r>
      </w:hyperlink>
      <w:r>
        <w:t xml:space="preserve">, f. 2; </w:t>
      </w:r>
      <w:hyperlink w:anchor="AUTO_2026_39" w:history="1">
        <w:r w:rsidRPr="00FE14B4">
          <w:rPr>
            <w:rStyle w:val="TextoNormalCaracter"/>
          </w:rPr>
          <w:t>39/2026</w:t>
        </w:r>
      </w:hyperlink>
      <w:r>
        <w:t>, f. 2.</w:t>
      </w:r>
    </w:p>
    <w:p w14:paraId="620A0E97" w14:textId="09ED149F" w:rsidR="00FE14B4" w:rsidRDefault="00FE14B4" w:rsidP="00FE14B4">
      <w:pPr>
        <w:pStyle w:val="SangriaFrancesaArticulo"/>
      </w:pPr>
      <w:r w:rsidRPr="00FE14B4">
        <w:rPr>
          <w:rStyle w:val="TextoNormalNegritaCaracter"/>
        </w:rPr>
        <w:t>Artículo 118.</w:t>
      </w:r>
      <w:r w:rsidRPr="00FE14B4">
        <w:rPr>
          <w:rStyle w:val="TextoNormalCaracter"/>
        </w:rPr>
        <w:t>-</w:t>
      </w:r>
      <w:r>
        <w:t xml:space="preserve"> Sentencia </w:t>
      </w:r>
      <w:hyperlink w:anchor="SENTENCIA_2026_43" w:history="1">
        <w:r w:rsidRPr="00FE14B4">
          <w:rPr>
            <w:rStyle w:val="TextoNormalCaracter"/>
          </w:rPr>
          <w:t>43/2026</w:t>
        </w:r>
      </w:hyperlink>
      <w:r>
        <w:t>, VP III.</w:t>
      </w:r>
    </w:p>
    <w:p w14:paraId="46B253C1" w14:textId="5196725E" w:rsidR="00FE14B4" w:rsidRDefault="00FE14B4" w:rsidP="00FE14B4">
      <w:pPr>
        <w:pStyle w:val="SangriaFrancesaArticulo"/>
      </w:pPr>
      <w:r w:rsidRPr="00FE14B4">
        <w:rPr>
          <w:rStyle w:val="TextoNormalNegritaCaracter"/>
        </w:rPr>
        <w:t>Artículo 120.3.</w:t>
      </w:r>
      <w:r w:rsidRPr="00FE14B4">
        <w:rPr>
          <w:rStyle w:val="TextoNormalCaracter"/>
        </w:rPr>
        <w:t>-</w:t>
      </w:r>
      <w:r>
        <w:t xml:space="preserve"> Sentencia </w:t>
      </w:r>
      <w:hyperlink w:anchor="SENTENCIA_2026_47" w:history="1">
        <w:r w:rsidRPr="00FE14B4">
          <w:rPr>
            <w:rStyle w:val="TextoNormalCaracter"/>
          </w:rPr>
          <w:t>47/2026</w:t>
        </w:r>
      </w:hyperlink>
      <w:r>
        <w:t>, f. 2.</w:t>
      </w:r>
    </w:p>
    <w:p w14:paraId="7DA27DDA" w14:textId="30699927" w:rsidR="00FE14B4" w:rsidRDefault="00FE14B4" w:rsidP="00FE14B4">
      <w:pPr>
        <w:pStyle w:val="SangriaFrancesaArticulo"/>
      </w:pPr>
      <w:r w:rsidRPr="00FE14B4">
        <w:rPr>
          <w:rStyle w:val="TextoNormalNegritaCaracter"/>
        </w:rPr>
        <w:t>Artículo 121.</w:t>
      </w:r>
      <w:r w:rsidRPr="00FE14B4">
        <w:rPr>
          <w:rStyle w:val="TextoNormalCaracter"/>
        </w:rPr>
        <w:t>-</w:t>
      </w:r>
      <w:r>
        <w:t xml:space="preserve"> Auto </w:t>
      </w:r>
      <w:hyperlink w:anchor="AUTO_2026_38" w:history="1">
        <w:r w:rsidRPr="00FE14B4">
          <w:rPr>
            <w:rStyle w:val="TextoNormalCaracter"/>
          </w:rPr>
          <w:t>38/2026</w:t>
        </w:r>
      </w:hyperlink>
      <w:r>
        <w:t>, f. 1.</w:t>
      </w:r>
    </w:p>
    <w:p w14:paraId="384E0BC8" w14:textId="2AD180CB" w:rsidR="00FE14B4" w:rsidRDefault="00FE14B4" w:rsidP="00FE14B4">
      <w:pPr>
        <w:pStyle w:val="SangriaFrancesaArticulo"/>
      </w:pPr>
      <w:r w:rsidRPr="00FE14B4">
        <w:rPr>
          <w:rStyle w:val="TextoNormalNegritaCaracter"/>
        </w:rPr>
        <w:t>Artículo 122.</w:t>
      </w:r>
      <w:r w:rsidRPr="00FE14B4">
        <w:rPr>
          <w:rStyle w:val="TextoNormalCaracter"/>
        </w:rPr>
        <w:t>-</w:t>
      </w:r>
      <w:r>
        <w:t xml:space="preserve"> Sentencia </w:t>
      </w:r>
      <w:hyperlink w:anchor="SENTENCIA_2026_35" w:history="1">
        <w:r w:rsidRPr="00FE14B4">
          <w:rPr>
            <w:rStyle w:val="TextoNormalCaracter"/>
          </w:rPr>
          <w:t>35/2026</w:t>
        </w:r>
      </w:hyperlink>
      <w:r>
        <w:t>, f. 3.</w:t>
      </w:r>
    </w:p>
    <w:p w14:paraId="6FDFDAE2" w14:textId="7CB8CF26" w:rsidR="00FE14B4" w:rsidRDefault="00FE14B4" w:rsidP="00FE14B4">
      <w:pPr>
        <w:pStyle w:val="SangriaFrancesaArticulo"/>
      </w:pPr>
      <w:r w:rsidRPr="00FE14B4">
        <w:rPr>
          <w:rStyle w:val="TextoNormalNegritaCaracter"/>
        </w:rPr>
        <w:t>Artículo 122.2.</w:t>
      </w:r>
      <w:r w:rsidRPr="00FE14B4">
        <w:rPr>
          <w:rStyle w:val="TextoNormalCaracter"/>
        </w:rPr>
        <w:t>-</w:t>
      </w:r>
      <w:r>
        <w:t xml:space="preserve"> Sentencia </w:t>
      </w:r>
      <w:hyperlink w:anchor="SENTENCIA_2026_35" w:history="1">
        <w:r w:rsidRPr="00FE14B4">
          <w:rPr>
            <w:rStyle w:val="TextoNormalCaracter"/>
          </w:rPr>
          <w:t>35/2026</w:t>
        </w:r>
      </w:hyperlink>
      <w:r>
        <w:t>, f. 3.</w:t>
      </w:r>
    </w:p>
    <w:p w14:paraId="0984AE44" w14:textId="1C125369" w:rsidR="00FE14B4" w:rsidRDefault="00FE14B4" w:rsidP="00FE14B4">
      <w:pPr>
        <w:pStyle w:val="SangriaFrancesaArticulo"/>
      </w:pPr>
      <w:r w:rsidRPr="00FE14B4">
        <w:rPr>
          <w:rStyle w:val="TextoNormalNegritaCaracter"/>
        </w:rPr>
        <w:t>Artículo 122.3.</w:t>
      </w:r>
      <w:r w:rsidRPr="00FE14B4">
        <w:rPr>
          <w:rStyle w:val="TextoNormalCaracter"/>
        </w:rPr>
        <w:t>-</w:t>
      </w:r>
      <w:r>
        <w:t xml:space="preserve"> Sentencia </w:t>
      </w:r>
      <w:hyperlink w:anchor="SENTENCIA_2026_35" w:history="1">
        <w:r w:rsidRPr="00FE14B4">
          <w:rPr>
            <w:rStyle w:val="TextoNormalCaracter"/>
          </w:rPr>
          <w:t>35/2026</w:t>
        </w:r>
      </w:hyperlink>
      <w:r>
        <w:t>, ff. 2, 3.</w:t>
      </w:r>
    </w:p>
    <w:p w14:paraId="71D61FE4" w14:textId="1947AAE7" w:rsidR="00FE14B4" w:rsidRDefault="00FE14B4" w:rsidP="00FE14B4">
      <w:pPr>
        <w:pStyle w:val="SangriaFrancesaArticulo"/>
      </w:pPr>
      <w:r w:rsidRPr="00FE14B4">
        <w:rPr>
          <w:rStyle w:val="TextoNormalNegritaCaracter"/>
        </w:rPr>
        <w:t>Artículo 148.1.3.</w:t>
      </w:r>
      <w:r w:rsidRPr="00FE14B4">
        <w:rPr>
          <w:rStyle w:val="TextoNormalCaracter"/>
        </w:rPr>
        <w:t>-</w:t>
      </w:r>
      <w:r>
        <w:t xml:space="preserve"> Sentencias </w:t>
      </w:r>
      <w:hyperlink w:anchor="SENTENCIA_2026_41" w:history="1">
        <w:r w:rsidRPr="00FE14B4">
          <w:rPr>
            <w:rStyle w:val="TextoNormalCaracter"/>
          </w:rPr>
          <w:t>41/2026</w:t>
        </w:r>
      </w:hyperlink>
      <w:r>
        <w:t xml:space="preserve">, f. 7, VP; </w:t>
      </w:r>
      <w:hyperlink w:anchor="SENTENCIA_2026_44" w:history="1">
        <w:r w:rsidRPr="00FE14B4">
          <w:rPr>
            <w:rStyle w:val="TextoNormalCaracter"/>
          </w:rPr>
          <w:t>44/2026</w:t>
        </w:r>
      </w:hyperlink>
      <w:r>
        <w:t>, f. 11.</w:t>
      </w:r>
    </w:p>
    <w:p w14:paraId="16DCF7A3" w14:textId="14629BC2" w:rsidR="00FE14B4" w:rsidRDefault="00FE14B4" w:rsidP="00FE14B4">
      <w:pPr>
        <w:pStyle w:val="SangriaFrancesaArticulo"/>
      </w:pPr>
      <w:r w:rsidRPr="00FE14B4">
        <w:rPr>
          <w:rStyle w:val="TextoNormalNegritaCaracter"/>
        </w:rPr>
        <w:t>Artículo 149.1.</w:t>
      </w:r>
      <w:r w:rsidRPr="00FE14B4">
        <w:rPr>
          <w:rStyle w:val="TextoNormalCaracter"/>
        </w:rPr>
        <w:t>-</w:t>
      </w:r>
      <w:r>
        <w:t xml:space="preserve"> Sentencia </w:t>
      </w:r>
      <w:hyperlink w:anchor="SENTENCIA_2026_44" w:history="1">
        <w:r w:rsidRPr="00FE14B4">
          <w:rPr>
            <w:rStyle w:val="TextoNormalCaracter"/>
          </w:rPr>
          <w:t>44/2026</w:t>
        </w:r>
      </w:hyperlink>
      <w:r>
        <w:t>, ff. 5 a 9, 11.</w:t>
      </w:r>
    </w:p>
    <w:p w14:paraId="49730BB4" w14:textId="3DA16A88" w:rsidR="00FE14B4" w:rsidRDefault="00FE14B4" w:rsidP="00FE14B4">
      <w:pPr>
        <w:pStyle w:val="SangriaFrancesaArticulo"/>
      </w:pPr>
      <w:r w:rsidRPr="00FE14B4">
        <w:rPr>
          <w:rStyle w:val="TextoNormalNegritaCaracter"/>
        </w:rPr>
        <w:t>Artículo 149.1.1.</w:t>
      </w:r>
      <w:r w:rsidRPr="00FE14B4">
        <w:rPr>
          <w:rStyle w:val="TextoNormalCaracter"/>
        </w:rPr>
        <w:t>-</w:t>
      </w:r>
      <w:r>
        <w:t xml:space="preserve"> Sentencia </w:t>
      </w:r>
      <w:hyperlink w:anchor="SENTENCIA_2026_41" w:history="1">
        <w:r w:rsidRPr="00FE14B4">
          <w:rPr>
            <w:rStyle w:val="TextoNormalCaracter"/>
          </w:rPr>
          <w:t>41/2026</w:t>
        </w:r>
      </w:hyperlink>
      <w:r>
        <w:t>, ff. 2 a 9, VP.</w:t>
      </w:r>
    </w:p>
    <w:p w14:paraId="57B691CF" w14:textId="00CEC73F" w:rsidR="00FE14B4" w:rsidRDefault="00FE14B4" w:rsidP="00FE14B4">
      <w:pPr>
        <w:pStyle w:val="SangriaIzquierdaArticulo"/>
      </w:pPr>
      <w:r>
        <w:t xml:space="preserve">Auto </w:t>
      </w:r>
      <w:hyperlink w:anchor="AUTO_2026_26" w:history="1">
        <w:r w:rsidRPr="00FE14B4">
          <w:rPr>
            <w:rStyle w:val="TextoNormalCaracter"/>
          </w:rPr>
          <w:t>26/2026</w:t>
        </w:r>
      </w:hyperlink>
      <w:r>
        <w:t>, ff. 1, 3.</w:t>
      </w:r>
    </w:p>
    <w:p w14:paraId="040069CE" w14:textId="06845630" w:rsidR="00FE14B4" w:rsidRDefault="00FE14B4" w:rsidP="00FE14B4">
      <w:pPr>
        <w:pStyle w:val="SangriaFrancesaArticulo"/>
      </w:pPr>
      <w:r w:rsidRPr="00FE14B4">
        <w:rPr>
          <w:rStyle w:val="TextoNormalNegritaCaracter"/>
        </w:rPr>
        <w:t>Artículo 149.1.4.</w:t>
      </w:r>
      <w:r w:rsidRPr="00FE14B4">
        <w:rPr>
          <w:rStyle w:val="TextoNormalCaracter"/>
        </w:rPr>
        <w:t>-</w:t>
      </w:r>
      <w:r>
        <w:t xml:space="preserve"> Sentencia </w:t>
      </w:r>
      <w:hyperlink w:anchor="SENTENCIA_2026_44" w:history="1">
        <w:r w:rsidRPr="00FE14B4">
          <w:rPr>
            <w:rStyle w:val="TextoNormalCaracter"/>
          </w:rPr>
          <w:t>44/2026</w:t>
        </w:r>
      </w:hyperlink>
      <w:r>
        <w:t>, f. 5.</w:t>
      </w:r>
    </w:p>
    <w:p w14:paraId="00C583ED" w14:textId="09AAB6A7" w:rsidR="00FE14B4" w:rsidRDefault="00FE14B4" w:rsidP="00FE14B4">
      <w:pPr>
        <w:pStyle w:val="SangriaFrancesaArticulo"/>
      </w:pPr>
      <w:r w:rsidRPr="00FE14B4">
        <w:rPr>
          <w:rStyle w:val="TextoNormalNegritaCaracter"/>
        </w:rPr>
        <w:t>Artículo 149.1.8.</w:t>
      </w:r>
      <w:r w:rsidRPr="00FE14B4">
        <w:rPr>
          <w:rStyle w:val="TextoNormalCaracter"/>
        </w:rPr>
        <w:t>-</w:t>
      </w:r>
      <w:r>
        <w:t xml:space="preserve"> Sentencia </w:t>
      </w:r>
      <w:hyperlink w:anchor="SENTENCIA_2026_41" w:history="1">
        <w:r w:rsidRPr="00FE14B4">
          <w:rPr>
            <w:rStyle w:val="TextoNormalCaracter"/>
          </w:rPr>
          <w:t>41/2026</w:t>
        </w:r>
      </w:hyperlink>
      <w:r>
        <w:t>, f. 7.</w:t>
      </w:r>
    </w:p>
    <w:p w14:paraId="7A64C6CA" w14:textId="76ADB2CA" w:rsidR="00FE14B4" w:rsidRDefault="00FE14B4" w:rsidP="00FE14B4">
      <w:pPr>
        <w:pStyle w:val="SangriaFrancesaArticulo"/>
      </w:pPr>
      <w:r w:rsidRPr="00FE14B4">
        <w:rPr>
          <w:rStyle w:val="TextoNormalNegritaCaracter"/>
        </w:rPr>
        <w:t>Artículo 149.1.13.</w:t>
      </w:r>
      <w:r w:rsidRPr="00FE14B4">
        <w:rPr>
          <w:rStyle w:val="TextoNormalCaracter"/>
        </w:rPr>
        <w:t>-</w:t>
      </w:r>
      <w:r>
        <w:t xml:space="preserve"> Sentencias </w:t>
      </w:r>
      <w:hyperlink w:anchor="SENTENCIA_2026_41" w:history="1">
        <w:r w:rsidRPr="00FE14B4">
          <w:rPr>
            <w:rStyle w:val="TextoNormalCaracter"/>
          </w:rPr>
          <w:t>41/2026</w:t>
        </w:r>
      </w:hyperlink>
      <w:r>
        <w:t xml:space="preserve">, ff. 2 a 9, VP; </w:t>
      </w:r>
      <w:hyperlink w:anchor="SENTENCIA_2026_42" w:history="1">
        <w:r w:rsidRPr="00FE14B4">
          <w:rPr>
            <w:rStyle w:val="TextoNormalCaracter"/>
          </w:rPr>
          <w:t>42/2026</w:t>
        </w:r>
      </w:hyperlink>
      <w:r>
        <w:t xml:space="preserve">, ff. 1 a 4; </w:t>
      </w:r>
      <w:hyperlink w:anchor="SENTENCIA_2026_44" w:history="1">
        <w:r w:rsidRPr="00FE14B4">
          <w:rPr>
            <w:rStyle w:val="TextoNormalCaracter"/>
          </w:rPr>
          <w:t>44/2026</w:t>
        </w:r>
      </w:hyperlink>
      <w:r>
        <w:t>, f. 5.</w:t>
      </w:r>
    </w:p>
    <w:p w14:paraId="1751CCC2" w14:textId="53B42054" w:rsidR="00FE14B4" w:rsidRDefault="00FE14B4" w:rsidP="00FE14B4">
      <w:pPr>
        <w:pStyle w:val="SangriaFrancesaArticulo"/>
      </w:pPr>
      <w:r w:rsidRPr="00FE14B4">
        <w:rPr>
          <w:rStyle w:val="TextoNormalNegritaCaracter"/>
        </w:rPr>
        <w:t>Artículo 149.1.17.</w:t>
      </w:r>
      <w:r w:rsidRPr="00FE14B4">
        <w:rPr>
          <w:rStyle w:val="TextoNormalCaracter"/>
        </w:rPr>
        <w:t>-</w:t>
      </w:r>
      <w:r>
        <w:t xml:space="preserve"> Auto </w:t>
      </w:r>
      <w:hyperlink w:anchor="AUTO_2026_26" w:history="1">
        <w:r w:rsidRPr="00FE14B4">
          <w:rPr>
            <w:rStyle w:val="TextoNormalCaracter"/>
          </w:rPr>
          <w:t>26/2026</w:t>
        </w:r>
      </w:hyperlink>
      <w:r>
        <w:t>, ff. 1, 3.</w:t>
      </w:r>
    </w:p>
    <w:p w14:paraId="2915EFFF" w14:textId="3862F98F" w:rsidR="00FE14B4" w:rsidRDefault="00FE14B4" w:rsidP="00FE14B4">
      <w:pPr>
        <w:pStyle w:val="SangriaFrancesaArticulo"/>
      </w:pPr>
      <w:r w:rsidRPr="00FE14B4">
        <w:rPr>
          <w:rStyle w:val="TextoNormalNegritaCaracter"/>
        </w:rPr>
        <w:t>Artículo 149.1.20.</w:t>
      </w:r>
      <w:r w:rsidRPr="00FE14B4">
        <w:rPr>
          <w:rStyle w:val="TextoNormalCaracter"/>
        </w:rPr>
        <w:t>-</w:t>
      </w:r>
      <w:r>
        <w:t xml:space="preserve"> Sentencia </w:t>
      </w:r>
      <w:hyperlink w:anchor="SENTENCIA_2026_44" w:history="1">
        <w:r w:rsidRPr="00FE14B4">
          <w:rPr>
            <w:rStyle w:val="TextoNormalCaracter"/>
          </w:rPr>
          <w:t>44/2026</w:t>
        </w:r>
      </w:hyperlink>
      <w:r>
        <w:t>, ff. 1, 5 a 7, 11.</w:t>
      </w:r>
    </w:p>
    <w:p w14:paraId="6BFC7DFA" w14:textId="55AD9425" w:rsidR="00FE14B4" w:rsidRDefault="00FE14B4" w:rsidP="00FE14B4">
      <w:pPr>
        <w:pStyle w:val="SangriaFrancesaArticulo"/>
      </w:pPr>
      <w:r w:rsidRPr="00FE14B4">
        <w:rPr>
          <w:rStyle w:val="TextoNormalNegritaCaracter"/>
        </w:rPr>
        <w:t>Artículo 149.1.21.</w:t>
      </w:r>
      <w:r w:rsidRPr="00FE14B4">
        <w:rPr>
          <w:rStyle w:val="TextoNormalCaracter"/>
        </w:rPr>
        <w:t>-</w:t>
      </w:r>
      <w:r>
        <w:t xml:space="preserve"> Sentencia </w:t>
      </w:r>
      <w:hyperlink w:anchor="SENTENCIA_2026_44" w:history="1">
        <w:r w:rsidRPr="00FE14B4">
          <w:rPr>
            <w:rStyle w:val="TextoNormalCaracter"/>
          </w:rPr>
          <w:t>44/2026</w:t>
        </w:r>
      </w:hyperlink>
      <w:r>
        <w:t>, ff. 1, 5 a 7, 11.</w:t>
      </w:r>
    </w:p>
    <w:p w14:paraId="4658A780" w14:textId="1CBDAEDA" w:rsidR="00FE14B4" w:rsidRDefault="00FE14B4" w:rsidP="00FE14B4">
      <w:pPr>
        <w:pStyle w:val="SangriaFrancesaArticulo"/>
      </w:pPr>
      <w:r w:rsidRPr="00FE14B4">
        <w:rPr>
          <w:rStyle w:val="TextoNormalNegritaCaracter"/>
        </w:rPr>
        <w:t>Artículo 149.1.22.</w:t>
      </w:r>
      <w:r w:rsidRPr="00FE14B4">
        <w:rPr>
          <w:rStyle w:val="TextoNormalCaracter"/>
        </w:rPr>
        <w:t>-</w:t>
      </w:r>
      <w:r>
        <w:t xml:space="preserve"> Sentencia </w:t>
      </w:r>
      <w:hyperlink w:anchor="SENTENCIA_2026_44" w:history="1">
        <w:r w:rsidRPr="00FE14B4">
          <w:rPr>
            <w:rStyle w:val="TextoNormalCaracter"/>
          </w:rPr>
          <w:t>44/2026</w:t>
        </w:r>
      </w:hyperlink>
      <w:r>
        <w:t>, ff. 1, 5 a 7, 11.</w:t>
      </w:r>
    </w:p>
    <w:p w14:paraId="2AAEB549" w14:textId="1E956DB3" w:rsidR="00FE14B4" w:rsidRDefault="00FE14B4" w:rsidP="00FE14B4">
      <w:pPr>
        <w:pStyle w:val="SangriaFrancesaArticulo"/>
      </w:pPr>
      <w:r w:rsidRPr="00FE14B4">
        <w:rPr>
          <w:rStyle w:val="TextoNormalNegritaCaracter"/>
        </w:rPr>
        <w:t>Artículo 149.1.23.</w:t>
      </w:r>
      <w:r w:rsidRPr="00FE14B4">
        <w:rPr>
          <w:rStyle w:val="TextoNormalCaracter"/>
        </w:rPr>
        <w:t>-</w:t>
      </w:r>
      <w:r>
        <w:t xml:space="preserve"> Sentencias </w:t>
      </w:r>
      <w:hyperlink w:anchor="SENTENCIA_2026_41" w:history="1">
        <w:r w:rsidRPr="00FE14B4">
          <w:rPr>
            <w:rStyle w:val="TextoNormalCaracter"/>
          </w:rPr>
          <w:t>41/2026</w:t>
        </w:r>
      </w:hyperlink>
      <w:r>
        <w:t xml:space="preserve">, f. 3; </w:t>
      </w:r>
      <w:hyperlink w:anchor="SENTENCIA_2026_44" w:history="1">
        <w:r w:rsidRPr="00FE14B4">
          <w:rPr>
            <w:rStyle w:val="TextoNormalCaracter"/>
          </w:rPr>
          <w:t>44/2026</w:t>
        </w:r>
      </w:hyperlink>
      <w:r>
        <w:t>, ff. 1, 5, 6, 9.</w:t>
      </w:r>
    </w:p>
    <w:p w14:paraId="3920BE65" w14:textId="3D183480" w:rsidR="00FE14B4" w:rsidRDefault="00FE14B4" w:rsidP="00FE14B4">
      <w:pPr>
        <w:pStyle w:val="SangriaFrancesaArticulo"/>
      </w:pPr>
      <w:r w:rsidRPr="00FE14B4">
        <w:rPr>
          <w:rStyle w:val="TextoNormalNegritaCaracter"/>
        </w:rPr>
        <w:t>Artículo 149.1.24.</w:t>
      </w:r>
      <w:r w:rsidRPr="00FE14B4">
        <w:rPr>
          <w:rStyle w:val="TextoNormalCaracter"/>
        </w:rPr>
        <w:t>-</w:t>
      </w:r>
      <w:r>
        <w:t xml:space="preserve"> Sentencia </w:t>
      </w:r>
      <w:hyperlink w:anchor="SENTENCIA_2026_44" w:history="1">
        <w:r w:rsidRPr="00FE14B4">
          <w:rPr>
            <w:rStyle w:val="TextoNormalCaracter"/>
          </w:rPr>
          <w:t>44/2026</w:t>
        </w:r>
      </w:hyperlink>
      <w:r>
        <w:t>, ff. 1, 5 a 7, 11.</w:t>
      </w:r>
    </w:p>
    <w:p w14:paraId="7E2E196D" w14:textId="3D18D546" w:rsidR="00FE14B4" w:rsidRDefault="00FE14B4" w:rsidP="00FE14B4">
      <w:pPr>
        <w:pStyle w:val="SangriaFrancesaArticulo"/>
      </w:pPr>
      <w:r w:rsidRPr="00FE14B4">
        <w:rPr>
          <w:rStyle w:val="TextoNormalNegritaCaracter"/>
        </w:rPr>
        <w:t>Artículo 149.1.25.</w:t>
      </w:r>
      <w:r w:rsidRPr="00FE14B4">
        <w:rPr>
          <w:rStyle w:val="TextoNormalCaracter"/>
        </w:rPr>
        <w:t>-</w:t>
      </w:r>
      <w:r>
        <w:t xml:space="preserve"> Sentencias </w:t>
      </w:r>
      <w:hyperlink w:anchor="SENTENCIA_2026_42" w:history="1">
        <w:r w:rsidRPr="00FE14B4">
          <w:rPr>
            <w:rStyle w:val="TextoNormalCaracter"/>
          </w:rPr>
          <w:t>42/2026</w:t>
        </w:r>
      </w:hyperlink>
      <w:r>
        <w:t xml:space="preserve">, ff. 1 a 4; </w:t>
      </w:r>
      <w:hyperlink w:anchor="SENTENCIA_2026_44" w:history="1">
        <w:r w:rsidRPr="00FE14B4">
          <w:rPr>
            <w:rStyle w:val="TextoNormalCaracter"/>
          </w:rPr>
          <w:t>44/2026</w:t>
        </w:r>
      </w:hyperlink>
      <w:r>
        <w:t>, ff. 5, 6, 11.</w:t>
      </w:r>
    </w:p>
    <w:p w14:paraId="67C05F7D" w14:textId="5CFAE6F8" w:rsidR="00FE14B4" w:rsidRDefault="00FE14B4" w:rsidP="00FE14B4">
      <w:pPr>
        <w:pStyle w:val="SangriaFrancesaArticulo"/>
      </w:pPr>
      <w:r w:rsidRPr="00FE14B4">
        <w:rPr>
          <w:rStyle w:val="TextoNormalNegritaCaracter"/>
        </w:rPr>
        <w:t>Artículo 149.1.28.</w:t>
      </w:r>
      <w:r w:rsidRPr="00FE14B4">
        <w:rPr>
          <w:rStyle w:val="TextoNormalCaracter"/>
        </w:rPr>
        <w:t>-</w:t>
      </w:r>
      <w:r>
        <w:t xml:space="preserve"> Sentencia </w:t>
      </w:r>
      <w:hyperlink w:anchor="SENTENCIA_2026_44" w:history="1">
        <w:r w:rsidRPr="00FE14B4">
          <w:rPr>
            <w:rStyle w:val="TextoNormalCaracter"/>
          </w:rPr>
          <w:t>44/2026</w:t>
        </w:r>
      </w:hyperlink>
      <w:r>
        <w:t>, ff. 5, 6.</w:t>
      </w:r>
    </w:p>
    <w:p w14:paraId="6A767AB9" w14:textId="46414878" w:rsidR="00FE14B4" w:rsidRDefault="00FE14B4" w:rsidP="00FE14B4">
      <w:pPr>
        <w:pStyle w:val="SangriaFrancesaArticulo"/>
      </w:pPr>
      <w:r w:rsidRPr="00FE14B4">
        <w:rPr>
          <w:rStyle w:val="TextoNormalNegritaCaracter"/>
        </w:rPr>
        <w:t>Artículo 149.1.29.</w:t>
      </w:r>
      <w:r w:rsidRPr="00FE14B4">
        <w:rPr>
          <w:rStyle w:val="TextoNormalCaracter"/>
        </w:rPr>
        <w:t>-</w:t>
      </w:r>
      <w:r>
        <w:t xml:space="preserve"> Sentencia </w:t>
      </w:r>
      <w:hyperlink w:anchor="SENTENCIA_2026_44" w:history="1">
        <w:r w:rsidRPr="00FE14B4">
          <w:rPr>
            <w:rStyle w:val="TextoNormalCaracter"/>
          </w:rPr>
          <w:t>44/2026</w:t>
        </w:r>
      </w:hyperlink>
      <w:r>
        <w:t>, ff. 5, 6.</w:t>
      </w:r>
    </w:p>
    <w:p w14:paraId="7165D9DD" w14:textId="09EEED7A" w:rsidR="00FE14B4" w:rsidRDefault="00FE14B4" w:rsidP="00FE14B4">
      <w:pPr>
        <w:pStyle w:val="SangriaFrancesaArticulo"/>
      </w:pPr>
      <w:r w:rsidRPr="00FE14B4">
        <w:rPr>
          <w:rStyle w:val="TextoNormalNegritaCaracter"/>
        </w:rPr>
        <w:t>Artículo 156.1.</w:t>
      </w:r>
      <w:r w:rsidRPr="00FE14B4">
        <w:rPr>
          <w:rStyle w:val="TextoNormalCaracter"/>
        </w:rPr>
        <w:t>-</w:t>
      </w:r>
      <w:r>
        <w:t xml:space="preserve"> Sentencia </w:t>
      </w:r>
      <w:hyperlink w:anchor="SENTENCIA_2026_41" w:history="1">
        <w:r w:rsidRPr="00FE14B4">
          <w:rPr>
            <w:rStyle w:val="TextoNormalCaracter"/>
          </w:rPr>
          <w:t>41/2026</w:t>
        </w:r>
      </w:hyperlink>
      <w:r>
        <w:t>, VP.</w:t>
      </w:r>
    </w:p>
    <w:p w14:paraId="0D25C45D" w14:textId="29B377CC" w:rsidR="00FE14B4" w:rsidRDefault="00FE14B4" w:rsidP="00FE14B4">
      <w:pPr>
        <w:pStyle w:val="SangriaFrancesaArticulo"/>
      </w:pPr>
      <w:r w:rsidRPr="00FE14B4">
        <w:rPr>
          <w:rStyle w:val="TextoNormalNegritaCaracter"/>
        </w:rPr>
        <w:t>Artículo 161.1 b).</w:t>
      </w:r>
      <w:r w:rsidRPr="00FE14B4">
        <w:rPr>
          <w:rStyle w:val="TextoNormalCaracter"/>
        </w:rPr>
        <w:t>-</w:t>
      </w:r>
      <w:r>
        <w:t xml:space="preserve"> Sentencia </w:t>
      </w:r>
      <w:hyperlink w:anchor="SENTENCIA_2026_38" w:history="1">
        <w:r w:rsidRPr="00FE14B4">
          <w:rPr>
            <w:rStyle w:val="TextoNormalCaracter"/>
          </w:rPr>
          <w:t>38/2026</w:t>
        </w:r>
      </w:hyperlink>
      <w:r>
        <w:t>, f. 3.</w:t>
      </w:r>
    </w:p>
    <w:p w14:paraId="307F25C2" w14:textId="127B6678" w:rsidR="00FE14B4" w:rsidRDefault="00FE14B4" w:rsidP="00FE14B4">
      <w:pPr>
        <w:pStyle w:val="SangriaFrancesaArticulo"/>
      </w:pPr>
      <w:r w:rsidRPr="00FE14B4">
        <w:rPr>
          <w:rStyle w:val="TextoNormalNegritaCaracter"/>
        </w:rPr>
        <w:t>Artículo 161.2.</w:t>
      </w:r>
      <w:r w:rsidRPr="00FE14B4">
        <w:rPr>
          <w:rStyle w:val="TextoNormalCaracter"/>
        </w:rPr>
        <w:t>-</w:t>
      </w:r>
      <w:r>
        <w:t xml:space="preserve"> Auto </w:t>
      </w:r>
      <w:hyperlink w:anchor="AUTO_2026_26" w:history="1">
        <w:r w:rsidRPr="00FE14B4">
          <w:rPr>
            <w:rStyle w:val="TextoNormalCaracter"/>
          </w:rPr>
          <w:t>26/2026</w:t>
        </w:r>
      </w:hyperlink>
      <w:r>
        <w:t>, ff. 1, 2.</w:t>
      </w:r>
    </w:p>
    <w:p w14:paraId="24B727E2" w14:textId="7822D93E" w:rsidR="00FE14B4" w:rsidRDefault="00FE14B4" w:rsidP="00FE14B4">
      <w:pPr>
        <w:pStyle w:val="SangriaFrancesaArticulo"/>
      </w:pPr>
      <w:r w:rsidRPr="00FE14B4">
        <w:rPr>
          <w:rStyle w:val="TextoNormalNegritaCaracter"/>
        </w:rPr>
        <w:t>Artículo 162.1 a).</w:t>
      </w:r>
      <w:r w:rsidRPr="00FE14B4">
        <w:rPr>
          <w:rStyle w:val="TextoNormalCaracter"/>
        </w:rPr>
        <w:t>-</w:t>
      </w:r>
      <w:r>
        <w:t xml:space="preserve"> Autos </w:t>
      </w:r>
      <w:hyperlink w:anchor="AUTO_2026_30" w:history="1">
        <w:r w:rsidRPr="00FE14B4">
          <w:rPr>
            <w:rStyle w:val="TextoNormalCaracter"/>
          </w:rPr>
          <w:t>30/2026</w:t>
        </w:r>
      </w:hyperlink>
      <w:r>
        <w:t xml:space="preserve">, f. 2; </w:t>
      </w:r>
      <w:hyperlink w:anchor="AUTO_2026_39" w:history="1">
        <w:r w:rsidRPr="00FE14B4">
          <w:rPr>
            <w:rStyle w:val="TextoNormalCaracter"/>
          </w:rPr>
          <w:t>39/2026</w:t>
        </w:r>
      </w:hyperlink>
      <w:r>
        <w:t>, f. 2.</w:t>
      </w:r>
    </w:p>
    <w:p w14:paraId="65D1948E" w14:textId="639B543F" w:rsidR="00FE14B4" w:rsidRDefault="00FE14B4" w:rsidP="00FE14B4">
      <w:pPr>
        <w:pStyle w:val="SangriaFrancesaArticulo"/>
      </w:pPr>
      <w:r w:rsidRPr="00FE14B4">
        <w:rPr>
          <w:rStyle w:val="TextoNormalNegritaCaracter"/>
        </w:rPr>
        <w:t>Artículo 163.</w:t>
      </w:r>
      <w:r w:rsidRPr="00FE14B4">
        <w:rPr>
          <w:rStyle w:val="TextoNormalCaracter"/>
        </w:rPr>
        <w:t>-</w:t>
      </w:r>
      <w:r>
        <w:t xml:space="preserve"> Sentencias </w:t>
      </w:r>
      <w:hyperlink w:anchor="SENTENCIA_2026_43" w:history="1">
        <w:r w:rsidRPr="00FE14B4">
          <w:rPr>
            <w:rStyle w:val="TextoNormalCaracter"/>
          </w:rPr>
          <w:t>43/2026</w:t>
        </w:r>
      </w:hyperlink>
      <w:r>
        <w:t xml:space="preserve">, f. 3; </w:t>
      </w:r>
      <w:hyperlink w:anchor="SENTENCIA_2026_50" w:history="1">
        <w:r w:rsidRPr="00FE14B4">
          <w:rPr>
            <w:rStyle w:val="TextoNormalCaracter"/>
          </w:rPr>
          <w:t>50/2026</w:t>
        </w:r>
      </w:hyperlink>
      <w:r>
        <w:t>, f. 2.</w:t>
      </w:r>
    </w:p>
    <w:p w14:paraId="1B40F000" w14:textId="72E19D51" w:rsidR="00FE14B4" w:rsidRDefault="00FE14B4" w:rsidP="00FE14B4">
      <w:pPr>
        <w:pStyle w:val="SangriaIzquierdaArticulo"/>
      </w:pPr>
      <w:r>
        <w:lastRenderedPageBreak/>
        <w:t xml:space="preserve">Autos </w:t>
      </w:r>
      <w:hyperlink w:anchor="AUTO_2026_30" w:history="1">
        <w:r w:rsidRPr="00FE14B4">
          <w:rPr>
            <w:rStyle w:val="TextoNormalCaracter"/>
          </w:rPr>
          <w:t>30/2026</w:t>
        </w:r>
      </w:hyperlink>
      <w:r>
        <w:t xml:space="preserve">, f. 2; </w:t>
      </w:r>
      <w:hyperlink w:anchor="AUTO_2026_39" w:history="1">
        <w:r w:rsidRPr="00FE14B4">
          <w:rPr>
            <w:rStyle w:val="TextoNormalCaracter"/>
          </w:rPr>
          <w:t>39/2026</w:t>
        </w:r>
      </w:hyperlink>
      <w:r>
        <w:t>, f. 2.</w:t>
      </w:r>
    </w:p>
    <w:p w14:paraId="50B1F62C" w14:textId="563DC87B" w:rsidR="00FE14B4" w:rsidRDefault="00FE14B4" w:rsidP="00FE14B4">
      <w:pPr>
        <w:pStyle w:val="TextoNormal"/>
      </w:pPr>
    </w:p>
    <w:p w14:paraId="16B9807A" w14:textId="77777777" w:rsidR="00FE14B4" w:rsidRDefault="00FE14B4" w:rsidP="00FE14B4">
      <w:pPr>
        <w:pStyle w:val="SangriaIzquierdaArticulo"/>
      </w:pPr>
      <w:bookmarkStart w:id="44" w:name="INDICE22843"/>
    </w:p>
    <w:bookmarkEnd w:id="44"/>
    <w:p w14:paraId="75914CD7" w14:textId="77777777" w:rsidR="00FE14B4" w:rsidRDefault="00FE14B4" w:rsidP="00FE14B4">
      <w:pPr>
        <w:pStyle w:val="TextoIndiceNivel2"/>
        <w:suppressAutoHyphens/>
      </w:pPr>
      <w:r>
        <w:t>B) Tribunal Constitucional</w:t>
      </w:r>
    </w:p>
    <w:p w14:paraId="6AD227C8" w14:textId="1B4D0A50" w:rsidR="00FE14B4" w:rsidRDefault="00FE14B4" w:rsidP="00FE14B4">
      <w:pPr>
        <w:pStyle w:val="TextoIndiceNivel2"/>
      </w:pPr>
    </w:p>
    <w:p w14:paraId="736BAEA6" w14:textId="77777777" w:rsidR="00FE14B4" w:rsidRDefault="00FE14B4" w:rsidP="00FE14B4">
      <w:pPr>
        <w:pStyle w:val="TextoNormalNegritaCursivandice"/>
      </w:pPr>
      <w:r>
        <w:t>Ley Orgánica 2/1979, de 3 de octubre, del Tribunal Constitucional</w:t>
      </w:r>
    </w:p>
    <w:p w14:paraId="1BFA8566" w14:textId="628E06F6"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5" w:history="1">
        <w:r w:rsidRPr="00FE14B4">
          <w:rPr>
            <w:rStyle w:val="TextoNormalCaracter"/>
          </w:rPr>
          <w:t>35/2026</w:t>
        </w:r>
      </w:hyperlink>
      <w:r>
        <w:t>, f. 3.</w:t>
      </w:r>
    </w:p>
    <w:p w14:paraId="331E4F5E" w14:textId="62121038" w:rsidR="00FE14B4" w:rsidRDefault="00FE14B4" w:rsidP="00FE14B4">
      <w:pPr>
        <w:pStyle w:val="SangriaFrancesaArticulo"/>
      </w:pPr>
      <w:r w:rsidRPr="00FE14B4">
        <w:rPr>
          <w:rStyle w:val="TextoNormalNegritaCaracter"/>
        </w:rPr>
        <w:t>Artículo 10.1 n).</w:t>
      </w:r>
      <w:r w:rsidRPr="00FE14B4">
        <w:rPr>
          <w:rStyle w:val="TextoNormalCaracter"/>
        </w:rPr>
        <w:t>-</w:t>
      </w:r>
      <w:r>
        <w:t xml:space="preserve"> Auto </w:t>
      </w:r>
      <w:hyperlink w:anchor="AUTO_2026_38" w:history="1">
        <w:r w:rsidRPr="00FE14B4">
          <w:rPr>
            <w:rStyle w:val="TextoNormalCaracter"/>
          </w:rPr>
          <w:t>38/2026</w:t>
        </w:r>
      </w:hyperlink>
      <w:r>
        <w:t>, f. 2.</w:t>
      </w:r>
    </w:p>
    <w:p w14:paraId="3CA0B1A7" w14:textId="7AA41119"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Auto </w:t>
      </w:r>
      <w:hyperlink w:anchor="AUTO_2026_38" w:history="1">
        <w:r w:rsidRPr="00FE14B4">
          <w:rPr>
            <w:rStyle w:val="TextoNormalCaracter"/>
          </w:rPr>
          <w:t>38/2026</w:t>
        </w:r>
      </w:hyperlink>
      <w:r>
        <w:t>, f. 2.</w:t>
      </w:r>
    </w:p>
    <w:p w14:paraId="60C02457" w14:textId="39C19EC7" w:rsidR="00FE14B4" w:rsidRDefault="00FE14B4" w:rsidP="00FE14B4">
      <w:pPr>
        <w:pStyle w:val="SangriaFrancesaArticulo"/>
      </w:pPr>
      <w:r w:rsidRPr="00FE14B4">
        <w:rPr>
          <w:rStyle w:val="TextoNormalNegritaCaracter"/>
        </w:rPr>
        <w:t>Artículo 27.2 d).</w:t>
      </w:r>
      <w:r w:rsidRPr="00FE14B4">
        <w:rPr>
          <w:rStyle w:val="TextoNormalCaracter"/>
        </w:rPr>
        <w:t>-</w:t>
      </w:r>
      <w:r>
        <w:t xml:space="preserve"> Sentencia </w:t>
      </w:r>
      <w:hyperlink w:anchor="SENTENCIA_2026_48" w:history="1">
        <w:r w:rsidRPr="00FE14B4">
          <w:rPr>
            <w:rStyle w:val="TextoNormalCaracter"/>
          </w:rPr>
          <w:t>48/2026</w:t>
        </w:r>
      </w:hyperlink>
      <w:r>
        <w:t>, VP II.</w:t>
      </w:r>
    </w:p>
    <w:p w14:paraId="196CD93C" w14:textId="66A85F44" w:rsidR="00FE14B4" w:rsidRDefault="00FE14B4" w:rsidP="00FE14B4">
      <w:pPr>
        <w:pStyle w:val="SangriaFrancesaArticulo"/>
      </w:pPr>
      <w:r w:rsidRPr="00FE14B4">
        <w:rPr>
          <w:rStyle w:val="TextoNormalNegritaCaracter"/>
        </w:rPr>
        <w:t>Artículo 32.1.</w:t>
      </w:r>
      <w:r w:rsidRPr="00FE14B4">
        <w:rPr>
          <w:rStyle w:val="TextoNormalCaracter"/>
        </w:rPr>
        <w:t>-</w:t>
      </w:r>
      <w:r>
        <w:t xml:space="preserve"> Sentencia </w:t>
      </w:r>
      <w:hyperlink w:anchor="SENTENCIA_2026_42" w:history="1">
        <w:r w:rsidRPr="00FE14B4">
          <w:rPr>
            <w:rStyle w:val="TextoNormalCaracter"/>
          </w:rPr>
          <w:t>42/2026</w:t>
        </w:r>
      </w:hyperlink>
      <w:r>
        <w:t>, f. 2.</w:t>
      </w:r>
    </w:p>
    <w:p w14:paraId="3FDBC252" w14:textId="0DE9366F" w:rsidR="00FE14B4" w:rsidRDefault="00FE14B4" w:rsidP="00FE14B4">
      <w:pPr>
        <w:pStyle w:val="SangriaIzquierdaArticulo"/>
      </w:pPr>
      <w:r>
        <w:t xml:space="preserve">Autos </w:t>
      </w:r>
      <w:hyperlink w:anchor="AUTO_2026_30" w:history="1">
        <w:r w:rsidRPr="00FE14B4">
          <w:rPr>
            <w:rStyle w:val="TextoNormalCaracter"/>
          </w:rPr>
          <w:t>30/2026</w:t>
        </w:r>
      </w:hyperlink>
      <w:r>
        <w:t xml:space="preserve">, f. 2; </w:t>
      </w:r>
      <w:hyperlink w:anchor="AUTO_2026_39" w:history="1">
        <w:r w:rsidRPr="00FE14B4">
          <w:rPr>
            <w:rStyle w:val="TextoNormalCaracter"/>
          </w:rPr>
          <w:t>39/2026</w:t>
        </w:r>
      </w:hyperlink>
      <w:r>
        <w:t>, f. 2.</w:t>
      </w:r>
    </w:p>
    <w:p w14:paraId="2EA4B934" w14:textId="307F75C0" w:rsidR="00FE14B4" w:rsidRDefault="00FE14B4" w:rsidP="00FE14B4">
      <w:pPr>
        <w:pStyle w:val="SangriaFrancesaArticulo"/>
      </w:pPr>
      <w:r w:rsidRPr="00FE14B4">
        <w:rPr>
          <w:rStyle w:val="TextoNormalNegritaCaracter"/>
        </w:rPr>
        <w:t>Artículo 34.</w:t>
      </w:r>
      <w:r w:rsidRPr="00FE14B4">
        <w:rPr>
          <w:rStyle w:val="TextoNormalCaracter"/>
        </w:rPr>
        <w:t>-</w:t>
      </w:r>
      <w:r>
        <w:t xml:space="preserve"> Sentencia </w:t>
      </w:r>
      <w:hyperlink w:anchor="SENTENCIA_2026_43" w:history="1">
        <w:r w:rsidRPr="00FE14B4">
          <w:rPr>
            <w:rStyle w:val="TextoNormalCaracter"/>
          </w:rPr>
          <w:t>43/2026</w:t>
        </w:r>
      </w:hyperlink>
      <w:r>
        <w:t>, f. 2.</w:t>
      </w:r>
    </w:p>
    <w:p w14:paraId="0278EF9B" w14:textId="41062668" w:rsidR="00FE14B4" w:rsidRDefault="00FE14B4" w:rsidP="00FE14B4">
      <w:pPr>
        <w:pStyle w:val="SangriaFrancesaArticulo"/>
      </w:pPr>
      <w:r w:rsidRPr="00FE14B4">
        <w:rPr>
          <w:rStyle w:val="TextoNormalNegritaCaracter"/>
        </w:rPr>
        <w:t>Artículo 35.</w:t>
      </w:r>
      <w:r w:rsidRPr="00FE14B4">
        <w:rPr>
          <w:rStyle w:val="TextoNormalCaracter"/>
        </w:rPr>
        <w:t>-</w:t>
      </w:r>
      <w:r>
        <w:t xml:space="preserve"> Sentencia </w:t>
      </w:r>
      <w:hyperlink w:anchor="SENTENCIA_2026_50" w:history="1">
        <w:r w:rsidRPr="00FE14B4">
          <w:rPr>
            <w:rStyle w:val="TextoNormalCaracter"/>
          </w:rPr>
          <w:t>50/2026</w:t>
        </w:r>
      </w:hyperlink>
      <w:r>
        <w:t>, f. 2.</w:t>
      </w:r>
    </w:p>
    <w:p w14:paraId="689E000E" w14:textId="67365FDB" w:rsidR="00FE14B4" w:rsidRDefault="00FE14B4" w:rsidP="00FE14B4">
      <w:pPr>
        <w:pStyle w:val="SangriaIzquierdaArticulo"/>
      </w:pPr>
      <w:r>
        <w:t xml:space="preserve">Autos </w:t>
      </w:r>
      <w:hyperlink w:anchor="AUTO_2026_30" w:history="1">
        <w:r w:rsidRPr="00FE14B4">
          <w:rPr>
            <w:rStyle w:val="TextoNormalCaracter"/>
          </w:rPr>
          <w:t>30/2026</w:t>
        </w:r>
      </w:hyperlink>
      <w:r>
        <w:t xml:space="preserve">, f. 1; </w:t>
      </w:r>
      <w:hyperlink w:anchor="AUTO_2026_39" w:history="1">
        <w:r w:rsidRPr="00FE14B4">
          <w:rPr>
            <w:rStyle w:val="TextoNormalCaracter"/>
          </w:rPr>
          <w:t>39/2026</w:t>
        </w:r>
      </w:hyperlink>
      <w:r>
        <w:t>, ff. 1, 2.</w:t>
      </w:r>
    </w:p>
    <w:p w14:paraId="345E3CEC" w14:textId="7BAD3209" w:rsidR="00FE14B4" w:rsidRDefault="00FE14B4" w:rsidP="00FE14B4">
      <w:pPr>
        <w:pStyle w:val="SangriaFrancesaArticulo"/>
      </w:pPr>
      <w:r w:rsidRPr="00FE14B4">
        <w:rPr>
          <w:rStyle w:val="TextoNormalNegritaCaracter"/>
        </w:rPr>
        <w:t>Artículo 35.1.</w:t>
      </w:r>
      <w:r w:rsidRPr="00FE14B4">
        <w:rPr>
          <w:rStyle w:val="TextoNormalCaracter"/>
        </w:rPr>
        <w:t>-</w:t>
      </w:r>
      <w:r>
        <w:t xml:space="preserve"> Sentencia </w:t>
      </w:r>
      <w:hyperlink w:anchor="SENTENCIA_2026_42" w:history="1">
        <w:r w:rsidRPr="00FE14B4">
          <w:rPr>
            <w:rStyle w:val="TextoNormalCaracter"/>
          </w:rPr>
          <w:t>42/2026</w:t>
        </w:r>
      </w:hyperlink>
      <w:r>
        <w:t>, f. 2.</w:t>
      </w:r>
    </w:p>
    <w:p w14:paraId="176DE40E" w14:textId="6060AB86" w:rsidR="00FE14B4" w:rsidRDefault="00FE14B4" w:rsidP="00FE14B4">
      <w:pPr>
        <w:pStyle w:val="SangriaIzquierdaArticulo"/>
      </w:pPr>
      <w:r>
        <w:t xml:space="preserve">Auto </w:t>
      </w:r>
      <w:hyperlink w:anchor="AUTO_2026_30" w:history="1">
        <w:r w:rsidRPr="00FE14B4">
          <w:rPr>
            <w:rStyle w:val="TextoNormalCaracter"/>
          </w:rPr>
          <w:t>30/2026</w:t>
        </w:r>
      </w:hyperlink>
      <w:r>
        <w:t>, f. 2.</w:t>
      </w:r>
    </w:p>
    <w:p w14:paraId="2D120B00" w14:textId="25ADC891" w:rsidR="00FE14B4" w:rsidRDefault="00FE14B4" w:rsidP="00FE14B4">
      <w:pPr>
        <w:pStyle w:val="SangriaFrancesaArticulo"/>
      </w:pPr>
      <w:r w:rsidRPr="00FE14B4">
        <w:rPr>
          <w:rStyle w:val="TextoNormalNegritaCaracter"/>
        </w:rPr>
        <w:t>Artículo 35.2.</w:t>
      </w:r>
      <w:r w:rsidRPr="00FE14B4">
        <w:rPr>
          <w:rStyle w:val="TextoNormalCaracter"/>
        </w:rPr>
        <w:t>-</w:t>
      </w:r>
      <w:r>
        <w:t xml:space="preserve"> Sentencias </w:t>
      </w:r>
      <w:hyperlink w:anchor="SENTENCIA_2026_42" w:history="1">
        <w:r w:rsidRPr="00FE14B4">
          <w:rPr>
            <w:rStyle w:val="TextoNormalCaracter"/>
          </w:rPr>
          <w:t>42/2026</w:t>
        </w:r>
      </w:hyperlink>
      <w:r>
        <w:t xml:space="preserve">, f. 2; </w:t>
      </w:r>
      <w:hyperlink w:anchor="SENTENCIA_2026_50" w:history="1">
        <w:r w:rsidRPr="00FE14B4">
          <w:rPr>
            <w:rStyle w:val="TextoNormalCaracter"/>
          </w:rPr>
          <w:t>50/2026</w:t>
        </w:r>
      </w:hyperlink>
      <w:r>
        <w:t>, f. 2.</w:t>
      </w:r>
    </w:p>
    <w:p w14:paraId="40722CED" w14:textId="7A6E1156" w:rsidR="00FE14B4" w:rsidRDefault="00FE14B4" w:rsidP="00FE14B4">
      <w:pPr>
        <w:pStyle w:val="SangriaIzquierdaArticulo"/>
      </w:pPr>
      <w:r>
        <w:t xml:space="preserve">Autos </w:t>
      </w:r>
      <w:hyperlink w:anchor="AUTO_2026_30" w:history="1">
        <w:r w:rsidRPr="00FE14B4">
          <w:rPr>
            <w:rStyle w:val="TextoNormalCaracter"/>
          </w:rPr>
          <w:t>30/2026</w:t>
        </w:r>
      </w:hyperlink>
      <w:r>
        <w:t xml:space="preserve">, f. 2; </w:t>
      </w:r>
      <w:hyperlink w:anchor="AUTO_2026_39" w:history="1">
        <w:r w:rsidRPr="00FE14B4">
          <w:rPr>
            <w:rStyle w:val="TextoNormalCaracter"/>
          </w:rPr>
          <w:t>39/2026</w:t>
        </w:r>
      </w:hyperlink>
      <w:r>
        <w:t>, f. 3.</w:t>
      </w:r>
    </w:p>
    <w:p w14:paraId="3EDE0472" w14:textId="2BCFDDEC" w:rsidR="00FE14B4" w:rsidRDefault="00FE14B4" w:rsidP="00FE14B4">
      <w:pPr>
        <w:pStyle w:val="SangriaFrancesaArticulo"/>
      </w:pPr>
      <w:r w:rsidRPr="00FE14B4">
        <w:rPr>
          <w:rStyle w:val="TextoNormalNegritaCaracter"/>
        </w:rPr>
        <w:t>Artículo 35.3.</w:t>
      </w:r>
      <w:r w:rsidRPr="00FE14B4">
        <w:rPr>
          <w:rStyle w:val="TextoNormalCaracter"/>
        </w:rPr>
        <w:t>-</w:t>
      </w:r>
      <w:r>
        <w:t xml:space="preserve"> Sentencia </w:t>
      </w:r>
      <w:hyperlink w:anchor="SENTENCIA_2026_43" w:history="1">
        <w:r w:rsidRPr="00FE14B4">
          <w:rPr>
            <w:rStyle w:val="TextoNormalCaracter"/>
          </w:rPr>
          <w:t>43/2026</w:t>
        </w:r>
      </w:hyperlink>
      <w:r>
        <w:t>, f. 3.</w:t>
      </w:r>
    </w:p>
    <w:p w14:paraId="4527E76E" w14:textId="6215F1B2" w:rsidR="00FE14B4" w:rsidRDefault="00FE14B4" w:rsidP="00FE14B4">
      <w:pPr>
        <w:pStyle w:val="SangriaFrancesaArticulo"/>
      </w:pPr>
      <w:r w:rsidRPr="00FE14B4">
        <w:rPr>
          <w:rStyle w:val="TextoNormalNegritaCaracter"/>
        </w:rPr>
        <w:t>Artículo 37.</w:t>
      </w:r>
      <w:r w:rsidRPr="00FE14B4">
        <w:rPr>
          <w:rStyle w:val="TextoNormalCaracter"/>
        </w:rPr>
        <w:t>-</w:t>
      </w:r>
      <w:r>
        <w:t xml:space="preserve"> Sentencia </w:t>
      </w:r>
      <w:hyperlink w:anchor="SENTENCIA_2026_50" w:history="1">
        <w:r w:rsidRPr="00FE14B4">
          <w:rPr>
            <w:rStyle w:val="TextoNormalCaracter"/>
          </w:rPr>
          <w:t>50/2026</w:t>
        </w:r>
      </w:hyperlink>
      <w:r>
        <w:t>, f. 2.</w:t>
      </w:r>
    </w:p>
    <w:p w14:paraId="4E024DF8" w14:textId="30BF9D08" w:rsidR="00FE14B4" w:rsidRDefault="00FE14B4" w:rsidP="00FE14B4">
      <w:pPr>
        <w:pStyle w:val="SangriaFrancesaArticulo"/>
      </w:pPr>
      <w:r w:rsidRPr="00FE14B4">
        <w:rPr>
          <w:rStyle w:val="TextoNormalNegritaCaracter"/>
        </w:rPr>
        <w:t>Artículo 37.1.</w:t>
      </w:r>
      <w:r w:rsidRPr="00FE14B4">
        <w:rPr>
          <w:rStyle w:val="TextoNormalCaracter"/>
        </w:rPr>
        <w:t>-</w:t>
      </w:r>
      <w:r>
        <w:t xml:space="preserve"> Sentencia </w:t>
      </w:r>
      <w:hyperlink w:anchor="SENTENCIA_2026_42" w:history="1">
        <w:r w:rsidRPr="00FE14B4">
          <w:rPr>
            <w:rStyle w:val="TextoNormalCaracter"/>
          </w:rPr>
          <w:t>42/2026</w:t>
        </w:r>
      </w:hyperlink>
      <w:r>
        <w:t>, f. 2.</w:t>
      </w:r>
    </w:p>
    <w:p w14:paraId="58FF29F8" w14:textId="28F9E42B" w:rsidR="00FE14B4" w:rsidRDefault="00FE14B4" w:rsidP="00FE14B4">
      <w:pPr>
        <w:pStyle w:val="SangriaIzquierdaArticulo"/>
      </w:pPr>
      <w:r>
        <w:t xml:space="preserve">Autos </w:t>
      </w:r>
      <w:hyperlink w:anchor="AUTO_2026_30" w:history="1">
        <w:r w:rsidRPr="00FE14B4">
          <w:rPr>
            <w:rStyle w:val="TextoNormalCaracter"/>
          </w:rPr>
          <w:t>30/2026</w:t>
        </w:r>
      </w:hyperlink>
      <w:r>
        <w:t xml:space="preserve">, ff. 1, 2; </w:t>
      </w:r>
      <w:hyperlink w:anchor="AUTO_2026_39" w:history="1">
        <w:r w:rsidRPr="00FE14B4">
          <w:rPr>
            <w:rStyle w:val="TextoNormalCaracter"/>
          </w:rPr>
          <w:t>39/2026</w:t>
        </w:r>
      </w:hyperlink>
      <w:r>
        <w:t>, ff. 1, 2.</w:t>
      </w:r>
    </w:p>
    <w:p w14:paraId="439BC3F2" w14:textId="743EEA5F" w:rsidR="00FE14B4" w:rsidRDefault="00FE14B4" w:rsidP="00FE14B4">
      <w:pPr>
        <w:pStyle w:val="SangriaFrancesaArticulo"/>
      </w:pPr>
      <w:r w:rsidRPr="00FE14B4">
        <w:rPr>
          <w:rStyle w:val="TextoNormalNegritaCaracter"/>
        </w:rPr>
        <w:t>Artículo 39.1.</w:t>
      </w:r>
      <w:r w:rsidRPr="00FE14B4">
        <w:rPr>
          <w:rStyle w:val="TextoNormalCaracter"/>
        </w:rPr>
        <w:t>-</w:t>
      </w:r>
      <w:r>
        <w:t xml:space="preserve"> Sentencia </w:t>
      </w:r>
      <w:hyperlink w:anchor="SENTENCIA_2026_40" w:history="1">
        <w:r w:rsidRPr="00FE14B4">
          <w:rPr>
            <w:rStyle w:val="TextoNormalCaracter"/>
          </w:rPr>
          <w:t>40/2026</w:t>
        </w:r>
      </w:hyperlink>
      <w:r>
        <w:t>, f. 3.</w:t>
      </w:r>
    </w:p>
    <w:p w14:paraId="7558AFDD" w14:textId="0CFC5399" w:rsidR="00FE14B4" w:rsidRDefault="00FE14B4" w:rsidP="00FE14B4">
      <w:pPr>
        <w:pStyle w:val="SangriaFrancesaArticulo"/>
      </w:pPr>
      <w:r w:rsidRPr="00FE14B4">
        <w:rPr>
          <w:rStyle w:val="TextoNormalNegritaCaracter"/>
        </w:rPr>
        <w:t>Artículo 42.</w:t>
      </w:r>
      <w:r w:rsidRPr="00FE14B4">
        <w:rPr>
          <w:rStyle w:val="TextoNormalCaracter"/>
        </w:rPr>
        <w:t>-</w:t>
      </w:r>
      <w:r>
        <w:t xml:space="preserve"> Sentencia </w:t>
      </w:r>
      <w:hyperlink w:anchor="SENTENCIA_2026_32" w:history="1">
        <w:r w:rsidRPr="00FE14B4">
          <w:rPr>
            <w:rStyle w:val="TextoNormalCaracter"/>
          </w:rPr>
          <w:t>32/2026</w:t>
        </w:r>
      </w:hyperlink>
      <w:r>
        <w:t>, f. 1.</w:t>
      </w:r>
    </w:p>
    <w:p w14:paraId="4217CD55" w14:textId="3571847A" w:rsidR="00FE14B4" w:rsidRDefault="00FE14B4" w:rsidP="00FE14B4">
      <w:pPr>
        <w:pStyle w:val="SangriaFrancesaArticulo"/>
      </w:pPr>
      <w:r w:rsidRPr="00FE14B4">
        <w:rPr>
          <w:rStyle w:val="TextoNormalNegritaCaracter"/>
        </w:rPr>
        <w:t>Artículo 43.</w:t>
      </w:r>
      <w:r w:rsidRPr="00FE14B4">
        <w:rPr>
          <w:rStyle w:val="TextoNormalCaracter"/>
        </w:rPr>
        <w:t>-</w:t>
      </w:r>
      <w:r>
        <w:t xml:space="preserve"> Sentencias </w:t>
      </w:r>
      <w:hyperlink w:anchor="SENTENCIA_2026_29" w:history="1">
        <w:r w:rsidRPr="00FE14B4">
          <w:rPr>
            <w:rStyle w:val="TextoNormalCaracter"/>
          </w:rPr>
          <w:t>29/2026</w:t>
        </w:r>
      </w:hyperlink>
      <w:r>
        <w:t xml:space="preserve">, f. 2; </w:t>
      </w:r>
      <w:hyperlink w:anchor="SENTENCIA_2026_35" w:history="1">
        <w:r w:rsidRPr="00FE14B4">
          <w:rPr>
            <w:rStyle w:val="TextoNormalCaracter"/>
          </w:rPr>
          <w:t>35/2026</w:t>
        </w:r>
      </w:hyperlink>
      <w:r>
        <w:t>, ff. 2, 4.</w:t>
      </w:r>
    </w:p>
    <w:p w14:paraId="615F6FEE" w14:textId="13F3EEF4" w:rsidR="00FE14B4" w:rsidRDefault="00FE14B4" w:rsidP="00FE14B4">
      <w:pPr>
        <w:pStyle w:val="SangriaFrancesaArticulo"/>
      </w:pPr>
      <w:r w:rsidRPr="00FE14B4">
        <w:rPr>
          <w:rStyle w:val="TextoNormalNegritaCaracter"/>
        </w:rPr>
        <w:t>Artículo 44.</w:t>
      </w:r>
      <w:r w:rsidRPr="00FE14B4">
        <w:rPr>
          <w:rStyle w:val="TextoNormalCaracter"/>
        </w:rPr>
        <w:t>-</w:t>
      </w:r>
      <w:r>
        <w:t xml:space="preserve"> Sentencia </w:t>
      </w:r>
      <w:hyperlink w:anchor="SENTENCIA_2026_35" w:history="1">
        <w:r w:rsidRPr="00FE14B4">
          <w:rPr>
            <w:rStyle w:val="TextoNormalCaracter"/>
          </w:rPr>
          <w:t>35/2026</w:t>
        </w:r>
      </w:hyperlink>
      <w:r>
        <w:t>, ff. 2, 4.</w:t>
      </w:r>
    </w:p>
    <w:p w14:paraId="7FE61CC3" w14:textId="249F8D10" w:rsidR="00FE14B4" w:rsidRDefault="00FE14B4" w:rsidP="00FE14B4">
      <w:pPr>
        <w:pStyle w:val="SangriaFrancesaArticulo"/>
      </w:pPr>
      <w:r w:rsidRPr="00FE14B4">
        <w:rPr>
          <w:rStyle w:val="TextoNormalNegritaCaracter"/>
        </w:rPr>
        <w:t>Artículo 44.1.</w:t>
      </w:r>
      <w:r w:rsidRPr="00FE14B4">
        <w:rPr>
          <w:rStyle w:val="TextoNormalCaracter"/>
        </w:rPr>
        <w:t>-</w:t>
      </w:r>
      <w:r>
        <w:t xml:space="preserve"> Sentencia </w:t>
      </w:r>
      <w:hyperlink w:anchor="SENTENCIA_2026_37" w:history="1">
        <w:r w:rsidRPr="00FE14B4">
          <w:rPr>
            <w:rStyle w:val="TextoNormalCaracter"/>
          </w:rPr>
          <w:t>37/2026</w:t>
        </w:r>
      </w:hyperlink>
      <w:r>
        <w:t>, f. 1.</w:t>
      </w:r>
    </w:p>
    <w:p w14:paraId="48C0D7C9" w14:textId="0599E122" w:rsidR="00FE14B4" w:rsidRDefault="00FE14B4" w:rsidP="00FE14B4">
      <w:pPr>
        <w:pStyle w:val="SangriaIzquierdaArticulo"/>
      </w:pPr>
      <w:r>
        <w:t xml:space="preserve">Auto </w:t>
      </w:r>
      <w:hyperlink w:anchor="AUTO_2026_31" w:history="1">
        <w:r w:rsidRPr="00FE14B4">
          <w:rPr>
            <w:rStyle w:val="TextoNormalCaracter"/>
          </w:rPr>
          <w:t>31/2026</w:t>
        </w:r>
      </w:hyperlink>
      <w:r>
        <w:t>, f. 2.</w:t>
      </w:r>
    </w:p>
    <w:p w14:paraId="0E3F2464" w14:textId="021728EF" w:rsidR="00FE14B4" w:rsidRDefault="00FE14B4" w:rsidP="00FE14B4">
      <w:pPr>
        <w:pStyle w:val="SangriaFrancesaArticulo"/>
      </w:pPr>
      <w:r w:rsidRPr="00FE14B4">
        <w:rPr>
          <w:rStyle w:val="TextoNormalNegritaCaracter"/>
        </w:rPr>
        <w:t>Artículo 44.1 a).</w:t>
      </w:r>
      <w:r w:rsidRPr="00FE14B4">
        <w:rPr>
          <w:rStyle w:val="TextoNormalCaracter"/>
        </w:rPr>
        <w:t>-</w:t>
      </w:r>
      <w:r>
        <w:t xml:space="preserve"> Sentencias </w:t>
      </w:r>
      <w:hyperlink w:anchor="SENTENCIA_2026_37" w:history="1">
        <w:r w:rsidRPr="00FE14B4">
          <w:rPr>
            <w:rStyle w:val="TextoNormalCaracter"/>
          </w:rPr>
          <w:t>37/2026</w:t>
        </w:r>
      </w:hyperlink>
      <w:r>
        <w:t xml:space="preserve">, f. 2; </w:t>
      </w:r>
      <w:hyperlink w:anchor="SENTENCIA_2026_38" w:history="1">
        <w:r w:rsidRPr="00FE14B4">
          <w:rPr>
            <w:rStyle w:val="TextoNormalCaracter"/>
          </w:rPr>
          <w:t>38/2026</w:t>
        </w:r>
      </w:hyperlink>
      <w:r>
        <w:t>, f. 2.</w:t>
      </w:r>
    </w:p>
    <w:p w14:paraId="710CE8CF" w14:textId="607573E9" w:rsidR="00FE14B4" w:rsidRDefault="00FE14B4" w:rsidP="00FE14B4">
      <w:pPr>
        <w:pStyle w:val="SangriaIzquierdaArticulo"/>
      </w:pPr>
      <w:r>
        <w:t xml:space="preserve">Auto </w:t>
      </w:r>
      <w:hyperlink w:anchor="AUTO_2026_31" w:history="1">
        <w:r w:rsidRPr="00FE14B4">
          <w:rPr>
            <w:rStyle w:val="TextoNormalCaracter"/>
          </w:rPr>
          <w:t>31/2026</w:t>
        </w:r>
      </w:hyperlink>
      <w:r>
        <w:t>, VP.</w:t>
      </w:r>
    </w:p>
    <w:p w14:paraId="4A54543B" w14:textId="2BF126A6" w:rsidR="00FE14B4" w:rsidRDefault="00FE14B4" w:rsidP="00FE14B4">
      <w:pPr>
        <w:pStyle w:val="SangriaFrancesaArticulo"/>
      </w:pPr>
      <w:r w:rsidRPr="00FE14B4">
        <w:rPr>
          <w:rStyle w:val="TextoNormalNegritaCaracter"/>
        </w:rPr>
        <w:t>Artículo 44.1 b).</w:t>
      </w:r>
      <w:r w:rsidRPr="00FE14B4">
        <w:rPr>
          <w:rStyle w:val="TextoNormalCaracter"/>
        </w:rPr>
        <w:t>-</w:t>
      </w:r>
      <w:r>
        <w:t xml:space="preserve"> Auto </w:t>
      </w:r>
      <w:hyperlink w:anchor="AUTO_2026_31" w:history="1">
        <w:r w:rsidRPr="00FE14B4">
          <w:rPr>
            <w:rStyle w:val="TextoNormalCaracter"/>
          </w:rPr>
          <w:t>31/2026</w:t>
        </w:r>
      </w:hyperlink>
      <w:r>
        <w:t>, VP.</w:t>
      </w:r>
    </w:p>
    <w:p w14:paraId="47F197BC" w14:textId="10386648" w:rsidR="00FE14B4" w:rsidRDefault="00FE14B4" w:rsidP="00FE14B4">
      <w:pPr>
        <w:pStyle w:val="SangriaFrancesaArticulo"/>
      </w:pPr>
      <w:r w:rsidRPr="00FE14B4">
        <w:rPr>
          <w:rStyle w:val="TextoNormalNegritaCaracter"/>
        </w:rPr>
        <w:t>Artículo 44.1 c).</w:t>
      </w:r>
      <w:r w:rsidRPr="00FE14B4">
        <w:rPr>
          <w:rStyle w:val="TextoNormalCaracter"/>
        </w:rPr>
        <w:t>-</w:t>
      </w:r>
      <w:r>
        <w:t xml:space="preserve"> Sentencias </w:t>
      </w:r>
      <w:hyperlink w:anchor="SENTENCIA_2026_37" w:history="1">
        <w:r w:rsidRPr="00FE14B4">
          <w:rPr>
            <w:rStyle w:val="TextoNormalCaracter"/>
          </w:rPr>
          <w:t>37/2026</w:t>
        </w:r>
      </w:hyperlink>
      <w:r>
        <w:t xml:space="preserve">, f. 2; </w:t>
      </w:r>
      <w:hyperlink w:anchor="SENTENCIA_2026_39" w:history="1">
        <w:r w:rsidRPr="00FE14B4">
          <w:rPr>
            <w:rStyle w:val="TextoNormalCaracter"/>
          </w:rPr>
          <w:t>39/2026</w:t>
        </w:r>
      </w:hyperlink>
      <w:r>
        <w:t>, f. 1.</w:t>
      </w:r>
    </w:p>
    <w:p w14:paraId="5A60D20A" w14:textId="593017FD" w:rsidR="00FE14B4" w:rsidRDefault="00FE14B4" w:rsidP="00FE14B4">
      <w:pPr>
        <w:pStyle w:val="SangriaIzquierdaArticulo"/>
      </w:pPr>
      <w:r>
        <w:t xml:space="preserve">Auto </w:t>
      </w:r>
      <w:hyperlink w:anchor="AUTO_2026_31" w:history="1">
        <w:r w:rsidRPr="00FE14B4">
          <w:rPr>
            <w:rStyle w:val="TextoNormalCaracter"/>
          </w:rPr>
          <w:t>31/2026</w:t>
        </w:r>
      </w:hyperlink>
      <w:r>
        <w:t>, f. 3, VP.</w:t>
      </w:r>
    </w:p>
    <w:p w14:paraId="398539D9" w14:textId="30E2F088" w:rsidR="00FE14B4" w:rsidRDefault="00FE14B4" w:rsidP="00FE14B4">
      <w:pPr>
        <w:pStyle w:val="SangriaFrancesaArticulo"/>
      </w:pPr>
      <w:r w:rsidRPr="00FE14B4">
        <w:rPr>
          <w:rStyle w:val="TextoNormalNegritaCaracter"/>
        </w:rPr>
        <w:t>Artículo 49.1.</w:t>
      </w:r>
      <w:r w:rsidRPr="00FE14B4">
        <w:rPr>
          <w:rStyle w:val="TextoNormalCaracter"/>
        </w:rPr>
        <w:t>-</w:t>
      </w:r>
      <w:r>
        <w:t xml:space="preserve"> Sentencias </w:t>
      </w:r>
      <w:hyperlink w:anchor="SENTENCIA_2026_39" w:history="1">
        <w:r w:rsidRPr="00FE14B4">
          <w:rPr>
            <w:rStyle w:val="TextoNormalCaracter"/>
          </w:rPr>
          <w:t>39/2026</w:t>
        </w:r>
      </w:hyperlink>
      <w:r>
        <w:t xml:space="preserve">, f. 1; </w:t>
      </w:r>
      <w:hyperlink w:anchor="SENTENCIA_2026_45" w:history="1">
        <w:r w:rsidRPr="00FE14B4">
          <w:rPr>
            <w:rStyle w:val="TextoNormalCaracter"/>
          </w:rPr>
          <w:t>45/2026</w:t>
        </w:r>
      </w:hyperlink>
      <w:r>
        <w:t>, f. 2.</w:t>
      </w:r>
    </w:p>
    <w:p w14:paraId="2CD6CA28" w14:textId="6E824D1E" w:rsidR="00FE14B4" w:rsidRDefault="00FE14B4" w:rsidP="00FE14B4">
      <w:pPr>
        <w:pStyle w:val="SangriaFrancesaArticulo"/>
      </w:pPr>
      <w:r w:rsidRPr="00FE14B4">
        <w:rPr>
          <w:rStyle w:val="TextoNormalNegritaCaracter"/>
        </w:rPr>
        <w:t xml:space="preserve">Artículo 49.1 </w:t>
      </w:r>
      <w:r w:rsidRPr="00FE14B4">
        <w:rPr>
          <w:rStyle w:val="TextoNormalNegritaCursivaCaracter"/>
        </w:rPr>
        <w:t>in fine</w:t>
      </w:r>
      <w:r w:rsidRPr="00FE14B4">
        <w:rPr>
          <w:rStyle w:val="TextoNormalNegritaCaracter"/>
        </w:rPr>
        <w:t>.</w:t>
      </w:r>
      <w:r w:rsidRPr="00FE14B4">
        <w:rPr>
          <w:rStyle w:val="TextoNormalCaracter"/>
        </w:rPr>
        <w:t>-</w:t>
      </w:r>
      <w:r>
        <w:t xml:space="preserve"> Sentencia </w:t>
      </w:r>
      <w:hyperlink w:anchor="SENTENCIA_2026_49" w:history="1">
        <w:r w:rsidRPr="00FE14B4">
          <w:rPr>
            <w:rStyle w:val="TextoNormalCaracter"/>
          </w:rPr>
          <w:t>49/2026</w:t>
        </w:r>
      </w:hyperlink>
      <w:r>
        <w:t>, f. 2.</w:t>
      </w:r>
    </w:p>
    <w:p w14:paraId="39B43463" w14:textId="1ECFCF0E" w:rsidR="00FE14B4" w:rsidRDefault="00FE14B4" w:rsidP="00FE14B4">
      <w:pPr>
        <w:pStyle w:val="SangriaFrancesaArticulo"/>
      </w:pPr>
      <w:r w:rsidRPr="00FE14B4">
        <w:rPr>
          <w:rStyle w:val="TextoNormalNegritaCaracter"/>
        </w:rPr>
        <w:t xml:space="preserve">Artículo 49.1 </w:t>
      </w:r>
      <w:r w:rsidRPr="00FE14B4">
        <w:rPr>
          <w:rStyle w:val="TextoNormalNegritaCursivaCaracter"/>
        </w:rPr>
        <w:t>in fine</w:t>
      </w:r>
      <w:r>
        <w:t xml:space="preserve"> </w:t>
      </w:r>
      <w:r w:rsidRPr="00FE14B4">
        <w:rPr>
          <w:rStyle w:val="TextoNormalCaracter"/>
        </w:rPr>
        <w:t>(redactado por la Ley Orgánica 6/2007, de 24 de mayo)</w:t>
      </w:r>
      <w:r w:rsidRPr="00FE14B4">
        <w:rPr>
          <w:rStyle w:val="TextoNormalNegritaCaracter"/>
        </w:rPr>
        <w:t>.</w:t>
      </w:r>
      <w:r w:rsidRPr="00FE14B4">
        <w:rPr>
          <w:rStyle w:val="TextoNormalCaracter"/>
        </w:rPr>
        <w:t>-</w:t>
      </w:r>
      <w:r>
        <w:t xml:space="preserve"> Sentencia </w:t>
      </w:r>
      <w:hyperlink w:anchor="SENTENCIA_2026_45" w:history="1">
        <w:r w:rsidRPr="00FE14B4">
          <w:rPr>
            <w:rStyle w:val="TextoNormalCaracter"/>
          </w:rPr>
          <w:t>45/2026</w:t>
        </w:r>
      </w:hyperlink>
      <w:r>
        <w:t>, f. 2.</w:t>
      </w:r>
    </w:p>
    <w:p w14:paraId="0CB8A2C8" w14:textId="7DEA3CB5" w:rsidR="00FE14B4" w:rsidRDefault="00FE14B4" w:rsidP="00FE14B4">
      <w:pPr>
        <w:pStyle w:val="SangriaFrancesaArticulo"/>
      </w:pPr>
      <w:r w:rsidRPr="00FE14B4">
        <w:rPr>
          <w:rStyle w:val="TextoNormalNegritaCaracter"/>
        </w:rPr>
        <w:t>Artículo 50.1.</w:t>
      </w:r>
      <w:r w:rsidRPr="00FE14B4">
        <w:rPr>
          <w:rStyle w:val="TextoNormalCaracter"/>
        </w:rPr>
        <w:t>-</w:t>
      </w:r>
      <w:r>
        <w:t xml:space="preserve"> Auto </w:t>
      </w:r>
      <w:hyperlink w:anchor="AUTO_2026_31" w:history="1">
        <w:r w:rsidRPr="00FE14B4">
          <w:rPr>
            <w:rStyle w:val="TextoNormalCaracter"/>
          </w:rPr>
          <w:t>31/2026</w:t>
        </w:r>
      </w:hyperlink>
      <w:r>
        <w:t>, VP.</w:t>
      </w:r>
    </w:p>
    <w:p w14:paraId="65A2B2E4" w14:textId="0A04E98D" w:rsidR="00FE14B4" w:rsidRDefault="00FE14B4" w:rsidP="00FE14B4">
      <w:pPr>
        <w:pStyle w:val="SangriaFrancesaArticulo"/>
      </w:pPr>
      <w:r w:rsidRPr="00FE14B4">
        <w:rPr>
          <w:rStyle w:val="TextoNormalNegritaCaracter"/>
        </w:rPr>
        <w:t>Artículo 50.1 a).</w:t>
      </w:r>
      <w:r w:rsidRPr="00FE14B4">
        <w:rPr>
          <w:rStyle w:val="TextoNormalCaracter"/>
        </w:rPr>
        <w:t>-</w:t>
      </w:r>
      <w:r>
        <w:t xml:space="preserve"> Auto </w:t>
      </w:r>
      <w:hyperlink w:anchor="AUTO_2026_31" w:history="1">
        <w:r w:rsidRPr="00FE14B4">
          <w:rPr>
            <w:rStyle w:val="TextoNormalCaracter"/>
          </w:rPr>
          <w:t>31/2026</w:t>
        </w:r>
      </w:hyperlink>
      <w:r>
        <w:t>, ff. 2, 3, VP.</w:t>
      </w:r>
    </w:p>
    <w:p w14:paraId="223F510A" w14:textId="5C69BFFE" w:rsidR="00FE14B4" w:rsidRDefault="00FE14B4" w:rsidP="00FE14B4">
      <w:pPr>
        <w:pStyle w:val="SangriaFrancesaArticulo"/>
      </w:pPr>
      <w:r w:rsidRPr="00FE14B4">
        <w:rPr>
          <w:rStyle w:val="TextoNormalNegritaCaracter"/>
        </w:rPr>
        <w:t>Artículo 50.1 b).</w:t>
      </w:r>
      <w:r w:rsidRPr="00FE14B4">
        <w:rPr>
          <w:rStyle w:val="TextoNormalCaracter"/>
        </w:rPr>
        <w:t>-</w:t>
      </w:r>
      <w:r>
        <w:t xml:space="preserve"> Sentencias </w:t>
      </w:r>
      <w:hyperlink w:anchor="SENTENCIA_2026_45" w:history="1">
        <w:r w:rsidRPr="00FE14B4">
          <w:rPr>
            <w:rStyle w:val="TextoNormalCaracter"/>
          </w:rPr>
          <w:t>45/2026</w:t>
        </w:r>
      </w:hyperlink>
      <w:r>
        <w:t xml:space="preserve">, f. 2; </w:t>
      </w:r>
      <w:hyperlink w:anchor="SENTENCIA_2026_49" w:history="1">
        <w:r w:rsidRPr="00FE14B4">
          <w:rPr>
            <w:rStyle w:val="TextoNormalCaracter"/>
          </w:rPr>
          <w:t>49/2026</w:t>
        </w:r>
      </w:hyperlink>
      <w:r>
        <w:t>, f. 2.</w:t>
      </w:r>
    </w:p>
    <w:p w14:paraId="7762F702" w14:textId="205B5970" w:rsidR="00FE14B4" w:rsidRDefault="00FE14B4" w:rsidP="00FE14B4">
      <w:pPr>
        <w:pStyle w:val="SangriaIzquierdaArticulo"/>
      </w:pPr>
      <w:r>
        <w:t xml:space="preserve">Auto </w:t>
      </w:r>
      <w:hyperlink w:anchor="AUTO_2026_31" w:history="1">
        <w:r w:rsidRPr="00FE14B4">
          <w:rPr>
            <w:rStyle w:val="TextoNormalCaracter"/>
          </w:rPr>
          <w:t>31/2026</w:t>
        </w:r>
      </w:hyperlink>
      <w:r>
        <w:t>, f. 3.</w:t>
      </w:r>
    </w:p>
    <w:p w14:paraId="71F9FF77" w14:textId="3EBC6F24" w:rsidR="00FE14B4" w:rsidRDefault="00FE14B4" w:rsidP="00FE14B4">
      <w:pPr>
        <w:pStyle w:val="SangriaFrancesaArticulo"/>
      </w:pPr>
      <w:r w:rsidRPr="00FE14B4">
        <w:rPr>
          <w:rStyle w:val="TextoNormalNegritaCaracter"/>
        </w:rPr>
        <w:t>Artículo 50.1 c).</w:t>
      </w:r>
      <w:r w:rsidRPr="00FE14B4">
        <w:rPr>
          <w:rStyle w:val="TextoNormalCaracter"/>
        </w:rPr>
        <w:t>-</w:t>
      </w:r>
      <w:r>
        <w:t xml:space="preserve"> Sentencia </w:t>
      </w:r>
      <w:hyperlink w:anchor="SENTENCIA_2026_45" w:history="1">
        <w:r w:rsidRPr="00FE14B4">
          <w:rPr>
            <w:rStyle w:val="TextoNormalCaracter"/>
          </w:rPr>
          <w:t>45/2026</w:t>
        </w:r>
      </w:hyperlink>
      <w:r>
        <w:t>, f. 2.</w:t>
      </w:r>
    </w:p>
    <w:p w14:paraId="4B3DBBC0" w14:textId="7ED1FDB7" w:rsidR="00FE14B4" w:rsidRDefault="00FE14B4" w:rsidP="00FE14B4">
      <w:pPr>
        <w:pStyle w:val="SangriaIzquierdaArticulo"/>
      </w:pPr>
      <w:r>
        <w:t xml:space="preserve">Auto </w:t>
      </w:r>
      <w:hyperlink w:anchor="AUTO_2026_31" w:history="1">
        <w:r w:rsidRPr="00FE14B4">
          <w:rPr>
            <w:rStyle w:val="TextoNormalCaracter"/>
          </w:rPr>
          <w:t>31/2026</w:t>
        </w:r>
      </w:hyperlink>
      <w:r>
        <w:t>, VP.</w:t>
      </w:r>
    </w:p>
    <w:p w14:paraId="0F17D90E" w14:textId="6639895C" w:rsidR="00FE14B4" w:rsidRDefault="00FE14B4" w:rsidP="00FE14B4">
      <w:pPr>
        <w:pStyle w:val="SangriaFrancesaArticulo"/>
      </w:pPr>
      <w:r w:rsidRPr="00FE14B4">
        <w:rPr>
          <w:rStyle w:val="TextoNormalNegritaCaracter"/>
        </w:rPr>
        <w:t>Artículo 52.</w:t>
      </w:r>
      <w:r w:rsidRPr="00FE14B4">
        <w:rPr>
          <w:rStyle w:val="TextoNormalCaracter"/>
        </w:rPr>
        <w:t>-</w:t>
      </w:r>
      <w:r>
        <w:t xml:space="preserve"> Sentencia </w:t>
      </w:r>
      <w:hyperlink w:anchor="SENTENCIA_2026_49" w:history="1">
        <w:r w:rsidRPr="00FE14B4">
          <w:rPr>
            <w:rStyle w:val="TextoNormalCaracter"/>
          </w:rPr>
          <w:t>49/2026</w:t>
        </w:r>
      </w:hyperlink>
      <w:r>
        <w:t>, ff. 1, 4, 5.</w:t>
      </w:r>
    </w:p>
    <w:p w14:paraId="4E7D4F32" w14:textId="13821CD5" w:rsidR="00FE14B4" w:rsidRDefault="00FE14B4" w:rsidP="00FE14B4">
      <w:pPr>
        <w:pStyle w:val="SangriaFrancesaArticulo"/>
      </w:pPr>
      <w:r w:rsidRPr="00FE14B4">
        <w:rPr>
          <w:rStyle w:val="TextoNormalNegritaCaracter"/>
        </w:rPr>
        <w:t>Artículo 52.2.</w:t>
      </w:r>
      <w:r w:rsidRPr="00FE14B4">
        <w:rPr>
          <w:rStyle w:val="TextoNormalCaracter"/>
        </w:rPr>
        <w:t>-</w:t>
      </w:r>
      <w:r>
        <w:t xml:space="preserve"> Auto </w:t>
      </w:r>
      <w:hyperlink w:anchor="AUTO_2026_29" w:history="1">
        <w:r w:rsidRPr="00FE14B4">
          <w:rPr>
            <w:rStyle w:val="TextoNormalCaracter"/>
          </w:rPr>
          <w:t>29/2026</w:t>
        </w:r>
      </w:hyperlink>
      <w:r>
        <w:t>, f. 2.</w:t>
      </w:r>
    </w:p>
    <w:p w14:paraId="00A83A50" w14:textId="0061B4C7" w:rsidR="00FE14B4" w:rsidRDefault="00FE14B4" w:rsidP="00FE14B4">
      <w:pPr>
        <w:pStyle w:val="SangriaFrancesaArticulo"/>
      </w:pPr>
      <w:r w:rsidRPr="00FE14B4">
        <w:rPr>
          <w:rStyle w:val="TextoNormalNegritaCaracter"/>
        </w:rPr>
        <w:t>Artículo 53.</w:t>
      </w:r>
      <w:r w:rsidRPr="00FE14B4">
        <w:rPr>
          <w:rStyle w:val="TextoNormalCaracter"/>
        </w:rPr>
        <w:t>-</w:t>
      </w:r>
      <w:r>
        <w:t xml:space="preserve"> Sentencia </w:t>
      </w:r>
      <w:hyperlink w:anchor="SENTENCIA_2026_37" w:history="1">
        <w:r w:rsidRPr="00FE14B4">
          <w:rPr>
            <w:rStyle w:val="TextoNormalCaracter"/>
          </w:rPr>
          <w:t>37/2026</w:t>
        </w:r>
      </w:hyperlink>
      <w:r>
        <w:t>, f. 2.</w:t>
      </w:r>
    </w:p>
    <w:p w14:paraId="6ACB0F6F" w14:textId="614592E3" w:rsidR="00FE14B4" w:rsidRDefault="00FE14B4" w:rsidP="00FE14B4">
      <w:pPr>
        <w:pStyle w:val="SangriaFrancesaArticulo"/>
      </w:pPr>
      <w:r w:rsidRPr="00FE14B4">
        <w:rPr>
          <w:rStyle w:val="TextoNormalNegritaCaracter"/>
        </w:rPr>
        <w:lastRenderedPageBreak/>
        <w:t>Artículo 53 a).</w:t>
      </w:r>
      <w:r w:rsidRPr="00FE14B4">
        <w:rPr>
          <w:rStyle w:val="TextoNormalCaracter"/>
        </w:rPr>
        <w:t>-</w:t>
      </w:r>
      <w:r>
        <w:t xml:space="preserve"> Sentencia </w:t>
      </w:r>
      <w:hyperlink w:anchor="SENTENCIA_2026_39" w:history="1">
        <w:r w:rsidRPr="00FE14B4">
          <w:rPr>
            <w:rStyle w:val="TextoNormalCaracter"/>
          </w:rPr>
          <w:t>39/2026</w:t>
        </w:r>
      </w:hyperlink>
      <w:r>
        <w:t>, f. 3.</w:t>
      </w:r>
    </w:p>
    <w:p w14:paraId="0401D3FC" w14:textId="7BFCA7CA" w:rsidR="00FE14B4" w:rsidRDefault="00FE14B4" w:rsidP="00FE14B4">
      <w:pPr>
        <w:pStyle w:val="SangriaFrancesaArticulo"/>
      </w:pPr>
      <w:r w:rsidRPr="00FE14B4">
        <w:rPr>
          <w:rStyle w:val="TextoNormalNegritaCaracter"/>
        </w:rPr>
        <w:t>Artículo 53 b).</w:t>
      </w:r>
      <w:r w:rsidRPr="00FE14B4">
        <w:rPr>
          <w:rStyle w:val="TextoNormalCaracter"/>
        </w:rPr>
        <w:t>-</w:t>
      </w:r>
      <w:r>
        <w:t xml:space="preserve"> Sentencia </w:t>
      </w:r>
      <w:hyperlink w:anchor="SENTENCIA_2026_37" w:history="1">
        <w:r w:rsidRPr="00FE14B4">
          <w:rPr>
            <w:rStyle w:val="TextoNormalCaracter"/>
          </w:rPr>
          <w:t>37/2026</w:t>
        </w:r>
      </w:hyperlink>
      <w:r>
        <w:t>, f. 4.</w:t>
      </w:r>
    </w:p>
    <w:p w14:paraId="08D04C84" w14:textId="088534E9" w:rsidR="00FE14B4" w:rsidRDefault="00FE14B4" w:rsidP="00FE14B4">
      <w:pPr>
        <w:pStyle w:val="SangriaFrancesaArticulo"/>
      </w:pPr>
      <w:r w:rsidRPr="00FE14B4">
        <w:rPr>
          <w:rStyle w:val="TextoNormalNegritaCaracter"/>
        </w:rPr>
        <w:t>Artículo 55.1.</w:t>
      </w:r>
      <w:r w:rsidRPr="00FE14B4">
        <w:rPr>
          <w:rStyle w:val="TextoNormalCaracter"/>
        </w:rPr>
        <w:t>-</w:t>
      </w:r>
      <w:r>
        <w:t xml:space="preserve"> Sentencia </w:t>
      </w:r>
      <w:hyperlink w:anchor="SENTENCIA_2026_49" w:history="1">
        <w:r w:rsidRPr="00FE14B4">
          <w:rPr>
            <w:rStyle w:val="TextoNormalCaracter"/>
          </w:rPr>
          <w:t>49/2026</w:t>
        </w:r>
      </w:hyperlink>
      <w:r>
        <w:t>, f. 5.</w:t>
      </w:r>
    </w:p>
    <w:p w14:paraId="6B39EE89" w14:textId="5BF31D59" w:rsidR="00FE14B4" w:rsidRDefault="00FE14B4" w:rsidP="00FE14B4">
      <w:pPr>
        <w:pStyle w:val="SangriaFrancesaArticulo"/>
      </w:pPr>
      <w:r w:rsidRPr="00FE14B4">
        <w:rPr>
          <w:rStyle w:val="TextoNormalNegritaCaracter"/>
        </w:rPr>
        <w:t>Artículo 55.1 a).</w:t>
      </w:r>
      <w:r w:rsidRPr="00FE14B4">
        <w:rPr>
          <w:rStyle w:val="TextoNormalCaracter"/>
        </w:rPr>
        <w:t>-</w:t>
      </w:r>
      <w:r>
        <w:t xml:space="preserve"> Sentencias </w:t>
      </w:r>
      <w:hyperlink w:anchor="SENTENCIA_2026_32" w:history="1">
        <w:r w:rsidRPr="00FE14B4">
          <w:rPr>
            <w:rStyle w:val="TextoNormalCaracter"/>
          </w:rPr>
          <w:t>32/2026</w:t>
        </w:r>
      </w:hyperlink>
      <w:r>
        <w:t xml:space="preserve">, f. 5; </w:t>
      </w:r>
      <w:hyperlink w:anchor="SENTENCIA_2026_37" w:history="1">
        <w:r w:rsidRPr="00FE14B4">
          <w:rPr>
            <w:rStyle w:val="TextoNormalCaracter"/>
          </w:rPr>
          <w:t>37/2026</w:t>
        </w:r>
      </w:hyperlink>
      <w:r>
        <w:t>, f. 1.</w:t>
      </w:r>
    </w:p>
    <w:p w14:paraId="565A4CED" w14:textId="5C4A5875" w:rsidR="00FE14B4" w:rsidRDefault="00FE14B4" w:rsidP="00FE14B4">
      <w:pPr>
        <w:pStyle w:val="SangriaFrancesaArticulo"/>
      </w:pPr>
      <w:r w:rsidRPr="00FE14B4">
        <w:rPr>
          <w:rStyle w:val="TextoNormalNegritaCaracter"/>
        </w:rPr>
        <w:t>Artículo 55.2.</w:t>
      </w:r>
      <w:r w:rsidRPr="00FE14B4">
        <w:rPr>
          <w:rStyle w:val="TextoNormalCaracter"/>
        </w:rPr>
        <w:t>-</w:t>
      </w:r>
      <w:r>
        <w:t xml:space="preserve"> Sentencias </w:t>
      </w:r>
      <w:hyperlink w:anchor="SENTENCIA_2026_37" w:history="1">
        <w:r w:rsidRPr="00FE14B4">
          <w:rPr>
            <w:rStyle w:val="TextoNormalCaracter"/>
          </w:rPr>
          <w:t>37/2026</w:t>
        </w:r>
      </w:hyperlink>
      <w:r>
        <w:t xml:space="preserve">, f. 1; </w:t>
      </w:r>
      <w:hyperlink w:anchor="SENTENCIA_2026_48" w:history="1">
        <w:r w:rsidRPr="00FE14B4">
          <w:rPr>
            <w:rStyle w:val="TextoNormalCaracter"/>
          </w:rPr>
          <w:t>48/2026</w:t>
        </w:r>
      </w:hyperlink>
      <w:r>
        <w:t>, VP II.</w:t>
      </w:r>
    </w:p>
    <w:p w14:paraId="67924FB6" w14:textId="3FAE874F" w:rsidR="00FE14B4" w:rsidRDefault="00FE14B4" w:rsidP="00FE14B4">
      <w:pPr>
        <w:pStyle w:val="SangriaFrancesaArticulo"/>
      </w:pPr>
      <w:r w:rsidRPr="00FE14B4">
        <w:rPr>
          <w:rStyle w:val="TextoNormalNegritaCaracter"/>
        </w:rPr>
        <w:t>Artículo 56.</w:t>
      </w:r>
      <w:r w:rsidRPr="00FE14B4">
        <w:rPr>
          <w:rStyle w:val="TextoNormalCaracter"/>
        </w:rPr>
        <w:t>-</w:t>
      </w:r>
      <w:r>
        <w:t xml:space="preserve"> Autos </w:t>
      </w:r>
      <w:hyperlink w:anchor="AUTO_2026_29" w:history="1">
        <w:r w:rsidRPr="00FE14B4">
          <w:rPr>
            <w:rStyle w:val="TextoNormalCaracter"/>
          </w:rPr>
          <w:t>29/2026</w:t>
        </w:r>
      </w:hyperlink>
      <w:r>
        <w:t xml:space="preserve">, f. 2; </w:t>
      </w:r>
      <w:hyperlink w:anchor="AUTO_2026_37" w:history="1">
        <w:r w:rsidRPr="00FE14B4">
          <w:rPr>
            <w:rStyle w:val="TextoNormalCaracter"/>
          </w:rPr>
          <w:t>37/2026</w:t>
        </w:r>
      </w:hyperlink>
      <w:r>
        <w:t>, f. 2.</w:t>
      </w:r>
    </w:p>
    <w:p w14:paraId="4D6A7625" w14:textId="7D590A21" w:rsidR="00FE14B4" w:rsidRDefault="00FE14B4" w:rsidP="00FE14B4">
      <w:pPr>
        <w:pStyle w:val="SangriaFrancesaArticulo"/>
      </w:pPr>
      <w:r w:rsidRPr="00FE14B4">
        <w:rPr>
          <w:rStyle w:val="TextoNormalNegritaCaracter"/>
        </w:rPr>
        <w:t>Artículo 56.1.</w:t>
      </w:r>
      <w:r w:rsidRPr="00FE14B4">
        <w:rPr>
          <w:rStyle w:val="TextoNormalCaracter"/>
        </w:rPr>
        <w:t>-</w:t>
      </w:r>
      <w:r>
        <w:t xml:space="preserve"> Autos </w:t>
      </w:r>
      <w:hyperlink w:anchor="AUTO_2026_29" w:history="1">
        <w:r w:rsidRPr="00FE14B4">
          <w:rPr>
            <w:rStyle w:val="TextoNormalCaracter"/>
          </w:rPr>
          <w:t>29/2026</w:t>
        </w:r>
      </w:hyperlink>
      <w:r>
        <w:t xml:space="preserve">, f. 2; </w:t>
      </w:r>
      <w:hyperlink w:anchor="AUTO_2026_37" w:history="1">
        <w:r w:rsidRPr="00FE14B4">
          <w:rPr>
            <w:rStyle w:val="TextoNormalCaracter"/>
          </w:rPr>
          <w:t>37/2026</w:t>
        </w:r>
      </w:hyperlink>
      <w:r>
        <w:t>, f. 2.</w:t>
      </w:r>
    </w:p>
    <w:p w14:paraId="71D5441D" w14:textId="6F212DF5" w:rsidR="00FE14B4" w:rsidRDefault="00FE14B4" w:rsidP="00FE14B4">
      <w:pPr>
        <w:pStyle w:val="SangriaFrancesaArticulo"/>
      </w:pPr>
      <w:r w:rsidRPr="00FE14B4">
        <w:rPr>
          <w:rStyle w:val="TextoNormalNegritaCaracter"/>
        </w:rPr>
        <w:t>Artículo 56.2.</w:t>
      </w:r>
      <w:r w:rsidRPr="00FE14B4">
        <w:rPr>
          <w:rStyle w:val="TextoNormalCaracter"/>
        </w:rPr>
        <w:t>-</w:t>
      </w:r>
      <w:r>
        <w:t xml:space="preserve"> Autos </w:t>
      </w:r>
      <w:hyperlink w:anchor="AUTO_2026_29" w:history="1">
        <w:r w:rsidRPr="00FE14B4">
          <w:rPr>
            <w:rStyle w:val="TextoNormalCaracter"/>
          </w:rPr>
          <w:t>29/2026</w:t>
        </w:r>
      </w:hyperlink>
      <w:r>
        <w:t xml:space="preserve">, f. 2; </w:t>
      </w:r>
      <w:hyperlink w:anchor="AUTO_2026_37" w:history="1">
        <w:r w:rsidRPr="00FE14B4">
          <w:rPr>
            <w:rStyle w:val="TextoNormalCaracter"/>
          </w:rPr>
          <w:t>37/2026</w:t>
        </w:r>
      </w:hyperlink>
      <w:r>
        <w:t>, f. 2.</w:t>
      </w:r>
    </w:p>
    <w:p w14:paraId="36B535F0" w14:textId="21EC35AD" w:rsidR="00FE14B4" w:rsidRDefault="00FE14B4" w:rsidP="00FE14B4">
      <w:pPr>
        <w:pStyle w:val="SangriaFrancesaArticulo"/>
      </w:pPr>
      <w:r w:rsidRPr="00FE14B4">
        <w:rPr>
          <w:rStyle w:val="TextoNormalNegritaCaracter"/>
        </w:rPr>
        <w:t>Artículo 56.3.</w:t>
      </w:r>
      <w:r w:rsidRPr="00FE14B4">
        <w:rPr>
          <w:rStyle w:val="TextoNormalCaracter"/>
        </w:rPr>
        <w:t>-</w:t>
      </w:r>
      <w:r>
        <w:t xml:space="preserve"> Auto </w:t>
      </w:r>
      <w:hyperlink w:anchor="AUTO_2026_37" w:history="1">
        <w:r w:rsidRPr="00FE14B4">
          <w:rPr>
            <w:rStyle w:val="TextoNormalCaracter"/>
          </w:rPr>
          <w:t>37/2026</w:t>
        </w:r>
      </w:hyperlink>
      <w:r>
        <w:t>, f. 2.</w:t>
      </w:r>
    </w:p>
    <w:p w14:paraId="35485E2B" w14:textId="3F0C9456" w:rsidR="00FE14B4" w:rsidRDefault="00FE14B4" w:rsidP="00FE14B4">
      <w:pPr>
        <w:pStyle w:val="SangriaFrancesaArticulo"/>
      </w:pPr>
      <w:r w:rsidRPr="00FE14B4">
        <w:rPr>
          <w:rStyle w:val="TextoNormalNegritaCaracter"/>
        </w:rPr>
        <w:t>Artículo 57.</w:t>
      </w:r>
      <w:r w:rsidRPr="00FE14B4">
        <w:rPr>
          <w:rStyle w:val="TextoNormalCaracter"/>
        </w:rPr>
        <w:t>-</w:t>
      </w:r>
      <w:r>
        <w:t xml:space="preserve"> Sentencia </w:t>
      </w:r>
      <w:hyperlink w:anchor="SENTENCIA_2026_39" w:history="1">
        <w:r w:rsidRPr="00FE14B4">
          <w:rPr>
            <w:rStyle w:val="TextoNormalCaracter"/>
          </w:rPr>
          <w:t>39/2026</w:t>
        </w:r>
      </w:hyperlink>
      <w:r>
        <w:t>, f. 3.</w:t>
      </w:r>
    </w:p>
    <w:p w14:paraId="624BC16A" w14:textId="3DA4184E" w:rsidR="00FE14B4" w:rsidRDefault="00FE14B4" w:rsidP="00FE14B4">
      <w:pPr>
        <w:pStyle w:val="SangriaFrancesaArticulo"/>
      </w:pPr>
      <w:r w:rsidRPr="00FE14B4">
        <w:rPr>
          <w:rStyle w:val="TextoNormalNegritaCaracter"/>
        </w:rPr>
        <w:t>Artículo 80.</w:t>
      </w:r>
      <w:r w:rsidRPr="00FE14B4">
        <w:rPr>
          <w:rStyle w:val="TextoNormalCaracter"/>
        </w:rPr>
        <w:t>-</w:t>
      </w:r>
      <w:r>
        <w:t xml:space="preserve"> Autos </w:t>
      </w:r>
      <w:hyperlink w:anchor="AUTO_2026_32" w:history="1">
        <w:r w:rsidRPr="00FE14B4">
          <w:rPr>
            <w:rStyle w:val="TextoNormalCaracter"/>
          </w:rPr>
          <w:t>32/2026</w:t>
        </w:r>
      </w:hyperlink>
      <w:r>
        <w:t xml:space="preserve">, f. único; </w:t>
      </w:r>
      <w:hyperlink w:anchor="AUTO_2026_33" w:history="1">
        <w:r w:rsidRPr="00FE14B4">
          <w:rPr>
            <w:rStyle w:val="TextoNormalCaracter"/>
          </w:rPr>
          <w:t>33/2026</w:t>
        </w:r>
      </w:hyperlink>
      <w:r>
        <w:t xml:space="preserve">, f. 2; </w:t>
      </w:r>
      <w:hyperlink w:anchor="AUTO_2026_34" w:history="1">
        <w:r w:rsidRPr="00FE14B4">
          <w:rPr>
            <w:rStyle w:val="TextoNormalCaracter"/>
          </w:rPr>
          <w:t>34/2026</w:t>
        </w:r>
      </w:hyperlink>
      <w:r>
        <w:t xml:space="preserve">, f. único; </w:t>
      </w:r>
      <w:hyperlink w:anchor="AUTO_2026_36" w:history="1">
        <w:r w:rsidRPr="00FE14B4">
          <w:rPr>
            <w:rStyle w:val="TextoNormalCaracter"/>
          </w:rPr>
          <w:t>36/2026</w:t>
        </w:r>
      </w:hyperlink>
      <w:r>
        <w:t>, f. único.</w:t>
      </w:r>
    </w:p>
    <w:p w14:paraId="27347AA6" w14:textId="572F50FF" w:rsidR="00FE14B4" w:rsidRDefault="00FE14B4" w:rsidP="00FE14B4">
      <w:pPr>
        <w:pStyle w:val="SangriaFrancesaArticulo"/>
      </w:pPr>
      <w:r w:rsidRPr="00FE14B4">
        <w:rPr>
          <w:rStyle w:val="TextoNormalNegritaCaracter"/>
        </w:rPr>
        <w:t>Artículo 80 párrafo 1.</w:t>
      </w:r>
      <w:r w:rsidRPr="00FE14B4">
        <w:rPr>
          <w:rStyle w:val="TextoNormalCaracter"/>
        </w:rPr>
        <w:t>-</w:t>
      </w:r>
      <w:r>
        <w:t xml:space="preserve"> Auto </w:t>
      </w:r>
      <w:hyperlink w:anchor="AUTO_2026_27" w:history="1">
        <w:r w:rsidRPr="00FE14B4">
          <w:rPr>
            <w:rStyle w:val="TextoNormalCaracter"/>
          </w:rPr>
          <w:t>27/2026</w:t>
        </w:r>
      </w:hyperlink>
      <w:r>
        <w:t>, f. 2.</w:t>
      </w:r>
    </w:p>
    <w:p w14:paraId="666EA6C6" w14:textId="10A36E3D" w:rsidR="00FE14B4" w:rsidRDefault="00FE14B4" w:rsidP="00FE14B4">
      <w:pPr>
        <w:pStyle w:val="SangriaFrancesaArticulo"/>
      </w:pPr>
      <w:r w:rsidRPr="00FE14B4">
        <w:rPr>
          <w:rStyle w:val="TextoNormalNegritaCaracter"/>
        </w:rPr>
        <w:t>Artículo 81.1.</w:t>
      </w:r>
      <w:r w:rsidRPr="00FE14B4">
        <w:rPr>
          <w:rStyle w:val="TextoNormalCaracter"/>
        </w:rPr>
        <w:t>-</w:t>
      </w:r>
      <w:r>
        <w:t xml:space="preserve"> Auto </w:t>
      </w:r>
      <w:hyperlink w:anchor="AUTO_2026_38" w:history="1">
        <w:r w:rsidRPr="00FE14B4">
          <w:rPr>
            <w:rStyle w:val="TextoNormalCaracter"/>
          </w:rPr>
          <w:t>38/2026</w:t>
        </w:r>
      </w:hyperlink>
      <w:r>
        <w:t>, f. 2.</w:t>
      </w:r>
    </w:p>
    <w:p w14:paraId="02CFE202" w14:textId="1F9CDDF9" w:rsidR="00FE14B4" w:rsidRDefault="00FE14B4" w:rsidP="00FE14B4">
      <w:pPr>
        <w:pStyle w:val="SangriaFrancesaArticulo"/>
      </w:pPr>
      <w:r w:rsidRPr="00FE14B4">
        <w:rPr>
          <w:rStyle w:val="TextoNormalNegritaCaracter"/>
        </w:rPr>
        <w:t>Artículo 83.</w:t>
      </w:r>
      <w:r w:rsidRPr="00FE14B4">
        <w:rPr>
          <w:rStyle w:val="TextoNormalCaracter"/>
        </w:rPr>
        <w:t>-</w:t>
      </w:r>
      <w:r>
        <w:t xml:space="preserve"> Sentencia </w:t>
      </w:r>
      <w:hyperlink w:anchor="SENTENCIA_2026_48" w:history="1">
        <w:r w:rsidRPr="00FE14B4">
          <w:rPr>
            <w:rStyle w:val="TextoNormalCaracter"/>
          </w:rPr>
          <w:t>48/2026</w:t>
        </w:r>
      </w:hyperlink>
      <w:r>
        <w:t>, f. único.</w:t>
      </w:r>
    </w:p>
    <w:p w14:paraId="55B9F136" w14:textId="131F8A2F" w:rsidR="00FE14B4" w:rsidRDefault="00FE14B4" w:rsidP="00FE14B4">
      <w:pPr>
        <w:pStyle w:val="SangriaFrancesaArticulo"/>
      </w:pPr>
      <w:r w:rsidRPr="00FE14B4">
        <w:rPr>
          <w:rStyle w:val="TextoNormalNegritaCaracter"/>
        </w:rPr>
        <w:t>Artículo 84.</w:t>
      </w:r>
      <w:r w:rsidRPr="00FE14B4">
        <w:rPr>
          <w:rStyle w:val="TextoNormalCaracter"/>
        </w:rPr>
        <w:t>-</w:t>
      </w:r>
      <w:r>
        <w:t xml:space="preserve"> Sentencia </w:t>
      </w:r>
      <w:hyperlink w:anchor="SENTENCIA_2026_49" w:history="1">
        <w:r w:rsidRPr="00FE14B4">
          <w:rPr>
            <w:rStyle w:val="TextoNormalCaracter"/>
          </w:rPr>
          <w:t>49/2026</w:t>
        </w:r>
      </w:hyperlink>
      <w:r>
        <w:t>, f. 4.</w:t>
      </w:r>
    </w:p>
    <w:p w14:paraId="7E733D7C" w14:textId="1D6EAABB" w:rsidR="00FE14B4" w:rsidRDefault="00FE14B4" w:rsidP="00FE14B4">
      <w:pPr>
        <w:pStyle w:val="SangriaFrancesaArticulo"/>
      </w:pPr>
      <w:r w:rsidRPr="00FE14B4">
        <w:rPr>
          <w:rStyle w:val="TextoNormalNegritaCaracter"/>
        </w:rPr>
        <w:t>Artículo 86.1.</w:t>
      </w:r>
      <w:r w:rsidRPr="00FE14B4">
        <w:rPr>
          <w:rStyle w:val="TextoNormalCaracter"/>
        </w:rPr>
        <w:t>-</w:t>
      </w:r>
      <w:r>
        <w:t xml:space="preserve"> Autos </w:t>
      </w:r>
      <w:hyperlink w:anchor="AUTO_2026_36" w:history="1">
        <w:r w:rsidRPr="00FE14B4">
          <w:rPr>
            <w:rStyle w:val="TextoNormalCaracter"/>
          </w:rPr>
          <w:t>36/2026</w:t>
        </w:r>
      </w:hyperlink>
      <w:r>
        <w:t xml:space="preserve">, f. único; </w:t>
      </w:r>
      <w:hyperlink w:anchor="AUTO_2026_38" w:history="1">
        <w:r w:rsidRPr="00FE14B4">
          <w:rPr>
            <w:rStyle w:val="TextoNormalCaracter"/>
          </w:rPr>
          <w:t>38/2026</w:t>
        </w:r>
      </w:hyperlink>
      <w:r>
        <w:t>, f. 2.</w:t>
      </w:r>
    </w:p>
    <w:p w14:paraId="09B930C4" w14:textId="31D734CC" w:rsidR="00FE14B4" w:rsidRDefault="00FE14B4" w:rsidP="00FE14B4">
      <w:pPr>
        <w:pStyle w:val="SangriaFrancesaArticulo"/>
      </w:pPr>
      <w:r w:rsidRPr="00FE14B4">
        <w:rPr>
          <w:rStyle w:val="TextoNormalNegritaCaracter"/>
        </w:rPr>
        <w:t>Artículo 86.3.</w:t>
      </w:r>
      <w:r w:rsidRPr="00FE14B4">
        <w:rPr>
          <w:rStyle w:val="TextoNormalCaracter"/>
        </w:rPr>
        <w:t>-</w:t>
      </w:r>
      <w:r>
        <w:t xml:space="preserve"> Sentencia </w:t>
      </w:r>
      <w:hyperlink w:anchor="SENTENCIA_2026_35" w:history="1">
        <w:r w:rsidRPr="00FE14B4">
          <w:rPr>
            <w:rStyle w:val="TextoNormalCaracter"/>
          </w:rPr>
          <w:t>35/2026</w:t>
        </w:r>
      </w:hyperlink>
      <w:r>
        <w:t>, f. 2.</w:t>
      </w:r>
    </w:p>
    <w:p w14:paraId="2794669C" w14:textId="7FDE469D" w:rsidR="00FE14B4" w:rsidRDefault="00FE14B4" w:rsidP="00FE14B4">
      <w:pPr>
        <w:pStyle w:val="SangriaIzquierdaArticulo"/>
      </w:pPr>
      <w:r>
        <w:t xml:space="preserve">Auto </w:t>
      </w:r>
      <w:hyperlink w:anchor="AUTO_2026_31" w:history="1">
        <w:r w:rsidRPr="00FE14B4">
          <w:rPr>
            <w:rStyle w:val="TextoNormalCaracter"/>
          </w:rPr>
          <w:t>31/2026</w:t>
        </w:r>
      </w:hyperlink>
      <w:r>
        <w:t>, f. 1.</w:t>
      </w:r>
    </w:p>
    <w:p w14:paraId="254888E5" w14:textId="0A38CF41" w:rsidR="00FE14B4" w:rsidRDefault="00FE14B4" w:rsidP="00FE14B4">
      <w:pPr>
        <w:pStyle w:val="SangriaFrancesaArticulo"/>
      </w:pPr>
      <w:r w:rsidRPr="00FE14B4">
        <w:rPr>
          <w:rStyle w:val="TextoNormalNegritaCaracter"/>
        </w:rPr>
        <w:t>Artículo 90.2.</w:t>
      </w:r>
      <w:r w:rsidRPr="00FE14B4">
        <w:rPr>
          <w:rStyle w:val="TextoNormalCaracter"/>
        </w:rPr>
        <w:t>-</w:t>
      </w:r>
      <w:r>
        <w:t xml:space="preserve"> Sentencias </w:t>
      </w:r>
      <w:hyperlink w:anchor="SENTENCIA_2026_29" w:history="1">
        <w:r w:rsidRPr="00FE14B4">
          <w:rPr>
            <w:rStyle w:val="TextoNormalCaracter"/>
          </w:rPr>
          <w:t>29/2026</w:t>
        </w:r>
      </w:hyperlink>
      <w:r>
        <w:t xml:space="preserve">, VP; </w:t>
      </w:r>
      <w:hyperlink w:anchor="SENTENCIA_2026_37" w:history="1">
        <w:r w:rsidRPr="00FE14B4">
          <w:rPr>
            <w:rStyle w:val="TextoNormalCaracter"/>
          </w:rPr>
          <w:t>37/2026</w:t>
        </w:r>
      </w:hyperlink>
      <w:r>
        <w:t xml:space="preserve">, VP; </w:t>
      </w:r>
      <w:hyperlink w:anchor="SENTENCIA_2026_41" w:history="1">
        <w:r w:rsidRPr="00FE14B4">
          <w:rPr>
            <w:rStyle w:val="TextoNormalCaracter"/>
          </w:rPr>
          <w:t>41/2026</w:t>
        </w:r>
      </w:hyperlink>
      <w:r>
        <w:t xml:space="preserve">, VP; </w:t>
      </w:r>
      <w:hyperlink w:anchor="SENTENCIA_2026_43" w:history="1">
        <w:r w:rsidRPr="00FE14B4">
          <w:rPr>
            <w:rStyle w:val="TextoNormalCaracter"/>
          </w:rPr>
          <w:t>43/2026</w:t>
        </w:r>
      </w:hyperlink>
      <w:r>
        <w:t xml:space="preserve">, VP I, VP II, VP III, VP IV; </w:t>
      </w:r>
      <w:hyperlink w:anchor="SENTENCIA_2026_48" w:history="1">
        <w:r w:rsidRPr="00FE14B4">
          <w:rPr>
            <w:rStyle w:val="TextoNormalCaracter"/>
          </w:rPr>
          <w:t>48/2026</w:t>
        </w:r>
      </w:hyperlink>
      <w:r>
        <w:t>, VP I, VP II.</w:t>
      </w:r>
    </w:p>
    <w:p w14:paraId="7443AA84" w14:textId="7542EA38" w:rsidR="00FE14B4" w:rsidRDefault="00FE14B4" w:rsidP="00FE14B4">
      <w:pPr>
        <w:pStyle w:val="SangriaIzquierdaArticulo"/>
      </w:pPr>
      <w:r>
        <w:t xml:space="preserve">Auto </w:t>
      </w:r>
      <w:hyperlink w:anchor="AUTO_2026_31" w:history="1">
        <w:r w:rsidRPr="00FE14B4">
          <w:rPr>
            <w:rStyle w:val="TextoNormalCaracter"/>
          </w:rPr>
          <w:t>31/2026</w:t>
        </w:r>
      </w:hyperlink>
      <w:r>
        <w:t>, VP.</w:t>
      </w:r>
    </w:p>
    <w:p w14:paraId="375B7462" w14:textId="5561F94E" w:rsidR="00FE14B4" w:rsidRDefault="00FE14B4" w:rsidP="00FE14B4">
      <w:pPr>
        <w:pStyle w:val="SangriaFrancesaArticulo"/>
      </w:pPr>
      <w:r w:rsidRPr="00FE14B4">
        <w:rPr>
          <w:rStyle w:val="TextoNormalNegritaCaracter"/>
        </w:rPr>
        <w:t>Artículo 92.</w:t>
      </w:r>
      <w:r w:rsidRPr="00FE14B4">
        <w:rPr>
          <w:rStyle w:val="TextoNormalCaracter"/>
        </w:rPr>
        <w:t>-</w:t>
      </w:r>
      <w:r>
        <w:t xml:space="preserve"> Auto </w:t>
      </w:r>
      <w:hyperlink w:anchor="AUTO_2026_35" w:history="1">
        <w:r w:rsidRPr="00FE14B4">
          <w:rPr>
            <w:rStyle w:val="TextoNormalCaracter"/>
          </w:rPr>
          <w:t>35/2026</w:t>
        </w:r>
      </w:hyperlink>
      <w:r>
        <w:t>, ff. 1, 3.</w:t>
      </w:r>
    </w:p>
    <w:p w14:paraId="5F282053" w14:textId="4D8C2CB7" w:rsidR="00FE14B4" w:rsidRDefault="00FE14B4" w:rsidP="00FE14B4">
      <w:pPr>
        <w:pStyle w:val="SangriaFrancesaArticulo"/>
      </w:pPr>
      <w:r w:rsidRPr="00FE14B4">
        <w:rPr>
          <w:rStyle w:val="TextoNormalNegritaCaracter"/>
        </w:rPr>
        <w:t>Artículo 94.</w:t>
      </w:r>
      <w:r w:rsidRPr="00FE14B4">
        <w:rPr>
          <w:rStyle w:val="TextoNormalCaracter"/>
        </w:rPr>
        <w:t>-</w:t>
      </w:r>
      <w:r>
        <w:t xml:space="preserve"> Auto </w:t>
      </w:r>
      <w:hyperlink w:anchor="AUTO_2026_27" w:history="1">
        <w:r w:rsidRPr="00FE14B4">
          <w:rPr>
            <w:rStyle w:val="TextoNormalCaracter"/>
          </w:rPr>
          <w:t>27/2026</w:t>
        </w:r>
      </w:hyperlink>
      <w:r>
        <w:t>, f. 1.</w:t>
      </w:r>
    </w:p>
    <w:p w14:paraId="07ADA1C5" w14:textId="204C841E" w:rsidR="00FE14B4" w:rsidRDefault="00FE14B4" w:rsidP="00FE14B4">
      <w:pPr>
        <w:pStyle w:val="SangriaFrancesaArticulo"/>
      </w:pPr>
      <w:r w:rsidRPr="00FE14B4">
        <w:rPr>
          <w:rStyle w:val="TextoNormalNegritaCaracter"/>
        </w:rPr>
        <w:t>Artículo 95.</w:t>
      </w:r>
      <w:r w:rsidRPr="00FE14B4">
        <w:rPr>
          <w:rStyle w:val="TextoNormalCaracter"/>
        </w:rPr>
        <w:t>-</w:t>
      </w:r>
      <w:r>
        <w:t xml:space="preserve"> Sentencia </w:t>
      </w:r>
      <w:hyperlink w:anchor="SENTENCIA_2026_49" w:history="1">
        <w:r w:rsidRPr="00FE14B4">
          <w:rPr>
            <w:rStyle w:val="TextoNormalCaracter"/>
          </w:rPr>
          <w:t>49/2026</w:t>
        </w:r>
      </w:hyperlink>
      <w:r>
        <w:t>, f. 5.</w:t>
      </w:r>
    </w:p>
    <w:p w14:paraId="4CA60874" w14:textId="08E5DDD3" w:rsidR="00FE14B4" w:rsidRDefault="00FE14B4" w:rsidP="00FE14B4">
      <w:pPr>
        <w:pStyle w:val="SangriaFrancesaArticulo"/>
      </w:pPr>
      <w:r w:rsidRPr="00FE14B4">
        <w:rPr>
          <w:rStyle w:val="TextoNormalNegritaCaracter"/>
        </w:rPr>
        <w:t>Artículo 95.2.</w:t>
      </w:r>
      <w:r w:rsidRPr="00FE14B4">
        <w:rPr>
          <w:rStyle w:val="TextoNormalCaracter"/>
        </w:rPr>
        <w:t>-</w:t>
      </w:r>
      <w:r>
        <w:t xml:space="preserve"> Sentencia </w:t>
      </w:r>
      <w:hyperlink w:anchor="SENTENCIA_2026_39" w:history="1">
        <w:r w:rsidRPr="00FE14B4">
          <w:rPr>
            <w:rStyle w:val="TextoNormalCaracter"/>
          </w:rPr>
          <w:t>39/2026</w:t>
        </w:r>
      </w:hyperlink>
      <w:r>
        <w:t>, f. 3.</w:t>
      </w:r>
    </w:p>
    <w:p w14:paraId="5405FA45" w14:textId="045F0741" w:rsidR="00FE14B4" w:rsidRDefault="00FE14B4" w:rsidP="00FE14B4">
      <w:pPr>
        <w:pStyle w:val="SangriaFrancesaArticulo"/>
      </w:pPr>
    </w:p>
    <w:p w14:paraId="262C4FE1" w14:textId="77777777" w:rsidR="00FE14B4" w:rsidRDefault="00FE14B4" w:rsidP="00FE14B4">
      <w:pPr>
        <w:pStyle w:val="TextoNormalNegritaCursivandice"/>
      </w:pPr>
      <w:r>
        <w:t>Ley Orgánica 6/2007, de 24 de mayo, por la que se modifica la Ley Orgánica 2/1979, de 3 de octubre, del Tribunal Constitucional</w:t>
      </w:r>
    </w:p>
    <w:p w14:paraId="60D9C917" w14:textId="30E5506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7" w:history="1">
        <w:r w:rsidRPr="00FE14B4">
          <w:rPr>
            <w:rStyle w:val="TextoNormalCaracter"/>
          </w:rPr>
          <w:t>37/2026</w:t>
        </w:r>
      </w:hyperlink>
      <w:r>
        <w:t>, f. 2.</w:t>
      </w:r>
    </w:p>
    <w:p w14:paraId="00A02242" w14:textId="1A4EECA9" w:rsidR="00FE14B4" w:rsidRDefault="00FE14B4" w:rsidP="00FE14B4">
      <w:pPr>
        <w:pStyle w:val="SangriaFrancesaArticulo"/>
      </w:pPr>
    </w:p>
    <w:p w14:paraId="3FA766BC" w14:textId="77777777" w:rsidR="00FE14B4" w:rsidRDefault="00FE14B4" w:rsidP="00FE14B4">
      <w:pPr>
        <w:pStyle w:val="TextoNormalNegritaCursivandice"/>
      </w:pPr>
      <w:r>
        <w:t>Acuerdo de 23 de julio de 2015, del Pleno del Tribunal Constitucional, por el que se regula la exclusión de los datos de identidad personal en la publicación de las resoluciones jurisdiccionales</w:t>
      </w:r>
    </w:p>
    <w:p w14:paraId="34AB28E0" w14:textId="2541652B"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Auto </w:t>
      </w:r>
      <w:hyperlink w:anchor="AUTO_2026_31" w:history="1">
        <w:r w:rsidRPr="00FE14B4">
          <w:rPr>
            <w:rStyle w:val="TextoNormalCaracter"/>
          </w:rPr>
          <w:t>31/2026</w:t>
        </w:r>
      </w:hyperlink>
      <w:r>
        <w:t>, f. 1.</w:t>
      </w:r>
    </w:p>
    <w:p w14:paraId="39BFDE37" w14:textId="10BCC3AB" w:rsidR="00FE14B4" w:rsidRDefault="00FE14B4" w:rsidP="00FE14B4">
      <w:pPr>
        <w:pStyle w:val="TextoNormal"/>
      </w:pPr>
    </w:p>
    <w:p w14:paraId="2C88E1F4" w14:textId="77777777" w:rsidR="00FE14B4" w:rsidRDefault="00FE14B4" w:rsidP="00FE14B4">
      <w:pPr>
        <w:pStyle w:val="SangriaFrancesaArticulo"/>
      </w:pPr>
      <w:bookmarkStart w:id="45" w:name="INDICE22844"/>
    </w:p>
    <w:bookmarkEnd w:id="45"/>
    <w:p w14:paraId="47DD53D8" w14:textId="77777777" w:rsidR="00FE14B4" w:rsidRDefault="00FE14B4" w:rsidP="00FE14B4">
      <w:pPr>
        <w:pStyle w:val="TextoIndiceNivel2"/>
        <w:suppressAutoHyphens/>
      </w:pPr>
      <w:r>
        <w:t>C) Cortes Generales</w:t>
      </w:r>
    </w:p>
    <w:p w14:paraId="4B5065E3" w14:textId="66618FFA" w:rsidR="00FE14B4" w:rsidRDefault="00FE14B4" w:rsidP="00FE14B4">
      <w:pPr>
        <w:pStyle w:val="TextoIndiceNivel2"/>
      </w:pPr>
    </w:p>
    <w:p w14:paraId="23B7151D" w14:textId="77777777" w:rsidR="00FE14B4" w:rsidRDefault="00FE14B4" w:rsidP="00FE14B4">
      <w:pPr>
        <w:pStyle w:val="TextoNormalNegritaCursivandice"/>
      </w:pPr>
      <w:r>
        <w:t>Reglamento del Congreso de los Diputados, de 10 de febrero de 1982</w:t>
      </w:r>
    </w:p>
    <w:p w14:paraId="6C488F7A" w14:textId="205D231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2.</w:t>
      </w:r>
    </w:p>
    <w:p w14:paraId="50181C69" w14:textId="4918465D" w:rsidR="00FE14B4" w:rsidRDefault="00FE14B4" w:rsidP="00FE14B4">
      <w:pPr>
        <w:pStyle w:val="SangriaFrancesaArticulo"/>
      </w:pPr>
      <w:r w:rsidRPr="00FE14B4">
        <w:rPr>
          <w:rStyle w:val="TextoNormalNegritaCaracter"/>
        </w:rPr>
        <w:t>Artículo 31.1.5.</w:t>
      </w:r>
      <w:r w:rsidRPr="00FE14B4">
        <w:rPr>
          <w:rStyle w:val="TextoNormalCaracter"/>
        </w:rPr>
        <w:t>-</w:t>
      </w:r>
      <w:r>
        <w:t xml:space="preserve"> Sentencia </w:t>
      </w:r>
      <w:hyperlink w:anchor="SENTENCIA_2026_32" w:history="1">
        <w:r w:rsidRPr="00FE14B4">
          <w:rPr>
            <w:rStyle w:val="TextoNormalCaracter"/>
          </w:rPr>
          <w:t>32/2026</w:t>
        </w:r>
      </w:hyperlink>
      <w:r>
        <w:t>, ff. 1, 4.</w:t>
      </w:r>
    </w:p>
    <w:p w14:paraId="2726C9B1" w14:textId="4AA181FD" w:rsidR="00FE14B4" w:rsidRDefault="00FE14B4" w:rsidP="00FE14B4">
      <w:pPr>
        <w:pStyle w:val="SangriaFrancesaArticulo"/>
      </w:pPr>
      <w:r w:rsidRPr="00FE14B4">
        <w:rPr>
          <w:rStyle w:val="TextoNormalNegritaCaracter"/>
        </w:rPr>
        <w:t>Artículo 31.2.</w:t>
      </w:r>
      <w:r w:rsidRPr="00FE14B4">
        <w:rPr>
          <w:rStyle w:val="TextoNormalCaracter"/>
        </w:rPr>
        <w:t>-</w:t>
      </w:r>
      <w:r>
        <w:t xml:space="preserve"> Sentencia </w:t>
      </w:r>
      <w:hyperlink w:anchor="SENTENCIA_2026_32" w:history="1">
        <w:r w:rsidRPr="00FE14B4">
          <w:rPr>
            <w:rStyle w:val="TextoNormalCaracter"/>
          </w:rPr>
          <w:t>32/2026</w:t>
        </w:r>
      </w:hyperlink>
      <w:r>
        <w:t>, ff. 1, 4.</w:t>
      </w:r>
    </w:p>
    <w:p w14:paraId="1571FADB" w14:textId="27615905" w:rsidR="00FE14B4" w:rsidRDefault="00FE14B4" w:rsidP="00FE14B4">
      <w:pPr>
        <w:pStyle w:val="SangriaFrancesaArticulo"/>
      </w:pPr>
      <w:r w:rsidRPr="00FE14B4">
        <w:rPr>
          <w:rStyle w:val="TextoNormalNegritaCaracter"/>
        </w:rPr>
        <w:t>Artículo 90.1.</w:t>
      </w:r>
      <w:r w:rsidRPr="00FE14B4">
        <w:rPr>
          <w:rStyle w:val="TextoNormalCaracter"/>
        </w:rPr>
        <w:t>-</w:t>
      </w:r>
      <w:r>
        <w:t xml:space="preserve"> Sentencia </w:t>
      </w:r>
      <w:hyperlink w:anchor="SENTENCIA_2026_32" w:history="1">
        <w:r w:rsidRPr="00FE14B4">
          <w:rPr>
            <w:rStyle w:val="TextoNormalCaracter"/>
          </w:rPr>
          <w:t>32/2026</w:t>
        </w:r>
      </w:hyperlink>
      <w:r>
        <w:t>, f. 3.</w:t>
      </w:r>
    </w:p>
    <w:p w14:paraId="00CE2DCA" w14:textId="5BA8B7F9"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 </w:t>
      </w:r>
      <w:hyperlink w:anchor="SENTENCIA_2026_32" w:history="1">
        <w:r w:rsidRPr="00FE14B4">
          <w:rPr>
            <w:rStyle w:val="TextoNormalCaracter"/>
          </w:rPr>
          <w:t>32/2026</w:t>
        </w:r>
      </w:hyperlink>
      <w:r>
        <w:t>, ff. 3, 4.</w:t>
      </w:r>
    </w:p>
    <w:p w14:paraId="731E3BB9" w14:textId="48E8058A" w:rsidR="00FE14B4" w:rsidRDefault="00FE14B4" w:rsidP="00FE14B4">
      <w:pPr>
        <w:pStyle w:val="SangriaFrancesaArticulo"/>
      </w:pPr>
      <w:r w:rsidRPr="00FE14B4">
        <w:rPr>
          <w:rStyle w:val="TextoNormalNegritaCaracter"/>
        </w:rPr>
        <w:t>Artículo 91.1.</w:t>
      </w:r>
      <w:r w:rsidRPr="00FE14B4">
        <w:rPr>
          <w:rStyle w:val="TextoNormalCaracter"/>
        </w:rPr>
        <w:t>-</w:t>
      </w:r>
      <w:r>
        <w:t xml:space="preserve"> Sentencia </w:t>
      </w:r>
      <w:hyperlink w:anchor="SENTENCIA_2026_32" w:history="1">
        <w:r w:rsidRPr="00FE14B4">
          <w:rPr>
            <w:rStyle w:val="TextoNormalCaracter"/>
          </w:rPr>
          <w:t>32/2026</w:t>
        </w:r>
      </w:hyperlink>
      <w:r>
        <w:t>, f. 3.</w:t>
      </w:r>
    </w:p>
    <w:p w14:paraId="5ABF889C" w14:textId="78855A15" w:rsidR="00FE14B4" w:rsidRDefault="00FE14B4" w:rsidP="00FE14B4">
      <w:pPr>
        <w:pStyle w:val="SangriaFrancesaArticulo"/>
      </w:pPr>
      <w:r w:rsidRPr="00FE14B4">
        <w:rPr>
          <w:rStyle w:val="TextoNormalNegritaCaracter"/>
        </w:rPr>
        <w:t>Artículo 91.2.</w:t>
      </w:r>
      <w:r w:rsidRPr="00FE14B4">
        <w:rPr>
          <w:rStyle w:val="TextoNormalCaracter"/>
        </w:rPr>
        <w:t>-</w:t>
      </w:r>
      <w:r>
        <w:t xml:space="preserve"> Sentencia </w:t>
      </w:r>
      <w:hyperlink w:anchor="SENTENCIA_2026_32" w:history="1">
        <w:r w:rsidRPr="00FE14B4">
          <w:rPr>
            <w:rStyle w:val="TextoNormalCaracter"/>
          </w:rPr>
          <w:t>32/2026</w:t>
        </w:r>
      </w:hyperlink>
      <w:r>
        <w:t>, f. 3.</w:t>
      </w:r>
    </w:p>
    <w:p w14:paraId="0F8E4FF9" w14:textId="0186F233" w:rsidR="00FE14B4" w:rsidRDefault="00FE14B4" w:rsidP="00FE14B4">
      <w:pPr>
        <w:pStyle w:val="SangriaFrancesaArticulo"/>
      </w:pPr>
      <w:r w:rsidRPr="00FE14B4">
        <w:rPr>
          <w:rStyle w:val="TextoNormalNegritaCaracter"/>
        </w:rPr>
        <w:lastRenderedPageBreak/>
        <w:t>Artículo 94.</w:t>
      </w:r>
      <w:r w:rsidRPr="00FE14B4">
        <w:rPr>
          <w:rStyle w:val="TextoNormalCaracter"/>
        </w:rPr>
        <w:t>-</w:t>
      </w:r>
      <w:r>
        <w:t xml:space="preserve"> Sentencia </w:t>
      </w:r>
      <w:hyperlink w:anchor="SENTENCIA_2026_32" w:history="1">
        <w:r w:rsidRPr="00FE14B4">
          <w:rPr>
            <w:rStyle w:val="TextoNormalCaracter"/>
          </w:rPr>
          <w:t>32/2026</w:t>
        </w:r>
      </w:hyperlink>
      <w:r>
        <w:t>, f. 3.</w:t>
      </w:r>
    </w:p>
    <w:p w14:paraId="4E1E63B4" w14:textId="5C464832" w:rsidR="00FE14B4" w:rsidRDefault="00FE14B4" w:rsidP="00FE14B4">
      <w:pPr>
        <w:pStyle w:val="SangriaFrancesaArticulo"/>
      </w:pPr>
      <w:r w:rsidRPr="00FE14B4">
        <w:rPr>
          <w:rStyle w:val="TextoNormalNegritaCaracter"/>
        </w:rPr>
        <w:t>Artículo 110.</w:t>
      </w:r>
      <w:r w:rsidRPr="00FE14B4">
        <w:rPr>
          <w:rStyle w:val="TextoNormalCaracter"/>
        </w:rPr>
        <w:t>-</w:t>
      </w:r>
      <w:r>
        <w:t xml:space="preserve"> Sentencia </w:t>
      </w:r>
      <w:hyperlink w:anchor="SENTENCIA_2026_32" w:history="1">
        <w:r w:rsidRPr="00FE14B4">
          <w:rPr>
            <w:rStyle w:val="TextoNormalCaracter"/>
          </w:rPr>
          <w:t>32/2026</w:t>
        </w:r>
      </w:hyperlink>
      <w:r>
        <w:t>, f. 3.</w:t>
      </w:r>
    </w:p>
    <w:p w14:paraId="24F836AA" w14:textId="57A9E611" w:rsidR="00FE14B4" w:rsidRDefault="00FE14B4" w:rsidP="00FE14B4">
      <w:pPr>
        <w:pStyle w:val="SangriaFrancesaArticulo"/>
      </w:pPr>
      <w:r w:rsidRPr="00FE14B4">
        <w:rPr>
          <w:rStyle w:val="TextoNormalNegritaCaracter"/>
        </w:rPr>
        <w:t>Artículo 110.1.</w:t>
      </w:r>
      <w:r w:rsidRPr="00FE14B4">
        <w:rPr>
          <w:rStyle w:val="TextoNormalCaracter"/>
        </w:rPr>
        <w:t>-</w:t>
      </w:r>
      <w:r>
        <w:t xml:space="preserve"> Sentencia </w:t>
      </w:r>
      <w:hyperlink w:anchor="SENTENCIA_2026_32" w:history="1">
        <w:r w:rsidRPr="00FE14B4">
          <w:rPr>
            <w:rStyle w:val="TextoNormalCaracter"/>
          </w:rPr>
          <w:t>32/2026</w:t>
        </w:r>
      </w:hyperlink>
      <w:r>
        <w:t>, f. 3.</w:t>
      </w:r>
    </w:p>
    <w:p w14:paraId="65899865" w14:textId="6DAAB783" w:rsidR="00FE14B4" w:rsidRDefault="00FE14B4" w:rsidP="00FE14B4">
      <w:pPr>
        <w:pStyle w:val="SangriaFrancesaArticulo"/>
      </w:pPr>
      <w:r w:rsidRPr="00FE14B4">
        <w:rPr>
          <w:rStyle w:val="TextoNormalNegritaCaracter"/>
        </w:rPr>
        <w:t>Artículo 151.</w:t>
      </w:r>
      <w:r w:rsidRPr="00FE14B4">
        <w:rPr>
          <w:rStyle w:val="TextoNormalCaracter"/>
        </w:rPr>
        <w:t>-</w:t>
      </w:r>
      <w:r>
        <w:t xml:space="preserve"> Sentencia </w:t>
      </w:r>
      <w:hyperlink w:anchor="SENTENCIA_2026_32" w:history="1">
        <w:r w:rsidRPr="00FE14B4">
          <w:rPr>
            <w:rStyle w:val="TextoNormalCaracter"/>
          </w:rPr>
          <w:t>32/2026</w:t>
        </w:r>
      </w:hyperlink>
      <w:r>
        <w:t>, f. 3.</w:t>
      </w:r>
    </w:p>
    <w:p w14:paraId="7066D8C5" w14:textId="055DDAFB" w:rsidR="00FE14B4" w:rsidRDefault="00FE14B4" w:rsidP="00FE14B4">
      <w:pPr>
        <w:pStyle w:val="SangriaFrancesaArticulo"/>
      </w:pPr>
      <w:r w:rsidRPr="00FE14B4">
        <w:rPr>
          <w:rStyle w:val="TextoNormalNegritaCaracter"/>
        </w:rPr>
        <w:t>Artículo 151.1.</w:t>
      </w:r>
      <w:r w:rsidRPr="00FE14B4">
        <w:rPr>
          <w:rStyle w:val="TextoNormalCaracter"/>
        </w:rPr>
        <w:t>-</w:t>
      </w:r>
      <w:r>
        <w:t xml:space="preserve"> Sentencia </w:t>
      </w:r>
      <w:hyperlink w:anchor="SENTENCIA_2026_32" w:history="1">
        <w:r w:rsidRPr="00FE14B4">
          <w:rPr>
            <w:rStyle w:val="TextoNormalCaracter"/>
          </w:rPr>
          <w:t>32/2026</w:t>
        </w:r>
      </w:hyperlink>
      <w:r>
        <w:t>, f. 3.</w:t>
      </w:r>
    </w:p>
    <w:p w14:paraId="422A05CE" w14:textId="0870B0F6" w:rsidR="00FE14B4" w:rsidRDefault="00FE14B4" w:rsidP="00FE14B4">
      <w:pPr>
        <w:pStyle w:val="SangriaFrancesaArticulo"/>
      </w:pPr>
      <w:r w:rsidRPr="00FE14B4">
        <w:rPr>
          <w:rStyle w:val="TextoNormalNegritaCaracter"/>
        </w:rPr>
        <w:t>Artículo 151.3.</w:t>
      </w:r>
      <w:r w:rsidRPr="00FE14B4">
        <w:rPr>
          <w:rStyle w:val="TextoNormalCaracter"/>
        </w:rPr>
        <w:t>-</w:t>
      </w:r>
      <w:r>
        <w:t xml:space="preserve"> Sentencia </w:t>
      </w:r>
      <w:hyperlink w:anchor="SENTENCIA_2026_32" w:history="1">
        <w:r w:rsidRPr="00FE14B4">
          <w:rPr>
            <w:rStyle w:val="TextoNormalCaracter"/>
          </w:rPr>
          <w:t>32/2026</w:t>
        </w:r>
      </w:hyperlink>
      <w:r>
        <w:t>, f. 3.</w:t>
      </w:r>
    </w:p>
    <w:p w14:paraId="7455316C" w14:textId="494BF840" w:rsidR="00FE14B4" w:rsidRDefault="00FE14B4" w:rsidP="00FE14B4">
      <w:pPr>
        <w:pStyle w:val="SangriaFrancesaArticulo"/>
      </w:pPr>
      <w:r w:rsidRPr="00FE14B4">
        <w:rPr>
          <w:rStyle w:val="TextoNormalNegritaCaracter"/>
        </w:rPr>
        <w:t>Artículo 151.4.</w:t>
      </w:r>
      <w:r w:rsidRPr="00FE14B4">
        <w:rPr>
          <w:rStyle w:val="TextoNormalCaracter"/>
        </w:rPr>
        <w:t>-</w:t>
      </w:r>
      <w:r>
        <w:t xml:space="preserve"> Sentencia </w:t>
      </w:r>
      <w:hyperlink w:anchor="SENTENCIA_2026_32" w:history="1">
        <w:r w:rsidRPr="00FE14B4">
          <w:rPr>
            <w:rStyle w:val="TextoNormalCaracter"/>
          </w:rPr>
          <w:t>32/2026</w:t>
        </w:r>
      </w:hyperlink>
      <w:r>
        <w:t>, f. 3.</w:t>
      </w:r>
    </w:p>
    <w:p w14:paraId="5D718B8E" w14:textId="007829A5" w:rsidR="00FE14B4" w:rsidRDefault="00FE14B4" w:rsidP="00FE14B4">
      <w:pPr>
        <w:pStyle w:val="SangriaFrancesaArticulo"/>
      </w:pPr>
      <w:r w:rsidRPr="00FE14B4">
        <w:rPr>
          <w:rStyle w:val="TextoNormalNegritaCaracter"/>
        </w:rPr>
        <w:t>Artículo 154.</w:t>
      </w:r>
      <w:r w:rsidRPr="00FE14B4">
        <w:rPr>
          <w:rStyle w:val="TextoNormalCaracter"/>
        </w:rPr>
        <w:t>-</w:t>
      </w:r>
      <w:r>
        <w:t xml:space="preserve"> Sentencia </w:t>
      </w:r>
      <w:hyperlink w:anchor="SENTENCIA_2026_32" w:history="1">
        <w:r w:rsidRPr="00FE14B4">
          <w:rPr>
            <w:rStyle w:val="TextoNormalCaracter"/>
          </w:rPr>
          <w:t>32/2026</w:t>
        </w:r>
      </w:hyperlink>
      <w:r>
        <w:t>, f. 3.</w:t>
      </w:r>
    </w:p>
    <w:p w14:paraId="43DD84FB" w14:textId="56F2030F" w:rsidR="00FE14B4" w:rsidRDefault="00FE14B4" w:rsidP="00FE14B4">
      <w:pPr>
        <w:pStyle w:val="SangriaFrancesaArticulo"/>
      </w:pPr>
      <w:r w:rsidRPr="00FE14B4">
        <w:rPr>
          <w:rStyle w:val="TextoNormalNegritaCaracter"/>
        </w:rPr>
        <w:t>Artículo 207.</w:t>
      </w:r>
      <w:r w:rsidRPr="00FE14B4">
        <w:rPr>
          <w:rStyle w:val="TextoNormalCaracter"/>
        </w:rPr>
        <w:t>-</w:t>
      </w:r>
      <w:r>
        <w:t xml:space="preserve"> Sentencia </w:t>
      </w:r>
      <w:hyperlink w:anchor="SENTENCIA_2026_32" w:history="1">
        <w:r w:rsidRPr="00FE14B4">
          <w:rPr>
            <w:rStyle w:val="TextoNormalCaracter"/>
          </w:rPr>
          <w:t>32/2026</w:t>
        </w:r>
      </w:hyperlink>
      <w:r>
        <w:t>, ff. 3, 4.</w:t>
      </w:r>
    </w:p>
    <w:p w14:paraId="32E51482" w14:textId="195097D5" w:rsidR="00FE14B4" w:rsidRDefault="00FE14B4" w:rsidP="00FE14B4">
      <w:pPr>
        <w:pStyle w:val="SangriaFrancesaArticulo"/>
      </w:pPr>
    </w:p>
    <w:p w14:paraId="732164C1" w14:textId="77777777" w:rsidR="00FE14B4" w:rsidRDefault="00FE14B4" w:rsidP="00FE14B4">
      <w:pPr>
        <w:pStyle w:val="TextoNormalNegritaCursivandice"/>
      </w:pPr>
      <w:r>
        <w:t>Reglamento del Senado, de 26 de mayo de 1982</w:t>
      </w:r>
    </w:p>
    <w:p w14:paraId="59C86996" w14:textId="49E1B351" w:rsidR="00FE14B4" w:rsidRDefault="00FE14B4" w:rsidP="00FE14B4">
      <w:pPr>
        <w:pStyle w:val="SangriaFrancesaArticulo"/>
      </w:pPr>
      <w:r w:rsidRPr="00FE14B4">
        <w:rPr>
          <w:rStyle w:val="TextoNormalNegritaCaracter"/>
        </w:rPr>
        <w:t>Artículo 133 a 135.</w:t>
      </w:r>
      <w:r w:rsidRPr="00FE14B4">
        <w:rPr>
          <w:rStyle w:val="TextoNormalCaracter"/>
        </w:rPr>
        <w:t>-</w:t>
      </w:r>
      <w:r>
        <w:t xml:space="preserve"> Sentencia </w:t>
      </w:r>
      <w:hyperlink w:anchor="SENTENCIA_2026_32" w:history="1">
        <w:r w:rsidRPr="00FE14B4">
          <w:rPr>
            <w:rStyle w:val="TextoNormalCaracter"/>
          </w:rPr>
          <w:t>32/2026</w:t>
        </w:r>
      </w:hyperlink>
      <w:r>
        <w:t>, f. 3.</w:t>
      </w:r>
    </w:p>
    <w:p w14:paraId="6B09B95E" w14:textId="4BC549A9" w:rsidR="00FE14B4" w:rsidRDefault="00FE14B4" w:rsidP="00FE14B4">
      <w:pPr>
        <w:pStyle w:val="SangriaFrancesaArticulo"/>
      </w:pPr>
      <w:r w:rsidRPr="00FE14B4">
        <w:rPr>
          <w:rStyle w:val="TextoNormalNegritaCaracter"/>
        </w:rPr>
        <w:t>Artículo 133 a 136.</w:t>
      </w:r>
      <w:r w:rsidRPr="00FE14B4">
        <w:rPr>
          <w:rStyle w:val="TextoNormalCaracter"/>
        </w:rPr>
        <w:t>-</w:t>
      </w:r>
      <w:r>
        <w:t xml:space="preserve"> Sentencia </w:t>
      </w:r>
      <w:hyperlink w:anchor="SENTENCIA_2026_32" w:history="1">
        <w:r w:rsidRPr="00FE14B4">
          <w:rPr>
            <w:rStyle w:val="TextoNormalCaracter"/>
          </w:rPr>
          <w:t>32/2026</w:t>
        </w:r>
      </w:hyperlink>
      <w:r>
        <w:t>, f. 3.</w:t>
      </w:r>
    </w:p>
    <w:p w14:paraId="5C37724B" w14:textId="562881D5" w:rsidR="00FE14B4" w:rsidRDefault="00FE14B4" w:rsidP="00FE14B4">
      <w:pPr>
        <w:pStyle w:val="SangriaFrancesaArticulo"/>
      </w:pPr>
    </w:p>
    <w:p w14:paraId="0EE70D82" w14:textId="77777777" w:rsidR="00FE14B4" w:rsidRDefault="00FE14B4" w:rsidP="00FE14B4">
      <w:pPr>
        <w:pStyle w:val="TextoNormalNegritaCursivandice"/>
      </w:pPr>
      <w:r>
        <w:t>Resolución de 3 de febrero de 2022, del Congreso de los Diputados, por la que se ordena la publicación del acuerdo de convalidación del Real Decreto-ley 32/2021, de 28 de diciembre, de medidas urgentes para la reforma laboral, la garantía de la estabilidad en el empleo y la transformación del mercado de trabajo</w:t>
      </w:r>
    </w:p>
    <w:p w14:paraId="566B0C41" w14:textId="151DBB56"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1.</w:t>
      </w:r>
    </w:p>
    <w:p w14:paraId="383E6F99" w14:textId="4E4C0BBC" w:rsidR="00FE14B4" w:rsidRDefault="00FE14B4" w:rsidP="00FE14B4">
      <w:pPr>
        <w:pStyle w:val="SangriaFrancesaArticulo"/>
      </w:pPr>
    </w:p>
    <w:p w14:paraId="2132605E" w14:textId="77777777" w:rsidR="00FE14B4" w:rsidRDefault="00FE14B4" w:rsidP="00FE14B4">
      <w:pPr>
        <w:pStyle w:val="TextoNormalNegritaCursivandice"/>
      </w:pPr>
      <w:r>
        <w:t>Acuerdo de la mesa del Congreso de los Diputados de 14 noviembre de 2022, que acordó la septuagésima primera prórroga del plazo de presentación de enmiendas al articulado en el marco del proyecto de ley por el que se aprueban medidas urgentes para la modernización de la administración pública y para la ejecución del plan de recuperación, transformación y resiliencia. Acuerdo de la mesa del Congreso de los Diputados 21 de noviembre de 2022, que desestima la reconsideración del anterior.</w:t>
      </w:r>
    </w:p>
    <w:p w14:paraId="2FD920D0" w14:textId="138F335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2" w:history="1">
        <w:r w:rsidRPr="00FE14B4">
          <w:rPr>
            <w:rStyle w:val="TextoNormalCaracter"/>
          </w:rPr>
          <w:t>32/2026</w:t>
        </w:r>
      </w:hyperlink>
      <w:r>
        <w:t>, f. 1.</w:t>
      </w:r>
    </w:p>
    <w:p w14:paraId="504E2359" w14:textId="60AEE020" w:rsidR="00FE14B4" w:rsidRDefault="00FE14B4" w:rsidP="00FE14B4">
      <w:pPr>
        <w:pStyle w:val="TextoNormal"/>
      </w:pPr>
    </w:p>
    <w:p w14:paraId="7F726C95" w14:textId="77777777" w:rsidR="00FE14B4" w:rsidRDefault="00FE14B4" w:rsidP="00FE14B4">
      <w:pPr>
        <w:pStyle w:val="SangriaFrancesaArticulo"/>
      </w:pPr>
      <w:bookmarkStart w:id="46" w:name="INDICE22845"/>
    </w:p>
    <w:bookmarkEnd w:id="46"/>
    <w:p w14:paraId="20C4E2ED" w14:textId="77777777" w:rsidR="00FE14B4" w:rsidRDefault="00FE14B4" w:rsidP="00FE14B4">
      <w:pPr>
        <w:pStyle w:val="TextoIndiceNivel2"/>
        <w:suppressAutoHyphens/>
      </w:pPr>
      <w:r>
        <w:t>D) Leyes Orgánicas</w:t>
      </w:r>
    </w:p>
    <w:p w14:paraId="64E98E1E" w14:textId="6EFDFC4C" w:rsidR="00FE14B4" w:rsidRDefault="00FE14B4" w:rsidP="00FE14B4">
      <w:pPr>
        <w:pStyle w:val="TextoIndiceNivel2"/>
      </w:pPr>
    </w:p>
    <w:p w14:paraId="4F6C9BE6" w14:textId="77777777" w:rsidR="00FE14B4" w:rsidRDefault="00FE14B4" w:rsidP="00FE14B4">
      <w:pPr>
        <w:pStyle w:val="TextoNormalNegritaCursivandice"/>
      </w:pPr>
      <w:r>
        <w:t>Ley Orgánica 5/1985, de 19 de junio, del régimen electoral general</w:t>
      </w:r>
    </w:p>
    <w:p w14:paraId="1DE81692" w14:textId="0D4E7300" w:rsidR="00FE14B4" w:rsidRDefault="00FE14B4" w:rsidP="00FE14B4">
      <w:pPr>
        <w:pStyle w:val="SangriaFrancesaArticulo"/>
      </w:pPr>
      <w:r w:rsidRPr="00FE14B4">
        <w:rPr>
          <w:rStyle w:val="TextoNormalNegritaCaracter"/>
        </w:rPr>
        <w:t>Artículo 224.2.</w:t>
      </w:r>
      <w:r w:rsidRPr="00FE14B4">
        <w:rPr>
          <w:rStyle w:val="TextoNormalCaracter"/>
        </w:rPr>
        <w:t>-</w:t>
      </w:r>
      <w:r>
        <w:t xml:space="preserve"> Auto </w:t>
      </w:r>
      <w:hyperlink w:anchor="AUTO_2026_37" w:history="1">
        <w:r w:rsidRPr="00FE14B4">
          <w:rPr>
            <w:rStyle w:val="TextoNormalCaracter"/>
          </w:rPr>
          <w:t>37/2026</w:t>
        </w:r>
      </w:hyperlink>
      <w:r>
        <w:t>, ff. 1, 3.</w:t>
      </w:r>
    </w:p>
    <w:p w14:paraId="30325DEF" w14:textId="174A7145" w:rsidR="00FE14B4" w:rsidRDefault="00FE14B4" w:rsidP="00FE14B4">
      <w:pPr>
        <w:pStyle w:val="SangriaFrancesaArticulo"/>
      </w:pPr>
    </w:p>
    <w:p w14:paraId="473D1DCE" w14:textId="77777777" w:rsidR="00FE14B4" w:rsidRDefault="00FE14B4" w:rsidP="00FE14B4">
      <w:pPr>
        <w:pStyle w:val="TextoNormalNegritaCursivandice"/>
      </w:pPr>
      <w:r>
        <w:t>Ley Orgánica 6/1985, de 1 de julio, del Poder judicial</w:t>
      </w:r>
    </w:p>
    <w:p w14:paraId="37AA3B69" w14:textId="508C261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35" w:history="1">
        <w:r w:rsidRPr="00FE14B4">
          <w:rPr>
            <w:rStyle w:val="TextoNormalCaracter"/>
          </w:rPr>
          <w:t>35/2026</w:t>
        </w:r>
      </w:hyperlink>
      <w:r>
        <w:t xml:space="preserve">, f. 3; </w:t>
      </w:r>
      <w:hyperlink w:anchor="SENTENCIA_2026_38" w:history="1">
        <w:r w:rsidRPr="00FE14B4">
          <w:rPr>
            <w:rStyle w:val="TextoNormalCaracter"/>
          </w:rPr>
          <w:t>38/2026</w:t>
        </w:r>
      </w:hyperlink>
      <w:r>
        <w:t>, f. 2.</w:t>
      </w:r>
    </w:p>
    <w:p w14:paraId="557B64CA" w14:textId="592BA4FE" w:rsidR="00FE14B4" w:rsidRDefault="00FE14B4" w:rsidP="00FE14B4">
      <w:pPr>
        <w:pStyle w:val="SangriaFrancesaArticulo"/>
      </w:pPr>
      <w:r w:rsidRPr="00FE14B4">
        <w:rPr>
          <w:rStyle w:val="TextoNormalNegritaCaracter"/>
        </w:rPr>
        <w:t>Artículo 5.1.</w:t>
      </w:r>
      <w:r w:rsidRPr="00FE14B4">
        <w:rPr>
          <w:rStyle w:val="TextoNormalCaracter"/>
        </w:rPr>
        <w:t>-</w:t>
      </w:r>
      <w:r>
        <w:t xml:space="preserve"> Sentencia </w:t>
      </w:r>
      <w:hyperlink w:anchor="SENTENCIA_2026_30" w:history="1">
        <w:r w:rsidRPr="00FE14B4">
          <w:rPr>
            <w:rStyle w:val="TextoNormalCaracter"/>
          </w:rPr>
          <w:t>30/2026</w:t>
        </w:r>
      </w:hyperlink>
      <w:r>
        <w:t>, F. 3.</w:t>
      </w:r>
    </w:p>
    <w:p w14:paraId="30608811" w14:textId="2ED9E263" w:rsidR="00FE14B4" w:rsidRDefault="00FE14B4" w:rsidP="00FE14B4">
      <w:pPr>
        <w:pStyle w:val="SangriaFrancesaArticulo"/>
      </w:pPr>
      <w:r w:rsidRPr="00FE14B4">
        <w:rPr>
          <w:rStyle w:val="TextoNormalNegritaCaracter"/>
        </w:rPr>
        <w:t>Artículo 11.2.</w:t>
      </w:r>
      <w:r w:rsidRPr="00FE14B4">
        <w:rPr>
          <w:rStyle w:val="TextoNormalCaracter"/>
        </w:rPr>
        <w:t>-</w:t>
      </w:r>
      <w:r>
        <w:t xml:space="preserve"> Auto </w:t>
      </w:r>
      <w:hyperlink w:anchor="AUTO_2026_33" w:history="1">
        <w:r w:rsidRPr="00FE14B4">
          <w:rPr>
            <w:rStyle w:val="TextoNormalCaracter"/>
          </w:rPr>
          <w:t>33/2026</w:t>
        </w:r>
      </w:hyperlink>
      <w:r>
        <w:t>, f. 3.</w:t>
      </w:r>
    </w:p>
    <w:p w14:paraId="76822902" w14:textId="21D25E70" w:rsidR="00FE14B4" w:rsidRDefault="00FE14B4" w:rsidP="00FE14B4">
      <w:pPr>
        <w:pStyle w:val="SangriaFrancesaArticulo"/>
      </w:pPr>
      <w:r w:rsidRPr="00FE14B4">
        <w:rPr>
          <w:rStyle w:val="TextoNormalNegritaCaracter"/>
        </w:rPr>
        <w:t>Artículo 61.</w:t>
      </w:r>
      <w:r w:rsidRPr="00FE14B4">
        <w:rPr>
          <w:rStyle w:val="TextoNormalCaracter"/>
        </w:rPr>
        <w:t>-</w:t>
      </w:r>
      <w:r>
        <w:t xml:space="preserve"> Auto </w:t>
      </w:r>
      <w:hyperlink w:anchor="AUTO_2026_33" w:history="1">
        <w:r w:rsidRPr="00FE14B4">
          <w:rPr>
            <w:rStyle w:val="TextoNormalCaracter"/>
          </w:rPr>
          <w:t>33/2026</w:t>
        </w:r>
      </w:hyperlink>
      <w:r>
        <w:t>, f. 3.</w:t>
      </w:r>
    </w:p>
    <w:p w14:paraId="4DF06654" w14:textId="2E70D440" w:rsidR="00FE14B4" w:rsidRDefault="00FE14B4" w:rsidP="00FE14B4">
      <w:pPr>
        <w:pStyle w:val="SangriaFrancesaArticulo"/>
      </w:pPr>
      <w:r w:rsidRPr="00FE14B4">
        <w:rPr>
          <w:rStyle w:val="TextoNormalNegritaCaracter"/>
        </w:rPr>
        <w:t>Artículo 219.</w:t>
      </w:r>
      <w:r w:rsidRPr="00FE14B4">
        <w:rPr>
          <w:rStyle w:val="TextoNormalCaracter"/>
        </w:rPr>
        <w:t>-</w:t>
      </w:r>
      <w:r>
        <w:t xml:space="preserve"> Auto </w:t>
      </w:r>
      <w:hyperlink w:anchor="AUTO_2026_33" w:history="1">
        <w:r w:rsidRPr="00FE14B4">
          <w:rPr>
            <w:rStyle w:val="TextoNormalCaracter"/>
          </w:rPr>
          <w:t>33/2026</w:t>
        </w:r>
      </w:hyperlink>
      <w:r>
        <w:t>, f. 3.</w:t>
      </w:r>
    </w:p>
    <w:p w14:paraId="7C346582" w14:textId="53356984" w:rsidR="00FE14B4" w:rsidRDefault="00FE14B4" w:rsidP="00FE14B4">
      <w:pPr>
        <w:pStyle w:val="SangriaFrancesaArticulo"/>
      </w:pPr>
      <w:r w:rsidRPr="00FE14B4">
        <w:rPr>
          <w:rStyle w:val="TextoNormalNegritaCaracter"/>
        </w:rPr>
        <w:t>Artículo 219.10.</w:t>
      </w:r>
      <w:r w:rsidRPr="00FE14B4">
        <w:rPr>
          <w:rStyle w:val="TextoNormalCaracter"/>
        </w:rPr>
        <w:t>-</w:t>
      </w:r>
      <w:r>
        <w:t xml:space="preserve"> Autos </w:t>
      </w:r>
      <w:hyperlink w:anchor="AUTO_2026_32" w:history="1">
        <w:r w:rsidRPr="00FE14B4">
          <w:rPr>
            <w:rStyle w:val="TextoNormalCaracter"/>
          </w:rPr>
          <w:t>32/2026</w:t>
        </w:r>
      </w:hyperlink>
      <w:r>
        <w:t xml:space="preserve">, f. único; </w:t>
      </w:r>
      <w:hyperlink w:anchor="AUTO_2026_33" w:history="1">
        <w:r w:rsidRPr="00FE14B4">
          <w:rPr>
            <w:rStyle w:val="TextoNormalCaracter"/>
          </w:rPr>
          <w:t>33/2026</w:t>
        </w:r>
      </w:hyperlink>
      <w:r>
        <w:t>, ff. 2, 3.</w:t>
      </w:r>
    </w:p>
    <w:p w14:paraId="67FD0F80" w14:textId="79D27BC6" w:rsidR="00FE14B4" w:rsidRDefault="00FE14B4" w:rsidP="00FE14B4">
      <w:pPr>
        <w:pStyle w:val="SangriaFrancesaArticulo"/>
      </w:pPr>
      <w:r w:rsidRPr="00FE14B4">
        <w:rPr>
          <w:rStyle w:val="TextoNormalNegritaCaracter"/>
        </w:rPr>
        <w:t>Artículo 219.11.</w:t>
      </w:r>
      <w:r w:rsidRPr="00FE14B4">
        <w:rPr>
          <w:rStyle w:val="TextoNormalCaracter"/>
        </w:rPr>
        <w:t>-</w:t>
      </w:r>
      <w:r>
        <w:t xml:space="preserve"> Autos </w:t>
      </w:r>
      <w:hyperlink w:anchor="AUTO_2026_27" w:history="1">
        <w:r w:rsidRPr="00FE14B4">
          <w:rPr>
            <w:rStyle w:val="TextoNormalCaracter"/>
          </w:rPr>
          <w:t>27/2026</w:t>
        </w:r>
      </w:hyperlink>
      <w:r>
        <w:t xml:space="preserve">, ff. 1, 2; </w:t>
      </w:r>
      <w:hyperlink w:anchor="AUTO_2026_33" w:history="1">
        <w:r w:rsidRPr="00FE14B4">
          <w:rPr>
            <w:rStyle w:val="TextoNormalCaracter"/>
          </w:rPr>
          <w:t>33/2026</w:t>
        </w:r>
      </w:hyperlink>
      <w:r>
        <w:t>, f. 3.</w:t>
      </w:r>
    </w:p>
    <w:p w14:paraId="06515CAE" w14:textId="08C0FF17" w:rsidR="00FE14B4" w:rsidRDefault="00FE14B4" w:rsidP="00FE14B4">
      <w:pPr>
        <w:pStyle w:val="SangriaFrancesaArticulo"/>
      </w:pPr>
      <w:r w:rsidRPr="00FE14B4">
        <w:rPr>
          <w:rStyle w:val="TextoNormalNegritaCaracter"/>
        </w:rPr>
        <w:t>Artículo 219.13.</w:t>
      </w:r>
      <w:r w:rsidRPr="00FE14B4">
        <w:rPr>
          <w:rStyle w:val="TextoNormalCaracter"/>
        </w:rPr>
        <w:t>-</w:t>
      </w:r>
      <w:r>
        <w:t xml:space="preserve"> Auto </w:t>
      </w:r>
      <w:hyperlink w:anchor="AUTO_2026_33" w:history="1">
        <w:r w:rsidRPr="00FE14B4">
          <w:rPr>
            <w:rStyle w:val="TextoNormalCaracter"/>
          </w:rPr>
          <w:t>33/2026</w:t>
        </w:r>
      </w:hyperlink>
      <w:r>
        <w:t>, f. 3.</w:t>
      </w:r>
    </w:p>
    <w:p w14:paraId="015C9B28" w14:textId="62727527" w:rsidR="00FE14B4" w:rsidRDefault="00FE14B4" w:rsidP="00FE14B4">
      <w:pPr>
        <w:pStyle w:val="SangriaFrancesaArticulo"/>
      </w:pPr>
      <w:r w:rsidRPr="00FE14B4">
        <w:rPr>
          <w:rStyle w:val="TextoNormalNegritaCaracter"/>
        </w:rPr>
        <w:t>Artículo 219.16.</w:t>
      </w:r>
      <w:r w:rsidRPr="00FE14B4">
        <w:rPr>
          <w:rStyle w:val="TextoNormalCaracter"/>
        </w:rPr>
        <w:t>-</w:t>
      </w:r>
      <w:r>
        <w:t xml:space="preserve"> Auto </w:t>
      </w:r>
      <w:hyperlink w:anchor="AUTO_2026_33" w:history="1">
        <w:r w:rsidRPr="00FE14B4">
          <w:rPr>
            <w:rStyle w:val="TextoNormalCaracter"/>
          </w:rPr>
          <w:t>33/2026</w:t>
        </w:r>
      </w:hyperlink>
      <w:r>
        <w:t>, f. 3.</w:t>
      </w:r>
    </w:p>
    <w:p w14:paraId="72EA9BB5" w14:textId="03E71CB0" w:rsidR="00FE14B4" w:rsidRDefault="00FE14B4" w:rsidP="00FE14B4">
      <w:pPr>
        <w:pStyle w:val="SangriaFrancesaArticulo"/>
      </w:pPr>
      <w:r w:rsidRPr="00FE14B4">
        <w:rPr>
          <w:rStyle w:val="TextoNormalNegritaCaracter"/>
        </w:rPr>
        <w:t>Artículo 221.4.</w:t>
      </w:r>
      <w:r w:rsidRPr="00FE14B4">
        <w:rPr>
          <w:rStyle w:val="TextoNormalCaracter"/>
        </w:rPr>
        <w:t>-</w:t>
      </w:r>
      <w:r>
        <w:t xml:space="preserve"> Autos </w:t>
      </w:r>
      <w:hyperlink w:anchor="AUTO_2026_32" w:history="1">
        <w:r w:rsidRPr="00FE14B4">
          <w:rPr>
            <w:rStyle w:val="TextoNormalCaracter"/>
          </w:rPr>
          <w:t>32/2026</w:t>
        </w:r>
      </w:hyperlink>
      <w:r>
        <w:t xml:space="preserve">, f. único; </w:t>
      </w:r>
      <w:hyperlink w:anchor="AUTO_2026_33" w:history="1">
        <w:r w:rsidRPr="00FE14B4">
          <w:rPr>
            <w:rStyle w:val="TextoNormalCaracter"/>
          </w:rPr>
          <w:t>33/2026</w:t>
        </w:r>
      </w:hyperlink>
      <w:r>
        <w:t>, f. 2.</w:t>
      </w:r>
    </w:p>
    <w:p w14:paraId="337FEABC" w14:textId="49F66701" w:rsidR="00FE14B4" w:rsidRDefault="00FE14B4" w:rsidP="00FE14B4">
      <w:pPr>
        <w:pStyle w:val="SangriaFrancesaArticulo"/>
      </w:pPr>
      <w:r w:rsidRPr="00FE14B4">
        <w:rPr>
          <w:rStyle w:val="TextoNormalNegritaCaracter"/>
        </w:rPr>
        <w:lastRenderedPageBreak/>
        <w:t>Artículos 223 y ss.</w:t>
      </w:r>
      <w:r w:rsidRPr="00FE14B4">
        <w:rPr>
          <w:rStyle w:val="TextoNormalCaracter"/>
        </w:rPr>
        <w:t>-</w:t>
      </w:r>
      <w:r>
        <w:t xml:space="preserve"> Auto </w:t>
      </w:r>
      <w:hyperlink w:anchor="AUTO_2026_34" w:history="1">
        <w:r w:rsidRPr="00FE14B4">
          <w:rPr>
            <w:rStyle w:val="TextoNormalCaracter"/>
          </w:rPr>
          <w:t>34/2026</w:t>
        </w:r>
      </w:hyperlink>
      <w:r>
        <w:t>, f. único.</w:t>
      </w:r>
    </w:p>
    <w:p w14:paraId="1FA504AB" w14:textId="323FA4B3" w:rsidR="00FE14B4" w:rsidRDefault="00FE14B4" w:rsidP="00FE14B4">
      <w:pPr>
        <w:pStyle w:val="SangriaFrancesaArticulo"/>
      </w:pPr>
      <w:r w:rsidRPr="00FE14B4">
        <w:rPr>
          <w:rStyle w:val="TextoNormalNegritaCaracter"/>
        </w:rPr>
        <w:t>Artículo 238.3.</w:t>
      </w:r>
      <w:r w:rsidRPr="00FE14B4">
        <w:rPr>
          <w:rStyle w:val="TextoNormalCaracter"/>
        </w:rPr>
        <w:t>-</w:t>
      </w:r>
      <w:r>
        <w:t xml:space="preserve"> Auto </w:t>
      </w:r>
      <w:hyperlink w:anchor="AUTO_2026_27" w:history="1">
        <w:r w:rsidRPr="00FE14B4">
          <w:rPr>
            <w:rStyle w:val="TextoNormalCaracter"/>
          </w:rPr>
          <w:t>27/2026</w:t>
        </w:r>
      </w:hyperlink>
      <w:r>
        <w:t>, f. 1.</w:t>
      </w:r>
    </w:p>
    <w:p w14:paraId="2B11B58A" w14:textId="42029AB5" w:rsidR="00FE14B4" w:rsidRDefault="00FE14B4" w:rsidP="00FE14B4">
      <w:pPr>
        <w:pStyle w:val="SangriaFrancesaArticulo"/>
      </w:pPr>
      <w:r w:rsidRPr="00FE14B4">
        <w:rPr>
          <w:rStyle w:val="TextoNormalNegritaCaracter"/>
        </w:rPr>
        <w:t>Artículo 238.6.</w:t>
      </w:r>
      <w:r w:rsidRPr="00FE14B4">
        <w:rPr>
          <w:rStyle w:val="TextoNormalCaracter"/>
        </w:rPr>
        <w:t>-</w:t>
      </w:r>
      <w:r>
        <w:t xml:space="preserve"> Sentencia </w:t>
      </w:r>
      <w:hyperlink w:anchor="SENTENCIA_2026_36" w:history="1">
        <w:r w:rsidRPr="00FE14B4">
          <w:rPr>
            <w:rStyle w:val="TextoNormalCaracter"/>
          </w:rPr>
          <w:t>36/2026</w:t>
        </w:r>
      </w:hyperlink>
      <w:r>
        <w:t>, f. 2.</w:t>
      </w:r>
    </w:p>
    <w:p w14:paraId="221FE603" w14:textId="3B8B7AF4" w:rsidR="00FE14B4" w:rsidRDefault="00FE14B4" w:rsidP="00FE14B4">
      <w:pPr>
        <w:pStyle w:val="SangriaFrancesaArticulo"/>
      </w:pPr>
      <w:r w:rsidRPr="00FE14B4">
        <w:rPr>
          <w:rStyle w:val="TextoNormalNegritaCaracter"/>
        </w:rPr>
        <w:t>Artículo 241.</w:t>
      </w:r>
      <w:r w:rsidRPr="00FE14B4">
        <w:rPr>
          <w:rStyle w:val="TextoNormalCaracter"/>
        </w:rPr>
        <w:t>-</w:t>
      </w:r>
      <w:r>
        <w:t xml:space="preserve"> Sentencia </w:t>
      </w:r>
      <w:hyperlink w:anchor="SENTENCIA_2026_37" w:history="1">
        <w:r w:rsidRPr="00FE14B4">
          <w:rPr>
            <w:rStyle w:val="TextoNormalCaracter"/>
          </w:rPr>
          <w:t>37/2026</w:t>
        </w:r>
      </w:hyperlink>
      <w:r>
        <w:t>, f. 1.</w:t>
      </w:r>
    </w:p>
    <w:p w14:paraId="7155D1E3" w14:textId="5C4E6B77" w:rsidR="00FE14B4" w:rsidRDefault="00FE14B4" w:rsidP="00FE14B4">
      <w:pPr>
        <w:pStyle w:val="SangriaIzquierdaArticulo"/>
      </w:pPr>
      <w:r>
        <w:t xml:space="preserve">Auto </w:t>
      </w:r>
      <w:hyperlink w:anchor="AUTO_2026_31" w:history="1">
        <w:r w:rsidRPr="00FE14B4">
          <w:rPr>
            <w:rStyle w:val="TextoNormalCaracter"/>
          </w:rPr>
          <w:t>31/2026</w:t>
        </w:r>
      </w:hyperlink>
      <w:r>
        <w:t>, VP.</w:t>
      </w:r>
    </w:p>
    <w:p w14:paraId="7E7C4445" w14:textId="0B6D5D64" w:rsidR="00FE14B4" w:rsidRDefault="00FE14B4" w:rsidP="00FE14B4">
      <w:pPr>
        <w:pStyle w:val="SangriaFrancesaArticulo"/>
      </w:pPr>
      <w:r w:rsidRPr="00FE14B4">
        <w:rPr>
          <w:rStyle w:val="TextoNormalNegritaCaracter"/>
        </w:rPr>
        <w:t>Artículo 241.1.</w:t>
      </w:r>
      <w:r w:rsidRPr="00FE14B4">
        <w:rPr>
          <w:rStyle w:val="TextoNormalCaracter"/>
        </w:rPr>
        <w:t>-</w:t>
      </w:r>
      <w:r>
        <w:t xml:space="preserve"> Sentencias </w:t>
      </w:r>
      <w:hyperlink w:anchor="SENTENCIA_2026_36" w:history="1">
        <w:r w:rsidRPr="00FE14B4">
          <w:rPr>
            <w:rStyle w:val="TextoNormalCaracter"/>
          </w:rPr>
          <w:t>36/2026</w:t>
        </w:r>
      </w:hyperlink>
      <w:r>
        <w:t xml:space="preserve">, f. 2; </w:t>
      </w:r>
      <w:hyperlink w:anchor="SENTENCIA_2026_37" w:history="1">
        <w:r w:rsidRPr="00FE14B4">
          <w:rPr>
            <w:rStyle w:val="TextoNormalCaracter"/>
          </w:rPr>
          <w:t>37/2026</w:t>
        </w:r>
      </w:hyperlink>
      <w:r>
        <w:t>, f. 2.</w:t>
      </w:r>
    </w:p>
    <w:p w14:paraId="60024431" w14:textId="7318EC11" w:rsidR="00FE14B4" w:rsidRDefault="00FE14B4" w:rsidP="00FE14B4">
      <w:pPr>
        <w:pStyle w:val="SangriaFrancesaArticulo"/>
      </w:pPr>
      <w:r w:rsidRPr="00FE14B4">
        <w:rPr>
          <w:rStyle w:val="TextoNormalNegritaCaracter"/>
        </w:rPr>
        <w:t>Artículo 241.1</w:t>
      </w:r>
      <w:r>
        <w:t xml:space="preserve"> (redactado por la Ley Orgánica 6/2007, de 24 de mayo)</w:t>
      </w:r>
      <w:r w:rsidRPr="00FE14B4">
        <w:rPr>
          <w:rStyle w:val="TextoNormalNegritaCaracter"/>
        </w:rPr>
        <w:t>.</w:t>
      </w:r>
      <w:r w:rsidRPr="00FE14B4">
        <w:rPr>
          <w:rStyle w:val="TextoNormalCaracter"/>
        </w:rPr>
        <w:t>-</w:t>
      </w:r>
      <w:r>
        <w:t xml:space="preserve"> Sentencia </w:t>
      </w:r>
      <w:hyperlink w:anchor="SENTENCIA_2026_37" w:history="1">
        <w:r w:rsidRPr="00FE14B4">
          <w:rPr>
            <w:rStyle w:val="TextoNormalCaracter"/>
          </w:rPr>
          <w:t>37/2026</w:t>
        </w:r>
      </w:hyperlink>
      <w:r>
        <w:t>, f. 2.</w:t>
      </w:r>
    </w:p>
    <w:p w14:paraId="67492B96" w14:textId="0B6D77FB" w:rsidR="00FE14B4" w:rsidRDefault="00FE14B4" w:rsidP="00FE14B4">
      <w:pPr>
        <w:pStyle w:val="SangriaFrancesaArticulo"/>
      </w:pPr>
      <w:r w:rsidRPr="00FE14B4">
        <w:rPr>
          <w:rStyle w:val="TextoNormalNegritaCaracter"/>
        </w:rPr>
        <w:t>Artículo 241.2.</w:t>
      </w:r>
      <w:r w:rsidRPr="00FE14B4">
        <w:rPr>
          <w:rStyle w:val="TextoNormalCaracter"/>
        </w:rPr>
        <w:t>-</w:t>
      </w:r>
      <w:r>
        <w:t xml:space="preserve"> Sentencia </w:t>
      </w:r>
      <w:hyperlink w:anchor="SENTENCIA_2026_36" w:history="1">
        <w:r w:rsidRPr="00FE14B4">
          <w:rPr>
            <w:rStyle w:val="TextoNormalCaracter"/>
          </w:rPr>
          <w:t>36/2026</w:t>
        </w:r>
      </w:hyperlink>
      <w:r>
        <w:t>, f. 2.</w:t>
      </w:r>
    </w:p>
    <w:p w14:paraId="601CD9A4" w14:textId="1DB0474E" w:rsidR="00FE14B4" w:rsidRDefault="00FE14B4" w:rsidP="00FE14B4">
      <w:pPr>
        <w:pStyle w:val="SangriaFrancesaArticulo"/>
      </w:pPr>
      <w:r w:rsidRPr="00FE14B4">
        <w:rPr>
          <w:rStyle w:val="TextoNormalNegritaCaracter"/>
        </w:rPr>
        <w:t xml:space="preserve">Artículo 241.2 </w:t>
      </w:r>
      <w:r w:rsidRPr="00FE14B4">
        <w:rPr>
          <w:rStyle w:val="TextoNormalNegritaCursivaCaracter"/>
        </w:rPr>
        <w:t>in fine</w:t>
      </w:r>
      <w:r w:rsidRPr="00FE14B4">
        <w:rPr>
          <w:rStyle w:val="TextoNormalNegritaCaracter"/>
        </w:rPr>
        <w:t>.</w:t>
      </w:r>
      <w:r w:rsidRPr="00FE14B4">
        <w:rPr>
          <w:rStyle w:val="TextoNormalCaracter"/>
        </w:rPr>
        <w:t>-</w:t>
      </w:r>
      <w:r>
        <w:t xml:space="preserve"> Sentencia </w:t>
      </w:r>
      <w:hyperlink w:anchor="SENTENCIA_2026_38" w:history="1">
        <w:r w:rsidRPr="00FE14B4">
          <w:rPr>
            <w:rStyle w:val="TextoNormalCaracter"/>
          </w:rPr>
          <w:t>38/2026</w:t>
        </w:r>
      </w:hyperlink>
      <w:r>
        <w:t>, f. 2.</w:t>
      </w:r>
    </w:p>
    <w:p w14:paraId="1850AEA5" w14:textId="77E4D17C" w:rsidR="00FE14B4" w:rsidRDefault="00FE14B4" w:rsidP="00FE14B4">
      <w:pPr>
        <w:pStyle w:val="SangriaFrancesaArticulo"/>
      </w:pPr>
      <w:r w:rsidRPr="00FE14B4">
        <w:rPr>
          <w:rStyle w:val="TextoNormalNegritaCaracter"/>
        </w:rPr>
        <w:t>Artículo 267.</w:t>
      </w:r>
      <w:r w:rsidRPr="00FE14B4">
        <w:rPr>
          <w:rStyle w:val="TextoNormalCaracter"/>
        </w:rPr>
        <w:t>-</w:t>
      </w:r>
      <w:r>
        <w:t xml:space="preserve"> Sentencia </w:t>
      </w:r>
      <w:hyperlink w:anchor="SENTENCIA_2026_29" w:history="1">
        <w:r w:rsidRPr="00FE14B4">
          <w:rPr>
            <w:rStyle w:val="TextoNormalCaracter"/>
          </w:rPr>
          <w:t>29/2026</w:t>
        </w:r>
      </w:hyperlink>
      <w:r>
        <w:t>, f. 2.</w:t>
      </w:r>
    </w:p>
    <w:p w14:paraId="2386BA70" w14:textId="0855339A" w:rsidR="00FE14B4" w:rsidRDefault="00FE14B4" w:rsidP="00FE14B4">
      <w:pPr>
        <w:pStyle w:val="SangriaFrancesaArticulo"/>
      </w:pPr>
      <w:r w:rsidRPr="00FE14B4">
        <w:rPr>
          <w:rStyle w:val="TextoNormalNegritaCaracter"/>
        </w:rPr>
        <w:t>Artículo 417.9.</w:t>
      </w:r>
      <w:r w:rsidRPr="00FE14B4">
        <w:rPr>
          <w:rStyle w:val="TextoNormalCaracter"/>
        </w:rPr>
        <w:t>-</w:t>
      </w:r>
      <w:r>
        <w:t xml:space="preserve"> Sentencia </w:t>
      </w:r>
      <w:hyperlink w:anchor="SENTENCIA_2026_35" w:history="1">
        <w:r w:rsidRPr="00FE14B4">
          <w:rPr>
            <w:rStyle w:val="TextoNormalCaracter"/>
          </w:rPr>
          <w:t>35/2026</w:t>
        </w:r>
      </w:hyperlink>
      <w:r>
        <w:t>, ff. 3, 4.</w:t>
      </w:r>
    </w:p>
    <w:p w14:paraId="0C90295F" w14:textId="7E97317B" w:rsidR="00FE14B4" w:rsidRDefault="00FE14B4" w:rsidP="00FE14B4">
      <w:pPr>
        <w:pStyle w:val="SangriaFrancesaArticulo"/>
      </w:pPr>
      <w:r w:rsidRPr="00FE14B4">
        <w:rPr>
          <w:rStyle w:val="TextoNormalNegritaCaracter"/>
        </w:rPr>
        <w:t>Artículo 421.1 a).</w:t>
      </w:r>
      <w:r w:rsidRPr="00FE14B4">
        <w:rPr>
          <w:rStyle w:val="TextoNormalCaracter"/>
        </w:rPr>
        <w:t>-</w:t>
      </w:r>
      <w:r>
        <w:t xml:space="preserve"> Sentencia </w:t>
      </w:r>
      <w:hyperlink w:anchor="SENTENCIA_2026_35" w:history="1">
        <w:r w:rsidRPr="00FE14B4">
          <w:rPr>
            <w:rStyle w:val="TextoNormalCaracter"/>
          </w:rPr>
          <w:t>35/2026</w:t>
        </w:r>
      </w:hyperlink>
      <w:r>
        <w:t>, f. 3.</w:t>
      </w:r>
    </w:p>
    <w:p w14:paraId="2740C7BF" w14:textId="46B8994F" w:rsidR="00FE14B4" w:rsidRDefault="00FE14B4" w:rsidP="00FE14B4">
      <w:pPr>
        <w:pStyle w:val="SangriaFrancesaArticulo"/>
      </w:pPr>
      <w:r w:rsidRPr="00FE14B4">
        <w:rPr>
          <w:rStyle w:val="TextoNormalNegritaCaracter"/>
        </w:rPr>
        <w:t>Artículo 421.1 b).</w:t>
      </w:r>
      <w:r w:rsidRPr="00FE14B4">
        <w:rPr>
          <w:rStyle w:val="TextoNormalCaracter"/>
        </w:rPr>
        <w:t>-</w:t>
      </w:r>
      <w:r>
        <w:t xml:space="preserve"> Sentencia </w:t>
      </w:r>
      <w:hyperlink w:anchor="SENTENCIA_2026_35" w:history="1">
        <w:r w:rsidRPr="00FE14B4">
          <w:rPr>
            <w:rStyle w:val="TextoNormalCaracter"/>
          </w:rPr>
          <w:t>35/2026</w:t>
        </w:r>
      </w:hyperlink>
      <w:r>
        <w:t>, f. 3.</w:t>
      </w:r>
    </w:p>
    <w:p w14:paraId="6B556264" w14:textId="3E206905" w:rsidR="00FE14B4" w:rsidRDefault="00FE14B4" w:rsidP="00FE14B4">
      <w:pPr>
        <w:pStyle w:val="SangriaFrancesaArticulo"/>
      </w:pPr>
      <w:r w:rsidRPr="00FE14B4">
        <w:rPr>
          <w:rStyle w:val="TextoNormalNegritaCaracter"/>
        </w:rPr>
        <w:t>Artículo 579.4</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22A3797E" w14:textId="317CED5C" w:rsidR="00FE14B4" w:rsidRDefault="00FE14B4" w:rsidP="00FE14B4">
      <w:pPr>
        <w:pStyle w:val="SangriaFrancesaArticulo"/>
      </w:pPr>
      <w:r w:rsidRPr="00FE14B4">
        <w:rPr>
          <w:rStyle w:val="TextoNormalNegritaCaracter"/>
        </w:rPr>
        <w:t>Artículo 580.2</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1972082D" w14:textId="10F4094C" w:rsidR="00FE14B4" w:rsidRDefault="00FE14B4" w:rsidP="00FE14B4">
      <w:pPr>
        <w:pStyle w:val="SangriaFrancesaArticulo"/>
      </w:pPr>
      <w:r w:rsidRPr="00FE14B4">
        <w:rPr>
          <w:rStyle w:val="TextoNormalNegritaCaracter"/>
        </w:rPr>
        <w:t>Artículo 595.1</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664E4FCE" w14:textId="61F00D0A" w:rsidR="00FE14B4" w:rsidRDefault="00FE14B4" w:rsidP="00FE14B4">
      <w:pPr>
        <w:pStyle w:val="SangriaFrancesaArticulo"/>
      </w:pPr>
      <w:r w:rsidRPr="00FE14B4">
        <w:rPr>
          <w:rStyle w:val="TextoNormalNegritaCaracter"/>
        </w:rPr>
        <w:t>Artículo 595.2</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5EC69244" w14:textId="42076D0C" w:rsidR="00FE14B4" w:rsidRDefault="00FE14B4" w:rsidP="00FE14B4">
      <w:pPr>
        <w:pStyle w:val="SangriaFrancesaArticulo"/>
      </w:pPr>
      <w:r w:rsidRPr="00FE14B4">
        <w:rPr>
          <w:rStyle w:val="TextoNormalNegritaCaracter"/>
        </w:rPr>
        <w:t>Artículo 599.1.10</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2C693F60" w14:textId="51A3D5D2" w:rsidR="00FE14B4" w:rsidRDefault="00FE14B4" w:rsidP="00FE14B4">
      <w:pPr>
        <w:pStyle w:val="SangriaFrancesaArticulo"/>
      </w:pPr>
      <w:r w:rsidRPr="00FE14B4">
        <w:rPr>
          <w:rStyle w:val="TextoNormalNegritaCaracter"/>
        </w:rPr>
        <w:t>Artículo 599.1.11</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4B14F0A5" w14:textId="21C2FAAC" w:rsidR="00FE14B4" w:rsidRDefault="00FE14B4" w:rsidP="00FE14B4">
      <w:pPr>
        <w:pStyle w:val="SangriaFrancesaArticulo"/>
      </w:pPr>
      <w:r w:rsidRPr="00FE14B4">
        <w:rPr>
          <w:rStyle w:val="TextoNormalNegritaCaracter"/>
        </w:rPr>
        <w:t>Artículo 603</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4A96B6E4" w14:textId="7DB95924" w:rsidR="00FE14B4" w:rsidRDefault="00FE14B4" w:rsidP="00FE14B4">
      <w:pPr>
        <w:pStyle w:val="SangriaFrancesaArticulo"/>
      </w:pPr>
      <w:r w:rsidRPr="00FE14B4">
        <w:rPr>
          <w:rStyle w:val="TextoNormalNegritaCaracter"/>
        </w:rPr>
        <w:t>Artículo 603.1</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02EB7EE7" w14:textId="04A2653D" w:rsidR="00FE14B4" w:rsidRDefault="00FE14B4" w:rsidP="00FE14B4">
      <w:pPr>
        <w:pStyle w:val="SangriaFrancesaArticulo"/>
      </w:pPr>
      <w:r w:rsidRPr="00FE14B4">
        <w:rPr>
          <w:rStyle w:val="TextoNormalNegritaCaracter"/>
        </w:rPr>
        <w:t>Artículo 603.2</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62372B64" w14:textId="0902D773" w:rsidR="00FE14B4" w:rsidRDefault="00FE14B4" w:rsidP="00FE14B4">
      <w:pPr>
        <w:pStyle w:val="SangriaFrancesaArticulo"/>
      </w:pPr>
      <w:r w:rsidRPr="00FE14B4">
        <w:rPr>
          <w:rStyle w:val="TextoNormalNegritaCaracter"/>
        </w:rPr>
        <w:t>Artículo 603.3</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3CD7A51A" w14:textId="673BDAD8" w:rsidR="00FE14B4" w:rsidRDefault="00FE14B4" w:rsidP="00FE14B4">
      <w:pPr>
        <w:pStyle w:val="SangriaFrancesaArticulo"/>
      </w:pPr>
      <w:r w:rsidRPr="00FE14B4">
        <w:rPr>
          <w:rStyle w:val="TextoNormalNegritaCaracter"/>
        </w:rPr>
        <w:t>Artículo 603.4</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1E4DD136" w14:textId="755FAB85" w:rsidR="00FE14B4" w:rsidRDefault="00FE14B4" w:rsidP="00FE14B4">
      <w:pPr>
        <w:pStyle w:val="SangriaFrancesaArticulo"/>
      </w:pPr>
      <w:r w:rsidRPr="00FE14B4">
        <w:rPr>
          <w:rStyle w:val="TextoNormalNegritaCaracter"/>
        </w:rPr>
        <w:t>Artículo 604.1</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020B6997" w14:textId="101EFDB4" w:rsidR="00FE14B4" w:rsidRDefault="00FE14B4" w:rsidP="00FE14B4">
      <w:pPr>
        <w:pStyle w:val="SangriaFrancesaArticulo"/>
      </w:pPr>
      <w:r w:rsidRPr="00FE14B4">
        <w:rPr>
          <w:rStyle w:val="TextoNormalNegritaCaracter"/>
        </w:rPr>
        <w:t>Artículo 604.2</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2F13C31D" w14:textId="4E5035E9" w:rsidR="00FE14B4" w:rsidRDefault="00FE14B4" w:rsidP="00FE14B4">
      <w:pPr>
        <w:pStyle w:val="SangriaFrancesaArticulo"/>
      </w:pPr>
      <w:r w:rsidRPr="00FE14B4">
        <w:rPr>
          <w:rStyle w:val="TextoNormalNegritaCaracter"/>
        </w:rPr>
        <w:t>Artículo 605</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4DAFB68B" w14:textId="66C610E2" w:rsidR="00FE14B4" w:rsidRDefault="00FE14B4" w:rsidP="00FE14B4">
      <w:pPr>
        <w:pStyle w:val="SangriaFrancesaArticulo"/>
      </w:pPr>
      <w:r w:rsidRPr="00FE14B4">
        <w:rPr>
          <w:rStyle w:val="TextoNormalNegritaCaracter"/>
        </w:rPr>
        <w:t>Artículo 607.3</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2F0E5725" w14:textId="08E81BF4" w:rsidR="00FE14B4" w:rsidRDefault="00FE14B4" w:rsidP="00FE14B4">
      <w:pPr>
        <w:pStyle w:val="SangriaFrancesaArticulo"/>
      </w:pPr>
      <w:r w:rsidRPr="00FE14B4">
        <w:rPr>
          <w:rStyle w:val="TextoNormalNegritaCaracter"/>
        </w:rPr>
        <w:t>Artículo 638.2</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690BFA35" w14:textId="313B2888" w:rsidR="00FE14B4" w:rsidRDefault="00FE14B4" w:rsidP="00FE14B4">
      <w:pPr>
        <w:pStyle w:val="SangriaFrancesaArticulo"/>
      </w:pPr>
      <w:r w:rsidRPr="00FE14B4">
        <w:rPr>
          <w:rStyle w:val="TextoNormalNegritaCaracter"/>
        </w:rPr>
        <w:t>Artículo 642.1</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2A3565C9" w14:textId="4780D74F" w:rsidR="00FE14B4" w:rsidRDefault="00FE14B4" w:rsidP="00FE14B4">
      <w:pPr>
        <w:pStyle w:val="SangriaFrancesaArticulo"/>
      </w:pPr>
      <w:r w:rsidRPr="00FE14B4">
        <w:rPr>
          <w:rStyle w:val="TextoNormalNegritaCaracter"/>
        </w:rPr>
        <w:lastRenderedPageBreak/>
        <w:t>Artículo 642.2</w:t>
      </w:r>
      <w:r>
        <w:t xml:space="preserve"> (redactado por la Ley Orgánica 4/2013, de 28 de junio)</w:t>
      </w:r>
      <w:r w:rsidRPr="00FE14B4">
        <w:rPr>
          <w:rStyle w:val="TextoNormalNegritaCaracter"/>
        </w:rPr>
        <w:t>.</w:t>
      </w:r>
      <w:r w:rsidRPr="00FE14B4">
        <w:rPr>
          <w:rStyle w:val="TextoNormalCaracter"/>
        </w:rPr>
        <w:t>-</w:t>
      </w:r>
      <w:r>
        <w:t xml:space="preserve"> Sentencia </w:t>
      </w:r>
      <w:hyperlink w:anchor="SENTENCIA_2026_35" w:history="1">
        <w:r w:rsidRPr="00FE14B4">
          <w:rPr>
            <w:rStyle w:val="TextoNormalCaracter"/>
          </w:rPr>
          <w:t>35/2026</w:t>
        </w:r>
      </w:hyperlink>
      <w:r>
        <w:t>, f. 3.</w:t>
      </w:r>
    </w:p>
    <w:p w14:paraId="0D758123" w14:textId="6FE7C9CB" w:rsidR="00FE14B4" w:rsidRDefault="00FE14B4" w:rsidP="00FE14B4">
      <w:pPr>
        <w:pStyle w:val="SangriaFrancesaArticulo"/>
      </w:pPr>
    </w:p>
    <w:p w14:paraId="6E135F05" w14:textId="77777777" w:rsidR="00FE14B4" w:rsidRDefault="00FE14B4" w:rsidP="00FE14B4">
      <w:pPr>
        <w:pStyle w:val="TextoNormalNegritaCursivandice"/>
      </w:pPr>
      <w:r>
        <w:t>Ley Orgánica 11/1985, de 2 de agosto, de libertad sindical</w:t>
      </w:r>
    </w:p>
    <w:p w14:paraId="5F8E61B1" w14:textId="4323EA86"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29" w:history="1">
        <w:r w:rsidRPr="00FE14B4">
          <w:rPr>
            <w:rStyle w:val="TextoNormalCaracter"/>
          </w:rPr>
          <w:t>29/2026</w:t>
        </w:r>
      </w:hyperlink>
      <w:r>
        <w:t>, f. 4.</w:t>
      </w:r>
    </w:p>
    <w:p w14:paraId="136979A3" w14:textId="506C232D" w:rsidR="00FE14B4" w:rsidRDefault="00FE14B4" w:rsidP="00FE14B4">
      <w:pPr>
        <w:pStyle w:val="SangriaFrancesaArticulo"/>
      </w:pPr>
    </w:p>
    <w:p w14:paraId="60CA5786" w14:textId="77777777" w:rsidR="00FE14B4" w:rsidRDefault="00FE14B4" w:rsidP="00FE14B4">
      <w:pPr>
        <w:pStyle w:val="TextoNormalNegritaCursivandice"/>
      </w:pPr>
      <w:r>
        <w:t>Ley Orgánica 12/1985, de 27 de noviembre. Régimen disciplinario de las fuerzas armadas</w:t>
      </w:r>
    </w:p>
    <w:p w14:paraId="2F1F395B" w14:textId="309FDA28" w:rsidR="00FE14B4" w:rsidRDefault="00FE14B4" w:rsidP="00FE14B4">
      <w:pPr>
        <w:pStyle w:val="SangriaFrancesaArticulo"/>
      </w:pPr>
      <w:r w:rsidRPr="00FE14B4">
        <w:rPr>
          <w:rStyle w:val="TextoNormalNegritaCaracter"/>
        </w:rPr>
        <w:t>Artículo 39.</w:t>
      </w:r>
      <w:r w:rsidRPr="00FE14B4">
        <w:rPr>
          <w:rStyle w:val="TextoNormalCaracter"/>
        </w:rPr>
        <w:t>-</w:t>
      </w:r>
      <w:r>
        <w:t xml:space="preserve"> Sentencia </w:t>
      </w:r>
      <w:hyperlink w:anchor="SENTENCIA_2026_35" w:history="1">
        <w:r w:rsidRPr="00FE14B4">
          <w:rPr>
            <w:rStyle w:val="TextoNormalCaracter"/>
          </w:rPr>
          <w:t>35/2026</w:t>
        </w:r>
      </w:hyperlink>
      <w:r>
        <w:t>, f. 3.</w:t>
      </w:r>
    </w:p>
    <w:p w14:paraId="2767183E" w14:textId="3919D578" w:rsidR="00FE14B4" w:rsidRDefault="00FE14B4" w:rsidP="00FE14B4">
      <w:pPr>
        <w:pStyle w:val="SangriaFrancesaArticulo"/>
      </w:pPr>
    </w:p>
    <w:p w14:paraId="3E5F9935" w14:textId="77777777" w:rsidR="00FE14B4" w:rsidRDefault="00FE14B4" w:rsidP="00FE14B4">
      <w:pPr>
        <w:pStyle w:val="TextoNormalNegritaCursivandice"/>
      </w:pPr>
      <w:r>
        <w:t>Ley Orgánica 2/1989, de 13 de abril, procesal militar</w:t>
      </w:r>
    </w:p>
    <w:p w14:paraId="4C770E51" w14:textId="7528ACC3" w:rsidR="00FE14B4" w:rsidRDefault="00FE14B4" w:rsidP="00FE14B4">
      <w:pPr>
        <w:pStyle w:val="SangriaFrancesaArticulo"/>
      </w:pPr>
      <w:r w:rsidRPr="00FE14B4">
        <w:rPr>
          <w:rStyle w:val="TextoNormalNegritaCaracter"/>
        </w:rPr>
        <w:t>Artículo 53.3.</w:t>
      </w:r>
      <w:r w:rsidRPr="00FE14B4">
        <w:rPr>
          <w:rStyle w:val="TextoNormalCaracter"/>
        </w:rPr>
        <w:t>-</w:t>
      </w:r>
      <w:r>
        <w:t xml:space="preserve"> Sentencia </w:t>
      </w:r>
      <w:hyperlink w:anchor="SENTENCIA_2026_35" w:history="1">
        <w:r w:rsidRPr="00FE14B4">
          <w:rPr>
            <w:rStyle w:val="TextoNormalCaracter"/>
          </w:rPr>
          <w:t>35/2026</w:t>
        </w:r>
      </w:hyperlink>
      <w:r>
        <w:t>, f. 3.</w:t>
      </w:r>
    </w:p>
    <w:p w14:paraId="3CC6FEC0" w14:textId="3927F1E1" w:rsidR="00FE14B4" w:rsidRDefault="00FE14B4" w:rsidP="00FE14B4">
      <w:pPr>
        <w:pStyle w:val="SangriaFrancesaArticulo"/>
      </w:pPr>
    </w:p>
    <w:p w14:paraId="26D70A48" w14:textId="77777777" w:rsidR="00FE14B4" w:rsidRDefault="00FE14B4" w:rsidP="00FE14B4">
      <w:pPr>
        <w:pStyle w:val="TextoNormalNegritaCursivandice"/>
      </w:pPr>
      <w:r>
        <w:t>Ley Orgánica 10/1995, de 23 de noviembre, del Código penal</w:t>
      </w:r>
    </w:p>
    <w:p w14:paraId="1C70C49B" w14:textId="7E2C56D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9" w:history="1">
        <w:r w:rsidRPr="00FE14B4">
          <w:rPr>
            <w:rStyle w:val="TextoNormalCaracter"/>
          </w:rPr>
          <w:t>39/2026</w:t>
        </w:r>
      </w:hyperlink>
      <w:r>
        <w:t>, f. 2.</w:t>
      </w:r>
    </w:p>
    <w:p w14:paraId="46BBCB63" w14:textId="7DD875D4" w:rsidR="00FE14B4" w:rsidRDefault="00FE14B4" w:rsidP="00FE14B4">
      <w:pPr>
        <w:pStyle w:val="SangriaFrancesaArticulo"/>
      </w:pPr>
      <w:r w:rsidRPr="00FE14B4">
        <w:rPr>
          <w:rStyle w:val="TextoNormalNegritaCaracter"/>
        </w:rPr>
        <w:t>Artículo 80.2.3</w:t>
      </w:r>
      <w:r>
        <w:t xml:space="preserve"> (redactado por la Ley Orgánica 1/2015, de 30 de marzo)</w:t>
      </w:r>
      <w:r w:rsidRPr="00FE14B4">
        <w:rPr>
          <w:rStyle w:val="TextoNormalNegritaCaracter"/>
        </w:rPr>
        <w:t>.</w:t>
      </w:r>
      <w:r w:rsidRPr="00FE14B4">
        <w:rPr>
          <w:rStyle w:val="TextoNormalCaracter"/>
        </w:rPr>
        <w:t>-</w:t>
      </w:r>
      <w:r>
        <w:t xml:space="preserve"> Sentencia </w:t>
      </w:r>
      <w:hyperlink w:anchor="SENTENCIA_2026_39" w:history="1">
        <w:r w:rsidRPr="00FE14B4">
          <w:rPr>
            <w:rStyle w:val="TextoNormalCaracter"/>
          </w:rPr>
          <w:t>39/2026</w:t>
        </w:r>
      </w:hyperlink>
      <w:r>
        <w:t>, f. 2.</w:t>
      </w:r>
    </w:p>
    <w:p w14:paraId="409DA95C" w14:textId="01287A60" w:rsidR="00FE14B4" w:rsidRDefault="00FE14B4" w:rsidP="00FE14B4">
      <w:pPr>
        <w:pStyle w:val="SangriaFrancesaArticulo"/>
      </w:pPr>
      <w:r w:rsidRPr="00FE14B4">
        <w:rPr>
          <w:rStyle w:val="TextoNormalNegritaCaracter"/>
        </w:rPr>
        <w:t>Artículo 80.2.3, párrafo primero.</w:t>
      </w:r>
      <w:r w:rsidRPr="00FE14B4">
        <w:rPr>
          <w:rStyle w:val="TextoNormalCaracter"/>
        </w:rPr>
        <w:t>-</w:t>
      </w:r>
      <w:r>
        <w:t xml:space="preserve"> Sentencia </w:t>
      </w:r>
      <w:hyperlink w:anchor="SENTENCIA_2026_39" w:history="1">
        <w:r w:rsidRPr="00FE14B4">
          <w:rPr>
            <w:rStyle w:val="TextoNormalCaracter"/>
          </w:rPr>
          <w:t>39/2026</w:t>
        </w:r>
      </w:hyperlink>
      <w:r>
        <w:t>, f. 2.</w:t>
      </w:r>
    </w:p>
    <w:p w14:paraId="7FD49E76" w14:textId="12E89B77" w:rsidR="00FE14B4" w:rsidRDefault="00FE14B4" w:rsidP="00FE14B4">
      <w:pPr>
        <w:pStyle w:val="SangriaFrancesaArticulo"/>
      </w:pPr>
      <w:r w:rsidRPr="00FE14B4">
        <w:rPr>
          <w:rStyle w:val="TextoNormalNegritaCaracter"/>
        </w:rPr>
        <w:t>Artículo 80.3.</w:t>
      </w:r>
      <w:r w:rsidRPr="00FE14B4">
        <w:rPr>
          <w:rStyle w:val="TextoNormalCaracter"/>
        </w:rPr>
        <w:t>-</w:t>
      </w:r>
      <w:r>
        <w:t xml:space="preserve"> Sentencia </w:t>
      </w:r>
      <w:hyperlink w:anchor="SENTENCIA_2026_39" w:history="1">
        <w:r w:rsidRPr="00FE14B4">
          <w:rPr>
            <w:rStyle w:val="TextoNormalCaracter"/>
          </w:rPr>
          <w:t>39/2026</w:t>
        </w:r>
      </w:hyperlink>
      <w:r>
        <w:t>, f. 2.</w:t>
      </w:r>
    </w:p>
    <w:p w14:paraId="00B770F5" w14:textId="1D1745AF" w:rsidR="00FE14B4" w:rsidRDefault="00FE14B4" w:rsidP="00FE14B4">
      <w:pPr>
        <w:pStyle w:val="SangriaFrancesaArticulo"/>
      </w:pPr>
      <w:r w:rsidRPr="00FE14B4">
        <w:rPr>
          <w:rStyle w:val="TextoNormalNegritaCaracter"/>
        </w:rPr>
        <w:t>Artículo 80.4.</w:t>
      </w:r>
      <w:r w:rsidRPr="00FE14B4">
        <w:rPr>
          <w:rStyle w:val="TextoNormalCaracter"/>
        </w:rPr>
        <w:t>-</w:t>
      </w:r>
      <w:r>
        <w:t xml:space="preserve"> Sentencia </w:t>
      </w:r>
      <w:hyperlink w:anchor="SENTENCIA_2026_39" w:history="1">
        <w:r w:rsidRPr="00FE14B4">
          <w:rPr>
            <w:rStyle w:val="TextoNormalCaracter"/>
          </w:rPr>
          <w:t>39/2026</w:t>
        </w:r>
      </w:hyperlink>
      <w:r>
        <w:t>, f. 2.</w:t>
      </w:r>
    </w:p>
    <w:p w14:paraId="74DF1849" w14:textId="22740233" w:rsidR="00FE14B4" w:rsidRDefault="00FE14B4" w:rsidP="00FE14B4">
      <w:pPr>
        <w:pStyle w:val="SangriaFrancesaArticulo"/>
      </w:pPr>
      <w:r w:rsidRPr="00FE14B4">
        <w:rPr>
          <w:rStyle w:val="TextoNormalNegritaCaracter"/>
        </w:rPr>
        <w:t>Artículo 80.5.</w:t>
      </w:r>
      <w:r w:rsidRPr="00FE14B4">
        <w:rPr>
          <w:rStyle w:val="TextoNormalCaracter"/>
        </w:rPr>
        <w:t>-</w:t>
      </w:r>
      <w:r>
        <w:t xml:space="preserve"> Sentencia </w:t>
      </w:r>
      <w:hyperlink w:anchor="SENTENCIA_2026_39" w:history="1">
        <w:r w:rsidRPr="00FE14B4">
          <w:rPr>
            <w:rStyle w:val="TextoNormalCaracter"/>
          </w:rPr>
          <w:t>39/2026</w:t>
        </w:r>
      </w:hyperlink>
      <w:r>
        <w:t>, f. 2.</w:t>
      </w:r>
    </w:p>
    <w:p w14:paraId="1A0F98C6" w14:textId="4A896A56" w:rsidR="00FE14B4" w:rsidRDefault="00FE14B4" w:rsidP="00FE14B4">
      <w:pPr>
        <w:pStyle w:val="SangriaFrancesaArticulo"/>
      </w:pPr>
      <w:r w:rsidRPr="00FE14B4">
        <w:rPr>
          <w:rStyle w:val="TextoNormalNegritaCaracter"/>
        </w:rPr>
        <w:t>Artículo 86.1 d).</w:t>
      </w:r>
      <w:r w:rsidRPr="00FE14B4">
        <w:rPr>
          <w:rStyle w:val="TextoNormalCaracter"/>
        </w:rPr>
        <w:t>-</w:t>
      </w:r>
      <w:r>
        <w:t xml:space="preserve"> Sentencia </w:t>
      </w:r>
      <w:hyperlink w:anchor="SENTENCIA_2026_39" w:history="1">
        <w:r w:rsidRPr="00FE14B4">
          <w:rPr>
            <w:rStyle w:val="TextoNormalCaracter"/>
          </w:rPr>
          <w:t>39/2026</w:t>
        </w:r>
      </w:hyperlink>
      <w:r>
        <w:t>, ff. 1, 2.</w:t>
      </w:r>
    </w:p>
    <w:p w14:paraId="129B9D5F" w14:textId="12888223" w:rsidR="00FE14B4" w:rsidRDefault="00FE14B4" w:rsidP="00FE14B4">
      <w:pPr>
        <w:pStyle w:val="SangriaFrancesaArticulo"/>
      </w:pPr>
      <w:r w:rsidRPr="00FE14B4">
        <w:rPr>
          <w:rStyle w:val="TextoNormalNegritaCaracter"/>
        </w:rPr>
        <w:t>Artículo 86.4.</w:t>
      </w:r>
      <w:r w:rsidRPr="00FE14B4">
        <w:rPr>
          <w:rStyle w:val="TextoNormalCaracter"/>
        </w:rPr>
        <w:t>-</w:t>
      </w:r>
      <w:r>
        <w:t xml:space="preserve"> Sentencia </w:t>
      </w:r>
      <w:hyperlink w:anchor="SENTENCIA_2026_39" w:history="1">
        <w:r w:rsidRPr="00FE14B4">
          <w:rPr>
            <w:rStyle w:val="TextoNormalCaracter"/>
          </w:rPr>
          <w:t>39/2026</w:t>
        </w:r>
      </w:hyperlink>
      <w:r>
        <w:t>, f. 1.</w:t>
      </w:r>
    </w:p>
    <w:p w14:paraId="6EBFDE41" w14:textId="14D5FD00" w:rsidR="00FE14B4" w:rsidRDefault="00FE14B4" w:rsidP="00FE14B4">
      <w:pPr>
        <w:pStyle w:val="SangriaFrancesaArticulo"/>
      </w:pPr>
      <w:r w:rsidRPr="00FE14B4">
        <w:rPr>
          <w:rStyle w:val="TextoNormalNegritaCaracter"/>
        </w:rPr>
        <w:t>Artículo 86.4, párrafo segundo.</w:t>
      </w:r>
      <w:r w:rsidRPr="00FE14B4">
        <w:rPr>
          <w:rStyle w:val="TextoNormalCaracter"/>
        </w:rPr>
        <w:t>-</w:t>
      </w:r>
      <w:r>
        <w:t xml:space="preserve"> Sentencia </w:t>
      </w:r>
      <w:hyperlink w:anchor="SENTENCIA_2026_39" w:history="1">
        <w:r w:rsidRPr="00FE14B4">
          <w:rPr>
            <w:rStyle w:val="TextoNormalCaracter"/>
          </w:rPr>
          <w:t>39/2026</w:t>
        </w:r>
      </w:hyperlink>
      <w:r>
        <w:t>, f. 1.</w:t>
      </w:r>
    </w:p>
    <w:p w14:paraId="43D2ABDD" w14:textId="5923EACA" w:rsidR="00FE14B4" w:rsidRDefault="00FE14B4" w:rsidP="00FE14B4">
      <w:pPr>
        <w:pStyle w:val="SangriaFrancesaArticulo"/>
      </w:pPr>
      <w:r w:rsidRPr="00FE14B4">
        <w:rPr>
          <w:rStyle w:val="TextoNormalNegritaCaracter"/>
        </w:rPr>
        <w:t>Artículo 130.</w:t>
      </w:r>
      <w:r w:rsidRPr="00FE14B4">
        <w:rPr>
          <w:rStyle w:val="TextoNormalCaracter"/>
        </w:rPr>
        <w:t>-</w:t>
      </w:r>
      <w:r>
        <w:t xml:space="preserve"> Sentencia </w:t>
      </w:r>
      <w:hyperlink w:anchor="SENTENCIA_2026_43" w:history="1">
        <w:r w:rsidRPr="00FE14B4">
          <w:rPr>
            <w:rStyle w:val="TextoNormalCaracter"/>
          </w:rPr>
          <w:t>43/2026</w:t>
        </w:r>
      </w:hyperlink>
      <w:r>
        <w:t>, f. 3.</w:t>
      </w:r>
    </w:p>
    <w:p w14:paraId="30DC04AF" w14:textId="75835AB2" w:rsidR="00FE14B4" w:rsidRDefault="00FE14B4" w:rsidP="00FE14B4">
      <w:pPr>
        <w:pStyle w:val="SangriaFrancesaArticulo"/>
      </w:pPr>
      <w:r w:rsidRPr="00FE14B4">
        <w:rPr>
          <w:rStyle w:val="TextoNormalNegritaCaracter"/>
        </w:rPr>
        <w:t>Artículo 308 bis.1.1, párrafo segundo.</w:t>
      </w:r>
      <w:r w:rsidRPr="00FE14B4">
        <w:rPr>
          <w:rStyle w:val="TextoNormalCaracter"/>
        </w:rPr>
        <w:t>-</w:t>
      </w:r>
      <w:r>
        <w:t xml:space="preserve"> Sentencia </w:t>
      </w:r>
      <w:hyperlink w:anchor="SENTENCIA_2026_39" w:history="1">
        <w:r w:rsidRPr="00FE14B4">
          <w:rPr>
            <w:rStyle w:val="TextoNormalCaracter"/>
          </w:rPr>
          <w:t>39/2026</w:t>
        </w:r>
      </w:hyperlink>
      <w:r>
        <w:t>, f. 2.</w:t>
      </w:r>
    </w:p>
    <w:p w14:paraId="0EB484EB" w14:textId="1C1E568D" w:rsidR="00FE14B4" w:rsidRDefault="00FE14B4" w:rsidP="00FE14B4">
      <w:pPr>
        <w:pStyle w:val="SangriaFrancesaArticulo"/>
      </w:pPr>
      <w:r w:rsidRPr="00FE14B4">
        <w:rPr>
          <w:rStyle w:val="TextoNormalNegritaCaracter"/>
        </w:rPr>
        <w:t>Artículo 308 bis.1.2.</w:t>
      </w:r>
      <w:r w:rsidRPr="00FE14B4">
        <w:rPr>
          <w:rStyle w:val="TextoNormalCaracter"/>
        </w:rPr>
        <w:t>-</w:t>
      </w:r>
      <w:r>
        <w:t xml:space="preserve"> Sentencia </w:t>
      </w:r>
      <w:hyperlink w:anchor="SENTENCIA_2026_39" w:history="1">
        <w:r w:rsidRPr="00FE14B4">
          <w:rPr>
            <w:rStyle w:val="TextoNormalCaracter"/>
          </w:rPr>
          <w:t>39/2026</w:t>
        </w:r>
      </w:hyperlink>
      <w:r>
        <w:t>, f. 2.</w:t>
      </w:r>
    </w:p>
    <w:p w14:paraId="40DE2EF2" w14:textId="26BBD3AE" w:rsidR="00FE14B4" w:rsidRDefault="00FE14B4" w:rsidP="00FE14B4">
      <w:pPr>
        <w:pStyle w:val="SangriaFrancesaArticulo"/>
      </w:pPr>
    </w:p>
    <w:p w14:paraId="0CFAC46C" w14:textId="77777777" w:rsidR="00FE14B4" w:rsidRDefault="00FE14B4" w:rsidP="00FE14B4">
      <w:pPr>
        <w:pStyle w:val="TextoNormalNegritaCursivandice"/>
      </w:pPr>
      <w:r>
        <w:t>Ley Orgánica 1/1996, de 15 de enero, de protección jurídica del menor, de modificación parcial del Código civil y de la Ley de enjuiciamiento civil</w:t>
      </w:r>
    </w:p>
    <w:p w14:paraId="064E178E" w14:textId="1606A7D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1431CE18" w14:textId="33D4D83B"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Auto </w:t>
      </w:r>
      <w:hyperlink w:anchor="AUTO_2026_31" w:history="1">
        <w:r w:rsidRPr="00FE14B4">
          <w:rPr>
            <w:rStyle w:val="TextoNormalCaracter"/>
          </w:rPr>
          <w:t>31/2026</w:t>
        </w:r>
      </w:hyperlink>
      <w:r>
        <w:t>, VP.</w:t>
      </w:r>
    </w:p>
    <w:p w14:paraId="3BCB9BF1" w14:textId="2BCFDD30" w:rsidR="00FE14B4" w:rsidRDefault="00FE14B4" w:rsidP="00FE14B4">
      <w:pPr>
        <w:pStyle w:val="SangriaFrancesaArticulo"/>
      </w:pPr>
      <w:r w:rsidRPr="00FE14B4">
        <w:rPr>
          <w:rStyle w:val="TextoNormalNegritaCaracter"/>
        </w:rPr>
        <w:t>Artículo 2.2.</w:t>
      </w:r>
      <w:r w:rsidRPr="00FE14B4">
        <w:rPr>
          <w:rStyle w:val="TextoNormalCaracter"/>
        </w:rPr>
        <w:t>-</w:t>
      </w:r>
      <w:r>
        <w:t xml:space="preserve"> Auto </w:t>
      </w:r>
      <w:hyperlink w:anchor="AUTO_2026_31" w:history="1">
        <w:r w:rsidRPr="00FE14B4">
          <w:rPr>
            <w:rStyle w:val="TextoNormalCaracter"/>
          </w:rPr>
          <w:t>31/2026</w:t>
        </w:r>
      </w:hyperlink>
      <w:r>
        <w:t>, VP.</w:t>
      </w:r>
    </w:p>
    <w:p w14:paraId="1CA6FFE2" w14:textId="366B625B" w:rsidR="00FE14B4" w:rsidRDefault="00FE14B4" w:rsidP="00FE14B4">
      <w:pPr>
        <w:pStyle w:val="SangriaFrancesaArticulo"/>
      </w:pPr>
      <w:r w:rsidRPr="00FE14B4">
        <w:rPr>
          <w:rStyle w:val="TextoNormalNegritaCaracter"/>
        </w:rPr>
        <w:t>Artículo 2.2 c).</w:t>
      </w:r>
      <w:r w:rsidRPr="00FE14B4">
        <w:rPr>
          <w:rStyle w:val="TextoNormalCaracter"/>
        </w:rPr>
        <w:t>-</w:t>
      </w:r>
      <w:r>
        <w:t xml:space="preserve"> Auto </w:t>
      </w:r>
      <w:hyperlink w:anchor="AUTO_2026_31" w:history="1">
        <w:r w:rsidRPr="00FE14B4">
          <w:rPr>
            <w:rStyle w:val="TextoNormalCaracter"/>
          </w:rPr>
          <w:t>31/2026</w:t>
        </w:r>
      </w:hyperlink>
      <w:r>
        <w:t>, VP.</w:t>
      </w:r>
    </w:p>
    <w:p w14:paraId="68851ACA" w14:textId="2B7E37F0" w:rsidR="00FE14B4" w:rsidRDefault="00FE14B4" w:rsidP="00FE14B4">
      <w:pPr>
        <w:pStyle w:val="SangriaFrancesaArticulo"/>
      </w:pPr>
      <w:r w:rsidRPr="00FE14B4">
        <w:rPr>
          <w:rStyle w:val="TextoNormalNegritaCaracter"/>
        </w:rPr>
        <w:t>Artículo 11.2.</w:t>
      </w:r>
      <w:r w:rsidRPr="00FE14B4">
        <w:rPr>
          <w:rStyle w:val="TextoNormalCaracter"/>
        </w:rPr>
        <w:t>-</w:t>
      </w:r>
      <w:r>
        <w:t xml:space="preserve"> Auto </w:t>
      </w:r>
      <w:hyperlink w:anchor="AUTO_2026_31" w:history="1">
        <w:r w:rsidRPr="00FE14B4">
          <w:rPr>
            <w:rStyle w:val="TextoNormalCaracter"/>
          </w:rPr>
          <w:t>31/2026</w:t>
        </w:r>
      </w:hyperlink>
      <w:r>
        <w:t>, VP.</w:t>
      </w:r>
    </w:p>
    <w:p w14:paraId="0BC19C46" w14:textId="02ED1053" w:rsidR="00FE14B4" w:rsidRDefault="00FE14B4" w:rsidP="00FE14B4">
      <w:pPr>
        <w:pStyle w:val="SangriaFrancesaArticulo"/>
      </w:pPr>
      <w:r w:rsidRPr="00FE14B4">
        <w:rPr>
          <w:rStyle w:val="TextoNormalNegritaCaracter"/>
        </w:rPr>
        <w:t>Artículo 11.2 a).</w:t>
      </w:r>
      <w:r w:rsidRPr="00FE14B4">
        <w:rPr>
          <w:rStyle w:val="TextoNormalCaracter"/>
        </w:rPr>
        <w:t>-</w:t>
      </w:r>
      <w:r>
        <w:t xml:space="preserve"> Auto </w:t>
      </w:r>
      <w:hyperlink w:anchor="AUTO_2026_31" w:history="1">
        <w:r w:rsidRPr="00FE14B4">
          <w:rPr>
            <w:rStyle w:val="TextoNormalCaracter"/>
          </w:rPr>
          <w:t>31/2026</w:t>
        </w:r>
      </w:hyperlink>
      <w:r>
        <w:t>, VP.</w:t>
      </w:r>
    </w:p>
    <w:p w14:paraId="2C929E78" w14:textId="6E254F9A" w:rsidR="00FE14B4" w:rsidRDefault="00FE14B4" w:rsidP="00FE14B4">
      <w:pPr>
        <w:pStyle w:val="SangriaFrancesaArticulo"/>
      </w:pPr>
      <w:r w:rsidRPr="00FE14B4">
        <w:rPr>
          <w:rStyle w:val="TextoNormalNegritaCaracter"/>
        </w:rPr>
        <w:t>Artículo 11.2 b).</w:t>
      </w:r>
      <w:r w:rsidRPr="00FE14B4">
        <w:rPr>
          <w:rStyle w:val="TextoNormalCaracter"/>
        </w:rPr>
        <w:t>-</w:t>
      </w:r>
      <w:r>
        <w:t xml:space="preserve"> Auto </w:t>
      </w:r>
      <w:hyperlink w:anchor="AUTO_2026_31" w:history="1">
        <w:r w:rsidRPr="00FE14B4">
          <w:rPr>
            <w:rStyle w:val="TextoNormalCaracter"/>
          </w:rPr>
          <w:t>31/2026</w:t>
        </w:r>
      </w:hyperlink>
      <w:r>
        <w:t>, VP.</w:t>
      </w:r>
    </w:p>
    <w:p w14:paraId="16E69DDA" w14:textId="1E7D7E5A" w:rsidR="00FE14B4" w:rsidRDefault="00FE14B4" w:rsidP="00FE14B4">
      <w:pPr>
        <w:pStyle w:val="SangriaFrancesaArticulo"/>
      </w:pPr>
      <w:r w:rsidRPr="00FE14B4">
        <w:rPr>
          <w:rStyle w:val="TextoNormalNegritaCaracter"/>
        </w:rPr>
        <w:t>Artículo 19.</w:t>
      </w:r>
      <w:r w:rsidRPr="00FE14B4">
        <w:rPr>
          <w:rStyle w:val="TextoNormalCaracter"/>
        </w:rPr>
        <w:t>-</w:t>
      </w:r>
      <w:r>
        <w:t xml:space="preserve"> Auto </w:t>
      </w:r>
      <w:hyperlink w:anchor="AUTO_2026_31" w:history="1">
        <w:r w:rsidRPr="00FE14B4">
          <w:rPr>
            <w:rStyle w:val="TextoNormalCaracter"/>
          </w:rPr>
          <w:t>31/2026</w:t>
        </w:r>
      </w:hyperlink>
      <w:r>
        <w:t>, VP.</w:t>
      </w:r>
    </w:p>
    <w:p w14:paraId="46223AB3" w14:textId="453FE902" w:rsidR="00FE14B4" w:rsidRDefault="00FE14B4" w:rsidP="00FE14B4">
      <w:pPr>
        <w:pStyle w:val="SangriaFrancesaArticulo"/>
      </w:pPr>
      <w:r w:rsidRPr="00FE14B4">
        <w:rPr>
          <w:rStyle w:val="TextoNormalNegritaCaracter"/>
        </w:rPr>
        <w:t>Artículo 19 bis.</w:t>
      </w:r>
      <w:r w:rsidRPr="00FE14B4">
        <w:rPr>
          <w:rStyle w:val="TextoNormalCaracter"/>
        </w:rPr>
        <w:t>-</w:t>
      </w:r>
      <w:r>
        <w:t xml:space="preserve"> Auto </w:t>
      </w:r>
      <w:hyperlink w:anchor="AUTO_2026_31" w:history="1">
        <w:r w:rsidRPr="00FE14B4">
          <w:rPr>
            <w:rStyle w:val="TextoNormalCaracter"/>
          </w:rPr>
          <w:t>31/2026</w:t>
        </w:r>
      </w:hyperlink>
      <w:r>
        <w:t>, VP.</w:t>
      </w:r>
    </w:p>
    <w:p w14:paraId="40933FDE" w14:textId="0C51E83B" w:rsidR="00FE14B4" w:rsidRDefault="00FE14B4" w:rsidP="00FE14B4">
      <w:pPr>
        <w:pStyle w:val="SangriaFrancesaArticulo"/>
      </w:pPr>
      <w:r w:rsidRPr="00FE14B4">
        <w:rPr>
          <w:rStyle w:val="TextoNormalNegritaCaracter"/>
        </w:rPr>
        <w:t>Artículo 19 bis.2.</w:t>
      </w:r>
      <w:r w:rsidRPr="00FE14B4">
        <w:rPr>
          <w:rStyle w:val="TextoNormalCaracter"/>
        </w:rPr>
        <w:t>-</w:t>
      </w:r>
      <w:r>
        <w:t xml:space="preserve"> Auto </w:t>
      </w:r>
      <w:hyperlink w:anchor="AUTO_2026_31" w:history="1">
        <w:r w:rsidRPr="00FE14B4">
          <w:rPr>
            <w:rStyle w:val="TextoNormalCaracter"/>
          </w:rPr>
          <w:t>31/2026</w:t>
        </w:r>
      </w:hyperlink>
      <w:r>
        <w:t>, VP.</w:t>
      </w:r>
    </w:p>
    <w:p w14:paraId="14B000F9" w14:textId="0407C301" w:rsidR="00FE14B4" w:rsidRDefault="00FE14B4" w:rsidP="00FE14B4">
      <w:pPr>
        <w:pStyle w:val="SangriaFrancesaArticulo"/>
      </w:pPr>
      <w:r w:rsidRPr="00FE14B4">
        <w:rPr>
          <w:rStyle w:val="TextoNormalNegritaCaracter"/>
        </w:rPr>
        <w:t>Artículo 20.</w:t>
      </w:r>
      <w:r w:rsidRPr="00FE14B4">
        <w:rPr>
          <w:rStyle w:val="TextoNormalCaracter"/>
        </w:rPr>
        <w:t>-</w:t>
      </w:r>
      <w:r>
        <w:t xml:space="preserve"> Auto </w:t>
      </w:r>
      <w:hyperlink w:anchor="AUTO_2026_31" w:history="1">
        <w:r w:rsidRPr="00FE14B4">
          <w:rPr>
            <w:rStyle w:val="TextoNormalCaracter"/>
          </w:rPr>
          <w:t>31/2026</w:t>
        </w:r>
      </w:hyperlink>
      <w:r>
        <w:t>, VP.</w:t>
      </w:r>
    </w:p>
    <w:p w14:paraId="62CAF2A8" w14:textId="1ECC0A33" w:rsidR="00FE14B4" w:rsidRDefault="00FE14B4" w:rsidP="00FE14B4">
      <w:pPr>
        <w:pStyle w:val="SangriaFrancesaArticulo"/>
      </w:pPr>
    </w:p>
    <w:p w14:paraId="46AD8CBC" w14:textId="77777777" w:rsidR="00FE14B4" w:rsidRDefault="00FE14B4" w:rsidP="00FE14B4">
      <w:pPr>
        <w:pStyle w:val="TextoNormalNegritaCursivandice"/>
      </w:pPr>
      <w:r>
        <w:t>Ley Orgánica 4/2013, de 28 de junio, de reforma del Consejo General del Poder Judicial, por la que se modifica la Ley Orgánica 6/1985, de 1 de julio, del Poder Judicial</w:t>
      </w:r>
    </w:p>
    <w:p w14:paraId="5CDE8A65" w14:textId="5433738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5" w:history="1">
        <w:r w:rsidRPr="00FE14B4">
          <w:rPr>
            <w:rStyle w:val="TextoNormalCaracter"/>
          </w:rPr>
          <w:t>35/2026</w:t>
        </w:r>
      </w:hyperlink>
      <w:r>
        <w:t>, f. 3.</w:t>
      </w:r>
    </w:p>
    <w:p w14:paraId="207F6148" w14:textId="51C3BAB5" w:rsidR="00FE14B4" w:rsidRDefault="00FE14B4" w:rsidP="00FE14B4">
      <w:pPr>
        <w:pStyle w:val="SangriaFrancesaArticulo"/>
      </w:pPr>
    </w:p>
    <w:p w14:paraId="53F727B4" w14:textId="77777777" w:rsidR="00FE14B4" w:rsidRDefault="00FE14B4" w:rsidP="00FE14B4">
      <w:pPr>
        <w:pStyle w:val="TextoNormalNegritaCursivandice"/>
      </w:pPr>
      <w:r>
        <w:lastRenderedPageBreak/>
        <w:t>Ley Orgánica 1/2015, de 30 de marzo, por la que se modifica la Ley Orgánica 10/1995, de 23 de noviembre, del Código penal</w:t>
      </w:r>
    </w:p>
    <w:p w14:paraId="34D2DAF0" w14:textId="3D52BD9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9" w:history="1">
        <w:r w:rsidRPr="00FE14B4">
          <w:rPr>
            <w:rStyle w:val="TextoNormalCaracter"/>
          </w:rPr>
          <w:t>39/2026</w:t>
        </w:r>
      </w:hyperlink>
      <w:r>
        <w:t>, f. 2.</w:t>
      </w:r>
    </w:p>
    <w:p w14:paraId="5ED7B931" w14:textId="14E874BB" w:rsidR="00FE14B4" w:rsidRDefault="00FE14B4" w:rsidP="00FE14B4">
      <w:pPr>
        <w:pStyle w:val="SangriaFrancesaArticulo"/>
      </w:pPr>
    </w:p>
    <w:p w14:paraId="5355F1C1" w14:textId="77777777" w:rsidR="00FE14B4" w:rsidRDefault="00FE14B4" w:rsidP="00FE14B4">
      <w:pPr>
        <w:pStyle w:val="TextoNormalNegritaCursivandice"/>
      </w:pPr>
      <w:r>
        <w:t>Ley Orgánica 4/2015, de 30 de marzo, de protección de la seguridad ciudadana</w:t>
      </w:r>
    </w:p>
    <w:p w14:paraId="4F1DA14C" w14:textId="0429512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3" w:history="1">
        <w:r w:rsidRPr="00FE14B4">
          <w:rPr>
            <w:rStyle w:val="TextoNormalCaracter"/>
          </w:rPr>
          <w:t>43/2026</w:t>
        </w:r>
      </w:hyperlink>
      <w:r>
        <w:t>, f. 3.</w:t>
      </w:r>
    </w:p>
    <w:p w14:paraId="5F2B137B" w14:textId="12973D76" w:rsidR="00FE14B4" w:rsidRDefault="00FE14B4" w:rsidP="00FE14B4">
      <w:pPr>
        <w:pStyle w:val="SangriaFrancesaArticulo"/>
      </w:pPr>
    </w:p>
    <w:p w14:paraId="3DE96CFD" w14:textId="77777777" w:rsidR="00FE14B4" w:rsidRDefault="00FE14B4" w:rsidP="00FE14B4">
      <w:pPr>
        <w:pStyle w:val="TextoNormalNegritaCursivandice"/>
      </w:pPr>
      <w:r>
        <w:t>Ley Orgánica 1/2024, de 10 de junio, de amnistía para la normalización institucional, política y social en Cataluña</w:t>
      </w:r>
    </w:p>
    <w:p w14:paraId="7DD2A481" w14:textId="23A4D22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3" w:history="1">
        <w:r w:rsidRPr="00FE14B4">
          <w:rPr>
            <w:rStyle w:val="TextoNormalCaracter"/>
          </w:rPr>
          <w:t>43/2026</w:t>
        </w:r>
      </w:hyperlink>
      <w:r>
        <w:t>, ff. 1 a 3, VP II.</w:t>
      </w:r>
    </w:p>
    <w:p w14:paraId="67CA8F1F" w14:textId="3B72E869"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Sentencia </w:t>
      </w:r>
      <w:hyperlink w:anchor="SENTENCIA_2026_43" w:history="1">
        <w:r w:rsidRPr="00FE14B4">
          <w:rPr>
            <w:rStyle w:val="TextoNormalCaracter"/>
          </w:rPr>
          <w:t>43/2026</w:t>
        </w:r>
      </w:hyperlink>
      <w:r>
        <w:t>, f. 3.</w:t>
      </w:r>
    </w:p>
    <w:p w14:paraId="19743D9E" w14:textId="09AB1C22"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Sentencia </w:t>
      </w:r>
      <w:hyperlink w:anchor="SENTENCIA_2026_43" w:history="1">
        <w:r w:rsidRPr="00FE14B4">
          <w:rPr>
            <w:rStyle w:val="TextoNormalCaracter"/>
          </w:rPr>
          <w:t>43/2026</w:t>
        </w:r>
      </w:hyperlink>
      <w:r>
        <w:t>, ff. 2, 3, VP II, VP III.</w:t>
      </w:r>
    </w:p>
    <w:p w14:paraId="5E4C096E" w14:textId="6F806F38" w:rsidR="00FE14B4" w:rsidRDefault="00FE14B4" w:rsidP="00FE14B4">
      <w:pPr>
        <w:pStyle w:val="SangriaFrancesaArticulo"/>
      </w:pPr>
      <w:r w:rsidRPr="00FE14B4">
        <w:rPr>
          <w:rStyle w:val="TextoNormalNegritaCaracter"/>
        </w:rPr>
        <w:t>Artículo 1.1 a).</w:t>
      </w:r>
      <w:r w:rsidRPr="00FE14B4">
        <w:rPr>
          <w:rStyle w:val="TextoNormalCaracter"/>
        </w:rPr>
        <w:t>-</w:t>
      </w:r>
      <w:r>
        <w:t xml:space="preserve"> Sentencia </w:t>
      </w:r>
      <w:hyperlink w:anchor="SENTENCIA_2026_43" w:history="1">
        <w:r w:rsidRPr="00FE14B4">
          <w:rPr>
            <w:rStyle w:val="TextoNormalCaracter"/>
          </w:rPr>
          <w:t>43/2026</w:t>
        </w:r>
      </w:hyperlink>
      <w:r>
        <w:t>, f. 1.</w:t>
      </w:r>
    </w:p>
    <w:p w14:paraId="2F530624" w14:textId="1134BEAD" w:rsidR="00FE14B4" w:rsidRDefault="00FE14B4" w:rsidP="00FE14B4">
      <w:pPr>
        <w:pStyle w:val="SangriaFrancesaArticulo"/>
      </w:pPr>
      <w:r w:rsidRPr="00FE14B4">
        <w:rPr>
          <w:rStyle w:val="TextoNormalNegritaCaracter"/>
        </w:rPr>
        <w:t>Artículo 1.1 b).</w:t>
      </w:r>
      <w:r w:rsidRPr="00FE14B4">
        <w:rPr>
          <w:rStyle w:val="TextoNormalCaracter"/>
        </w:rPr>
        <w:t>-</w:t>
      </w:r>
      <w:r>
        <w:t xml:space="preserve"> Sentencia </w:t>
      </w:r>
      <w:hyperlink w:anchor="SENTENCIA_2026_43" w:history="1">
        <w:r w:rsidRPr="00FE14B4">
          <w:rPr>
            <w:rStyle w:val="TextoNormalCaracter"/>
          </w:rPr>
          <w:t>43/2026</w:t>
        </w:r>
      </w:hyperlink>
      <w:r>
        <w:t>, f. 1.</w:t>
      </w:r>
    </w:p>
    <w:p w14:paraId="72DB37D4" w14:textId="22A2FD17" w:rsidR="00FE14B4" w:rsidRDefault="00FE14B4" w:rsidP="00FE14B4">
      <w:pPr>
        <w:pStyle w:val="SangriaFrancesaArticulo"/>
      </w:pPr>
      <w:r w:rsidRPr="00FE14B4">
        <w:rPr>
          <w:rStyle w:val="TextoNormalNegritaCaracter"/>
        </w:rPr>
        <w:t>Artículo 1.3.</w:t>
      </w:r>
      <w:r w:rsidRPr="00FE14B4">
        <w:rPr>
          <w:rStyle w:val="TextoNormalCaracter"/>
        </w:rPr>
        <w:t>-</w:t>
      </w:r>
      <w:r>
        <w:t xml:space="preserve"> Sentencia </w:t>
      </w:r>
      <w:hyperlink w:anchor="SENTENCIA_2026_43" w:history="1">
        <w:r w:rsidRPr="00FE14B4">
          <w:rPr>
            <w:rStyle w:val="TextoNormalCaracter"/>
          </w:rPr>
          <w:t>43/2026</w:t>
        </w:r>
      </w:hyperlink>
      <w:r>
        <w:t>, f. 3.</w:t>
      </w:r>
    </w:p>
    <w:p w14:paraId="567C60D2" w14:textId="396B5FA4" w:rsidR="00FE14B4" w:rsidRDefault="00FE14B4" w:rsidP="00FE14B4">
      <w:pPr>
        <w:pStyle w:val="SangriaFrancesaArticulo"/>
      </w:pPr>
      <w:r w:rsidRPr="00FE14B4">
        <w:rPr>
          <w:rStyle w:val="TextoNormalNegritaCaracter"/>
        </w:rPr>
        <w:t>Artículo 1.3 párrafo segundo.</w:t>
      </w:r>
      <w:r w:rsidRPr="00FE14B4">
        <w:rPr>
          <w:rStyle w:val="TextoNormalCaracter"/>
        </w:rPr>
        <w:t>-</w:t>
      </w:r>
      <w:r>
        <w:t xml:space="preserve"> Sentencia </w:t>
      </w:r>
      <w:hyperlink w:anchor="SENTENCIA_2026_43" w:history="1">
        <w:r w:rsidRPr="00FE14B4">
          <w:rPr>
            <w:rStyle w:val="TextoNormalCaracter"/>
          </w:rPr>
          <w:t>43/2026</w:t>
        </w:r>
      </w:hyperlink>
      <w:r>
        <w:t>, f. 2, VP II, VP III.</w:t>
      </w:r>
    </w:p>
    <w:p w14:paraId="36B0ED5C" w14:textId="4C926615" w:rsidR="00FE14B4" w:rsidRDefault="00FE14B4" w:rsidP="00FE14B4">
      <w:pPr>
        <w:pStyle w:val="SangriaFrancesaArticulo"/>
      </w:pPr>
      <w:r w:rsidRPr="00FE14B4">
        <w:rPr>
          <w:rStyle w:val="TextoNormalNegritaCaracter"/>
        </w:rPr>
        <w:t>Artículos 1 a 16.</w:t>
      </w:r>
      <w:r w:rsidRPr="00FE14B4">
        <w:rPr>
          <w:rStyle w:val="TextoNormalCaracter"/>
        </w:rPr>
        <w:t>-</w:t>
      </w:r>
      <w:r>
        <w:t xml:space="preserve"> Sentencia </w:t>
      </w:r>
      <w:hyperlink w:anchor="SENTENCIA_2026_43" w:history="1">
        <w:r w:rsidRPr="00FE14B4">
          <w:rPr>
            <w:rStyle w:val="TextoNormalCaracter"/>
          </w:rPr>
          <w:t>43/2026</w:t>
        </w:r>
      </w:hyperlink>
      <w:r>
        <w:t>, f. 1.</w:t>
      </w:r>
    </w:p>
    <w:p w14:paraId="798082FF" w14:textId="150BEC57"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3" w:history="1">
        <w:r w:rsidRPr="00FE14B4">
          <w:rPr>
            <w:rStyle w:val="TextoNormalCaracter"/>
          </w:rPr>
          <w:t>43/2026</w:t>
        </w:r>
      </w:hyperlink>
      <w:r>
        <w:t>, f. 3.</w:t>
      </w:r>
    </w:p>
    <w:p w14:paraId="02F73418" w14:textId="30C1E9AA" w:rsidR="00FE14B4" w:rsidRDefault="00FE14B4" w:rsidP="00FE14B4">
      <w:pPr>
        <w:pStyle w:val="SangriaFrancesaArticulo"/>
      </w:pPr>
      <w:r w:rsidRPr="00FE14B4">
        <w:rPr>
          <w:rStyle w:val="TextoNormalNegritaCaracter"/>
        </w:rPr>
        <w:t>Artículo 2 a).</w:t>
      </w:r>
      <w:r w:rsidRPr="00FE14B4">
        <w:rPr>
          <w:rStyle w:val="TextoNormalCaracter"/>
        </w:rPr>
        <w:t>-</w:t>
      </w:r>
      <w:r>
        <w:t xml:space="preserve"> Sentencia </w:t>
      </w:r>
      <w:hyperlink w:anchor="SENTENCIA_2026_43" w:history="1">
        <w:r w:rsidRPr="00FE14B4">
          <w:rPr>
            <w:rStyle w:val="TextoNormalCaracter"/>
          </w:rPr>
          <w:t>43/2026</w:t>
        </w:r>
      </w:hyperlink>
      <w:r>
        <w:t>, f. 3.</w:t>
      </w:r>
    </w:p>
    <w:p w14:paraId="28A4E44E" w14:textId="1035C894" w:rsidR="00FE14B4" w:rsidRDefault="00FE14B4" w:rsidP="00FE14B4">
      <w:pPr>
        <w:pStyle w:val="SangriaFrancesaArticulo"/>
      </w:pPr>
      <w:r w:rsidRPr="00FE14B4">
        <w:rPr>
          <w:rStyle w:val="TextoNormalNegritaCaracter"/>
        </w:rPr>
        <w:t>Artículo 2 a) a f).</w:t>
      </w:r>
      <w:r w:rsidRPr="00FE14B4">
        <w:rPr>
          <w:rStyle w:val="TextoNormalCaracter"/>
        </w:rPr>
        <w:t>-</w:t>
      </w:r>
      <w:r>
        <w:t xml:space="preserve"> Sentencia </w:t>
      </w:r>
      <w:hyperlink w:anchor="SENTENCIA_2026_43" w:history="1">
        <w:r w:rsidRPr="00FE14B4">
          <w:rPr>
            <w:rStyle w:val="TextoNormalCaracter"/>
          </w:rPr>
          <w:t>43/2026</w:t>
        </w:r>
      </w:hyperlink>
      <w:r>
        <w:t>, f. 3.</w:t>
      </w:r>
    </w:p>
    <w:p w14:paraId="681EFE9A" w14:textId="2958FAEA" w:rsidR="00FE14B4" w:rsidRDefault="00FE14B4" w:rsidP="00FE14B4">
      <w:pPr>
        <w:pStyle w:val="SangriaFrancesaArticulo"/>
      </w:pPr>
      <w:r w:rsidRPr="00FE14B4">
        <w:rPr>
          <w:rStyle w:val="TextoNormalNegritaCaracter"/>
        </w:rPr>
        <w:t>Artículo 2 b).</w:t>
      </w:r>
      <w:r w:rsidRPr="00FE14B4">
        <w:rPr>
          <w:rStyle w:val="TextoNormalCaracter"/>
        </w:rPr>
        <w:t>-</w:t>
      </w:r>
      <w:r>
        <w:t xml:space="preserve"> Sentencia </w:t>
      </w:r>
      <w:hyperlink w:anchor="SENTENCIA_2026_43" w:history="1">
        <w:r w:rsidRPr="00FE14B4">
          <w:rPr>
            <w:rStyle w:val="TextoNormalCaracter"/>
          </w:rPr>
          <w:t>43/2026</w:t>
        </w:r>
      </w:hyperlink>
      <w:r>
        <w:t>, f. 3.</w:t>
      </w:r>
    </w:p>
    <w:p w14:paraId="01AADEC1" w14:textId="24A292CA" w:rsidR="00FE14B4" w:rsidRDefault="00FE14B4" w:rsidP="00FE14B4">
      <w:pPr>
        <w:pStyle w:val="SangriaFrancesaArticulo"/>
      </w:pPr>
      <w:r w:rsidRPr="00FE14B4">
        <w:rPr>
          <w:rStyle w:val="TextoNormalNegritaCaracter"/>
        </w:rPr>
        <w:t>Artículo 2 c).</w:t>
      </w:r>
      <w:r w:rsidRPr="00FE14B4">
        <w:rPr>
          <w:rStyle w:val="TextoNormalCaracter"/>
        </w:rPr>
        <w:t>-</w:t>
      </w:r>
      <w:r>
        <w:t xml:space="preserve"> Sentencia </w:t>
      </w:r>
      <w:hyperlink w:anchor="SENTENCIA_2026_43" w:history="1">
        <w:r w:rsidRPr="00FE14B4">
          <w:rPr>
            <w:rStyle w:val="TextoNormalCaracter"/>
          </w:rPr>
          <w:t>43/2026</w:t>
        </w:r>
      </w:hyperlink>
      <w:r>
        <w:t>, f. 1.</w:t>
      </w:r>
    </w:p>
    <w:p w14:paraId="3F77E5EB" w14:textId="31246AC2" w:rsidR="00FE14B4" w:rsidRDefault="00FE14B4" w:rsidP="00FE14B4">
      <w:pPr>
        <w:pStyle w:val="SangriaFrancesaArticulo"/>
      </w:pPr>
      <w:r w:rsidRPr="00FE14B4">
        <w:rPr>
          <w:rStyle w:val="TextoNormalNegritaCaracter"/>
        </w:rPr>
        <w:t>Artículo 2 d).</w:t>
      </w:r>
      <w:r w:rsidRPr="00FE14B4">
        <w:rPr>
          <w:rStyle w:val="TextoNormalCaracter"/>
        </w:rPr>
        <w:t>-</w:t>
      </w:r>
      <w:r>
        <w:t xml:space="preserve"> Sentencia </w:t>
      </w:r>
      <w:hyperlink w:anchor="SENTENCIA_2026_43" w:history="1">
        <w:r w:rsidRPr="00FE14B4">
          <w:rPr>
            <w:rStyle w:val="TextoNormalCaracter"/>
          </w:rPr>
          <w:t>43/2026</w:t>
        </w:r>
      </w:hyperlink>
      <w:r>
        <w:t>, f. 1.</w:t>
      </w:r>
    </w:p>
    <w:p w14:paraId="7B8F4031" w14:textId="5C322C9A" w:rsidR="00FE14B4" w:rsidRDefault="00FE14B4" w:rsidP="00FE14B4">
      <w:pPr>
        <w:pStyle w:val="SangriaFrancesaArticulo"/>
      </w:pPr>
      <w:r w:rsidRPr="00FE14B4">
        <w:rPr>
          <w:rStyle w:val="TextoNormalNegritaCaracter"/>
        </w:rPr>
        <w:t>Artículo 2 e).</w:t>
      </w:r>
      <w:r w:rsidRPr="00FE14B4">
        <w:rPr>
          <w:rStyle w:val="TextoNormalCaracter"/>
        </w:rPr>
        <w:t>-</w:t>
      </w:r>
      <w:r>
        <w:t xml:space="preserve"> Sentencia </w:t>
      </w:r>
      <w:hyperlink w:anchor="SENTENCIA_2026_43" w:history="1">
        <w:r w:rsidRPr="00FE14B4">
          <w:rPr>
            <w:rStyle w:val="TextoNormalCaracter"/>
          </w:rPr>
          <w:t>43/2026</w:t>
        </w:r>
      </w:hyperlink>
      <w:r>
        <w:t>, f. 3.</w:t>
      </w:r>
    </w:p>
    <w:p w14:paraId="3241E194" w14:textId="70BD8E9F" w:rsidR="00FE14B4" w:rsidRDefault="00FE14B4" w:rsidP="00FE14B4">
      <w:pPr>
        <w:pStyle w:val="SangriaFrancesaArticulo"/>
      </w:pPr>
      <w:r w:rsidRPr="00FE14B4">
        <w:rPr>
          <w:rStyle w:val="TextoNormalNegritaCaracter"/>
        </w:rPr>
        <w:t>Artículo 2 f).</w:t>
      </w:r>
      <w:r w:rsidRPr="00FE14B4">
        <w:rPr>
          <w:rStyle w:val="TextoNormalCaracter"/>
        </w:rPr>
        <w:t>-</w:t>
      </w:r>
      <w:r>
        <w:t xml:space="preserve"> Sentencia </w:t>
      </w:r>
      <w:hyperlink w:anchor="SENTENCIA_2026_43" w:history="1">
        <w:r w:rsidRPr="00FE14B4">
          <w:rPr>
            <w:rStyle w:val="TextoNormalCaracter"/>
          </w:rPr>
          <w:t>43/2026</w:t>
        </w:r>
      </w:hyperlink>
      <w:r>
        <w:t>, ff. 1, 3.</w:t>
      </w:r>
    </w:p>
    <w:p w14:paraId="52C24B15" w14:textId="2E4B7BA4"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Sentencia </w:t>
      </w:r>
      <w:hyperlink w:anchor="SENTENCIA_2026_43" w:history="1">
        <w:r w:rsidRPr="00FE14B4">
          <w:rPr>
            <w:rStyle w:val="TextoNormalCaracter"/>
          </w:rPr>
          <w:t>43/2026</w:t>
        </w:r>
      </w:hyperlink>
      <w:r>
        <w:t>, f. 3.</w:t>
      </w:r>
    </w:p>
    <w:p w14:paraId="118E25B6" w14:textId="2B9EA9E9" w:rsidR="00FE14B4" w:rsidRDefault="00FE14B4" w:rsidP="00FE14B4">
      <w:pPr>
        <w:pStyle w:val="SangriaFrancesaArticulo"/>
      </w:pPr>
      <w:r w:rsidRPr="00FE14B4">
        <w:rPr>
          <w:rStyle w:val="TextoNormalNegritaCaracter"/>
        </w:rPr>
        <w:t>Artículo 4.</w:t>
      </w:r>
      <w:r w:rsidRPr="00FE14B4">
        <w:rPr>
          <w:rStyle w:val="TextoNormalCaracter"/>
        </w:rPr>
        <w:t>-</w:t>
      </w:r>
      <w:r>
        <w:t xml:space="preserve"> Sentencia </w:t>
      </w:r>
      <w:hyperlink w:anchor="SENTENCIA_2026_43" w:history="1">
        <w:r w:rsidRPr="00FE14B4">
          <w:rPr>
            <w:rStyle w:val="TextoNormalCaracter"/>
          </w:rPr>
          <w:t>43/2026</w:t>
        </w:r>
      </w:hyperlink>
      <w:r>
        <w:t>, f. 3.</w:t>
      </w:r>
    </w:p>
    <w:p w14:paraId="64537DBA" w14:textId="01914EAD" w:rsidR="00FE14B4" w:rsidRDefault="00FE14B4" w:rsidP="00FE14B4">
      <w:pPr>
        <w:pStyle w:val="SangriaFrancesaArticulo"/>
      </w:pPr>
      <w:r w:rsidRPr="00FE14B4">
        <w:rPr>
          <w:rStyle w:val="TextoNormalNegritaCaracter"/>
        </w:rPr>
        <w:t>Artículo 5.</w:t>
      </w:r>
      <w:r w:rsidRPr="00FE14B4">
        <w:rPr>
          <w:rStyle w:val="TextoNormalCaracter"/>
        </w:rPr>
        <w:t>-</w:t>
      </w:r>
      <w:r>
        <w:t xml:space="preserve"> Sentencia </w:t>
      </w:r>
      <w:hyperlink w:anchor="SENTENCIA_2026_43" w:history="1">
        <w:r w:rsidRPr="00FE14B4">
          <w:rPr>
            <w:rStyle w:val="TextoNormalCaracter"/>
          </w:rPr>
          <w:t>43/2026</w:t>
        </w:r>
      </w:hyperlink>
      <w:r>
        <w:t>, f. 3.</w:t>
      </w:r>
    </w:p>
    <w:p w14:paraId="41AA4AF0" w14:textId="0206A5E9"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43" w:history="1">
        <w:r w:rsidRPr="00FE14B4">
          <w:rPr>
            <w:rStyle w:val="TextoNormalCaracter"/>
          </w:rPr>
          <w:t>43/2026</w:t>
        </w:r>
      </w:hyperlink>
      <w:r>
        <w:t>, f. 3.</w:t>
      </w:r>
    </w:p>
    <w:p w14:paraId="00D63365" w14:textId="39AD8A81"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Sentencia </w:t>
      </w:r>
      <w:hyperlink w:anchor="SENTENCIA_2026_43" w:history="1">
        <w:r w:rsidRPr="00FE14B4">
          <w:rPr>
            <w:rStyle w:val="TextoNormalCaracter"/>
          </w:rPr>
          <w:t>43/2026</w:t>
        </w:r>
      </w:hyperlink>
      <w:r>
        <w:t>, f. 3.</w:t>
      </w:r>
    </w:p>
    <w:p w14:paraId="5CC75C67" w14:textId="42B41789" w:rsidR="00FE14B4" w:rsidRDefault="00FE14B4" w:rsidP="00FE14B4">
      <w:pPr>
        <w:pStyle w:val="SangriaFrancesaArticulo"/>
      </w:pPr>
      <w:r w:rsidRPr="00FE14B4">
        <w:rPr>
          <w:rStyle w:val="TextoNormalNegritaCaracter"/>
        </w:rPr>
        <w:t>Artículo 8.</w:t>
      </w:r>
      <w:r w:rsidRPr="00FE14B4">
        <w:rPr>
          <w:rStyle w:val="TextoNormalCaracter"/>
        </w:rPr>
        <w:t>-</w:t>
      </w:r>
      <w:r>
        <w:t xml:space="preserve"> Sentencia </w:t>
      </w:r>
      <w:hyperlink w:anchor="SENTENCIA_2026_43" w:history="1">
        <w:r w:rsidRPr="00FE14B4">
          <w:rPr>
            <w:rStyle w:val="TextoNormalCaracter"/>
          </w:rPr>
          <w:t>43/2026</w:t>
        </w:r>
      </w:hyperlink>
      <w:r>
        <w:t>, f. 3.</w:t>
      </w:r>
    </w:p>
    <w:p w14:paraId="072AA2F7" w14:textId="4A05DD3D" w:rsidR="00FE14B4" w:rsidRDefault="00FE14B4" w:rsidP="00FE14B4">
      <w:pPr>
        <w:pStyle w:val="SangriaFrancesaArticulo"/>
      </w:pPr>
      <w:r w:rsidRPr="00FE14B4">
        <w:rPr>
          <w:rStyle w:val="TextoNormalNegritaCaracter"/>
        </w:rPr>
        <w:t>Artículo 8.2.</w:t>
      </w:r>
      <w:r w:rsidRPr="00FE14B4">
        <w:rPr>
          <w:rStyle w:val="TextoNormalCaracter"/>
        </w:rPr>
        <w:t>-</w:t>
      </w:r>
      <w:r>
        <w:t xml:space="preserve"> Sentencia </w:t>
      </w:r>
      <w:hyperlink w:anchor="SENTENCIA_2026_43" w:history="1">
        <w:r w:rsidRPr="00FE14B4">
          <w:rPr>
            <w:rStyle w:val="TextoNormalCaracter"/>
          </w:rPr>
          <w:t>43/2026</w:t>
        </w:r>
      </w:hyperlink>
      <w:r>
        <w:t>, f. 3.</w:t>
      </w:r>
    </w:p>
    <w:p w14:paraId="40420D96" w14:textId="28C5C8FD" w:rsidR="00FE14B4" w:rsidRDefault="00FE14B4" w:rsidP="00FE14B4">
      <w:pPr>
        <w:pStyle w:val="SangriaFrancesaArticulo"/>
      </w:pPr>
      <w:r w:rsidRPr="00FE14B4">
        <w:rPr>
          <w:rStyle w:val="TextoNormalNegritaCaracter"/>
        </w:rPr>
        <w:t>Artículo 9.</w:t>
      </w:r>
      <w:r w:rsidRPr="00FE14B4">
        <w:rPr>
          <w:rStyle w:val="TextoNormalCaracter"/>
        </w:rPr>
        <w:t>-</w:t>
      </w:r>
      <w:r>
        <w:t xml:space="preserve"> Sentencia </w:t>
      </w:r>
      <w:hyperlink w:anchor="SENTENCIA_2026_43" w:history="1">
        <w:r w:rsidRPr="00FE14B4">
          <w:rPr>
            <w:rStyle w:val="TextoNormalCaracter"/>
          </w:rPr>
          <w:t>43/2026</w:t>
        </w:r>
      </w:hyperlink>
      <w:r>
        <w:t>, f. 3.</w:t>
      </w:r>
    </w:p>
    <w:p w14:paraId="0A70DB38" w14:textId="56A73751"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 </w:t>
      </w:r>
      <w:hyperlink w:anchor="SENTENCIA_2026_43" w:history="1">
        <w:r w:rsidRPr="00FE14B4">
          <w:rPr>
            <w:rStyle w:val="TextoNormalCaracter"/>
          </w:rPr>
          <w:t>43/2026</w:t>
        </w:r>
      </w:hyperlink>
      <w:r>
        <w:t>, f. 3.</w:t>
      </w:r>
    </w:p>
    <w:p w14:paraId="50639D80" w14:textId="45B01EE0" w:rsidR="00FE14B4" w:rsidRDefault="00FE14B4" w:rsidP="00FE14B4">
      <w:pPr>
        <w:pStyle w:val="SangriaFrancesaArticulo"/>
      </w:pPr>
      <w:r w:rsidRPr="00FE14B4">
        <w:rPr>
          <w:rStyle w:val="TextoNormalNegritaCaracter"/>
        </w:rPr>
        <w:t>Artículo 10.</w:t>
      </w:r>
      <w:r w:rsidRPr="00FE14B4">
        <w:rPr>
          <w:rStyle w:val="TextoNormalCaracter"/>
        </w:rPr>
        <w:t>-</w:t>
      </w:r>
      <w:r>
        <w:t xml:space="preserve"> Sentencia </w:t>
      </w:r>
      <w:hyperlink w:anchor="SENTENCIA_2026_43" w:history="1">
        <w:r w:rsidRPr="00FE14B4">
          <w:rPr>
            <w:rStyle w:val="TextoNormalCaracter"/>
          </w:rPr>
          <w:t>43/2026</w:t>
        </w:r>
      </w:hyperlink>
      <w:r>
        <w:t>, f. 3.</w:t>
      </w:r>
    </w:p>
    <w:p w14:paraId="6A9CB648" w14:textId="3F0255C0"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Sentencia </w:t>
      </w:r>
      <w:hyperlink w:anchor="SENTENCIA_2026_43" w:history="1">
        <w:r w:rsidRPr="00FE14B4">
          <w:rPr>
            <w:rStyle w:val="TextoNormalCaracter"/>
          </w:rPr>
          <w:t>43/2026</w:t>
        </w:r>
      </w:hyperlink>
      <w:r>
        <w:t>, f. 3.</w:t>
      </w:r>
    </w:p>
    <w:p w14:paraId="7CD92F31" w14:textId="7FEA3246" w:rsidR="00FE14B4" w:rsidRDefault="00FE14B4" w:rsidP="00FE14B4">
      <w:pPr>
        <w:pStyle w:val="SangriaFrancesaArticulo"/>
      </w:pPr>
      <w:r w:rsidRPr="00FE14B4">
        <w:rPr>
          <w:rStyle w:val="TextoNormalNegritaCaracter"/>
        </w:rPr>
        <w:t>Artículo 11.3 c).</w:t>
      </w:r>
      <w:r w:rsidRPr="00FE14B4">
        <w:rPr>
          <w:rStyle w:val="TextoNormalCaracter"/>
        </w:rPr>
        <w:t>-</w:t>
      </w:r>
      <w:r>
        <w:t xml:space="preserve"> Sentencia </w:t>
      </w:r>
      <w:hyperlink w:anchor="SENTENCIA_2026_43" w:history="1">
        <w:r w:rsidRPr="00FE14B4">
          <w:rPr>
            <w:rStyle w:val="TextoNormalCaracter"/>
          </w:rPr>
          <w:t>43/2026</w:t>
        </w:r>
      </w:hyperlink>
      <w:r>
        <w:t>, f. 3.</w:t>
      </w:r>
    </w:p>
    <w:p w14:paraId="0766311D" w14:textId="7840FA0A" w:rsidR="00FE14B4" w:rsidRDefault="00FE14B4" w:rsidP="00FE14B4">
      <w:pPr>
        <w:pStyle w:val="SangriaFrancesaArticulo"/>
      </w:pPr>
      <w:r w:rsidRPr="00FE14B4">
        <w:rPr>
          <w:rStyle w:val="TextoNormalNegritaCaracter"/>
        </w:rPr>
        <w:t>Artículo 11.4 b).</w:t>
      </w:r>
      <w:r w:rsidRPr="00FE14B4">
        <w:rPr>
          <w:rStyle w:val="TextoNormalCaracter"/>
        </w:rPr>
        <w:t>-</w:t>
      </w:r>
      <w:r>
        <w:t xml:space="preserve"> Sentencia </w:t>
      </w:r>
      <w:hyperlink w:anchor="SENTENCIA_2026_43" w:history="1">
        <w:r w:rsidRPr="00FE14B4">
          <w:rPr>
            <w:rStyle w:val="TextoNormalCaracter"/>
          </w:rPr>
          <w:t>43/2026</w:t>
        </w:r>
      </w:hyperlink>
      <w:r>
        <w:t>, f. 3.</w:t>
      </w:r>
    </w:p>
    <w:p w14:paraId="460F2132" w14:textId="5D20DE35" w:rsidR="00FE14B4" w:rsidRDefault="00FE14B4" w:rsidP="00FE14B4">
      <w:pPr>
        <w:pStyle w:val="SangriaFrancesaArticulo"/>
      </w:pPr>
      <w:r w:rsidRPr="00FE14B4">
        <w:rPr>
          <w:rStyle w:val="TextoNormalNegritaCaracter"/>
        </w:rPr>
        <w:t>Artículo 12.2.</w:t>
      </w:r>
      <w:r w:rsidRPr="00FE14B4">
        <w:rPr>
          <w:rStyle w:val="TextoNormalCaracter"/>
        </w:rPr>
        <w:t>-</w:t>
      </w:r>
      <w:r>
        <w:t xml:space="preserve"> Sentencia </w:t>
      </w:r>
      <w:hyperlink w:anchor="SENTENCIA_2026_43" w:history="1">
        <w:r w:rsidRPr="00FE14B4">
          <w:rPr>
            <w:rStyle w:val="TextoNormalCaracter"/>
          </w:rPr>
          <w:t>43/2026</w:t>
        </w:r>
      </w:hyperlink>
      <w:r>
        <w:t>, f. 3.</w:t>
      </w:r>
    </w:p>
    <w:p w14:paraId="10BAF6D3" w14:textId="109D6324" w:rsidR="00FE14B4" w:rsidRDefault="00FE14B4" w:rsidP="00FE14B4">
      <w:pPr>
        <w:pStyle w:val="SangriaFrancesaArticulo"/>
      </w:pPr>
      <w:r w:rsidRPr="00FE14B4">
        <w:rPr>
          <w:rStyle w:val="TextoNormalNegritaCaracter"/>
        </w:rPr>
        <w:t>Artículo 12.3.</w:t>
      </w:r>
      <w:r w:rsidRPr="00FE14B4">
        <w:rPr>
          <w:rStyle w:val="TextoNormalCaracter"/>
        </w:rPr>
        <w:t>-</w:t>
      </w:r>
      <w:r>
        <w:t xml:space="preserve"> Sentencia </w:t>
      </w:r>
      <w:hyperlink w:anchor="SENTENCIA_2026_43" w:history="1">
        <w:r w:rsidRPr="00FE14B4">
          <w:rPr>
            <w:rStyle w:val="TextoNormalCaracter"/>
          </w:rPr>
          <w:t>43/2026</w:t>
        </w:r>
      </w:hyperlink>
      <w:r>
        <w:t>, f. 3.</w:t>
      </w:r>
    </w:p>
    <w:p w14:paraId="0721B994" w14:textId="1AE4813A" w:rsidR="00FE14B4" w:rsidRDefault="00FE14B4" w:rsidP="00FE14B4">
      <w:pPr>
        <w:pStyle w:val="SangriaFrancesaArticulo"/>
      </w:pPr>
      <w:r w:rsidRPr="00FE14B4">
        <w:rPr>
          <w:rStyle w:val="TextoNormalNegritaCaracter"/>
        </w:rPr>
        <w:t>Artículo 13.</w:t>
      </w:r>
      <w:r w:rsidRPr="00FE14B4">
        <w:rPr>
          <w:rStyle w:val="TextoNormalCaracter"/>
        </w:rPr>
        <w:t>-</w:t>
      </w:r>
      <w:r>
        <w:t xml:space="preserve"> Sentencia </w:t>
      </w:r>
      <w:hyperlink w:anchor="SENTENCIA_2026_43" w:history="1">
        <w:r w:rsidRPr="00FE14B4">
          <w:rPr>
            <w:rStyle w:val="TextoNormalCaracter"/>
          </w:rPr>
          <w:t>43/2026</w:t>
        </w:r>
      </w:hyperlink>
      <w:r>
        <w:t>, f. 3.</w:t>
      </w:r>
    </w:p>
    <w:p w14:paraId="53ADDF55" w14:textId="7AC69FBB" w:rsidR="00FE14B4" w:rsidRDefault="00FE14B4" w:rsidP="00FE14B4">
      <w:pPr>
        <w:pStyle w:val="SangriaFrancesaArticulo"/>
      </w:pPr>
      <w:r w:rsidRPr="00FE14B4">
        <w:rPr>
          <w:rStyle w:val="TextoNormalNegritaCaracter"/>
        </w:rPr>
        <w:t>Artículo 13.2.</w:t>
      </w:r>
      <w:r w:rsidRPr="00FE14B4">
        <w:rPr>
          <w:rStyle w:val="TextoNormalCaracter"/>
        </w:rPr>
        <w:t>-</w:t>
      </w:r>
      <w:r>
        <w:t xml:space="preserve"> Sentencia </w:t>
      </w:r>
      <w:hyperlink w:anchor="SENTENCIA_2026_43" w:history="1">
        <w:r w:rsidRPr="00FE14B4">
          <w:rPr>
            <w:rStyle w:val="TextoNormalCaracter"/>
          </w:rPr>
          <w:t>43/2026</w:t>
        </w:r>
      </w:hyperlink>
      <w:r>
        <w:t>, f. 2, VP II.</w:t>
      </w:r>
    </w:p>
    <w:p w14:paraId="43099EF9" w14:textId="4DDE0E9A" w:rsidR="00FE14B4" w:rsidRDefault="00FE14B4" w:rsidP="00FE14B4">
      <w:pPr>
        <w:pStyle w:val="SangriaFrancesaArticulo"/>
      </w:pPr>
      <w:r w:rsidRPr="00FE14B4">
        <w:rPr>
          <w:rStyle w:val="TextoNormalNegritaCaracter"/>
        </w:rPr>
        <w:t>Artículo 13.3.</w:t>
      </w:r>
      <w:r w:rsidRPr="00FE14B4">
        <w:rPr>
          <w:rStyle w:val="TextoNormalCaracter"/>
        </w:rPr>
        <w:t>-</w:t>
      </w:r>
      <w:r>
        <w:t xml:space="preserve"> Sentencia </w:t>
      </w:r>
      <w:hyperlink w:anchor="SENTENCIA_2026_43" w:history="1">
        <w:r w:rsidRPr="00FE14B4">
          <w:rPr>
            <w:rStyle w:val="TextoNormalCaracter"/>
          </w:rPr>
          <w:t>43/2026</w:t>
        </w:r>
      </w:hyperlink>
      <w:r>
        <w:t>, f. 2, VP II.</w:t>
      </w:r>
    </w:p>
    <w:p w14:paraId="3BB95274" w14:textId="251147E9" w:rsidR="00FE14B4" w:rsidRDefault="00FE14B4" w:rsidP="00FE14B4">
      <w:pPr>
        <w:pStyle w:val="SangriaFrancesaArticulo"/>
      </w:pPr>
      <w:r w:rsidRPr="00FE14B4">
        <w:rPr>
          <w:rStyle w:val="TextoNormalNegritaCaracter"/>
        </w:rPr>
        <w:t>Artículo 14.</w:t>
      </w:r>
      <w:r w:rsidRPr="00FE14B4">
        <w:rPr>
          <w:rStyle w:val="TextoNormalCaracter"/>
        </w:rPr>
        <w:t>-</w:t>
      </w:r>
      <w:r>
        <w:t xml:space="preserve"> Sentencia </w:t>
      </w:r>
      <w:hyperlink w:anchor="SENTENCIA_2026_43" w:history="1">
        <w:r w:rsidRPr="00FE14B4">
          <w:rPr>
            <w:rStyle w:val="TextoNormalCaracter"/>
          </w:rPr>
          <w:t>43/2026</w:t>
        </w:r>
      </w:hyperlink>
      <w:r>
        <w:t>, f. 3.</w:t>
      </w:r>
    </w:p>
    <w:p w14:paraId="0627420F" w14:textId="2B74B675" w:rsidR="00FE14B4" w:rsidRDefault="00FE14B4" w:rsidP="00FE14B4">
      <w:pPr>
        <w:pStyle w:val="SangriaFrancesaArticulo"/>
      </w:pPr>
      <w:r w:rsidRPr="00FE14B4">
        <w:rPr>
          <w:rStyle w:val="TextoNormalNegritaCaracter"/>
        </w:rPr>
        <w:t>Artículo 15.</w:t>
      </w:r>
      <w:r w:rsidRPr="00FE14B4">
        <w:rPr>
          <w:rStyle w:val="TextoNormalCaracter"/>
        </w:rPr>
        <w:t>-</w:t>
      </w:r>
      <w:r>
        <w:t xml:space="preserve"> Sentencia </w:t>
      </w:r>
      <w:hyperlink w:anchor="SENTENCIA_2026_43" w:history="1">
        <w:r w:rsidRPr="00FE14B4">
          <w:rPr>
            <w:rStyle w:val="TextoNormalCaracter"/>
          </w:rPr>
          <w:t>43/2026</w:t>
        </w:r>
      </w:hyperlink>
      <w:r>
        <w:t>, f. 3.</w:t>
      </w:r>
    </w:p>
    <w:p w14:paraId="6D7F1CE4" w14:textId="684ACEA3" w:rsidR="00FE14B4" w:rsidRDefault="00FE14B4" w:rsidP="00FE14B4">
      <w:pPr>
        <w:pStyle w:val="SangriaFrancesaArticulo"/>
      </w:pPr>
      <w:r w:rsidRPr="00FE14B4">
        <w:rPr>
          <w:rStyle w:val="TextoNormalNegritaCaracter"/>
        </w:rPr>
        <w:t>Artículo 16.</w:t>
      </w:r>
      <w:r w:rsidRPr="00FE14B4">
        <w:rPr>
          <w:rStyle w:val="TextoNormalCaracter"/>
        </w:rPr>
        <w:t>-</w:t>
      </w:r>
      <w:r>
        <w:t xml:space="preserve"> Sentencia </w:t>
      </w:r>
      <w:hyperlink w:anchor="SENTENCIA_2026_43" w:history="1">
        <w:r w:rsidRPr="00FE14B4">
          <w:rPr>
            <w:rStyle w:val="TextoNormalCaracter"/>
          </w:rPr>
          <w:t>43/2026</w:t>
        </w:r>
      </w:hyperlink>
      <w:r>
        <w:t>, f. 3.</w:t>
      </w:r>
    </w:p>
    <w:p w14:paraId="4787656D" w14:textId="00F855A3" w:rsidR="00FE14B4" w:rsidRDefault="00FE14B4" w:rsidP="00FE14B4">
      <w:pPr>
        <w:pStyle w:val="SangriaFrancesaArticulo"/>
      </w:pPr>
      <w:r w:rsidRPr="00FE14B4">
        <w:rPr>
          <w:rStyle w:val="TextoNormalNegritaCaracter"/>
        </w:rPr>
        <w:t>Disposición final primera.</w:t>
      </w:r>
      <w:r w:rsidRPr="00FE14B4">
        <w:rPr>
          <w:rStyle w:val="TextoNormalCaracter"/>
        </w:rPr>
        <w:t>-</w:t>
      </w:r>
      <w:r>
        <w:t xml:space="preserve"> Sentencia </w:t>
      </w:r>
      <w:hyperlink w:anchor="SENTENCIA_2026_43" w:history="1">
        <w:r w:rsidRPr="00FE14B4">
          <w:rPr>
            <w:rStyle w:val="TextoNormalCaracter"/>
          </w:rPr>
          <w:t>43/2026</w:t>
        </w:r>
      </w:hyperlink>
      <w:r>
        <w:t>, f. 3.</w:t>
      </w:r>
    </w:p>
    <w:p w14:paraId="37D3440D" w14:textId="46B549B7" w:rsidR="00FE14B4" w:rsidRDefault="00FE14B4" w:rsidP="00FE14B4">
      <w:pPr>
        <w:pStyle w:val="SangriaFrancesaArticulo"/>
      </w:pPr>
      <w:r w:rsidRPr="00FE14B4">
        <w:rPr>
          <w:rStyle w:val="TextoNormalNegritaCaracter"/>
        </w:rPr>
        <w:t>Disposición final segunda.</w:t>
      </w:r>
      <w:r w:rsidRPr="00FE14B4">
        <w:rPr>
          <w:rStyle w:val="TextoNormalCaracter"/>
        </w:rPr>
        <w:t>-</w:t>
      </w:r>
      <w:r>
        <w:t xml:space="preserve"> Sentencia </w:t>
      </w:r>
      <w:hyperlink w:anchor="SENTENCIA_2026_43" w:history="1">
        <w:r w:rsidRPr="00FE14B4">
          <w:rPr>
            <w:rStyle w:val="TextoNormalCaracter"/>
          </w:rPr>
          <w:t>43/2026</w:t>
        </w:r>
      </w:hyperlink>
      <w:r>
        <w:t>.</w:t>
      </w:r>
    </w:p>
    <w:p w14:paraId="4A007A73" w14:textId="51E4EB90" w:rsidR="00FE14B4" w:rsidRDefault="00FE14B4" w:rsidP="00FE14B4">
      <w:pPr>
        <w:pStyle w:val="SangriaFrancesaArticulo"/>
      </w:pPr>
      <w:r w:rsidRPr="00FE14B4">
        <w:rPr>
          <w:rStyle w:val="TextoNormalNegritaCaracter"/>
        </w:rPr>
        <w:lastRenderedPageBreak/>
        <w:t>Disposición final tercera.</w:t>
      </w:r>
      <w:r w:rsidRPr="00FE14B4">
        <w:rPr>
          <w:rStyle w:val="TextoNormalCaracter"/>
        </w:rPr>
        <w:t>-</w:t>
      </w:r>
      <w:r>
        <w:t xml:space="preserve"> Sentencia </w:t>
      </w:r>
      <w:hyperlink w:anchor="SENTENCIA_2026_43" w:history="1">
        <w:r w:rsidRPr="00FE14B4">
          <w:rPr>
            <w:rStyle w:val="TextoNormalCaracter"/>
          </w:rPr>
          <w:t>43/2026</w:t>
        </w:r>
      </w:hyperlink>
      <w:r>
        <w:t>.</w:t>
      </w:r>
    </w:p>
    <w:p w14:paraId="43ECCAE3" w14:textId="6E303224" w:rsidR="00FE14B4" w:rsidRDefault="00FE14B4" w:rsidP="00FE14B4">
      <w:pPr>
        <w:pStyle w:val="SangriaFrancesaArticulo"/>
      </w:pPr>
    </w:p>
    <w:p w14:paraId="35F11773" w14:textId="77777777" w:rsidR="00FE14B4" w:rsidRDefault="00FE14B4" w:rsidP="00FE14B4">
      <w:pPr>
        <w:pStyle w:val="TextoNormalNegritaCursivandice"/>
      </w:pPr>
      <w:r>
        <w:t>Ley Orgánica 1/2025, de 2 de enero, de medidas en materia de eficiencia del servicio público de justicia</w:t>
      </w:r>
    </w:p>
    <w:p w14:paraId="6652ED52" w14:textId="37EF311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28" w:history="1">
        <w:r w:rsidRPr="00FE14B4">
          <w:rPr>
            <w:rStyle w:val="TextoNormalCaracter"/>
          </w:rPr>
          <w:t>28/2026</w:t>
        </w:r>
      </w:hyperlink>
      <w:r>
        <w:t>, f. único.</w:t>
      </w:r>
    </w:p>
    <w:p w14:paraId="6C7EFA31" w14:textId="5E510C54" w:rsidR="00FE14B4" w:rsidRDefault="00FE14B4" w:rsidP="00FE14B4">
      <w:pPr>
        <w:pStyle w:val="TextoNormal"/>
      </w:pPr>
    </w:p>
    <w:p w14:paraId="7CD525F3" w14:textId="77777777" w:rsidR="00FE14B4" w:rsidRDefault="00FE14B4" w:rsidP="00FE14B4">
      <w:pPr>
        <w:pStyle w:val="SangriaFrancesaArticulo"/>
      </w:pPr>
      <w:bookmarkStart w:id="47" w:name="INDICE22846"/>
    </w:p>
    <w:bookmarkEnd w:id="47"/>
    <w:p w14:paraId="1A5E0C31" w14:textId="77777777" w:rsidR="00FE14B4" w:rsidRDefault="00FE14B4" w:rsidP="00FE14B4">
      <w:pPr>
        <w:pStyle w:val="TextoIndiceNivel2"/>
        <w:suppressAutoHyphens/>
      </w:pPr>
      <w:r>
        <w:t>E) Leyes de las Cortes Generales</w:t>
      </w:r>
    </w:p>
    <w:p w14:paraId="0507CC80" w14:textId="173D010D" w:rsidR="00FE14B4" w:rsidRDefault="00FE14B4" w:rsidP="00FE14B4">
      <w:pPr>
        <w:pStyle w:val="TextoIndiceNivel2"/>
      </w:pPr>
    </w:p>
    <w:p w14:paraId="20D3DAC3" w14:textId="77777777" w:rsidR="00FE14B4" w:rsidRDefault="00FE14B4" w:rsidP="00FE14B4">
      <w:pPr>
        <w:pStyle w:val="TextoNormalNegritaCursivandice"/>
      </w:pPr>
      <w:r>
        <w:t>Ley 29/1987, de 18 de diciembre, del impuesto sobre sucesiones y donaciones</w:t>
      </w:r>
    </w:p>
    <w:p w14:paraId="25989C5D" w14:textId="220EA1BB" w:rsidR="00FE14B4" w:rsidRDefault="00FE14B4" w:rsidP="00FE14B4">
      <w:pPr>
        <w:pStyle w:val="SangriaFrancesaArticulo"/>
      </w:pPr>
      <w:r w:rsidRPr="00FE14B4">
        <w:rPr>
          <w:rStyle w:val="TextoNormalNegritaCaracter"/>
        </w:rPr>
        <w:t>Artículo 24.</w:t>
      </w:r>
      <w:r w:rsidRPr="00FE14B4">
        <w:rPr>
          <w:rStyle w:val="TextoNormalCaracter"/>
        </w:rPr>
        <w:t>-</w:t>
      </w:r>
      <w:r>
        <w:t xml:space="preserve"> Sentencia </w:t>
      </w:r>
      <w:hyperlink w:anchor="SENTENCIA_2026_37" w:history="1">
        <w:r w:rsidRPr="00FE14B4">
          <w:rPr>
            <w:rStyle w:val="TextoNormalCaracter"/>
          </w:rPr>
          <w:t>37/2026</w:t>
        </w:r>
      </w:hyperlink>
      <w:r>
        <w:t>, VP.</w:t>
      </w:r>
    </w:p>
    <w:p w14:paraId="01623EAE" w14:textId="20EB732F" w:rsidR="00FE14B4" w:rsidRDefault="00FE14B4" w:rsidP="00FE14B4">
      <w:pPr>
        <w:pStyle w:val="SangriaFrancesaArticulo"/>
      </w:pPr>
      <w:r w:rsidRPr="00FE14B4">
        <w:rPr>
          <w:rStyle w:val="TextoNormalNegritaCaracter"/>
        </w:rPr>
        <w:t>Artículo 24.1.</w:t>
      </w:r>
      <w:r w:rsidRPr="00FE14B4">
        <w:rPr>
          <w:rStyle w:val="TextoNormalCaracter"/>
        </w:rPr>
        <w:t>-</w:t>
      </w:r>
      <w:r>
        <w:t xml:space="preserve"> Sentencia </w:t>
      </w:r>
      <w:hyperlink w:anchor="SENTENCIA_2026_37" w:history="1">
        <w:r w:rsidRPr="00FE14B4">
          <w:rPr>
            <w:rStyle w:val="TextoNormalCaracter"/>
          </w:rPr>
          <w:t>37/2026</w:t>
        </w:r>
      </w:hyperlink>
      <w:r>
        <w:t>, f. 4, VP.</w:t>
      </w:r>
    </w:p>
    <w:p w14:paraId="79DCB74C" w14:textId="2C316E23" w:rsidR="00FE14B4" w:rsidRDefault="00FE14B4" w:rsidP="00FE14B4">
      <w:pPr>
        <w:pStyle w:val="SangriaFrancesaArticulo"/>
      </w:pPr>
      <w:r w:rsidRPr="00FE14B4">
        <w:rPr>
          <w:rStyle w:val="TextoNormalNegritaCaracter"/>
        </w:rPr>
        <w:t>Artículo 24.3.</w:t>
      </w:r>
      <w:r w:rsidRPr="00FE14B4">
        <w:rPr>
          <w:rStyle w:val="TextoNormalCaracter"/>
        </w:rPr>
        <w:t>-</w:t>
      </w:r>
      <w:r>
        <w:t xml:space="preserve"> Sentencia </w:t>
      </w:r>
      <w:hyperlink w:anchor="SENTENCIA_2026_37" w:history="1">
        <w:r w:rsidRPr="00FE14B4">
          <w:rPr>
            <w:rStyle w:val="TextoNormalCaracter"/>
          </w:rPr>
          <w:t>37/2026</w:t>
        </w:r>
      </w:hyperlink>
      <w:r>
        <w:t>, ff. 1, 4, VP.</w:t>
      </w:r>
    </w:p>
    <w:p w14:paraId="5B7C8A6A" w14:textId="53D6FE0A" w:rsidR="00FE14B4" w:rsidRDefault="00FE14B4" w:rsidP="00FE14B4">
      <w:pPr>
        <w:pStyle w:val="SangriaFrancesaArticulo"/>
      </w:pPr>
    </w:p>
    <w:p w14:paraId="029DB091" w14:textId="77777777" w:rsidR="00FE14B4" w:rsidRDefault="00FE14B4" w:rsidP="00FE14B4">
      <w:pPr>
        <w:pStyle w:val="TextoNormalNegritaCursivandice"/>
      </w:pPr>
      <w:r>
        <w:t>Ley 30/1992, de 26 de noviembre, de régimen jurídico de las administraciones públicas y del procedimiento administrativo común</w:t>
      </w:r>
    </w:p>
    <w:p w14:paraId="5BEB1175" w14:textId="34193654" w:rsidR="00FE14B4" w:rsidRDefault="00FE14B4" w:rsidP="00FE14B4">
      <w:pPr>
        <w:pStyle w:val="SangriaFrancesaArticulo"/>
      </w:pPr>
      <w:r w:rsidRPr="00FE14B4">
        <w:rPr>
          <w:rStyle w:val="TextoNormalNegritaCaracter"/>
        </w:rPr>
        <w:t>Artículo 134.2.</w:t>
      </w:r>
      <w:r w:rsidRPr="00FE14B4">
        <w:rPr>
          <w:rStyle w:val="TextoNormalCaracter"/>
        </w:rPr>
        <w:t>-</w:t>
      </w:r>
      <w:r>
        <w:t xml:space="preserve"> Sentencia </w:t>
      </w:r>
      <w:hyperlink w:anchor="SENTENCIA_2026_35" w:history="1">
        <w:r w:rsidRPr="00FE14B4">
          <w:rPr>
            <w:rStyle w:val="TextoNormalCaracter"/>
          </w:rPr>
          <w:t>35/2026</w:t>
        </w:r>
      </w:hyperlink>
      <w:r>
        <w:t>, f. 3.</w:t>
      </w:r>
    </w:p>
    <w:p w14:paraId="58F02F23" w14:textId="114D4209" w:rsidR="00FE14B4" w:rsidRDefault="00FE14B4" w:rsidP="00FE14B4">
      <w:pPr>
        <w:pStyle w:val="SangriaFrancesaArticulo"/>
      </w:pPr>
    </w:p>
    <w:p w14:paraId="4B64F427" w14:textId="77777777" w:rsidR="00FE14B4" w:rsidRDefault="00FE14B4" w:rsidP="00FE14B4">
      <w:pPr>
        <w:pStyle w:val="TextoNormalNegritaCursivandice"/>
      </w:pPr>
      <w:r>
        <w:t>Ley 14/1994, de 1 de junio, por la que se regulan las empresas de trabajo temporal</w:t>
      </w:r>
    </w:p>
    <w:p w14:paraId="783DE0DD" w14:textId="7217401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3.</w:t>
      </w:r>
    </w:p>
    <w:p w14:paraId="5D39BF7C" w14:textId="52679481" w:rsidR="00FE14B4" w:rsidRDefault="00FE14B4" w:rsidP="00FE14B4">
      <w:pPr>
        <w:pStyle w:val="SangriaFrancesaArticulo"/>
      </w:pPr>
      <w:r w:rsidRPr="00FE14B4">
        <w:rPr>
          <w:rStyle w:val="TextoNormalNegritaCaracter"/>
        </w:rPr>
        <w:t>Artículo 10.3</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79C3BB96" w14:textId="6500729C" w:rsidR="00FE14B4" w:rsidRDefault="00FE14B4" w:rsidP="00FE14B4">
      <w:pPr>
        <w:pStyle w:val="SangriaFrancesaArticulo"/>
      </w:pPr>
    </w:p>
    <w:p w14:paraId="3D29871D" w14:textId="77777777" w:rsidR="00FE14B4" w:rsidRDefault="00FE14B4" w:rsidP="00FE14B4">
      <w:pPr>
        <w:pStyle w:val="TextoNormalNegritaCursivandice"/>
      </w:pPr>
      <w:r>
        <w:t>Ley 29/1994, de 24 de noviembre, de arrendamientos urbanos</w:t>
      </w:r>
    </w:p>
    <w:p w14:paraId="6FFB980F" w14:textId="3906532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1" w:history="1">
        <w:r w:rsidRPr="00FE14B4">
          <w:rPr>
            <w:rStyle w:val="TextoNormalCaracter"/>
          </w:rPr>
          <w:t>41/2026</w:t>
        </w:r>
      </w:hyperlink>
      <w:r>
        <w:t>, f. 7.</w:t>
      </w:r>
    </w:p>
    <w:p w14:paraId="5659AFAE" w14:textId="60B77960" w:rsidR="00FE14B4" w:rsidRDefault="00FE14B4" w:rsidP="00FE14B4">
      <w:pPr>
        <w:pStyle w:val="SangriaFrancesaArticulo"/>
      </w:pPr>
      <w:r w:rsidRPr="00FE14B4">
        <w:rPr>
          <w:rStyle w:val="TextoNormalNegritaCaracter"/>
        </w:rPr>
        <w:t>Disposición adicional tercera.</w:t>
      </w:r>
      <w:r w:rsidRPr="00FE14B4">
        <w:rPr>
          <w:rStyle w:val="TextoNormalCaracter"/>
        </w:rPr>
        <w:t>-</w:t>
      </w:r>
      <w:r>
        <w:t xml:space="preserve"> Sentencia </w:t>
      </w:r>
      <w:hyperlink w:anchor="SENTENCIA_2026_41" w:history="1">
        <w:r w:rsidRPr="00FE14B4">
          <w:rPr>
            <w:rStyle w:val="TextoNormalCaracter"/>
          </w:rPr>
          <w:t>41/2026</w:t>
        </w:r>
      </w:hyperlink>
      <w:r>
        <w:t>, f. 7, VP.</w:t>
      </w:r>
    </w:p>
    <w:p w14:paraId="1CFC5D45" w14:textId="1892E4A1" w:rsidR="00FE14B4" w:rsidRDefault="00FE14B4" w:rsidP="00FE14B4">
      <w:pPr>
        <w:pStyle w:val="SangriaFrancesaArticulo"/>
      </w:pPr>
    </w:p>
    <w:p w14:paraId="5FACFF6F" w14:textId="77777777" w:rsidR="00FE14B4" w:rsidRDefault="00FE14B4" w:rsidP="00FE14B4">
      <w:pPr>
        <w:pStyle w:val="TextoNormalNegritaCursivandice"/>
      </w:pPr>
      <w:r>
        <w:t>Ley 31/1995, de 8 de noviembre, de prevención de riesgos laborales</w:t>
      </w:r>
    </w:p>
    <w:p w14:paraId="698D0811" w14:textId="50677B4A" w:rsidR="00FE14B4" w:rsidRDefault="00FE14B4" w:rsidP="00FE14B4">
      <w:pPr>
        <w:pStyle w:val="SangriaFrancesaArticulo"/>
      </w:pPr>
      <w:r w:rsidRPr="00FE14B4">
        <w:rPr>
          <w:rStyle w:val="TextoNormalNegritaCaracter"/>
        </w:rPr>
        <w:t>Artículo 27.2.</w:t>
      </w:r>
      <w:r w:rsidRPr="00FE14B4">
        <w:rPr>
          <w:rStyle w:val="TextoNormalCaracter"/>
        </w:rPr>
        <w:t>-</w:t>
      </w:r>
      <w:r>
        <w:t xml:space="preserve"> Sentencia </w:t>
      </w:r>
      <w:hyperlink w:anchor="SENTENCIA_2026_40" w:history="1">
        <w:r w:rsidRPr="00FE14B4">
          <w:rPr>
            <w:rStyle w:val="TextoNormalCaracter"/>
          </w:rPr>
          <w:t>40/2026</w:t>
        </w:r>
      </w:hyperlink>
      <w:r>
        <w:t>, f. 3.</w:t>
      </w:r>
    </w:p>
    <w:p w14:paraId="71BD8C96" w14:textId="0FC73D72" w:rsidR="00FE14B4" w:rsidRDefault="00FE14B4" w:rsidP="00FE14B4">
      <w:pPr>
        <w:pStyle w:val="SangriaFrancesaArticulo"/>
      </w:pPr>
    </w:p>
    <w:p w14:paraId="750294B5" w14:textId="77777777" w:rsidR="00FE14B4" w:rsidRDefault="00FE14B4" w:rsidP="00FE14B4">
      <w:pPr>
        <w:pStyle w:val="TextoNormalNegritaCursivandice"/>
      </w:pPr>
      <w:r>
        <w:t>Ley 50/1997, de 27 de noviembre, del Gobierno</w:t>
      </w:r>
    </w:p>
    <w:p w14:paraId="30B694E8" w14:textId="530100B6" w:rsidR="00FE14B4" w:rsidRDefault="00FE14B4" w:rsidP="00FE14B4">
      <w:pPr>
        <w:pStyle w:val="SangriaFrancesaArticulo"/>
      </w:pPr>
      <w:r w:rsidRPr="00FE14B4">
        <w:rPr>
          <w:rStyle w:val="TextoNormalNegritaCaracter"/>
        </w:rPr>
        <w:t>Artículo 26.</w:t>
      </w:r>
      <w:r w:rsidRPr="00FE14B4">
        <w:rPr>
          <w:rStyle w:val="TextoNormalCaracter"/>
        </w:rPr>
        <w:t>-</w:t>
      </w:r>
      <w:r>
        <w:t xml:space="preserve"> Sentencia </w:t>
      </w:r>
      <w:hyperlink w:anchor="SENTENCIA_2026_29" w:history="1">
        <w:r w:rsidRPr="00FE14B4">
          <w:rPr>
            <w:rStyle w:val="TextoNormalCaracter"/>
          </w:rPr>
          <w:t>29/2026</w:t>
        </w:r>
      </w:hyperlink>
      <w:r>
        <w:t>, f. 2.</w:t>
      </w:r>
    </w:p>
    <w:p w14:paraId="1B703061" w14:textId="39FCC24B" w:rsidR="00FE14B4" w:rsidRDefault="00FE14B4" w:rsidP="00FE14B4">
      <w:pPr>
        <w:pStyle w:val="SangriaFrancesaArticulo"/>
      </w:pPr>
    </w:p>
    <w:p w14:paraId="0F96626C" w14:textId="77777777" w:rsidR="00FE14B4" w:rsidRDefault="00FE14B4" w:rsidP="00FE14B4">
      <w:pPr>
        <w:pStyle w:val="TextoNormalNegritaCursivandice"/>
      </w:pPr>
      <w:r>
        <w:t>Ley 29/1998, de 13 de julio, reguladora de la jurisdicción contencioso-administrativa</w:t>
      </w:r>
    </w:p>
    <w:p w14:paraId="40406270" w14:textId="466C857B" w:rsidR="00FE14B4" w:rsidRDefault="00FE14B4" w:rsidP="00FE14B4">
      <w:pPr>
        <w:pStyle w:val="SangriaFrancesaArticulo"/>
      </w:pPr>
      <w:r w:rsidRPr="00FE14B4">
        <w:rPr>
          <w:rStyle w:val="TextoNormalNegritaCaracter"/>
        </w:rPr>
        <w:t>Artículo 1.3 b).</w:t>
      </w:r>
      <w:r w:rsidRPr="00FE14B4">
        <w:rPr>
          <w:rStyle w:val="TextoNormalCaracter"/>
        </w:rPr>
        <w:t>-</w:t>
      </w:r>
      <w:r>
        <w:t xml:space="preserve"> Sentencia </w:t>
      </w:r>
      <w:hyperlink w:anchor="SENTENCIA_2026_35" w:history="1">
        <w:r w:rsidRPr="00FE14B4">
          <w:rPr>
            <w:rStyle w:val="TextoNormalCaracter"/>
          </w:rPr>
          <w:t>35/2026</w:t>
        </w:r>
      </w:hyperlink>
      <w:r>
        <w:t>, f. 3.</w:t>
      </w:r>
    </w:p>
    <w:p w14:paraId="1759AB2A" w14:textId="2D2C1D9A" w:rsidR="00FE14B4" w:rsidRDefault="00FE14B4" w:rsidP="00FE14B4">
      <w:pPr>
        <w:pStyle w:val="SangriaFrancesaArticulo"/>
      </w:pPr>
      <w:r w:rsidRPr="00FE14B4">
        <w:rPr>
          <w:rStyle w:val="TextoNormalNegritaCaracter"/>
        </w:rPr>
        <w:t>Artículo 31.</w:t>
      </w:r>
      <w:r w:rsidRPr="00FE14B4">
        <w:rPr>
          <w:rStyle w:val="TextoNormalCaracter"/>
        </w:rPr>
        <w:t>-</w:t>
      </w:r>
      <w:r>
        <w:t xml:space="preserve"> Sentencia </w:t>
      </w:r>
      <w:hyperlink w:anchor="SENTENCIA_2026_35" w:history="1">
        <w:r w:rsidRPr="00FE14B4">
          <w:rPr>
            <w:rStyle w:val="TextoNormalCaracter"/>
          </w:rPr>
          <w:t>35/2026</w:t>
        </w:r>
      </w:hyperlink>
      <w:r>
        <w:t>, f. 3.</w:t>
      </w:r>
    </w:p>
    <w:p w14:paraId="4A784891" w14:textId="2D4D4C27" w:rsidR="00FE14B4" w:rsidRDefault="00FE14B4" w:rsidP="00FE14B4">
      <w:pPr>
        <w:pStyle w:val="SangriaFrancesaArticulo"/>
      </w:pPr>
      <w:r w:rsidRPr="00FE14B4">
        <w:rPr>
          <w:rStyle w:val="TextoNormalNegritaCaracter"/>
        </w:rPr>
        <w:t>Artículo 71.</w:t>
      </w:r>
      <w:r w:rsidRPr="00FE14B4">
        <w:rPr>
          <w:rStyle w:val="TextoNormalCaracter"/>
        </w:rPr>
        <w:t>-</w:t>
      </w:r>
      <w:r>
        <w:t xml:space="preserve"> Sentencia </w:t>
      </w:r>
      <w:hyperlink w:anchor="SENTENCIA_2026_35" w:history="1">
        <w:r w:rsidRPr="00FE14B4">
          <w:rPr>
            <w:rStyle w:val="TextoNormalCaracter"/>
          </w:rPr>
          <w:t>35/2026</w:t>
        </w:r>
      </w:hyperlink>
      <w:r>
        <w:t>, f. 3.</w:t>
      </w:r>
    </w:p>
    <w:p w14:paraId="789CECC0" w14:textId="37336A0D" w:rsidR="00FE14B4" w:rsidRDefault="00FE14B4" w:rsidP="00FE14B4">
      <w:pPr>
        <w:pStyle w:val="SangriaFrancesaArticulo"/>
      </w:pPr>
    </w:p>
    <w:p w14:paraId="5896769E" w14:textId="77777777" w:rsidR="00FE14B4" w:rsidRDefault="00FE14B4" w:rsidP="00FE14B4">
      <w:pPr>
        <w:pStyle w:val="TextoNormalNegritaCursivandice"/>
      </w:pPr>
      <w:r>
        <w:t>Ley 34/1998, de 7 de octubre, del sector de hidrocarburos</w:t>
      </w:r>
    </w:p>
    <w:p w14:paraId="446E33BA" w14:textId="0F6D033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 2.</w:t>
      </w:r>
    </w:p>
    <w:p w14:paraId="13231B4E" w14:textId="44A8BE3D" w:rsidR="00FE14B4" w:rsidRDefault="00FE14B4" w:rsidP="00FE14B4">
      <w:pPr>
        <w:pStyle w:val="SangriaFrancesaArticulo"/>
      </w:pPr>
      <w:r w:rsidRPr="00FE14B4">
        <w:rPr>
          <w:rStyle w:val="TextoNormalNegritaCaracter"/>
        </w:rPr>
        <w:t>Artículo 52</w:t>
      </w:r>
      <w:r>
        <w:t xml:space="preserve"> (redactado por el Real Decreto-ley 13/2012, de 30 de marzo)</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4.</w:t>
      </w:r>
    </w:p>
    <w:p w14:paraId="6D603CF6" w14:textId="1B33EC7F" w:rsidR="00FE14B4" w:rsidRDefault="00FE14B4" w:rsidP="00FE14B4">
      <w:pPr>
        <w:pStyle w:val="SangriaFrancesaArticulo"/>
      </w:pPr>
      <w:r w:rsidRPr="00FE14B4">
        <w:rPr>
          <w:rStyle w:val="TextoNormalNegritaCaracter"/>
        </w:rPr>
        <w:t>Artículo 88.3.</w:t>
      </w:r>
      <w:r w:rsidRPr="00FE14B4">
        <w:rPr>
          <w:rStyle w:val="TextoNormalCaracter"/>
        </w:rPr>
        <w:t>-</w:t>
      </w:r>
      <w:r>
        <w:t xml:space="preserve"> Sentencia </w:t>
      </w:r>
      <w:hyperlink w:anchor="SENTENCIA_2026_42" w:history="1">
        <w:r w:rsidRPr="00FE14B4">
          <w:rPr>
            <w:rStyle w:val="TextoNormalCaracter"/>
          </w:rPr>
          <w:t>42/2026</w:t>
        </w:r>
      </w:hyperlink>
      <w:r>
        <w:t>, f. 4.</w:t>
      </w:r>
    </w:p>
    <w:p w14:paraId="5B1FF332" w14:textId="75F1601F" w:rsidR="00FE14B4" w:rsidRDefault="00FE14B4" w:rsidP="00FE14B4">
      <w:pPr>
        <w:pStyle w:val="SangriaFrancesaArticulo"/>
      </w:pPr>
      <w:r w:rsidRPr="00FE14B4">
        <w:rPr>
          <w:rStyle w:val="TextoNormalNegritaCaracter"/>
        </w:rPr>
        <w:t>Disposición final primera.</w:t>
      </w:r>
      <w:r w:rsidRPr="00FE14B4">
        <w:rPr>
          <w:rStyle w:val="TextoNormalCaracter"/>
        </w:rPr>
        <w:t>-</w:t>
      </w:r>
      <w:r>
        <w:t xml:space="preserve"> Sentencia </w:t>
      </w:r>
      <w:hyperlink w:anchor="SENTENCIA_2026_42" w:history="1">
        <w:r w:rsidRPr="00FE14B4">
          <w:rPr>
            <w:rStyle w:val="TextoNormalCaracter"/>
          </w:rPr>
          <w:t>42/2026</w:t>
        </w:r>
      </w:hyperlink>
      <w:r>
        <w:t>, f. 4.</w:t>
      </w:r>
    </w:p>
    <w:p w14:paraId="70F4ADA0" w14:textId="75B5D100" w:rsidR="00FE14B4" w:rsidRDefault="00FE14B4" w:rsidP="00FE14B4">
      <w:pPr>
        <w:pStyle w:val="SangriaFrancesaArticulo"/>
      </w:pPr>
    </w:p>
    <w:p w14:paraId="179CFCE4" w14:textId="77777777" w:rsidR="00FE14B4" w:rsidRDefault="00FE14B4" w:rsidP="00FE14B4">
      <w:pPr>
        <w:pStyle w:val="TextoNormalNegritaCursivandice"/>
      </w:pPr>
      <w:r>
        <w:lastRenderedPageBreak/>
        <w:t>Ley 1/2000, de 7 de enero, de enjuiciamiento civil</w:t>
      </w:r>
    </w:p>
    <w:p w14:paraId="60FA77DC" w14:textId="2171CF2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8" w:history="1">
        <w:r w:rsidRPr="00FE14B4">
          <w:rPr>
            <w:rStyle w:val="TextoNormalCaracter"/>
          </w:rPr>
          <w:t>38/2026</w:t>
        </w:r>
      </w:hyperlink>
      <w:r>
        <w:t>, ff. 2, 3.</w:t>
      </w:r>
    </w:p>
    <w:p w14:paraId="335B1F6E" w14:textId="6662E382" w:rsidR="00FE14B4" w:rsidRDefault="00FE14B4" w:rsidP="00FE14B4">
      <w:pPr>
        <w:pStyle w:val="SangriaFrancesaArticulo"/>
      </w:pPr>
      <w:r w:rsidRPr="00FE14B4">
        <w:rPr>
          <w:rStyle w:val="TextoNormalNegritaCaracter"/>
        </w:rPr>
        <w:t>Artículo 10.</w:t>
      </w:r>
      <w:r w:rsidRPr="00FE14B4">
        <w:rPr>
          <w:rStyle w:val="TextoNormalCaracter"/>
        </w:rPr>
        <w:t>-</w:t>
      </w:r>
      <w:r>
        <w:t xml:space="preserve"> Sentencia </w:t>
      </w:r>
      <w:hyperlink w:anchor="SENTENCIA_2026_36" w:history="1">
        <w:r w:rsidRPr="00FE14B4">
          <w:rPr>
            <w:rStyle w:val="TextoNormalCaracter"/>
          </w:rPr>
          <w:t>36/2026</w:t>
        </w:r>
      </w:hyperlink>
      <w:r>
        <w:t>, f. 3.</w:t>
      </w:r>
    </w:p>
    <w:p w14:paraId="70C009B3" w14:textId="07051389" w:rsidR="00FE14B4" w:rsidRDefault="00FE14B4" w:rsidP="00FE14B4">
      <w:pPr>
        <w:pStyle w:val="SangriaFrancesaArticulo"/>
      </w:pPr>
      <w:r w:rsidRPr="00FE14B4">
        <w:rPr>
          <w:rStyle w:val="TextoNormalNegritaCaracter"/>
        </w:rPr>
        <w:t>Artículo 13.2.</w:t>
      </w:r>
      <w:r w:rsidRPr="00FE14B4">
        <w:rPr>
          <w:rStyle w:val="TextoNormalCaracter"/>
        </w:rPr>
        <w:t>-</w:t>
      </w:r>
      <w:r>
        <w:t xml:space="preserve"> Sentencia </w:t>
      </w:r>
      <w:hyperlink w:anchor="SENTENCIA_2026_36" w:history="1">
        <w:r w:rsidRPr="00FE14B4">
          <w:rPr>
            <w:rStyle w:val="TextoNormalCaracter"/>
          </w:rPr>
          <w:t>36/2026</w:t>
        </w:r>
      </w:hyperlink>
      <w:r>
        <w:t>, f. 2.</w:t>
      </w:r>
    </w:p>
    <w:p w14:paraId="254F85AC" w14:textId="7B3E44F7" w:rsidR="00FE14B4" w:rsidRDefault="00FE14B4" w:rsidP="00FE14B4">
      <w:pPr>
        <w:pStyle w:val="SangriaFrancesaArticulo"/>
      </w:pPr>
      <w:r w:rsidRPr="00FE14B4">
        <w:rPr>
          <w:rStyle w:val="TextoNormalNegritaCaracter"/>
        </w:rPr>
        <w:t>Artículo 17.</w:t>
      </w:r>
      <w:r w:rsidRPr="00FE14B4">
        <w:rPr>
          <w:rStyle w:val="TextoNormalCaracter"/>
        </w:rPr>
        <w:t>-</w:t>
      </w:r>
      <w:r>
        <w:t xml:space="preserve"> Sentencia </w:t>
      </w:r>
      <w:hyperlink w:anchor="SENTENCIA_2026_36" w:history="1">
        <w:r w:rsidRPr="00FE14B4">
          <w:rPr>
            <w:rStyle w:val="TextoNormalCaracter"/>
          </w:rPr>
          <w:t>36/2026</w:t>
        </w:r>
      </w:hyperlink>
      <w:r>
        <w:t>, f. 3.</w:t>
      </w:r>
    </w:p>
    <w:p w14:paraId="383C3C31" w14:textId="58A49E7F" w:rsidR="00FE14B4" w:rsidRDefault="00FE14B4" w:rsidP="00FE14B4">
      <w:pPr>
        <w:pStyle w:val="SangriaFrancesaArticulo"/>
      </w:pPr>
      <w:r w:rsidRPr="00FE14B4">
        <w:rPr>
          <w:rStyle w:val="TextoNormalNegritaCaracter"/>
        </w:rPr>
        <w:t>Artículo 17.1.</w:t>
      </w:r>
      <w:r w:rsidRPr="00FE14B4">
        <w:rPr>
          <w:rStyle w:val="TextoNormalCaracter"/>
        </w:rPr>
        <w:t>-</w:t>
      </w:r>
      <w:r>
        <w:t xml:space="preserve"> Sentencia </w:t>
      </w:r>
      <w:hyperlink w:anchor="SENTENCIA_2026_36" w:history="1">
        <w:r w:rsidRPr="00FE14B4">
          <w:rPr>
            <w:rStyle w:val="TextoNormalCaracter"/>
          </w:rPr>
          <w:t>36/2026</w:t>
        </w:r>
      </w:hyperlink>
      <w:r>
        <w:t>, f. 3.</w:t>
      </w:r>
    </w:p>
    <w:p w14:paraId="77C1998B" w14:textId="4C81CFE7" w:rsidR="00FE14B4" w:rsidRDefault="00FE14B4" w:rsidP="00FE14B4">
      <w:pPr>
        <w:pStyle w:val="SangriaFrancesaArticulo"/>
      </w:pPr>
      <w:r w:rsidRPr="00FE14B4">
        <w:rPr>
          <w:rStyle w:val="TextoNormalNegritaCaracter"/>
        </w:rPr>
        <w:t>Artículo 17.2.</w:t>
      </w:r>
      <w:r w:rsidRPr="00FE14B4">
        <w:rPr>
          <w:rStyle w:val="TextoNormalCaracter"/>
        </w:rPr>
        <w:t>-</w:t>
      </w:r>
      <w:r>
        <w:t xml:space="preserve"> Sentencia </w:t>
      </w:r>
      <w:hyperlink w:anchor="SENTENCIA_2026_36" w:history="1">
        <w:r w:rsidRPr="00FE14B4">
          <w:rPr>
            <w:rStyle w:val="TextoNormalCaracter"/>
          </w:rPr>
          <w:t>36/2026</w:t>
        </w:r>
      </w:hyperlink>
      <w:r>
        <w:t>, f. 3.</w:t>
      </w:r>
    </w:p>
    <w:p w14:paraId="523EC9DE" w14:textId="2D0690FE" w:rsidR="00FE14B4" w:rsidRDefault="00FE14B4" w:rsidP="00FE14B4">
      <w:pPr>
        <w:pStyle w:val="SangriaFrancesaArticulo"/>
      </w:pPr>
      <w:r w:rsidRPr="00FE14B4">
        <w:rPr>
          <w:rStyle w:val="TextoNormalNegritaCaracter"/>
        </w:rPr>
        <w:t>Artículo 20.</w:t>
      </w:r>
      <w:r w:rsidRPr="00FE14B4">
        <w:rPr>
          <w:rStyle w:val="TextoNormalCaracter"/>
        </w:rPr>
        <w:t>-</w:t>
      </w:r>
      <w:r>
        <w:t xml:space="preserve"> Auto </w:t>
      </w:r>
      <w:hyperlink w:anchor="AUTO_2026_36" w:history="1">
        <w:r w:rsidRPr="00FE14B4">
          <w:rPr>
            <w:rStyle w:val="TextoNormalCaracter"/>
          </w:rPr>
          <w:t>36/2026</w:t>
        </w:r>
      </w:hyperlink>
      <w:r>
        <w:t>, f. único.</w:t>
      </w:r>
    </w:p>
    <w:p w14:paraId="709CC802" w14:textId="184DD0F1" w:rsidR="00FE14B4" w:rsidRDefault="00FE14B4" w:rsidP="00FE14B4">
      <w:pPr>
        <w:pStyle w:val="SangriaFrancesaArticulo"/>
      </w:pPr>
      <w:r w:rsidRPr="00FE14B4">
        <w:rPr>
          <w:rStyle w:val="TextoNormalNegritaCaracter"/>
        </w:rPr>
        <w:t>Artículo 149.5.</w:t>
      </w:r>
      <w:r w:rsidRPr="00FE14B4">
        <w:rPr>
          <w:rStyle w:val="TextoNormalCaracter"/>
        </w:rPr>
        <w:t>-</w:t>
      </w:r>
      <w:r>
        <w:t xml:space="preserve"> Sentencia </w:t>
      </w:r>
      <w:hyperlink w:anchor="SENTENCIA_2026_36" w:history="1">
        <w:r w:rsidRPr="00FE14B4">
          <w:rPr>
            <w:rStyle w:val="TextoNormalCaracter"/>
          </w:rPr>
          <w:t>36/2026</w:t>
        </w:r>
      </w:hyperlink>
      <w:r>
        <w:t>, f. 3.</w:t>
      </w:r>
    </w:p>
    <w:p w14:paraId="2DC966A3" w14:textId="5602A2CB" w:rsidR="00FE14B4" w:rsidRDefault="00FE14B4" w:rsidP="00FE14B4">
      <w:pPr>
        <w:pStyle w:val="SangriaFrancesaArticulo"/>
      </w:pPr>
      <w:r w:rsidRPr="00FE14B4">
        <w:rPr>
          <w:rStyle w:val="TextoNormalNegritaCaracter"/>
        </w:rPr>
        <w:t>Artículo 149.6.</w:t>
      </w:r>
      <w:r w:rsidRPr="00FE14B4">
        <w:rPr>
          <w:rStyle w:val="TextoNormalCaracter"/>
        </w:rPr>
        <w:t>-</w:t>
      </w:r>
      <w:r>
        <w:t xml:space="preserve"> Sentencia </w:t>
      </w:r>
      <w:hyperlink w:anchor="SENTENCIA_2026_36" w:history="1">
        <w:r w:rsidRPr="00FE14B4">
          <w:rPr>
            <w:rStyle w:val="TextoNormalCaracter"/>
          </w:rPr>
          <w:t>36/2026</w:t>
        </w:r>
      </w:hyperlink>
      <w:r>
        <w:t>, f. 3.</w:t>
      </w:r>
    </w:p>
    <w:p w14:paraId="41AE1B69" w14:textId="64226105" w:rsidR="00FE14B4" w:rsidRDefault="00FE14B4" w:rsidP="00FE14B4">
      <w:pPr>
        <w:pStyle w:val="SangriaFrancesaArticulo"/>
      </w:pPr>
      <w:r w:rsidRPr="00FE14B4">
        <w:rPr>
          <w:rStyle w:val="TextoNormalNegritaCaracter"/>
        </w:rPr>
        <w:t>Artículo 156.</w:t>
      </w:r>
      <w:r w:rsidRPr="00FE14B4">
        <w:rPr>
          <w:rStyle w:val="TextoNormalCaracter"/>
        </w:rPr>
        <w:t>-</w:t>
      </w:r>
      <w:r>
        <w:t xml:space="preserve"> Sentencia </w:t>
      </w:r>
      <w:hyperlink w:anchor="SENTENCIA_2026_45" w:history="1">
        <w:r w:rsidRPr="00FE14B4">
          <w:rPr>
            <w:rStyle w:val="TextoNormalCaracter"/>
          </w:rPr>
          <w:t>45/2026</w:t>
        </w:r>
      </w:hyperlink>
      <w:r>
        <w:t>, f. 4.</w:t>
      </w:r>
    </w:p>
    <w:p w14:paraId="11B95A44" w14:textId="65BEC582" w:rsidR="00FE14B4" w:rsidRDefault="00FE14B4" w:rsidP="00FE14B4">
      <w:pPr>
        <w:pStyle w:val="SangriaFrancesaArticulo"/>
      </w:pPr>
      <w:r w:rsidRPr="00FE14B4">
        <w:rPr>
          <w:rStyle w:val="TextoNormalNegritaCaracter"/>
        </w:rPr>
        <w:t>Artículo 164.</w:t>
      </w:r>
      <w:r w:rsidRPr="00FE14B4">
        <w:rPr>
          <w:rStyle w:val="TextoNormalCaracter"/>
        </w:rPr>
        <w:t>-</w:t>
      </w:r>
      <w:r>
        <w:t xml:space="preserve"> Sentencia </w:t>
      </w:r>
      <w:hyperlink w:anchor="SENTENCIA_2026_45" w:history="1">
        <w:r w:rsidRPr="00FE14B4">
          <w:rPr>
            <w:rStyle w:val="TextoNormalCaracter"/>
          </w:rPr>
          <w:t>45/2026</w:t>
        </w:r>
      </w:hyperlink>
      <w:r>
        <w:t>, f. 4.</w:t>
      </w:r>
    </w:p>
    <w:p w14:paraId="573D979A" w14:textId="17DB66B7" w:rsidR="00FE14B4" w:rsidRDefault="00FE14B4" w:rsidP="00FE14B4">
      <w:pPr>
        <w:pStyle w:val="SangriaFrancesaArticulo"/>
      </w:pPr>
      <w:r w:rsidRPr="00FE14B4">
        <w:rPr>
          <w:rStyle w:val="TextoNormalNegritaCaracter"/>
        </w:rPr>
        <w:t>Artículo 206.</w:t>
      </w:r>
      <w:r w:rsidRPr="00FE14B4">
        <w:rPr>
          <w:rStyle w:val="TextoNormalCaracter"/>
        </w:rPr>
        <w:t>-</w:t>
      </w:r>
      <w:r>
        <w:t xml:space="preserve"> Sentencia </w:t>
      </w:r>
      <w:hyperlink w:anchor="SENTENCIA_2026_36" w:history="1">
        <w:r w:rsidRPr="00FE14B4">
          <w:rPr>
            <w:rStyle w:val="TextoNormalCaracter"/>
          </w:rPr>
          <w:t>36/2026</w:t>
        </w:r>
      </w:hyperlink>
      <w:r>
        <w:t>, f. 3.</w:t>
      </w:r>
    </w:p>
    <w:p w14:paraId="30CCDB40" w14:textId="6C6A0A13" w:rsidR="00FE14B4" w:rsidRDefault="00FE14B4" w:rsidP="00FE14B4">
      <w:pPr>
        <w:pStyle w:val="SangriaFrancesaArticulo"/>
      </w:pPr>
      <w:r w:rsidRPr="00FE14B4">
        <w:rPr>
          <w:rStyle w:val="TextoNormalNegritaCaracter"/>
        </w:rPr>
        <w:t>Artículo 206.2.</w:t>
      </w:r>
      <w:r w:rsidRPr="00FE14B4">
        <w:rPr>
          <w:rStyle w:val="TextoNormalCaracter"/>
        </w:rPr>
        <w:t>-</w:t>
      </w:r>
      <w:r>
        <w:t xml:space="preserve"> Sentencia </w:t>
      </w:r>
      <w:hyperlink w:anchor="SENTENCIA_2026_36" w:history="1">
        <w:r w:rsidRPr="00FE14B4">
          <w:rPr>
            <w:rStyle w:val="TextoNormalCaracter"/>
          </w:rPr>
          <w:t>36/2026</w:t>
        </w:r>
      </w:hyperlink>
      <w:r>
        <w:t>, f. 3.</w:t>
      </w:r>
    </w:p>
    <w:p w14:paraId="5491559B" w14:textId="0C755197" w:rsidR="00FE14B4" w:rsidRDefault="00FE14B4" w:rsidP="00FE14B4">
      <w:pPr>
        <w:pStyle w:val="SangriaFrancesaArticulo"/>
      </w:pPr>
      <w:r w:rsidRPr="00FE14B4">
        <w:rPr>
          <w:rStyle w:val="TextoNormalNegritaCaracter"/>
        </w:rPr>
        <w:t>Artículo 208.</w:t>
      </w:r>
      <w:r w:rsidRPr="00FE14B4">
        <w:rPr>
          <w:rStyle w:val="TextoNormalCaracter"/>
        </w:rPr>
        <w:t>-</w:t>
      </w:r>
      <w:r>
        <w:t xml:space="preserve"> Sentencia </w:t>
      </w:r>
      <w:hyperlink w:anchor="SENTENCIA_2026_36" w:history="1">
        <w:r w:rsidRPr="00FE14B4">
          <w:rPr>
            <w:rStyle w:val="TextoNormalCaracter"/>
          </w:rPr>
          <w:t>36/2026</w:t>
        </w:r>
      </w:hyperlink>
      <w:r>
        <w:t>, f. 3.</w:t>
      </w:r>
    </w:p>
    <w:p w14:paraId="26D155F8" w14:textId="6C3DEDCF" w:rsidR="00FE14B4" w:rsidRDefault="00FE14B4" w:rsidP="00FE14B4">
      <w:pPr>
        <w:pStyle w:val="SangriaFrancesaArticulo"/>
      </w:pPr>
      <w:r w:rsidRPr="00FE14B4">
        <w:rPr>
          <w:rStyle w:val="TextoNormalNegritaCaracter"/>
        </w:rPr>
        <w:t>Artículo 225.</w:t>
      </w:r>
      <w:r w:rsidRPr="00FE14B4">
        <w:rPr>
          <w:rStyle w:val="TextoNormalCaracter"/>
        </w:rPr>
        <w:t>-</w:t>
      </w:r>
      <w:r>
        <w:t xml:space="preserve"> Sentencia </w:t>
      </w:r>
      <w:hyperlink w:anchor="SENTENCIA_2026_36" w:history="1">
        <w:r w:rsidRPr="00FE14B4">
          <w:rPr>
            <w:rStyle w:val="TextoNormalCaracter"/>
          </w:rPr>
          <w:t>36/2026</w:t>
        </w:r>
      </w:hyperlink>
      <w:r>
        <w:t>, f. 3.</w:t>
      </w:r>
    </w:p>
    <w:p w14:paraId="307E3A5F" w14:textId="0E2F0FB6" w:rsidR="00FE14B4" w:rsidRDefault="00FE14B4" w:rsidP="00FE14B4">
      <w:pPr>
        <w:pStyle w:val="SangriaFrancesaArticulo"/>
      </w:pPr>
      <w:r w:rsidRPr="00FE14B4">
        <w:rPr>
          <w:rStyle w:val="TextoNormalNegritaCaracter"/>
        </w:rPr>
        <w:t>Artículo 227.</w:t>
      </w:r>
      <w:r w:rsidRPr="00FE14B4">
        <w:rPr>
          <w:rStyle w:val="TextoNormalCaracter"/>
        </w:rPr>
        <w:t>-</w:t>
      </w:r>
      <w:r>
        <w:t xml:space="preserve"> Sentencia </w:t>
      </w:r>
      <w:hyperlink w:anchor="SENTENCIA_2026_36" w:history="1">
        <w:r w:rsidRPr="00FE14B4">
          <w:rPr>
            <w:rStyle w:val="TextoNormalCaracter"/>
          </w:rPr>
          <w:t>36/2026</w:t>
        </w:r>
      </w:hyperlink>
      <w:r>
        <w:t>, f. 3.</w:t>
      </w:r>
    </w:p>
    <w:p w14:paraId="6C3B4B4E" w14:textId="650E9129" w:rsidR="00FE14B4" w:rsidRDefault="00FE14B4" w:rsidP="00FE14B4">
      <w:pPr>
        <w:pStyle w:val="SangriaFrancesaArticulo"/>
      </w:pPr>
      <w:r w:rsidRPr="00FE14B4">
        <w:rPr>
          <w:rStyle w:val="TextoNormalNegritaCaracter"/>
        </w:rPr>
        <w:t>Artículo 228.</w:t>
      </w:r>
      <w:r w:rsidRPr="00FE14B4">
        <w:rPr>
          <w:rStyle w:val="TextoNormalCaracter"/>
        </w:rPr>
        <w:t>-</w:t>
      </w:r>
      <w:r>
        <w:t xml:space="preserve"> Auto </w:t>
      </w:r>
      <w:hyperlink w:anchor="AUTO_2026_31" w:history="1">
        <w:r w:rsidRPr="00FE14B4">
          <w:rPr>
            <w:rStyle w:val="TextoNormalCaracter"/>
          </w:rPr>
          <w:t>31/2026</w:t>
        </w:r>
      </w:hyperlink>
      <w:r>
        <w:t>, VP.</w:t>
      </w:r>
    </w:p>
    <w:p w14:paraId="66BBA43E" w14:textId="4A98CC78" w:rsidR="00FE14B4" w:rsidRDefault="00FE14B4" w:rsidP="00FE14B4">
      <w:pPr>
        <w:pStyle w:val="SangriaFrancesaArticulo"/>
      </w:pPr>
      <w:r w:rsidRPr="00FE14B4">
        <w:rPr>
          <w:rStyle w:val="TextoNormalNegritaCaracter"/>
        </w:rPr>
        <w:t>Artículo 394.</w:t>
      </w:r>
      <w:r w:rsidRPr="00FE14B4">
        <w:rPr>
          <w:rStyle w:val="TextoNormalCaracter"/>
        </w:rPr>
        <w:t>-</w:t>
      </w:r>
      <w:r>
        <w:t xml:space="preserve"> Sentencia </w:t>
      </w:r>
      <w:hyperlink w:anchor="SENTENCIA_2026_30" w:history="1">
        <w:r w:rsidRPr="00FE14B4">
          <w:rPr>
            <w:rStyle w:val="TextoNormalCaracter"/>
          </w:rPr>
          <w:t>30/2026</w:t>
        </w:r>
      </w:hyperlink>
      <w:r>
        <w:t>, f. 3.</w:t>
      </w:r>
    </w:p>
    <w:p w14:paraId="3DA4FF0C" w14:textId="7A683B92" w:rsidR="00FE14B4" w:rsidRDefault="00FE14B4" w:rsidP="00FE14B4">
      <w:pPr>
        <w:pStyle w:val="SangriaFrancesaArticulo"/>
      </w:pPr>
      <w:r w:rsidRPr="00FE14B4">
        <w:rPr>
          <w:rStyle w:val="TextoNormalNegritaCaracter"/>
        </w:rPr>
        <w:t>Artículo 394.1.</w:t>
      </w:r>
      <w:r w:rsidRPr="00FE14B4">
        <w:rPr>
          <w:rStyle w:val="TextoNormalCaracter"/>
        </w:rPr>
        <w:t>-</w:t>
      </w:r>
      <w:r>
        <w:t xml:space="preserve"> Sentencia </w:t>
      </w:r>
      <w:hyperlink w:anchor="SENTENCIA_2026_30" w:history="1">
        <w:r w:rsidRPr="00FE14B4">
          <w:rPr>
            <w:rStyle w:val="TextoNormalCaracter"/>
          </w:rPr>
          <w:t>30/2026</w:t>
        </w:r>
      </w:hyperlink>
      <w:r>
        <w:t>, f. 1.</w:t>
      </w:r>
    </w:p>
    <w:p w14:paraId="7DF150D6" w14:textId="70115319" w:rsidR="00FE14B4" w:rsidRDefault="00FE14B4" w:rsidP="00FE14B4">
      <w:pPr>
        <w:pStyle w:val="SangriaFrancesaArticulo"/>
      </w:pPr>
      <w:r w:rsidRPr="00FE14B4">
        <w:rPr>
          <w:rStyle w:val="TextoNormalNegritaCaracter"/>
        </w:rPr>
        <w:t>Artículo 398.1.</w:t>
      </w:r>
      <w:r w:rsidRPr="00FE14B4">
        <w:rPr>
          <w:rStyle w:val="TextoNormalCaracter"/>
        </w:rPr>
        <w:t>-</w:t>
      </w:r>
      <w:r>
        <w:t xml:space="preserve"> Sentencia </w:t>
      </w:r>
      <w:hyperlink w:anchor="SENTENCIA_2026_30" w:history="1">
        <w:r w:rsidRPr="00FE14B4">
          <w:rPr>
            <w:rStyle w:val="TextoNormalCaracter"/>
          </w:rPr>
          <w:t>30/2026</w:t>
        </w:r>
      </w:hyperlink>
      <w:r>
        <w:t>, f. 3.</w:t>
      </w:r>
    </w:p>
    <w:p w14:paraId="2FA59B95" w14:textId="4868E770" w:rsidR="00FE14B4" w:rsidRDefault="00FE14B4" w:rsidP="00FE14B4">
      <w:pPr>
        <w:pStyle w:val="SangriaFrancesaArticulo"/>
      </w:pPr>
      <w:r w:rsidRPr="00FE14B4">
        <w:rPr>
          <w:rStyle w:val="TextoNormalNegritaCaracter"/>
        </w:rPr>
        <w:t>Artículo 451.2.</w:t>
      </w:r>
      <w:r w:rsidRPr="00FE14B4">
        <w:rPr>
          <w:rStyle w:val="TextoNormalCaracter"/>
        </w:rPr>
        <w:t>-</w:t>
      </w:r>
      <w:r>
        <w:t xml:space="preserve"> Sentencia </w:t>
      </w:r>
      <w:hyperlink w:anchor="SENTENCIA_2026_36" w:history="1">
        <w:r w:rsidRPr="00FE14B4">
          <w:rPr>
            <w:rStyle w:val="TextoNormalCaracter"/>
          </w:rPr>
          <w:t>36/2026</w:t>
        </w:r>
      </w:hyperlink>
      <w:r>
        <w:t>, f. 2.</w:t>
      </w:r>
    </w:p>
    <w:p w14:paraId="2F338454" w14:textId="6B934459" w:rsidR="00FE14B4" w:rsidRDefault="00FE14B4" w:rsidP="00FE14B4">
      <w:pPr>
        <w:pStyle w:val="SangriaFrancesaArticulo"/>
      </w:pPr>
      <w:r w:rsidRPr="00FE14B4">
        <w:rPr>
          <w:rStyle w:val="TextoNormalNegritaCaracter"/>
        </w:rPr>
        <w:t>Artículo 452.2.</w:t>
      </w:r>
      <w:r w:rsidRPr="00FE14B4">
        <w:rPr>
          <w:rStyle w:val="TextoNormalCaracter"/>
        </w:rPr>
        <w:t>-</w:t>
      </w:r>
      <w:r>
        <w:t xml:space="preserve"> Sentencia </w:t>
      </w:r>
      <w:hyperlink w:anchor="SENTENCIA_2026_36" w:history="1">
        <w:r w:rsidRPr="00FE14B4">
          <w:rPr>
            <w:rStyle w:val="TextoNormalCaracter"/>
          </w:rPr>
          <w:t>36/2026</w:t>
        </w:r>
      </w:hyperlink>
      <w:r>
        <w:t>, f. 2.</w:t>
      </w:r>
    </w:p>
    <w:p w14:paraId="4A20BCD2" w14:textId="5D755BB4" w:rsidR="00FE14B4" w:rsidRDefault="00FE14B4" w:rsidP="00FE14B4">
      <w:pPr>
        <w:pStyle w:val="SangriaFrancesaArticulo"/>
      </w:pPr>
      <w:r w:rsidRPr="00FE14B4">
        <w:rPr>
          <w:rStyle w:val="TextoNormalNegritaCaracter"/>
        </w:rPr>
        <w:t>Artículo 453.</w:t>
      </w:r>
      <w:r w:rsidRPr="00FE14B4">
        <w:rPr>
          <w:rStyle w:val="TextoNormalCaracter"/>
        </w:rPr>
        <w:t>-</w:t>
      </w:r>
      <w:r>
        <w:t xml:space="preserve"> Sentencia </w:t>
      </w:r>
      <w:hyperlink w:anchor="SENTENCIA_2026_36" w:history="1">
        <w:r w:rsidRPr="00FE14B4">
          <w:rPr>
            <w:rStyle w:val="TextoNormalCaracter"/>
          </w:rPr>
          <w:t>36/2026</w:t>
        </w:r>
      </w:hyperlink>
      <w:r>
        <w:t>, f. 2.</w:t>
      </w:r>
    </w:p>
    <w:p w14:paraId="35D1C650" w14:textId="454211AD" w:rsidR="00FE14B4" w:rsidRDefault="00FE14B4" w:rsidP="00FE14B4">
      <w:pPr>
        <w:pStyle w:val="SangriaFrancesaArticulo"/>
      </w:pPr>
      <w:r w:rsidRPr="00FE14B4">
        <w:rPr>
          <w:rStyle w:val="TextoNormalNegritaCaracter"/>
        </w:rPr>
        <w:t>Artículo 454 bis.1.</w:t>
      </w:r>
      <w:r w:rsidRPr="00FE14B4">
        <w:rPr>
          <w:rStyle w:val="TextoNormalCaracter"/>
        </w:rPr>
        <w:t>-</w:t>
      </w:r>
      <w:r>
        <w:t xml:space="preserve"> Sentencia </w:t>
      </w:r>
      <w:hyperlink w:anchor="SENTENCIA_2026_38" w:history="1">
        <w:r w:rsidRPr="00FE14B4">
          <w:rPr>
            <w:rStyle w:val="TextoNormalCaracter"/>
          </w:rPr>
          <w:t>38/2026</w:t>
        </w:r>
      </w:hyperlink>
      <w:r>
        <w:t>, f. 3.</w:t>
      </w:r>
    </w:p>
    <w:p w14:paraId="446BBB9B" w14:textId="68553891" w:rsidR="00FE14B4" w:rsidRDefault="00FE14B4" w:rsidP="00FE14B4">
      <w:pPr>
        <w:pStyle w:val="SangriaFrancesaArticulo"/>
      </w:pPr>
      <w:r w:rsidRPr="00FE14B4">
        <w:rPr>
          <w:rStyle w:val="TextoNormalNegritaCaracter"/>
        </w:rPr>
        <w:t>Artículo 540.</w:t>
      </w:r>
      <w:r w:rsidRPr="00FE14B4">
        <w:rPr>
          <w:rStyle w:val="TextoNormalCaracter"/>
        </w:rPr>
        <w:t>-</w:t>
      </w:r>
      <w:r>
        <w:t xml:space="preserve"> Sentencia </w:t>
      </w:r>
      <w:hyperlink w:anchor="SENTENCIA_2026_36" w:history="1">
        <w:r w:rsidRPr="00FE14B4">
          <w:rPr>
            <w:rStyle w:val="TextoNormalCaracter"/>
          </w:rPr>
          <w:t>36/2026</w:t>
        </w:r>
      </w:hyperlink>
      <w:r>
        <w:t>, f. 3.</w:t>
      </w:r>
    </w:p>
    <w:p w14:paraId="7769F159" w14:textId="0D679B22" w:rsidR="00FE14B4" w:rsidRDefault="00FE14B4" w:rsidP="00FE14B4">
      <w:pPr>
        <w:pStyle w:val="SangriaFrancesaArticulo"/>
      </w:pPr>
      <w:r w:rsidRPr="00FE14B4">
        <w:rPr>
          <w:rStyle w:val="TextoNormalNegritaCaracter"/>
        </w:rPr>
        <w:t>Artículo 556.</w:t>
      </w:r>
      <w:r w:rsidRPr="00FE14B4">
        <w:rPr>
          <w:rStyle w:val="TextoNormalCaracter"/>
        </w:rPr>
        <w:t>-</w:t>
      </w:r>
      <w:r>
        <w:t xml:space="preserve"> Sentencia </w:t>
      </w:r>
      <w:hyperlink w:anchor="SENTENCIA_2026_47" w:history="1">
        <w:r w:rsidRPr="00FE14B4">
          <w:rPr>
            <w:rStyle w:val="TextoNormalCaracter"/>
          </w:rPr>
          <w:t>47/2026</w:t>
        </w:r>
      </w:hyperlink>
      <w:r>
        <w:t>, f. 3.</w:t>
      </w:r>
    </w:p>
    <w:p w14:paraId="3E8BE1C7" w14:textId="743E2FAA" w:rsidR="00FE14B4" w:rsidRDefault="00FE14B4" w:rsidP="00FE14B4">
      <w:pPr>
        <w:pStyle w:val="SangriaFrancesaArticulo"/>
      </w:pPr>
      <w:r w:rsidRPr="00FE14B4">
        <w:rPr>
          <w:rStyle w:val="TextoNormalNegritaCaracter"/>
        </w:rPr>
        <w:t>Artículo 561.</w:t>
      </w:r>
      <w:r w:rsidRPr="00FE14B4">
        <w:rPr>
          <w:rStyle w:val="TextoNormalCaracter"/>
        </w:rPr>
        <w:t>-</w:t>
      </w:r>
      <w:r>
        <w:t xml:space="preserve"> Sentencia </w:t>
      </w:r>
      <w:hyperlink w:anchor="SENTENCIA_2026_30" w:history="1">
        <w:r w:rsidRPr="00FE14B4">
          <w:rPr>
            <w:rStyle w:val="TextoNormalCaracter"/>
          </w:rPr>
          <w:t>30/2026</w:t>
        </w:r>
      </w:hyperlink>
      <w:r>
        <w:t>, f. 3.</w:t>
      </w:r>
    </w:p>
    <w:p w14:paraId="4B618FF5" w14:textId="1B538741" w:rsidR="00FE14B4" w:rsidRDefault="00FE14B4" w:rsidP="00FE14B4">
      <w:pPr>
        <w:pStyle w:val="SangriaFrancesaArticulo"/>
      </w:pPr>
      <w:r w:rsidRPr="00FE14B4">
        <w:rPr>
          <w:rStyle w:val="TextoNormalNegritaCaracter"/>
        </w:rPr>
        <w:t>Artículo 565.</w:t>
      </w:r>
      <w:r w:rsidRPr="00FE14B4">
        <w:rPr>
          <w:rStyle w:val="TextoNormalCaracter"/>
        </w:rPr>
        <w:t>-</w:t>
      </w:r>
      <w:r>
        <w:t xml:space="preserve"> Auto </w:t>
      </w:r>
      <w:hyperlink w:anchor="AUTO_2026_35" w:history="1">
        <w:r w:rsidRPr="00FE14B4">
          <w:rPr>
            <w:rStyle w:val="TextoNormalCaracter"/>
          </w:rPr>
          <w:t>35/2026</w:t>
        </w:r>
      </w:hyperlink>
      <w:r>
        <w:t>, f. 2.</w:t>
      </w:r>
    </w:p>
    <w:p w14:paraId="2AF66999" w14:textId="79FA7924" w:rsidR="00FE14B4" w:rsidRDefault="00FE14B4" w:rsidP="00FE14B4">
      <w:pPr>
        <w:pStyle w:val="SangriaFrancesaArticulo"/>
      </w:pPr>
      <w:r w:rsidRPr="00FE14B4">
        <w:rPr>
          <w:rStyle w:val="TextoNormalNegritaCaracter"/>
        </w:rPr>
        <w:t>Artículo 569.</w:t>
      </w:r>
      <w:r w:rsidRPr="00FE14B4">
        <w:rPr>
          <w:rStyle w:val="TextoNormalCaracter"/>
        </w:rPr>
        <w:t>-</w:t>
      </w:r>
      <w:r>
        <w:t xml:space="preserve"> Auto </w:t>
      </w:r>
      <w:hyperlink w:anchor="AUTO_2026_35" w:history="1">
        <w:r w:rsidRPr="00FE14B4">
          <w:rPr>
            <w:rStyle w:val="TextoNormalCaracter"/>
          </w:rPr>
          <w:t>35/2026</w:t>
        </w:r>
      </w:hyperlink>
      <w:r>
        <w:t>, f. 2.</w:t>
      </w:r>
    </w:p>
    <w:p w14:paraId="47CCA982" w14:textId="7C6DF031" w:rsidR="00FE14B4" w:rsidRDefault="00FE14B4" w:rsidP="00FE14B4">
      <w:pPr>
        <w:pStyle w:val="SangriaFrancesaArticulo"/>
      </w:pPr>
      <w:r w:rsidRPr="00FE14B4">
        <w:rPr>
          <w:rStyle w:val="TextoNormalNegritaCaracter"/>
        </w:rPr>
        <w:t>Artículo 673.</w:t>
      </w:r>
      <w:r w:rsidRPr="00FE14B4">
        <w:rPr>
          <w:rStyle w:val="TextoNormalCaracter"/>
        </w:rPr>
        <w:t>-</w:t>
      </w:r>
      <w:r>
        <w:t xml:space="preserve"> Sentencia </w:t>
      </w:r>
      <w:hyperlink w:anchor="SENTENCIA_2026_47" w:history="1">
        <w:r w:rsidRPr="00FE14B4">
          <w:rPr>
            <w:rStyle w:val="TextoNormalCaracter"/>
          </w:rPr>
          <w:t>47/2026</w:t>
        </w:r>
      </w:hyperlink>
      <w:r>
        <w:t>, f. 2.</w:t>
      </w:r>
    </w:p>
    <w:p w14:paraId="312501DB" w14:textId="6557A343" w:rsidR="00FE14B4" w:rsidRDefault="00FE14B4" w:rsidP="00FE14B4">
      <w:pPr>
        <w:pStyle w:val="SangriaFrancesaArticulo"/>
      </w:pPr>
      <w:r w:rsidRPr="00FE14B4">
        <w:rPr>
          <w:rStyle w:val="TextoNormalNegritaCaracter"/>
        </w:rPr>
        <w:t>Artículo 674.</w:t>
      </w:r>
      <w:r w:rsidRPr="00FE14B4">
        <w:rPr>
          <w:rStyle w:val="TextoNormalCaracter"/>
        </w:rPr>
        <w:t>-</w:t>
      </w:r>
      <w:r>
        <w:t xml:space="preserve"> Sentencia </w:t>
      </w:r>
      <w:hyperlink w:anchor="SENTENCIA_2026_47" w:history="1">
        <w:r w:rsidRPr="00FE14B4">
          <w:rPr>
            <w:rStyle w:val="TextoNormalCaracter"/>
          </w:rPr>
          <w:t>47/2026</w:t>
        </w:r>
      </w:hyperlink>
      <w:r>
        <w:t>, f. 2.</w:t>
      </w:r>
    </w:p>
    <w:p w14:paraId="1F1E261E" w14:textId="688D98CA" w:rsidR="00FE14B4" w:rsidRDefault="00FE14B4" w:rsidP="00FE14B4">
      <w:pPr>
        <w:pStyle w:val="SangriaFrancesaArticulo"/>
      </w:pPr>
      <w:r w:rsidRPr="00FE14B4">
        <w:rPr>
          <w:rStyle w:val="TextoNormalNegritaCaracter"/>
        </w:rPr>
        <w:t>Artículo 674</w:t>
      </w:r>
      <w:r>
        <w:t xml:space="preserve"> (redactado por la Ley 13/2009, de 3 de noviembre)</w:t>
      </w:r>
      <w:r w:rsidRPr="00FE14B4">
        <w:rPr>
          <w:rStyle w:val="TextoNormalNegritaCaracter"/>
        </w:rPr>
        <w:t>.</w:t>
      </w:r>
      <w:r w:rsidRPr="00FE14B4">
        <w:rPr>
          <w:rStyle w:val="TextoNormalCaracter"/>
        </w:rPr>
        <w:t>-</w:t>
      </w:r>
      <w:r>
        <w:t xml:space="preserve"> Sentencia </w:t>
      </w:r>
      <w:hyperlink w:anchor="SENTENCIA_2026_38" w:history="1">
        <w:r w:rsidRPr="00FE14B4">
          <w:rPr>
            <w:rStyle w:val="TextoNormalCaracter"/>
          </w:rPr>
          <w:t>38/2026</w:t>
        </w:r>
      </w:hyperlink>
      <w:r>
        <w:t>, f. 3.</w:t>
      </w:r>
    </w:p>
    <w:p w14:paraId="19C1FBFA" w14:textId="2DC82997" w:rsidR="00FE14B4" w:rsidRDefault="00FE14B4" w:rsidP="00FE14B4">
      <w:pPr>
        <w:pStyle w:val="SangriaFrancesaArticulo"/>
      </w:pPr>
      <w:r w:rsidRPr="00FE14B4">
        <w:rPr>
          <w:rStyle w:val="TextoNormalNegritaCaracter"/>
        </w:rPr>
        <w:t>Artículo 675.</w:t>
      </w:r>
      <w:r w:rsidRPr="00FE14B4">
        <w:rPr>
          <w:rStyle w:val="TextoNormalCaracter"/>
        </w:rPr>
        <w:t>-</w:t>
      </w:r>
      <w:r>
        <w:t xml:space="preserve"> Sentencias </w:t>
      </w:r>
      <w:hyperlink w:anchor="SENTENCIA_2026_36" w:history="1">
        <w:r w:rsidRPr="00FE14B4">
          <w:rPr>
            <w:rStyle w:val="TextoNormalCaracter"/>
          </w:rPr>
          <w:t>36/2026</w:t>
        </w:r>
      </w:hyperlink>
      <w:r>
        <w:t xml:space="preserve">, f. 3; </w:t>
      </w:r>
      <w:hyperlink w:anchor="SENTENCIA_2026_38" w:history="1">
        <w:r w:rsidRPr="00FE14B4">
          <w:rPr>
            <w:rStyle w:val="TextoNormalCaracter"/>
          </w:rPr>
          <w:t>38/2026</w:t>
        </w:r>
      </w:hyperlink>
      <w:r>
        <w:t xml:space="preserve">, f. 3; </w:t>
      </w:r>
      <w:hyperlink w:anchor="SENTENCIA_2026_47" w:history="1">
        <w:r w:rsidRPr="00FE14B4">
          <w:rPr>
            <w:rStyle w:val="TextoNormalCaracter"/>
          </w:rPr>
          <w:t>47/2026</w:t>
        </w:r>
      </w:hyperlink>
      <w:r>
        <w:t>, f. 2.</w:t>
      </w:r>
    </w:p>
    <w:p w14:paraId="23EC12DA" w14:textId="0DC07972" w:rsidR="00FE14B4" w:rsidRDefault="00FE14B4" w:rsidP="00FE14B4">
      <w:pPr>
        <w:pStyle w:val="SangriaFrancesaArticulo"/>
      </w:pPr>
      <w:r w:rsidRPr="00FE14B4">
        <w:rPr>
          <w:rStyle w:val="TextoNormalNegritaCaracter"/>
        </w:rPr>
        <w:t>Artículo 815.2.</w:t>
      </w:r>
      <w:r w:rsidRPr="00FE14B4">
        <w:rPr>
          <w:rStyle w:val="TextoNormalCaracter"/>
        </w:rPr>
        <w:t>-</w:t>
      </w:r>
      <w:r>
        <w:t xml:space="preserve"> Sentencia </w:t>
      </w:r>
      <w:hyperlink w:anchor="SENTENCIA_2026_45" w:history="1">
        <w:r w:rsidRPr="00FE14B4">
          <w:rPr>
            <w:rStyle w:val="TextoNormalCaracter"/>
          </w:rPr>
          <w:t>45/2026</w:t>
        </w:r>
      </w:hyperlink>
      <w:r>
        <w:t>, f. 4.</w:t>
      </w:r>
    </w:p>
    <w:p w14:paraId="0A2F65DE" w14:textId="57639F88" w:rsidR="00FE14B4" w:rsidRDefault="00FE14B4" w:rsidP="00FE14B4">
      <w:pPr>
        <w:pStyle w:val="SangriaFrancesaArticulo"/>
      </w:pPr>
    </w:p>
    <w:p w14:paraId="3F0D0DBD" w14:textId="77777777" w:rsidR="00FE14B4" w:rsidRDefault="00FE14B4" w:rsidP="00FE14B4">
      <w:pPr>
        <w:pStyle w:val="TextoNormalNegritaCursivandice"/>
      </w:pPr>
      <w:r>
        <w:t>Ley 13/2003, de 23 de mayo. Reguladora del contrato de concesión de obras públicas</w:t>
      </w:r>
    </w:p>
    <w:p w14:paraId="53586B0C" w14:textId="0A43A27C" w:rsidR="00FE14B4" w:rsidRDefault="00FE14B4" w:rsidP="00FE14B4">
      <w:pPr>
        <w:pStyle w:val="SangriaFrancesaArticulo"/>
      </w:pPr>
      <w:r w:rsidRPr="00FE14B4">
        <w:rPr>
          <w:rStyle w:val="TextoNormalNegritaCaracter"/>
        </w:rPr>
        <w:t>Disposición adicional tercera.</w:t>
      </w:r>
      <w:r w:rsidRPr="00FE14B4">
        <w:rPr>
          <w:rStyle w:val="TextoNormalCaracter"/>
        </w:rPr>
        <w:t>-</w:t>
      </w:r>
      <w:r>
        <w:t xml:space="preserve"> Sentencia </w:t>
      </w:r>
      <w:hyperlink w:anchor="SENTENCIA_2026_44" w:history="1">
        <w:r w:rsidRPr="00FE14B4">
          <w:rPr>
            <w:rStyle w:val="TextoNormalCaracter"/>
          </w:rPr>
          <w:t>44/2026</w:t>
        </w:r>
      </w:hyperlink>
      <w:r>
        <w:t>, f. 9.</w:t>
      </w:r>
    </w:p>
    <w:p w14:paraId="6D8EE47F" w14:textId="1DE0C7A9" w:rsidR="00FE14B4" w:rsidRDefault="00FE14B4" w:rsidP="00FE14B4">
      <w:pPr>
        <w:pStyle w:val="SangriaFrancesaArticulo"/>
      </w:pPr>
    </w:p>
    <w:p w14:paraId="799EBC3F" w14:textId="77777777" w:rsidR="00FE14B4" w:rsidRDefault="00FE14B4" w:rsidP="00FE14B4">
      <w:pPr>
        <w:pStyle w:val="TextoNormalNegritaCursivandice"/>
      </w:pPr>
      <w:r>
        <w:t>Ley 38/2003, de 17 de noviembre, general de subvenciones</w:t>
      </w:r>
    </w:p>
    <w:p w14:paraId="4286318D" w14:textId="69B0699E" w:rsidR="00FE14B4" w:rsidRDefault="00FE14B4" w:rsidP="00FE14B4">
      <w:pPr>
        <w:pStyle w:val="SangriaFrancesaArticulo"/>
      </w:pPr>
      <w:r w:rsidRPr="00FE14B4">
        <w:rPr>
          <w:rStyle w:val="TextoNormalNegritaCaracter"/>
        </w:rPr>
        <w:t>Artículo 22.2 c).</w:t>
      </w:r>
      <w:r w:rsidRPr="00FE14B4">
        <w:rPr>
          <w:rStyle w:val="TextoNormalCaracter"/>
        </w:rPr>
        <w:t>-</w:t>
      </w:r>
      <w:r>
        <w:t xml:space="preserve"> Sentencia </w:t>
      </w:r>
      <w:hyperlink w:anchor="SENTENCIA_2026_29" w:history="1">
        <w:r w:rsidRPr="00FE14B4">
          <w:rPr>
            <w:rStyle w:val="TextoNormalCaracter"/>
          </w:rPr>
          <w:t>29/2026</w:t>
        </w:r>
      </w:hyperlink>
      <w:r>
        <w:t>, f. 3.</w:t>
      </w:r>
    </w:p>
    <w:p w14:paraId="5BF5C425" w14:textId="16FF9105" w:rsidR="00FE14B4" w:rsidRDefault="00FE14B4" w:rsidP="00FE14B4">
      <w:pPr>
        <w:pStyle w:val="SangriaFrancesaArticulo"/>
      </w:pPr>
      <w:r w:rsidRPr="00FE14B4">
        <w:rPr>
          <w:rStyle w:val="TextoNormalNegritaCaracter"/>
        </w:rPr>
        <w:t>Artículo 28.</w:t>
      </w:r>
      <w:r w:rsidRPr="00FE14B4">
        <w:rPr>
          <w:rStyle w:val="TextoNormalCaracter"/>
        </w:rPr>
        <w:t>-</w:t>
      </w:r>
      <w:r>
        <w:t xml:space="preserve"> Sentencia </w:t>
      </w:r>
      <w:hyperlink w:anchor="SENTENCIA_2026_29" w:history="1">
        <w:r w:rsidRPr="00FE14B4">
          <w:rPr>
            <w:rStyle w:val="TextoNormalCaracter"/>
          </w:rPr>
          <w:t>29/2026</w:t>
        </w:r>
      </w:hyperlink>
      <w:r>
        <w:t>, f. 2.</w:t>
      </w:r>
    </w:p>
    <w:p w14:paraId="75609B54" w14:textId="1633CABF" w:rsidR="00FE14B4" w:rsidRDefault="00FE14B4" w:rsidP="00FE14B4">
      <w:pPr>
        <w:pStyle w:val="SangriaFrancesaArticulo"/>
      </w:pPr>
    </w:p>
    <w:p w14:paraId="10D722E0" w14:textId="77777777" w:rsidR="00FE14B4" w:rsidRDefault="00FE14B4" w:rsidP="00FE14B4">
      <w:pPr>
        <w:pStyle w:val="TextoNormalNegritaCursivandice"/>
      </w:pPr>
      <w:r>
        <w:t>Ley 55/2003, de 16 de diciembre, del estatuto marco del personal estatutario de los servicios de salud</w:t>
      </w:r>
    </w:p>
    <w:p w14:paraId="78BFDCEF" w14:textId="250FC0F3" w:rsidR="00FE14B4" w:rsidRDefault="00FE14B4" w:rsidP="00FE14B4">
      <w:pPr>
        <w:pStyle w:val="SangriaFrancesaArticulo"/>
      </w:pPr>
      <w:r w:rsidRPr="00FE14B4">
        <w:rPr>
          <w:rStyle w:val="TextoNormalNegritaCaracter"/>
        </w:rPr>
        <w:t>Artículo 43.2 d).</w:t>
      </w:r>
      <w:r w:rsidRPr="00FE14B4">
        <w:rPr>
          <w:rStyle w:val="TextoNormalCaracter"/>
        </w:rPr>
        <w:t>-</w:t>
      </w:r>
      <w:r>
        <w:t xml:space="preserve"> Sentencia </w:t>
      </w:r>
      <w:hyperlink w:anchor="SENTENCIA_2026_50" w:history="1">
        <w:r w:rsidRPr="00FE14B4">
          <w:rPr>
            <w:rStyle w:val="TextoNormalCaracter"/>
          </w:rPr>
          <w:t>50/2026</w:t>
        </w:r>
      </w:hyperlink>
      <w:r>
        <w:t>, f. 2.</w:t>
      </w:r>
    </w:p>
    <w:p w14:paraId="3AEE2BEE" w14:textId="65B76230" w:rsidR="00FE14B4" w:rsidRDefault="00FE14B4" w:rsidP="00FE14B4">
      <w:pPr>
        <w:pStyle w:val="SangriaFrancesaArticulo"/>
      </w:pPr>
      <w:r w:rsidRPr="00FE14B4">
        <w:rPr>
          <w:rStyle w:val="TextoNormalNegritaCaracter"/>
        </w:rPr>
        <w:lastRenderedPageBreak/>
        <w:t>Artículo 61.2.</w:t>
      </w:r>
      <w:r w:rsidRPr="00FE14B4">
        <w:rPr>
          <w:rStyle w:val="TextoNormalCaracter"/>
        </w:rPr>
        <w:t>-</w:t>
      </w:r>
      <w:r>
        <w:t xml:space="preserve"> Sentencia </w:t>
      </w:r>
      <w:hyperlink w:anchor="SENTENCIA_2026_50" w:history="1">
        <w:r w:rsidRPr="00FE14B4">
          <w:rPr>
            <w:rStyle w:val="TextoNormalCaracter"/>
          </w:rPr>
          <w:t>50/2026</w:t>
        </w:r>
      </w:hyperlink>
      <w:r>
        <w:t>, f. 2.</w:t>
      </w:r>
    </w:p>
    <w:p w14:paraId="45F06749" w14:textId="32B73EBA" w:rsidR="00FE14B4" w:rsidRDefault="00FE14B4" w:rsidP="00FE14B4">
      <w:pPr>
        <w:pStyle w:val="SangriaFrancesaArticulo"/>
      </w:pPr>
    </w:p>
    <w:p w14:paraId="1787C61C" w14:textId="77777777" w:rsidR="00FE14B4" w:rsidRDefault="00FE14B4" w:rsidP="00FE14B4">
      <w:pPr>
        <w:pStyle w:val="TextoNormalNegritaCursivandice"/>
      </w:pPr>
      <w:r>
        <w:t>Ley 60/2003, de 23 diciembre, de arbitraje</w:t>
      </w:r>
    </w:p>
    <w:p w14:paraId="58B02F1D" w14:textId="0D64B4E9"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49" w:history="1">
        <w:r w:rsidRPr="00FE14B4">
          <w:rPr>
            <w:rStyle w:val="TextoNormalCaracter"/>
          </w:rPr>
          <w:t>49/2026</w:t>
        </w:r>
      </w:hyperlink>
      <w:r>
        <w:t>, f. 4.</w:t>
      </w:r>
    </w:p>
    <w:p w14:paraId="58C44F33" w14:textId="1A3FD5C8" w:rsidR="00FE14B4" w:rsidRDefault="00FE14B4" w:rsidP="00FE14B4">
      <w:pPr>
        <w:pStyle w:val="SangriaFrancesaArticulo"/>
      </w:pPr>
      <w:r w:rsidRPr="00FE14B4">
        <w:rPr>
          <w:rStyle w:val="TextoNormalNegritaCaracter"/>
        </w:rPr>
        <w:t>Artículo 37.4.</w:t>
      </w:r>
      <w:r w:rsidRPr="00FE14B4">
        <w:rPr>
          <w:rStyle w:val="TextoNormalCaracter"/>
        </w:rPr>
        <w:t>-</w:t>
      </w:r>
      <w:r>
        <w:t xml:space="preserve"> Sentencia </w:t>
      </w:r>
      <w:hyperlink w:anchor="SENTENCIA_2026_49" w:history="1">
        <w:r w:rsidRPr="00FE14B4">
          <w:rPr>
            <w:rStyle w:val="TextoNormalCaracter"/>
          </w:rPr>
          <w:t>49/2026</w:t>
        </w:r>
      </w:hyperlink>
      <w:r>
        <w:t>, f. 3.</w:t>
      </w:r>
    </w:p>
    <w:p w14:paraId="651013E6" w14:textId="296F83C6" w:rsidR="00FE14B4" w:rsidRDefault="00FE14B4" w:rsidP="00FE14B4">
      <w:pPr>
        <w:pStyle w:val="SangriaFrancesaArticulo"/>
      </w:pPr>
      <w:r w:rsidRPr="00FE14B4">
        <w:rPr>
          <w:rStyle w:val="TextoNormalNegritaCaracter"/>
        </w:rPr>
        <w:t>Artículo 40 y ss..</w:t>
      </w:r>
      <w:r w:rsidRPr="00FE14B4">
        <w:rPr>
          <w:rStyle w:val="TextoNormalCaracter"/>
        </w:rPr>
        <w:t>-</w:t>
      </w:r>
      <w:r>
        <w:t xml:space="preserve"> Sentencia </w:t>
      </w:r>
      <w:hyperlink w:anchor="SENTENCIA_2026_49" w:history="1">
        <w:r w:rsidRPr="00FE14B4">
          <w:rPr>
            <w:rStyle w:val="TextoNormalCaracter"/>
          </w:rPr>
          <w:t>49/2026</w:t>
        </w:r>
      </w:hyperlink>
      <w:r>
        <w:t>, f. 4.</w:t>
      </w:r>
    </w:p>
    <w:p w14:paraId="69039FFB" w14:textId="6A422258" w:rsidR="00FE14B4" w:rsidRDefault="00FE14B4" w:rsidP="00FE14B4">
      <w:pPr>
        <w:pStyle w:val="SangriaFrancesaArticulo"/>
      </w:pPr>
      <w:r w:rsidRPr="00FE14B4">
        <w:rPr>
          <w:rStyle w:val="TextoNormalNegritaCaracter"/>
        </w:rPr>
        <w:t>Artículo 41.1 f).</w:t>
      </w:r>
      <w:r w:rsidRPr="00FE14B4">
        <w:rPr>
          <w:rStyle w:val="TextoNormalCaracter"/>
        </w:rPr>
        <w:t>-</w:t>
      </w:r>
      <w:r>
        <w:t xml:space="preserve"> Sentencia </w:t>
      </w:r>
      <w:hyperlink w:anchor="SENTENCIA_2026_49" w:history="1">
        <w:r w:rsidRPr="00FE14B4">
          <w:rPr>
            <w:rStyle w:val="TextoNormalCaracter"/>
          </w:rPr>
          <w:t>49/2026</w:t>
        </w:r>
      </w:hyperlink>
      <w:r>
        <w:t>, ff. 3, 4.</w:t>
      </w:r>
    </w:p>
    <w:p w14:paraId="618B8FA7" w14:textId="4212DF0C" w:rsidR="00FE14B4" w:rsidRDefault="00FE14B4" w:rsidP="00FE14B4">
      <w:pPr>
        <w:pStyle w:val="SangriaFrancesaArticulo"/>
      </w:pPr>
    </w:p>
    <w:p w14:paraId="627FC39A" w14:textId="77777777" w:rsidR="00FE14B4" w:rsidRDefault="00FE14B4" w:rsidP="00FE14B4">
      <w:pPr>
        <w:pStyle w:val="TextoNormalNegritaCursivandice"/>
      </w:pPr>
      <w:r>
        <w:t>Ley 15/2005, de 8 de julio, por la que se modifican el Código civil y la Ley de enjuiciamiento civil en materia de separación y divorcio</w:t>
      </w:r>
    </w:p>
    <w:p w14:paraId="26574506" w14:textId="08D0C98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74147486" w14:textId="4FC72806" w:rsidR="00FE14B4" w:rsidRDefault="00FE14B4" w:rsidP="00FE14B4">
      <w:pPr>
        <w:pStyle w:val="SangriaFrancesaArticulo"/>
      </w:pPr>
    </w:p>
    <w:p w14:paraId="2987AF7A" w14:textId="77777777" w:rsidR="00FE14B4" w:rsidRDefault="00FE14B4" w:rsidP="00FE14B4">
      <w:pPr>
        <w:pStyle w:val="TextoNormalNegritaCursivandice"/>
      </w:pPr>
      <w:r>
        <w:t>Ley 32/2006, de 18 de octubre, reguladora de la subcontratación en el sector de la construcción</w:t>
      </w:r>
    </w:p>
    <w:p w14:paraId="00C23C51" w14:textId="417F72F7" w:rsidR="00FE14B4" w:rsidRDefault="00FE14B4" w:rsidP="00FE14B4">
      <w:pPr>
        <w:pStyle w:val="SangriaFrancesaArticulo"/>
      </w:pPr>
      <w:r w:rsidRPr="00FE14B4">
        <w:rPr>
          <w:rStyle w:val="TextoNormalNegritaCaracter"/>
        </w:rPr>
        <w:t>Disposición adicional tercera</w:t>
      </w:r>
      <w:r>
        <w:t xml:space="preserve"> (redactada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698F0114" w14:textId="2E29482A" w:rsidR="00FE14B4" w:rsidRDefault="00FE14B4" w:rsidP="00FE14B4">
      <w:pPr>
        <w:pStyle w:val="SangriaFrancesaArticulo"/>
      </w:pPr>
    </w:p>
    <w:p w14:paraId="659794B2" w14:textId="77777777" w:rsidR="00FE14B4" w:rsidRDefault="00FE14B4" w:rsidP="00FE14B4">
      <w:pPr>
        <w:pStyle w:val="TextoNormalNegritaCursivandice"/>
      </w:pPr>
      <w:r>
        <w:t>Ley 8/2007, de 28 de mayo, de suelo</w:t>
      </w:r>
    </w:p>
    <w:p w14:paraId="4553D198" w14:textId="3042F22E"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1" w:history="1">
        <w:r w:rsidRPr="00FE14B4">
          <w:rPr>
            <w:rStyle w:val="TextoNormalCaracter"/>
          </w:rPr>
          <w:t>41/2026</w:t>
        </w:r>
      </w:hyperlink>
      <w:r>
        <w:t>, f. 3.</w:t>
      </w:r>
    </w:p>
    <w:p w14:paraId="708FB28C" w14:textId="53C19A93" w:rsidR="00FE14B4" w:rsidRDefault="00FE14B4" w:rsidP="00FE14B4">
      <w:pPr>
        <w:pStyle w:val="SangriaFrancesaArticulo"/>
      </w:pPr>
    </w:p>
    <w:p w14:paraId="77E5E93E" w14:textId="77777777" w:rsidR="00FE14B4" w:rsidRDefault="00FE14B4" w:rsidP="00FE14B4">
      <w:pPr>
        <w:pStyle w:val="TextoNormalNegritaCursivandice"/>
      </w:pPr>
      <w:r>
        <w:t>Ley 13/2009, de 3 de noviembre, de reforma de la legislación procesal para la implantación de la nueva oficina judicial</w:t>
      </w:r>
    </w:p>
    <w:p w14:paraId="14F5751F" w14:textId="1BDF28C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8" w:history="1">
        <w:r w:rsidRPr="00FE14B4">
          <w:rPr>
            <w:rStyle w:val="TextoNormalCaracter"/>
          </w:rPr>
          <w:t>38/2026</w:t>
        </w:r>
      </w:hyperlink>
      <w:r>
        <w:t>, f. 3.</w:t>
      </w:r>
    </w:p>
    <w:p w14:paraId="77F1CDE2" w14:textId="12745BE1" w:rsidR="00FE14B4" w:rsidRDefault="00FE14B4" w:rsidP="00FE14B4">
      <w:pPr>
        <w:pStyle w:val="SangriaFrancesaArticulo"/>
      </w:pPr>
    </w:p>
    <w:p w14:paraId="0DC32842" w14:textId="77777777" w:rsidR="00FE14B4" w:rsidRDefault="00FE14B4" w:rsidP="00FE14B4">
      <w:pPr>
        <w:pStyle w:val="TextoNormalNegritaCursivandice"/>
      </w:pPr>
      <w:r>
        <w:t>Ley 9/2012, de 14 de noviembre, de reestructuración y resolución de entidades de crédito</w:t>
      </w:r>
    </w:p>
    <w:p w14:paraId="1F02C9E7" w14:textId="1A02B10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1.</w:t>
      </w:r>
    </w:p>
    <w:p w14:paraId="0870EBF4" w14:textId="6F18A1C4" w:rsidR="00FE14B4" w:rsidRDefault="00FE14B4" w:rsidP="00FE14B4">
      <w:pPr>
        <w:pStyle w:val="SangriaFrancesaArticulo"/>
      </w:pPr>
    </w:p>
    <w:p w14:paraId="00F52134" w14:textId="77777777" w:rsidR="00FE14B4" w:rsidRDefault="00FE14B4" w:rsidP="00FE14B4">
      <w:pPr>
        <w:pStyle w:val="TextoNormalNegritaCursivandice"/>
      </w:pPr>
      <w:r>
        <w:t>Ley 1/2013, de 14 de mayo, de medidas para reforzar la protección a los deudores hipotecarios, reestructuración de deuda y alquiler social</w:t>
      </w:r>
    </w:p>
    <w:p w14:paraId="3EB375AA" w14:textId="3A7B1A4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38" w:history="1">
        <w:r w:rsidRPr="00FE14B4">
          <w:rPr>
            <w:rStyle w:val="TextoNormalCaracter"/>
          </w:rPr>
          <w:t>38/2026</w:t>
        </w:r>
      </w:hyperlink>
      <w:r>
        <w:t xml:space="preserve">, ff. 3, 4; </w:t>
      </w:r>
      <w:hyperlink w:anchor="SENTENCIA_2026_47" w:history="1">
        <w:r w:rsidRPr="00FE14B4">
          <w:rPr>
            <w:rStyle w:val="TextoNormalCaracter"/>
          </w:rPr>
          <w:t>47/2026</w:t>
        </w:r>
      </w:hyperlink>
      <w:r>
        <w:t>, f. 2.</w:t>
      </w:r>
    </w:p>
    <w:p w14:paraId="36184C91" w14:textId="230FA669" w:rsidR="00FE14B4" w:rsidRDefault="00FE14B4" w:rsidP="00FE14B4">
      <w:pPr>
        <w:pStyle w:val="SangriaFrancesaArticulo"/>
      </w:pPr>
      <w:r w:rsidRPr="00FE14B4">
        <w:rPr>
          <w:rStyle w:val="TextoNormalNegritaCaracter"/>
        </w:rPr>
        <w:t>Disposición transitoria cuarta.</w:t>
      </w:r>
      <w:r w:rsidRPr="00FE14B4">
        <w:rPr>
          <w:rStyle w:val="TextoNormalCaracter"/>
        </w:rPr>
        <w:t>-</w:t>
      </w:r>
      <w:r>
        <w:t xml:space="preserve"> Sentencias </w:t>
      </w:r>
      <w:hyperlink w:anchor="SENTENCIA_2026_38" w:history="1">
        <w:r w:rsidRPr="00FE14B4">
          <w:rPr>
            <w:rStyle w:val="TextoNormalCaracter"/>
          </w:rPr>
          <w:t>38/2026</w:t>
        </w:r>
      </w:hyperlink>
      <w:r>
        <w:t xml:space="preserve">, f. 3; </w:t>
      </w:r>
      <w:hyperlink w:anchor="SENTENCIA_2026_47" w:history="1">
        <w:r w:rsidRPr="00FE14B4">
          <w:rPr>
            <w:rStyle w:val="TextoNormalCaracter"/>
          </w:rPr>
          <w:t>47/2026</w:t>
        </w:r>
      </w:hyperlink>
      <w:r>
        <w:t>, f. 2.</w:t>
      </w:r>
    </w:p>
    <w:p w14:paraId="2A360DE5" w14:textId="76BFC5E8" w:rsidR="00FE14B4" w:rsidRDefault="00FE14B4" w:rsidP="00FE14B4">
      <w:pPr>
        <w:pStyle w:val="SangriaFrancesaArticulo"/>
      </w:pPr>
    </w:p>
    <w:p w14:paraId="00A15BFE" w14:textId="77777777" w:rsidR="00FE14B4" w:rsidRDefault="00FE14B4" w:rsidP="00FE14B4">
      <w:pPr>
        <w:pStyle w:val="TextoNormalNegritaCursivandice"/>
      </w:pPr>
      <w:r>
        <w:t>Ley 21/2013, de 9 de diciembre, de evaluación ambiental</w:t>
      </w:r>
    </w:p>
    <w:p w14:paraId="4B0C1700" w14:textId="65D4005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4" w:history="1">
        <w:r w:rsidRPr="00FE14B4">
          <w:rPr>
            <w:rStyle w:val="TextoNormalCaracter"/>
          </w:rPr>
          <w:t>44/2026</w:t>
        </w:r>
      </w:hyperlink>
      <w:r>
        <w:t>, ff. 6, 8, 9.</w:t>
      </w:r>
    </w:p>
    <w:p w14:paraId="0D096503" w14:textId="649B5183" w:rsidR="00FE14B4" w:rsidRDefault="00FE14B4" w:rsidP="00FE14B4">
      <w:pPr>
        <w:pStyle w:val="SangriaFrancesaArticulo"/>
      </w:pPr>
      <w:r w:rsidRPr="00FE14B4">
        <w:rPr>
          <w:rStyle w:val="TextoNormalNegritaCaracter"/>
        </w:rPr>
        <w:t>Artículo 5.1 a).</w:t>
      </w:r>
      <w:r w:rsidRPr="00FE14B4">
        <w:rPr>
          <w:rStyle w:val="TextoNormalCaracter"/>
        </w:rPr>
        <w:t>-</w:t>
      </w:r>
      <w:r>
        <w:t xml:space="preserve"> Sentencia </w:t>
      </w:r>
      <w:hyperlink w:anchor="SENTENCIA_2026_44" w:history="1">
        <w:r w:rsidRPr="00FE14B4">
          <w:rPr>
            <w:rStyle w:val="TextoNormalCaracter"/>
          </w:rPr>
          <w:t>44/2026</w:t>
        </w:r>
      </w:hyperlink>
      <w:r>
        <w:t>, f. 6.</w:t>
      </w:r>
    </w:p>
    <w:p w14:paraId="248BC063" w14:textId="5E1D05FB"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44" w:history="1">
        <w:r w:rsidRPr="00FE14B4">
          <w:rPr>
            <w:rStyle w:val="TextoNormalCaracter"/>
          </w:rPr>
          <w:t>44/2026</w:t>
        </w:r>
      </w:hyperlink>
      <w:r>
        <w:t>, f. 7.</w:t>
      </w:r>
    </w:p>
    <w:p w14:paraId="538DA32A" w14:textId="0D92EA93"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Sentencia </w:t>
      </w:r>
      <w:hyperlink w:anchor="SENTENCIA_2026_44" w:history="1">
        <w:r w:rsidRPr="00FE14B4">
          <w:rPr>
            <w:rStyle w:val="TextoNormalCaracter"/>
          </w:rPr>
          <w:t>44/2026</w:t>
        </w:r>
      </w:hyperlink>
      <w:r>
        <w:t>, ff. 6, 9.</w:t>
      </w:r>
    </w:p>
    <w:p w14:paraId="09278198" w14:textId="4BA35200" w:rsidR="00FE14B4" w:rsidRDefault="00FE14B4" w:rsidP="00FE14B4">
      <w:pPr>
        <w:pStyle w:val="SangriaFrancesaArticulo"/>
      </w:pPr>
    </w:p>
    <w:p w14:paraId="139C9082" w14:textId="77777777" w:rsidR="00FE14B4" w:rsidRDefault="00FE14B4" w:rsidP="00FE14B4">
      <w:pPr>
        <w:pStyle w:val="TextoNormalNegritaCursivandice"/>
      </w:pPr>
      <w:r>
        <w:t>Ley 24/2013, de 26 de diciembre, del sector eléctrico</w:t>
      </w:r>
    </w:p>
    <w:p w14:paraId="0740F698" w14:textId="432B350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ff. 2, 4.</w:t>
      </w:r>
    </w:p>
    <w:p w14:paraId="2A694547" w14:textId="42F645FA" w:rsidR="00FE14B4" w:rsidRDefault="00FE14B4" w:rsidP="00FE14B4">
      <w:pPr>
        <w:pStyle w:val="SangriaFrancesaArticulo"/>
      </w:pPr>
      <w:r w:rsidRPr="00FE14B4">
        <w:rPr>
          <w:rStyle w:val="TextoNormalNegritaCaracter"/>
        </w:rPr>
        <w:t>Artículo 5.1.</w:t>
      </w:r>
      <w:r w:rsidRPr="00FE14B4">
        <w:rPr>
          <w:rStyle w:val="TextoNormalCaracter"/>
        </w:rPr>
        <w:t>-</w:t>
      </w:r>
      <w:r>
        <w:t xml:space="preserve"> Sentencia </w:t>
      </w:r>
      <w:hyperlink w:anchor="SENTENCIA_2026_44" w:history="1">
        <w:r w:rsidRPr="00FE14B4">
          <w:rPr>
            <w:rStyle w:val="TextoNormalCaracter"/>
          </w:rPr>
          <w:t>44/2026</w:t>
        </w:r>
      </w:hyperlink>
      <w:r>
        <w:t>, f. 11.</w:t>
      </w:r>
    </w:p>
    <w:p w14:paraId="4888718B" w14:textId="669340AB" w:rsidR="00FE14B4" w:rsidRDefault="00FE14B4" w:rsidP="00FE14B4">
      <w:pPr>
        <w:pStyle w:val="SangriaFrancesaArticulo"/>
      </w:pPr>
      <w:r w:rsidRPr="00FE14B4">
        <w:rPr>
          <w:rStyle w:val="TextoNormalNegritaCaracter"/>
        </w:rPr>
        <w:t>Artículo 45.</w:t>
      </w:r>
      <w:r w:rsidRPr="00FE14B4">
        <w:rPr>
          <w:rStyle w:val="TextoNormalCaracter"/>
        </w:rPr>
        <w:t>-</w:t>
      </w:r>
      <w:r>
        <w:t xml:space="preserve"> Sentencia </w:t>
      </w:r>
      <w:hyperlink w:anchor="SENTENCIA_2026_42" w:history="1">
        <w:r w:rsidRPr="00FE14B4">
          <w:rPr>
            <w:rStyle w:val="TextoNormalCaracter"/>
          </w:rPr>
          <w:t>42/2026</w:t>
        </w:r>
      </w:hyperlink>
      <w:r>
        <w:t>, ff. 1, 4.</w:t>
      </w:r>
    </w:p>
    <w:p w14:paraId="4052B934" w14:textId="2FD30F20" w:rsidR="00FE14B4" w:rsidRDefault="00FE14B4" w:rsidP="00FE14B4">
      <w:pPr>
        <w:pStyle w:val="SangriaFrancesaArticulo"/>
      </w:pPr>
      <w:r w:rsidRPr="00FE14B4">
        <w:rPr>
          <w:rStyle w:val="TextoNormalNegritaCaracter"/>
        </w:rPr>
        <w:t>Artículo 45</w:t>
      </w:r>
      <w:r>
        <w:t xml:space="preserve"> (redactado por el Real Decreto-ley 7/2016, de 23 de diciembre)</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2.</w:t>
      </w:r>
    </w:p>
    <w:p w14:paraId="135E089E" w14:textId="7703A95A" w:rsidR="00FE14B4" w:rsidRDefault="00FE14B4" w:rsidP="00FE14B4">
      <w:pPr>
        <w:pStyle w:val="SangriaFrancesaArticulo"/>
      </w:pPr>
      <w:r w:rsidRPr="00FE14B4">
        <w:rPr>
          <w:rStyle w:val="TextoNormalNegritaCaracter"/>
        </w:rPr>
        <w:t>Artículo 45.1.</w:t>
      </w:r>
      <w:r w:rsidRPr="00FE14B4">
        <w:rPr>
          <w:rStyle w:val="TextoNormalCaracter"/>
        </w:rPr>
        <w:t>-</w:t>
      </w:r>
      <w:r>
        <w:t xml:space="preserve"> Sentencia </w:t>
      </w:r>
      <w:hyperlink w:anchor="SENTENCIA_2026_42" w:history="1">
        <w:r w:rsidRPr="00FE14B4">
          <w:rPr>
            <w:rStyle w:val="TextoNormalCaracter"/>
          </w:rPr>
          <w:t>42/2026</w:t>
        </w:r>
      </w:hyperlink>
      <w:r>
        <w:t>, f. 4.</w:t>
      </w:r>
    </w:p>
    <w:p w14:paraId="7F765A4A" w14:textId="060549B1" w:rsidR="00FE14B4" w:rsidRDefault="00FE14B4" w:rsidP="00FE14B4">
      <w:pPr>
        <w:pStyle w:val="SangriaFrancesaArticulo"/>
      </w:pPr>
      <w:r w:rsidRPr="00FE14B4">
        <w:rPr>
          <w:rStyle w:val="TextoNormalNegritaCaracter"/>
        </w:rPr>
        <w:t>Artículo 45.2.</w:t>
      </w:r>
      <w:r w:rsidRPr="00FE14B4">
        <w:rPr>
          <w:rStyle w:val="TextoNormalCaracter"/>
        </w:rPr>
        <w:t>-</w:t>
      </w:r>
      <w:r>
        <w:t xml:space="preserve"> Sentencia </w:t>
      </w:r>
      <w:hyperlink w:anchor="SENTENCIA_2026_42" w:history="1">
        <w:r w:rsidRPr="00FE14B4">
          <w:rPr>
            <w:rStyle w:val="TextoNormalCaracter"/>
          </w:rPr>
          <w:t>42/2026</w:t>
        </w:r>
      </w:hyperlink>
      <w:r>
        <w:t>, f. 4.</w:t>
      </w:r>
    </w:p>
    <w:p w14:paraId="5422C840" w14:textId="6B2E13D6" w:rsidR="00FE14B4" w:rsidRDefault="00FE14B4" w:rsidP="00FE14B4">
      <w:pPr>
        <w:pStyle w:val="SangriaFrancesaArticulo"/>
      </w:pPr>
      <w:r w:rsidRPr="00FE14B4">
        <w:rPr>
          <w:rStyle w:val="TextoNormalNegritaCaracter"/>
        </w:rPr>
        <w:lastRenderedPageBreak/>
        <w:t>Artículo 45.3.</w:t>
      </w:r>
      <w:r w:rsidRPr="00FE14B4">
        <w:rPr>
          <w:rStyle w:val="TextoNormalCaracter"/>
        </w:rPr>
        <w:t>-</w:t>
      </w:r>
      <w:r>
        <w:t xml:space="preserve"> Sentencia </w:t>
      </w:r>
      <w:hyperlink w:anchor="SENTENCIA_2026_42" w:history="1">
        <w:r w:rsidRPr="00FE14B4">
          <w:rPr>
            <w:rStyle w:val="TextoNormalCaracter"/>
          </w:rPr>
          <w:t>42/2026</w:t>
        </w:r>
      </w:hyperlink>
      <w:r>
        <w:t>, f. 4.</w:t>
      </w:r>
    </w:p>
    <w:p w14:paraId="63ED23DE" w14:textId="1A9FC5CD" w:rsidR="00FE14B4" w:rsidRDefault="00FE14B4" w:rsidP="00FE14B4">
      <w:pPr>
        <w:pStyle w:val="SangriaFrancesaArticulo"/>
      </w:pPr>
      <w:r w:rsidRPr="00FE14B4">
        <w:rPr>
          <w:rStyle w:val="TextoNormalNegritaCaracter"/>
        </w:rPr>
        <w:t>Artículo 45.4.</w:t>
      </w:r>
      <w:r w:rsidRPr="00FE14B4">
        <w:rPr>
          <w:rStyle w:val="TextoNormalCaracter"/>
        </w:rPr>
        <w:t>-</w:t>
      </w:r>
      <w:r>
        <w:t xml:space="preserve"> Sentencia </w:t>
      </w:r>
      <w:hyperlink w:anchor="SENTENCIA_2026_42" w:history="1">
        <w:r w:rsidRPr="00FE14B4">
          <w:rPr>
            <w:rStyle w:val="TextoNormalCaracter"/>
          </w:rPr>
          <w:t>42/2026</w:t>
        </w:r>
      </w:hyperlink>
      <w:r>
        <w:t>, f. 4.</w:t>
      </w:r>
    </w:p>
    <w:p w14:paraId="554C0B76" w14:textId="29588968" w:rsidR="00FE14B4" w:rsidRDefault="00FE14B4" w:rsidP="00FE14B4">
      <w:pPr>
        <w:pStyle w:val="SangriaFrancesaArticulo"/>
      </w:pPr>
      <w:r w:rsidRPr="00FE14B4">
        <w:rPr>
          <w:rStyle w:val="TextoNormalNegritaCaracter"/>
        </w:rPr>
        <w:t>Artículo 52.</w:t>
      </w:r>
      <w:r w:rsidRPr="00FE14B4">
        <w:rPr>
          <w:rStyle w:val="TextoNormalCaracter"/>
        </w:rPr>
        <w:t>-</w:t>
      </w:r>
      <w:r>
        <w:t xml:space="preserve"> Sentencia </w:t>
      </w:r>
      <w:hyperlink w:anchor="SENTENCIA_2026_42" w:history="1">
        <w:r w:rsidRPr="00FE14B4">
          <w:rPr>
            <w:rStyle w:val="TextoNormalCaracter"/>
          </w:rPr>
          <w:t>42/2026</w:t>
        </w:r>
      </w:hyperlink>
      <w:r>
        <w:t>, f. 1.</w:t>
      </w:r>
    </w:p>
    <w:p w14:paraId="626FF02E" w14:textId="4CC905B0" w:rsidR="00FE14B4" w:rsidRDefault="00FE14B4" w:rsidP="00FE14B4">
      <w:pPr>
        <w:pStyle w:val="SangriaFrancesaArticulo"/>
      </w:pPr>
      <w:r w:rsidRPr="00FE14B4">
        <w:rPr>
          <w:rStyle w:val="TextoNormalNegritaCaracter"/>
        </w:rPr>
        <w:t xml:space="preserve">Artículo 52 </w:t>
      </w:r>
      <w:r>
        <w:t xml:space="preserve"> (redactado por el Real Decreto-ley 7/2016, de 23 de diciembre)</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2.</w:t>
      </w:r>
    </w:p>
    <w:p w14:paraId="2502D070" w14:textId="72BE69B2" w:rsidR="00FE14B4" w:rsidRDefault="00FE14B4" w:rsidP="00FE14B4">
      <w:pPr>
        <w:pStyle w:val="SangriaFrancesaArticulo"/>
      </w:pPr>
      <w:r w:rsidRPr="00FE14B4">
        <w:rPr>
          <w:rStyle w:val="TextoNormalNegritaCaracter"/>
        </w:rPr>
        <w:t>Artículo 52.3.</w:t>
      </w:r>
      <w:r w:rsidRPr="00FE14B4">
        <w:rPr>
          <w:rStyle w:val="TextoNormalCaracter"/>
        </w:rPr>
        <w:t>-</w:t>
      </w:r>
      <w:r>
        <w:t xml:space="preserve"> Sentencia </w:t>
      </w:r>
      <w:hyperlink w:anchor="SENTENCIA_2026_42" w:history="1">
        <w:r w:rsidRPr="00FE14B4">
          <w:rPr>
            <w:rStyle w:val="TextoNormalCaracter"/>
          </w:rPr>
          <w:t>42/2026</w:t>
        </w:r>
      </w:hyperlink>
      <w:r>
        <w:t>, f. 4.</w:t>
      </w:r>
    </w:p>
    <w:p w14:paraId="34D3255C" w14:textId="6C1F0858" w:rsidR="00FE14B4" w:rsidRDefault="00FE14B4" w:rsidP="00FE14B4">
      <w:pPr>
        <w:pStyle w:val="SangriaFrancesaArticulo"/>
      </w:pPr>
      <w:r w:rsidRPr="00FE14B4">
        <w:rPr>
          <w:rStyle w:val="TextoNormalNegritaCaracter"/>
        </w:rPr>
        <w:t>Artículo 54.</w:t>
      </w:r>
      <w:r w:rsidRPr="00FE14B4">
        <w:rPr>
          <w:rStyle w:val="TextoNormalCaracter"/>
        </w:rPr>
        <w:t>-</w:t>
      </w:r>
      <w:r>
        <w:t xml:space="preserve"> Sentencia </w:t>
      </w:r>
      <w:hyperlink w:anchor="SENTENCIA_2026_44" w:history="1">
        <w:r w:rsidRPr="00FE14B4">
          <w:rPr>
            <w:rStyle w:val="TextoNormalCaracter"/>
          </w:rPr>
          <w:t>44/2026</w:t>
        </w:r>
      </w:hyperlink>
      <w:r>
        <w:t>, f. 11.</w:t>
      </w:r>
    </w:p>
    <w:p w14:paraId="1ADC473F" w14:textId="7C0EBDE4" w:rsidR="00FE14B4" w:rsidRDefault="00FE14B4" w:rsidP="00FE14B4">
      <w:pPr>
        <w:pStyle w:val="SangriaFrancesaArticulo"/>
      </w:pPr>
      <w:r w:rsidRPr="00FE14B4">
        <w:rPr>
          <w:rStyle w:val="TextoNormalNegritaCaracter"/>
        </w:rPr>
        <w:t>Disposición final segunda.</w:t>
      </w:r>
      <w:r w:rsidRPr="00FE14B4">
        <w:rPr>
          <w:rStyle w:val="TextoNormalCaracter"/>
        </w:rPr>
        <w:t>-</w:t>
      </w:r>
      <w:r>
        <w:t xml:space="preserve"> Sentencia </w:t>
      </w:r>
      <w:hyperlink w:anchor="SENTENCIA_2026_42" w:history="1">
        <w:r w:rsidRPr="00FE14B4">
          <w:rPr>
            <w:rStyle w:val="TextoNormalCaracter"/>
          </w:rPr>
          <w:t>42/2026</w:t>
        </w:r>
      </w:hyperlink>
      <w:r>
        <w:t>, f. 4.</w:t>
      </w:r>
    </w:p>
    <w:p w14:paraId="194760FA" w14:textId="62601396" w:rsidR="00FE14B4" w:rsidRDefault="00FE14B4" w:rsidP="00FE14B4">
      <w:pPr>
        <w:pStyle w:val="SangriaFrancesaArticulo"/>
      </w:pPr>
    </w:p>
    <w:p w14:paraId="29D07A56" w14:textId="77777777" w:rsidR="00FE14B4" w:rsidRDefault="00FE14B4" w:rsidP="00FE14B4">
      <w:pPr>
        <w:pStyle w:val="TextoNormalNegritaCursivandice"/>
      </w:pPr>
      <w:r>
        <w:t>Ley 27/2014, de 27 de noviembre, del impuesto sobre sociedades</w:t>
      </w:r>
    </w:p>
    <w:p w14:paraId="0AC616B3" w14:textId="4812654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0" w:history="1">
        <w:r w:rsidRPr="00FE14B4">
          <w:rPr>
            <w:rStyle w:val="TextoNormalCaracter"/>
          </w:rPr>
          <w:t>30/2026</w:t>
        </w:r>
      </w:hyperlink>
      <w:r>
        <w:t>, f. 1.</w:t>
      </w:r>
    </w:p>
    <w:p w14:paraId="115F9E5B" w14:textId="16384ADA" w:rsidR="00FE14B4" w:rsidRDefault="00FE14B4" w:rsidP="00FE14B4">
      <w:pPr>
        <w:pStyle w:val="SangriaFrancesaArticulo"/>
      </w:pPr>
      <w:r w:rsidRPr="00FE14B4">
        <w:rPr>
          <w:rStyle w:val="TextoNormalNegritaCaracter"/>
        </w:rPr>
        <w:t>Artículo 13.2 b).</w:t>
      </w:r>
      <w:r w:rsidRPr="00FE14B4">
        <w:rPr>
          <w:rStyle w:val="TextoNormalCaracter"/>
        </w:rPr>
        <w:t>-</w:t>
      </w:r>
      <w:r>
        <w:t xml:space="preserve"> Auto </w:t>
      </w:r>
      <w:hyperlink w:anchor="AUTO_2026_30" w:history="1">
        <w:r w:rsidRPr="00FE14B4">
          <w:rPr>
            <w:rStyle w:val="TextoNormalCaracter"/>
          </w:rPr>
          <w:t>30/2026</w:t>
        </w:r>
      </w:hyperlink>
      <w:r>
        <w:t>, f. 2.</w:t>
      </w:r>
    </w:p>
    <w:p w14:paraId="1C39B8EF" w14:textId="697F5025" w:rsidR="00FE14B4" w:rsidRDefault="00FE14B4" w:rsidP="00FE14B4">
      <w:pPr>
        <w:pStyle w:val="SangriaFrancesaArticulo"/>
      </w:pPr>
      <w:r w:rsidRPr="00FE14B4">
        <w:rPr>
          <w:rStyle w:val="TextoNormalNegritaCaracter"/>
        </w:rPr>
        <w:t>Artículo 21.1 b).</w:t>
      </w:r>
      <w:r w:rsidRPr="00FE14B4">
        <w:rPr>
          <w:rStyle w:val="TextoNormalCaracter"/>
        </w:rPr>
        <w:t>-</w:t>
      </w:r>
      <w:r>
        <w:t xml:space="preserve"> Auto </w:t>
      </w:r>
      <w:hyperlink w:anchor="AUTO_2026_30" w:history="1">
        <w:r w:rsidRPr="00FE14B4">
          <w:rPr>
            <w:rStyle w:val="TextoNormalCaracter"/>
          </w:rPr>
          <w:t>30/2026</w:t>
        </w:r>
      </w:hyperlink>
      <w:r>
        <w:t>, f. 1.</w:t>
      </w:r>
    </w:p>
    <w:p w14:paraId="00D3E674" w14:textId="1E88FB8A" w:rsidR="00FE14B4" w:rsidRDefault="00FE14B4" w:rsidP="00FE14B4">
      <w:pPr>
        <w:pStyle w:val="SangriaFrancesaArticulo"/>
      </w:pPr>
      <w:r w:rsidRPr="00FE14B4">
        <w:rPr>
          <w:rStyle w:val="TextoNormalNegritaCaracter"/>
        </w:rPr>
        <w:t>Artículo 21.3.</w:t>
      </w:r>
      <w:r w:rsidRPr="00FE14B4">
        <w:rPr>
          <w:rStyle w:val="TextoNormalCaracter"/>
        </w:rPr>
        <w:t>-</w:t>
      </w:r>
      <w:r>
        <w:t xml:space="preserve"> Auto </w:t>
      </w:r>
      <w:hyperlink w:anchor="AUTO_2026_30" w:history="1">
        <w:r w:rsidRPr="00FE14B4">
          <w:rPr>
            <w:rStyle w:val="TextoNormalCaracter"/>
          </w:rPr>
          <w:t>30/2026</w:t>
        </w:r>
      </w:hyperlink>
      <w:r>
        <w:t>, ff. 1, 2.</w:t>
      </w:r>
    </w:p>
    <w:p w14:paraId="4BD10087" w14:textId="3EEFBBE5" w:rsidR="00FE14B4" w:rsidRDefault="00FE14B4" w:rsidP="00FE14B4">
      <w:pPr>
        <w:pStyle w:val="SangriaFrancesaArticulo"/>
      </w:pPr>
      <w:r w:rsidRPr="00FE14B4">
        <w:rPr>
          <w:rStyle w:val="TextoNormalNegritaCaracter"/>
        </w:rPr>
        <w:t>Artículo 21.4.</w:t>
      </w:r>
      <w:r w:rsidRPr="00FE14B4">
        <w:rPr>
          <w:rStyle w:val="TextoNormalCaracter"/>
        </w:rPr>
        <w:t>-</w:t>
      </w:r>
      <w:r>
        <w:t xml:space="preserve"> Auto </w:t>
      </w:r>
      <w:hyperlink w:anchor="AUTO_2026_30" w:history="1">
        <w:r w:rsidRPr="00FE14B4">
          <w:rPr>
            <w:rStyle w:val="TextoNormalCaracter"/>
          </w:rPr>
          <w:t>30/2026</w:t>
        </w:r>
      </w:hyperlink>
      <w:r>
        <w:t>, f. 1.</w:t>
      </w:r>
    </w:p>
    <w:p w14:paraId="43CF408A" w14:textId="70085B49" w:rsidR="00FE14B4" w:rsidRDefault="00FE14B4" w:rsidP="00FE14B4">
      <w:pPr>
        <w:pStyle w:val="SangriaFrancesaArticulo"/>
      </w:pPr>
      <w:r w:rsidRPr="00FE14B4">
        <w:rPr>
          <w:rStyle w:val="TextoNormalNegritaCaracter"/>
        </w:rPr>
        <w:t>Artículo 21.6.</w:t>
      </w:r>
      <w:r w:rsidRPr="00FE14B4">
        <w:rPr>
          <w:rStyle w:val="TextoNormalCaracter"/>
        </w:rPr>
        <w:t>-</w:t>
      </w:r>
      <w:r>
        <w:t xml:space="preserve"> Auto </w:t>
      </w:r>
      <w:hyperlink w:anchor="AUTO_2026_30" w:history="1">
        <w:r w:rsidRPr="00FE14B4">
          <w:rPr>
            <w:rStyle w:val="TextoNormalCaracter"/>
          </w:rPr>
          <w:t>30/2026</w:t>
        </w:r>
      </w:hyperlink>
      <w:r>
        <w:t>, ff. 1, 2.</w:t>
      </w:r>
    </w:p>
    <w:p w14:paraId="1EE25679" w14:textId="1D472062" w:rsidR="00FE14B4" w:rsidRDefault="00FE14B4" w:rsidP="00FE14B4">
      <w:pPr>
        <w:pStyle w:val="SangriaFrancesaArticulo"/>
      </w:pPr>
      <w:r w:rsidRPr="00FE14B4">
        <w:rPr>
          <w:rStyle w:val="TextoNormalNegritaCaracter"/>
        </w:rPr>
        <w:t>Artículo 21.7.</w:t>
      </w:r>
      <w:r w:rsidRPr="00FE14B4">
        <w:rPr>
          <w:rStyle w:val="TextoNormalCaracter"/>
        </w:rPr>
        <w:t>-</w:t>
      </w:r>
      <w:r>
        <w:t xml:space="preserve"> Auto </w:t>
      </w:r>
      <w:hyperlink w:anchor="AUTO_2026_30" w:history="1">
        <w:r w:rsidRPr="00FE14B4">
          <w:rPr>
            <w:rStyle w:val="TextoNormalCaracter"/>
          </w:rPr>
          <w:t>30/2026</w:t>
        </w:r>
      </w:hyperlink>
      <w:r>
        <w:t>, f. 1.</w:t>
      </w:r>
    </w:p>
    <w:p w14:paraId="4D6A9872" w14:textId="6A216B96" w:rsidR="00FE14B4" w:rsidRDefault="00FE14B4" w:rsidP="00FE14B4">
      <w:pPr>
        <w:pStyle w:val="SangriaFrancesaArticulo"/>
      </w:pPr>
      <w:r w:rsidRPr="00FE14B4">
        <w:rPr>
          <w:rStyle w:val="TextoNormalNegritaCaracter"/>
        </w:rPr>
        <w:t>Artículo 21.8.</w:t>
      </w:r>
      <w:r w:rsidRPr="00FE14B4">
        <w:rPr>
          <w:rStyle w:val="TextoNormalCaracter"/>
        </w:rPr>
        <w:t>-</w:t>
      </w:r>
      <w:r>
        <w:t xml:space="preserve"> Auto </w:t>
      </w:r>
      <w:hyperlink w:anchor="AUTO_2026_30" w:history="1">
        <w:r w:rsidRPr="00FE14B4">
          <w:rPr>
            <w:rStyle w:val="TextoNormalCaracter"/>
          </w:rPr>
          <w:t>30/2026</w:t>
        </w:r>
      </w:hyperlink>
      <w:r>
        <w:t>, f. 1.</w:t>
      </w:r>
    </w:p>
    <w:p w14:paraId="2D0F07EE" w14:textId="1669AD93" w:rsidR="00FE14B4" w:rsidRDefault="00FE14B4" w:rsidP="00FE14B4">
      <w:pPr>
        <w:pStyle w:val="SangriaFrancesaArticulo"/>
      </w:pPr>
      <w:r w:rsidRPr="00FE14B4">
        <w:rPr>
          <w:rStyle w:val="TextoNormalNegritaCaracter"/>
        </w:rPr>
        <w:t>Artículo 21.9.</w:t>
      </w:r>
      <w:r w:rsidRPr="00FE14B4">
        <w:rPr>
          <w:rStyle w:val="TextoNormalCaracter"/>
        </w:rPr>
        <w:t>-</w:t>
      </w:r>
      <w:r>
        <w:t xml:space="preserve"> Auto </w:t>
      </w:r>
      <w:hyperlink w:anchor="AUTO_2026_30" w:history="1">
        <w:r w:rsidRPr="00FE14B4">
          <w:rPr>
            <w:rStyle w:val="TextoNormalCaracter"/>
          </w:rPr>
          <w:t>30/2026</w:t>
        </w:r>
      </w:hyperlink>
      <w:r>
        <w:t>, f. 1.</w:t>
      </w:r>
    </w:p>
    <w:p w14:paraId="0BB9E902" w14:textId="762CBB01" w:rsidR="00FE14B4" w:rsidRDefault="00FE14B4" w:rsidP="00FE14B4">
      <w:pPr>
        <w:pStyle w:val="SangriaFrancesaArticulo"/>
      </w:pPr>
    </w:p>
    <w:p w14:paraId="513630FE" w14:textId="77777777" w:rsidR="00FE14B4" w:rsidRDefault="00FE14B4" w:rsidP="00FE14B4">
      <w:pPr>
        <w:pStyle w:val="TextoNormalNegritaCursivandice"/>
      </w:pPr>
      <w:r>
        <w:t>Ley 11/2015, de 18 de junio, de recuperación y resolución de entidades de crédito y empresas de servicios de inversión</w:t>
      </w:r>
    </w:p>
    <w:p w14:paraId="19347DBA" w14:textId="41ACE77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1.</w:t>
      </w:r>
    </w:p>
    <w:p w14:paraId="235B78C6" w14:textId="07350CB0" w:rsidR="00FE14B4" w:rsidRDefault="00FE14B4" w:rsidP="00FE14B4">
      <w:pPr>
        <w:pStyle w:val="SangriaFrancesaArticulo"/>
      </w:pPr>
    </w:p>
    <w:p w14:paraId="51A17BB9" w14:textId="77777777" w:rsidR="00FE14B4" w:rsidRDefault="00FE14B4" w:rsidP="00FE14B4">
      <w:pPr>
        <w:pStyle w:val="TextoNormalNegritaCursivandice"/>
      </w:pPr>
      <w:r>
        <w:t>Ley 30/2015, de 9 de septiembre, por la que se regula el sistema de formación profesional para el empleo en el ámbito laboral</w:t>
      </w:r>
    </w:p>
    <w:p w14:paraId="5B950E59" w14:textId="7CA36132"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29" w:history="1">
        <w:r w:rsidRPr="00FE14B4">
          <w:rPr>
            <w:rStyle w:val="TextoNormalCaracter"/>
          </w:rPr>
          <w:t>29/2026</w:t>
        </w:r>
      </w:hyperlink>
      <w:r>
        <w:t xml:space="preserve">, f. 4; </w:t>
      </w:r>
      <w:hyperlink w:anchor="SENTENCIA_2026_40" w:history="1">
        <w:r w:rsidRPr="00FE14B4">
          <w:rPr>
            <w:rStyle w:val="TextoNormalCaracter"/>
          </w:rPr>
          <w:t>40/2026</w:t>
        </w:r>
      </w:hyperlink>
      <w:r>
        <w:t>, f. 3.</w:t>
      </w:r>
    </w:p>
    <w:p w14:paraId="5661A62A" w14:textId="196FCE9C" w:rsidR="00FE14B4" w:rsidRDefault="00FE14B4" w:rsidP="00FE14B4">
      <w:pPr>
        <w:pStyle w:val="SangriaFrancesaArticulo"/>
      </w:pPr>
      <w:r w:rsidRPr="00FE14B4">
        <w:rPr>
          <w:rStyle w:val="TextoNormalNegritaCaracter"/>
        </w:rPr>
        <w:t>Artículo 8 b).</w:t>
      </w:r>
      <w:r w:rsidRPr="00FE14B4">
        <w:rPr>
          <w:rStyle w:val="TextoNormalCaracter"/>
        </w:rPr>
        <w:t>-</w:t>
      </w:r>
      <w:r>
        <w:t xml:space="preserve"> Sentencia </w:t>
      </w:r>
      <w:hyperlink w:anchor="SENTENCIA_2026_29" w:history="1">
        <w:r w:rsidRPr="00FE14B4">
          <w:rPr>
            <w:rStyle w:val="TextoNormalCaracter"/>
          </w:rPr>
          <w:t>29/2026</w:t>
        </w:r>
      </w:hyperlink>
      <w:r>
        <w:t>, f. 4.</w:t>
      </w:r>
    </w:p>
    <w:p w14:paraId="3F797282" w14:textId="0D417C42" w:rsidR="00FE14B4" w:rsidRDefault="00FE14B4" w:rsidP="00FE14B4">
      <w:pPr>
        <w:pStyle w:val="SangriaFrancesaArticulo"/>
      </w:pPr>
      <w:r w:rsidRPr="00FE14B4">
        <w:rPr>
          <w:rStyle w:val="TextoNormalNegritaCaracter"/>
        </w:rPr>
        <w:t>Artículo 8 c).</w:t>
      </w:r>
      <w:r w:rsidRPr="00FE14B4">
        <w:rPr>
          <w:rStyle w:val="TextoNormalCaracter"/>
        </w:rPr>
        <w:t>-</w:t>
      </w:r>
      <w:r>
        <w:t xml:space="preserve"> Sentencia </w:t>
      </w:r>
      <w:hyperlink w:anchor="SENTENCIA_2026_29" w:history="1">
        <w:r w:rsidRPr="00FE14B4">
          <w:rPr>
            <w:rStyle w:val="TextoNormalCaracter"/>
          </w:rPr>
          <w:t>29/2026</w:t>
        </w:r>
      </w:hyperlink>
      <w:r>
        <w:t>, f. 4.</w:t>
      </w:r>
    </w:p>
    <w:p w14:paraId="56383B0A" w14:textId="544013FC"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 </w:t>
      </w:r>
      <w:hyperlink w:anchor="SENTENCIA_2026_29" w:history="1">
        <w:r w:rsidRPr="00FE14B4">
          <w:rPr>
            <w:rStyle w:val="TextoNormalCaracter"/>
          </w:rPr>
          <w:t>29/2026</w:t>
        </w:r>
      </w:hyperlink>
      <w:r>
        <w:t>, f. 4.</w:t>
      </w:r>
    </w:p>
    <w:p w14:paraId="7FA7B678" w14:textId="5996E6CE" w:rsidR="00FE14B4" w:rsidRDefault="00FE14B4" w:rsidP="00FE14B4">
      <w:pPr>
        <w:pStyle w:val="SangriaFrancesaArticulo"/>
      </w:pPr>
      <w:r w:rsidRPr="00FE14B4">
        <w:rPr>
          <w:rStyle w:val="TextoNormalNegritaCaracter"/>
        </w:rPr>
        <w:t>Artículo 9.7</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01E83CF2" w14:textId="1315C7CC" w:rsidR="00FE14B4" w:rsidRDefault="00FE14B4" w:rsidP="00FE14B4">
      <w:pPr>
        <w:pStyle w:val="SangriaFrancesaArticulo"/>
      </w:pPr>
      <w:r w:rsidRPr="00FE14B4">
        <w:rPr>
          <w:rStyle w:val="TextoNormalNegritaCaracter"/>
        </w:rPr>
        <w:t>Artículo 10.1.</w:t>
      </w:r>
      <w:r w:rsidRPr="00FE14B4">
        <w:rPr>
          <w:rStyle w:val="TextoNormalCaracter"/>
        </w:rPr>
        <w:t>-</w:t>
      </w:r>
      <w:r>
        <w:t xml:space="preserve"> Sentencia </w:t>
      </w:r>
      <w:hyperlink w:anchor="SENTENCIA_2026_29" w:history="1">
        <w:r w:rsidRPr="00FE14B4">
          <w:rPr>
            <w:rStyle w:val="TextoNormalCaracter"/>
          </w:rPr>
          <w:t>29/2026</w:t>
        </w:r>
      </w:hyperlink>
      <w:r>
        <w:t>, f. 4.</w:t>
      </w:r>
    </w:p>
    <w:p w14:paraId="0AB42A76" w14:textId="685AFB53" w:rsidR="00FE14B4" w:rsidRDefault="00FE14B4" w:rsidP="00FE14B4">
      <w:pPr>
        <w:pStyle w:val="SangriaFrancesaArticulo"/>
      </w:pPr>
      <w:r w:rsidRPr="00FE14B4">
        <w:rPr>
          <w:rStyle w:val="TextoNormalNegritaCaracter"/>
        </w:rPr>
        <w:t>Artículo 11.1.</w:t>
      </w:r>
      <w:r w:rsidRPr="00FE14B4">
        <w:rPr>
          <w:rStyle w:val="TextoNormalCaracter"/>
        </w:rPr>
        <w:t>-</w:t>
      </w:r>
      <w:r>
        <w:t xml:space="preserve"> Sentencia </w:t>
      </w:r>
      <w:hyperlink w:anchor="SENTENCIA_2026_29" w:history="1">
        <w:r w:rsidRPr="00FE14B4">
          <w:rPr>
            <w:rStyle w:val="TextoNormalCaracter"/>
          </w:rPr>
          <w:t>29/2026</w:t>
        </w:r>
      </w:hyperlink>
      <w:r>
        <w:t>, f. 4.</w:t>
      </w:r>
    </w:p>
    <w:p w14:paraId="70A76A72" w14:textId="61AB7BAB" w:rsidR="00FE14B4" w:rsidRDefault="00FE14B4" w:rsidP="00FE14B4">
      <w:pPr>
        <w:pStyle w:val="SangriaFrancesaArticulo"/>
      </w:pPr>
    </w:p>
    <w:p w14:paraId="0E782861" w14:textId="77777777" w:rsidR="00FE14B4" w:rsidRDefault="00FE14B4" w:rsidP="00FE14B4">
      <w:pPr>
        <w:pStyle w:val="TextoNormalNegritaCursivandice"/>
      </w:pPr>
      <w:r>
        <w:t>Ley 37/2015, de 29 de septiembre, de carreteras</w:t>
      </w:r>
    </w:p>
    <w:p w14:paraId="7683FB19" w14:textId="0A288125" w:rsidR="00FE14B4" w:rsidRDefault="00FE14B4" w:rsidP="00FE14B4">
      <w:pPr>
        <w:pStyle w:val="SangriaFrancesaArticulo"/>
      </w:pPr>
      <w:r w:rsidRPr="00FE14B4">
        <w:rPr>
          <w:rStyle w:val="TextoNormalNegritaCaracter"/>
        </w:rPr>
        <w:t>Artículo 18.</w:t>
      </w:r>
      <w:r w:rsidRPr="00FE14B4">
        <w:rPr>
          <w:rStyle w:val="TextoNormalCaracter"/>
        </w:rPr>
        <w:t>-</w:t>
      </w:r>
      <w:r>
        <w:t xml:space="preserve"> Sentencia </w:t>
      </w:r>
      <w:hyperlink w:anchor="SENTENCIA_2026_44" w:history="1">
        <w:r w:rsidRPr="00FE14B4">
          <w:rPr>
            <w:rStyle w:val="TextoNormalCaracter"/>
          </w:rPr>
          <w:t>44/2026</w:t>
        </w:r>
      </w:hyperlink>
      <w:r>
        <w:t>, f. 9.</w:t>
      </w:r>
    </w:p>
    <w:p w14:paraId="6B7AD3A1" w14:textId="6215B9C1" w:rsidR="00FE14B4" w:rsidRDefault="00FE14B4" w:rsidP="00FE14B4">
      <w:pPr>
        <w:pStyle w:val="SangriaFrancesaArticulo"/>
      </w:pPr>
    </w:p>
    <w:p w14:paraId="7C49B2B5" w14:textId="77777777" w:rsidR="00FE14B4" w:rsidRDefault="00FE14B4" w:rsidP="00FE14B4">
      <w:pPr>
        <w:pStyle w:val="TextoNormalNegritaCursivandice"/>
      </w:pPr>
      <w:r>
        <w:t>Ley 38/2015, de 29 de septiembre. Sector ferroviario</w:t>
      </w:r>
    </w:p>
    <w:p w14:paraId="55AA8F76" w14:textId="4B1E33B4"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Sentencia </w:t>
      </w:r>
      <w:hyperlink w:anchor="SENTENCIA_2026_44" w:history="1">
        <w:r w:rsidRPr="00FE14B4">
          <w:rPr>
            <w:rStyle w:val="TextoNormalCaracter"/>
          </w:rPr>
          <w:t>44/2026</w:t>
        </w:r>
      </w:hyperlink>
      <w:r>
        <w:t>, f. 9.</w:t>
      </w:r>
    </w:p>
    <w:p w14:paraId="38C557D7" w14:textId="05C79BA4" w:rsidR="00FE14B4" w:rsidRDefault="00FE14B4" w:rsidP="00FE14B4">
      <w:pPr>
        <w:pStyle w:val="SangriaFrancesaArticulo"/>
      </w:pPr>
    </w:p>
    <w:p w14:paraId="3D1777DA" w14:textId="77777777" w:rsidR="00FE14B4" w:rsidRDefault="00FE14B4" w:rsidP="00FE14B4">
      <w:pPr>
        <w:pStyle w:val="TextoNormalNegritaCursivandice"/>
      </w:pPr>
      <w:r>
        <w:t>Ley 39/2015, de 1 de octubre, del procedimiento administrativo común de las administraciones públicas</w:t>
      </w:r>
    </w:p>
    <w:p w14:paraId="7189A01B" w14:textId="3560C3C9" w:rsidR="00FE14B4" w:rsidRDefault="00FE14B4" w:rsidP="00FE14B4">
      <w:pPr>
        <w:pStyle w:val="SangriaFrancesaArticulo"/>
      </w:pPr>
      <w:r w:rsidRPr="00FE14B4">
        <w:rPr>
          <w:rStyle w:val="TextoNormalNegritaCaracter"/>
        </w:rPr>
        <w:t>Artículo 121.</w:t>
      </w:r>
      <w:r w:rsidRPr="00FE14B4">
        <w:rPr>
          <w:rStyle w:val="TextoNormalCaracter"/>
        </w:rPr>
        <w:t>-</w:t>
      </w:r>
      <w:r>
        <w:t xml:space="preserve"> Sentencia </w:t>
      </w:r>
      <w:hyperlink w:anchor="SENTENCIA_2026_35" w:history="1">
        <w:r w:rsidRPr="00FE14B4">
          <w:rPr>
            <w:rStyle w:val="TextoNormalCaracter"/>
          </w:rPr>
          <w:t>35/2026</w:t>
        </w:r>
      </w:hyperlink>
      <w:r>
        <w:t>, f. 3.</w:t>
      </w:r>
    </w:p>
    <w:p w14:paraId="61FEBD7E" w14:textId="5943AA7D" w:rsidR="00FE14B4" w:rsidRDefault="00FE14B4" w:rsidP="00FE14B4">
      <w:pPr>
        <w:pStyle w:val="SangriaFrancesaArticulo"/>
      </w:pPr>
      <w:r w:rsidRPr="00FE14B4">
        <w:rPr>
          <w:rStyle w:val="TextoNormalNegritaCaracter"/>
        </w:rPr>
        <w:t>Artículo 122.</w:t>
      </w:r>
      <w:r w:rsidRPr="00FE14B4">
        <w:rPr>
          <w:rStyle w:val="TextoNormalCaracter"/>
        </w:rPr>
        <w:t>-</w:t>
      </w:r>
      <w:r>
        <w:t xml:space="preserve"> Sentencia </w:t>
      </w:r>
      <w:hyperlink w:anchor="SENTENCIA_2026_35" w:history="1">
        <w:r w:rsidRPr="00FE14B4">
          <w:rPr>
            <w:rStyle w:val="TextoNormalCaracter"/>
          </w:rPr>
          <w:t>35/2026</w:t>
        </w:r>
      </w:hyperlink>
      <w:r>
        <w:t>, f. 3.</w:t>
      </w:r>
    </w:p>
    <w:p w14:paraId="2EE92F59" w14:textId="42CA3276" w:rsidR="00FE14B4" w:rsidRDefault="00FE14B4" w:rsidP="00FE14B4">
      <w:pPr>
        <w:pStyle w:val="SangriaFrancesaArticulo"/>
      </w:pPr>
    </w:p>
    <w:p w14:paraId="0D74C31A" w14:textId="77777777" w:rsidR="00FE14B4" w:rsidRDefault="00FE14B4" w:rsidP="00FE14B4">
      <w:pPr>
        <w:pStyle w:val="TextoNormalNegritaCursivandice"/>
      </w:pPr>
      <w:r>
        <w:t>Ley 40/2015, de 1 de octubre, de régimen jurídico del sector público</w:t>
      </w:r>
    </w:p>
    <w:p w14:paraId="32EFE93D" w14:textId="431AA431" w:rsidR="00FE14B4" w:rsidRDefault="00FE14B4" w:rsidP="00FE14B4">
      <w:pPr>
        <w:pStyle w:val="SangriaFrancesaArticulo"/>
      </w:pPr>
      <w:r w:rsidRPr="00FE14B4">
        <w:rPr>
          <w:rStyle w:val="TextoNormalNegritaCaracter"/>
        </w:rPr>
        <w:lastRenderedPageBreak/>
        <w:t>Artículo 32.4.</w:t>
      </w:r>
      <w:r w:rsidRPr="00FE14B4">
        <w:rPr>
          <w:rStyle w:val="TextoNormalCaracter"/>
        </w:rPr>
        <w:t>-</w:t>
      </w:r>
      <w:r>
        <w:t xml:space="preserve"> Auto </w:t>
      </w:r>
      <w:hyperlink w:anchor="AUTO_2026_38" w:history="1">
        <w:r w:rsidRPr="00FE14B4">
          <w:rPr>
            <w:rStyle w:val="TextoNormalCaracter"/>
          </w:rPr>
          <w:t>38/2026</w:t>
        </w:r>
      </w:hyperlink>
      <w:r>
        <w:t>, f. 1.</w:t>
      </w:r>
    </w:p>
    <w:p w14:paraId="28D1FE09" w14:textId="661FE377" w:rsidR="00FE14B4" w:rsidRDefault="00FE14B4" w:rsidP="00FE14B4">
      <w:pPr>
        <w:pStyle w:val="SangriaFrancesaArticulo"/>
      </w:pPr>
      <w:r w:rsidRPr="00FE14B4">
        <w:rPr>
          <w:rStyle w:val="TextoNormalNegritaCaracter"/>
        </w:rPr>
        <w:t>Artículo 32.8.</w:t>
      </w:r>
      <w:r w:rsidRPr="00FE14B4">
        <w:rPr>
          <w:rStyle w:val="TextoNormalCaracter"/>
        </w:rPr>
        <w:t>-</w:t>
      </w:r>
      <w:r>
        <w:t xml:space="preserve"> Auto </w:t>
      </w:r>
      <w:hyperlink w:anchor="AUTO_2026_38" w:history="1">
        <w:r w:rsidRPr="00FE14B4">
          <w:rPr>
            <w:rStyle w:val="TextoNormalCaracter"/>
          </w:rPr>
          <w:t>38/2026</w:t>
        </w:r>
      </w:hyperlink>
      <w:r>
        <w:t>, ff. 1, 3.</w:t>
      </w:r>
    </w:p>
    <w:p w14:paraId="281BF21D" w14:textId="53240B4A" w:rsidR="00FE14B4" w:rsidRDefault="00FE14B4" w:rsidP="00FE14B4">
      <w:pPr>
        <w:pStyle w:val="SangriaFrancesaArticulo"/>
      </w:pPr>
    </w:p>
    <w:p w14:paraId="0F277D80" w14:textId="77777777" w:rsidR="00FE14B4" w:rsidRDefault="00FE14B4" w:rsidP="00FE14B4">
      <w:pPr>
        <w:pStyle w:val="TextoNormalNegritaCursivandice"/>
      </w:pPr>
      <w:r>
        <w:t>Ley 1/2023, de 20 de febrero, de cooperación para el desarrollo sostenible y la solidaridad global</w:t>
      </w:r>
    </w:p>
    <w:p w14:paraId="235F6AB5" w14:textId="4C6BA83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6" w:history="1">
        <w:r w:rsidRPr="00FE14B4">
          <w:rPr>
            <w:rStyle w:val="TextoNormalCaracter"/>
          </w:rPr>
          <w:t>36/2026</w:t>
        </w:r>
      </w:hyperlink>
      <w:r>
        <w:t>, f. 3.</w:t>
      </w:r>
    </w:p>
    <w:p w14:paraId="0C80375E" w14:textId="59857783"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Sentencia </w:t>
      </w:r>
      <w:hyperlink w:anchor="SENTENCIA_2026_36" w:history="1">
        <w:r w:rsidRPr="00FE14B4">
          <w:rPr>
            <w:rStyle w:val="TextoNormalCaracter"/>
          </w:rPr>
          <w:t>36/2026</w:t>
        </w:r>
      </w:hyperlink>
      <w:r>
        <w:t>, f. 3.</w:t>
      </w:r>
    </w:p>
    <w:p w14:paraId="5872125E" w14:textId="2B37889A" w:rsidR="00FE14B4" w:rsidRDefault="00FE14B4" w:rsidP="00FE14B4">
      <w:pPr>
        <w:pStyle w:val="SangriaFrancesaArticulo"/>
      </w:pPr>
    </w:p>
    <w:p w14:paraId="10771113" w14:textId="77777777" w:rsidR="00FE14B4" w:rsidRDefault="00FE14B4" w:rsidP="00FE14B4">
      <w:pPr>
        <w:pStyle w:val="TextoNormalNegritaCursivandice"/>
      </w:pPr>
      <w:r>
        <w:t>Ley 3/2023, de 28 de febrero, de empleo</w:t>
      </w:r>
    </w:p>
    <w:p w14:paraId="64CE9C14" w14:textId="45B4A5A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1.</w:t>
      </w:r>
    </w:p>
    <w:p w14:paraId="45C2EB2E" w14:textId="61C52FFB" w:rsidR="00FE14B4" w:rsidRDefault="00FE14B4" w:rsidP="00FE14B4">
      <w:pPr>
        <w:pStyle w:val="SangriaFrancesaArticulo"/>
      </w:pPr>
    </w:p>
    <w:p w14:paraId="4CFAEF99" w14:textId="77777777" w:rsidR="00FE14B4" w:rsidRDefault="00FE14B4" w:rsidP="00FE14B4">
      <w:pPr>
        <w:pStyle w:val="TextoNormalNegritaCursivandice"/>
      </w:pPr>
      <w:r>
        <w:t>Ley 12/2023, de 24 de mayo, por el derecho a la vivienda</w:t>
      </w:r>
    </w:p>
    <w:p w14:paraId="3FBECC4D" w14:textId="05F5DF40"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1" w:history="1">
        <w:r w:rsidRPr="00FE14B4">
          <w:rPr>
            <w:rStyle w:val="TextoNormalCaracter"/>
          </w:rPr>
          <w:t>41/2026</w:t>
        </w:r>
      </w:hyperlink>
      <w:r>
        <w:t>, ff. 1, 2, 6, 7.</w:t>
      </w:r>
    </w:p>
    <w:p w14:paraId="063733EC" w14:textId="1CAB1364" w:rsidR="00FE14B4" w:rsidRDefault="00FE14B4" w:rsidP="00FE14B4">
      <w:pPr>
        <w:pStyle w:val="SangriaFrancesaArticulo"/>
      </w:pPr>
      <w:r w:rsidRPr="00FE14B4">
        <w:rPr>
          <w:rStyle w:val="TextoNormalNegritaCaracter"/>
        </w:rPr>
        <w:t>Preámbulo.</w:t>
      </w:r>
      <w:r w:rsidRPr="00FE14B4">
        <w:rPr>
          <w:rStyle w:val="TextoNormalCaracter"/>
        </w:rPr>
        <w:t>-</w:t>
      </w:r>
      <w:r>
        <w:t xml:space="preserve"> Sentencia </w:t>
      </w:r>
      <w:hyperlink w:anchor="SENTENCIA_2026_41" w:history="1">
        <w:r w:rsidRPr="00FE14B4">
          <w:rPr>
            <w:rStyle w:val="TextoNormalCaracter"/>
          </w:rPr>
          <w:t>41/2026</w:t>
        </w:r>
      </w:hyperlink>
      <w:r>
        <w:t>, f. 5.</w:t>
      </w:r>
    </w:p>
    <w:p w14:paraId="27279401" w14:textId="6C80D075"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1" w:history="1">
        <w:r w:rsidRPr="00FE14B4">
          <w:rPr>
            <w:rStyle w:val="TextoNormalCaracter"/>
          </w:rPr>
          <w:t>41/2026</w:t>
        </w:r>
      </w:hyperlink>
      <w:r>
        <w:t>, f. 3.</w:t>
      </w:r>
    </w:p>
    <w:p w14:paraId="2297C82E" w14:textId="664D5E3C" w:rsidR="00FE14B4" w:rsidRDefault="00FE14B4" w:rsidP="00FE14B4">
      <w:pPr>
        <w:pStyle w:val="SangriaFrancesaArticulo"/>
      </w:pPr>
      <w:r w:rsidRPr="00FE14B4">
        <w:rPr>
          <w:rStyle w:val="TextoNormalNegritaCaracter"/>
        </w:rPr>
        <w:t>Artículo 2 c).</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682B8B07" w14:textId="12FDFA6C" w:rsidR="00FE14B4" w:rsidRDefault="00FE14B4" w:rsidP="00FE14B4">
      <w:pPr>
        <w:pStyle w:val="SangriaFrancesaArticulo"/>
      </w:pPr>
      <w:r w:rsidRPr="00FE14B4">
        <w:rPr>
          <w:rStyle w:val="TextoNormalNegritaCaracter"/>
        </w:rPr>
        <w:t>Artículo 2 d).</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224F9D22" w14:textId="2BBC6F42" w:rsidR="00FE14B4" w:rsidRDefault="00FE14B4" w:rsidP="00FE14B4">
      <w:pPr>
        <w:pStyle w:val="SangriaFrancesaArticulo"/>
      </w:pPr>
      <w:r w:rsidRPr="00FE14B4">
        <w:rPr>
          <w:rStyle w:val="TextoNormalNegritaCaracter"/>
        </w:rPr>
        <w:t xml:space="preserve">Artículo 2 d) </w:t>
      </w:r>
      <w:r w:rsidRPr="00FE14B4">
        <w:rPr>
          <w:rStyle w:val="TextoNormalNegritaCursivaCaracter"/>
        </w:rPr>
        <w:t>in fine</w:t>
      </w:r>
      <w:r w:rsidRPr="00FE14B4">
        <w:rPr>
          <w:rStyle w:val="TextoNormalNegritaCaracter"/>
        </w:rPr>
        <w:t>.</w:t>
      </w:r>
      <w:r w:rsidRPr="00FE14B4">
        <w:rPr>
          <w:rStyle w:val="TextoNormalCaracter"/>
        </w:rPr>
        <w:t>-</w:t>
      </w:r>
      <w:r>
        <w:t xml:space="preserve"> Sentencia </w:t>
      </w:r>
      <w:hyperlink w:anchor="SENTENCIA_2026_41" w:history="1">
        <w:r w:rsidRPr="00FE14B4">
          <w:rPr>
            <w:rStyle w:val="TextoNormalCaracter"/>
          </w:rPr>
          <w:t>41/2026</w:t>
        </w:r>
      </w:hyperlink>
      <w:r>
        <w:t>, f. 3.</w:t>
      </w:r>
    </w:p>
    <w:p w14:paraId="347F975A" w14:textId="3B9F425D" w:rsidR="00FE14B4" w:rsidRDefault="00FE14B4" w:rsidP="00FE14B4">
      <w:pPr>
        <w:pStyle w:val="SangriaFrancesaArticulo"/>
      </w:pPr>
      <w:r w:rsidRPr="00FE14B4">
        <w:rPr>
          <w:rStyle w:val="TextoNormalNegritaCaracter"/>
        </w:rPr>
        <w:t>Artículo 2 e).</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5AF05B83" w14:textId="195B0556" w:rsidR="00FE14B4" w:rsidRDefault="00FE14B4" w:rsidP="00FE14B4">
      <w:pPr>
        <w:pStyle w:val="SangriaFrancesaArticulo"/>
      </w:pPr>
      <w:r w:rsidRPr="00FE14B4">
        <w:rPr>
          <w:rStyle w:val="TextoNormalNegritaCaracter"/>
        </w:rPr>
        <w:t>Artículo 2 f).</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6F55AEBF" w14:textId="529388DE" w:rsidR="00FE14B4" w:rsidRDefault="00FE14B4" w:rsidP="00FE14B4">
      <w:pPr>
        <w:pStyle w:val="SangriaFrancesaArticulo"/>
      </w:pPr>
      <w:r w:rsidRPr="00FE14B4">
        <w:rPr>
          <w:rStyle w:val="TextoNormalNegritaCaracter"/>
        </w:rPr>
        <w:t>Artículo 2 g).</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452E803A" w14:textId="056A4DA4" w:rsidR="00FE14B4" w:rsidRDefault="00FE14B4" w:rsidP="00FE14B4">
      <w:pPr>
        <w:pStyle w:val="SangriaFrancesaArticulo"/>
      </w:pPr>
      <w:r w:rsidRPr="00FE14B4">
        <w:rPr>
          <w:rStyle w:val="TextoNormalNegritaCaracter"/>
        </w:rPr>
        <w:t>Artículo 2 h).</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134974C8" w14:textId="29731336" w:rsidR="00FE14B4" w:rsidRDefault="00FE14B4" w:rsidP="00FE14B4">
      <w:pPr>
        <w:pStyle w:val="SangriaFrancesaArticulo"/>
      </w:pPr>
      <w:r w:rsidRPr="00FE14B4">
        <w:rPr>
          <w:rStyle w:val="TextoNormalNegritaCaracter"/>
        </w:rPr>
        <w:t>Artículo 2 i).</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5A79B077" w14:textId="2118B41D" w:rsidR="00FE14B4" w:rsidRDefault="00FE14B4" w:rsidP="00FE14B4">
      <w:pPr>
        <w:pStyle w:val="SangriaFrancesaArticulo"/>
      </w:pPr>
      <w:r w:rsidRPr="00FE14B4">
        <w:rPr>
          <w:rStyle w:val="TextoNormalNegritaCaracter"/>
        </w:rPr>
        <w:t>Artículo 2 j).</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4333A41F" w14:textId="15FE918C" w:rsidR="00FE14B4" w:rsidRDefault="00FE14B4" w:rsidP="00FE14B4">
      <w:pPr>
        <w:pStyle w:val="SangriaFrancesaArticulo"/>
      </w:pPr>
      <w:r w:rsidRPr="00FE14B4">
        <w:rPr>
          <w:rStyle w:val="TextoNormalNegritaCaracter"/>
        </w:rPr>
        <w:t>Artículo 2 m).</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1B9AC7B6" w14:textId="3FC03FFB" w:rsidR="00FE14B4" w:rsidRDefault="00FE14B4" w:rsidP="00FE14B4">
      <w:pPr>
        <w:pStyle w:val="SangriaFrancesaArticulo"/>
      </w:pPr>
      <w:r w:rsidRPr="00FE14B4">
        <w:rPr>
          <w:rStyle w:val="TextoNormalNegritaCaracter"/>
        </w:rPr>
        <w:t>Artículo 2 n).</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0ABB4F1B" w14:textId="7446E175" w:rsidR="00FE14B4" w:rsidRDefault="00FE14B4" w:rsidP="00FE14B4">
      <w:pPr>
        <w:pStyle w:val="SangriaFrancesaArticulo"/>
      </w:pPr>
      <w:r w:rsidRPr="00FE14B4">
        <w:rPr>
          <w:rStyle w:val="TextoNormalNegritaCaracter"/>
        </w:rPr>
        <w:t>Artículo 2 o).</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5D10CEDD" w14:textId="0FEDEA09" w:rsidR="00FE14B4" w:rsidRDefault="00FE14B4" w:rsidP="00FE14B4">
      <w:pPr>
        <w:pStyle w:val="SangriaFrancesaArticulo"/>
      </w:pPr>
      <w:r w:rsidRPr="00FE14B4">
        <w:rPr>
          <w:rStyle w:val="TextoNormalNegritaCaracter"/>
        </w:rPr>
        <w:t>Artículo 2 p).</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6D8B0FF2" w14:textId="01C1BDA6" w:rsidR="00FE14B4" w:rsidRDefault="00FE14B4" w:rsidP="00FE14B4">
      <w:pPr>
        <w:pStyle w:val="SangriaFrancesaArticulo"/>
      </w:pPr>
      <w:r w:rsidRPr="00FE14B4">
        <w:rPr>
          <w:rStyle w:val="TextoNormalNegritaCaracter"/>
        </w:rPr>
        <w:t>Artículo 2 q).</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4FA417D4" w14:textId="3941015E" w:rsidR="00FE14B4" w:rsidRDefault="00FE14B4" w:rsidP="00FE14B4">
      <w:pPr>
        <w:pStyle w:val="SangriaFrancesaArticulo"/>
      </w:pPr>
      <w:r w:rsidRPr="00FE14B4">
        <w:rPr>
          <w:rStyle w:val="TextoNormalNegritaCaracter"/>
        </w:rPr>
        <w:t>Artículo 2 r).</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11C3FCCD" w14:textId="28EA9736" w:rsidR="00FE14B4" w:rsidRDefault="00FE14B4" w:rsidP="00FE14B4">
      <w:pPr>
        <w:pStyle w:val="SangriaFrancesaArticulo"/>
      </w:pPr>
      <w:r w:rsidRPr="00FE14B4">
        <w:rPr>
          <w:rStyle w:val="TextoNormalNegritaCaracter"/>
        </w:rPr>
        <w:t xml:space="preserve">Artículo 2 r) </w:t>
      </w:r>
      <w:r w:rsidRPr="00FE14B4">
        <w:rPr>
          <w:rStyle w:val="TextoNormalNegritaCursivaCaracter"/>
        </w:rPr>
        <w:t>in fine</w:t>
      </w:r>
      <w:r w:rsidRPr="00FE14B4">
        <w:rPr>
          <w:rStyle w:val="TextoNormalNegritaCaracter"/>
        </w:rPr>
        <w:t>.</w:t>
      </w:r>
      <w:r w:rsidRPr="00FE14B4">
        <w:rPr>
          <w:rStyle w:val="TextoNormalCaracter"/>
        </w:rPr>
        <w:t>-</w:t>
      </w:r>
      <w:r>
        <w:t xml:space="preserve"> Sentencia </w:t>
      </w:r>
      <w:hyperlink w:anchor="SENTENCIA_2026_41" w:history="1">
        <w:r w:rsidRPr="00FE14B4">
          <w:rPr>
            <w:rStyle w:val="TextoNormalCaracter"/>
          </w:rPr>
          <w:t>41/2026</w:t>
        </w:r>
      </w:hyperlink>
      <w:r>
        <w:t>, f. 3.</w:t>
      </w:r>
    </w:p>
    <w:p w14:paraId="1F027EF5" w14:textId="201991D9" w:rsidR="00FE14B4" w:rsidRDefault="00FE14B4" w:rsidP="00FE14B4">
      <w:pPr>
        <w:pStyle w:val="SangriaFrancesaArticulo"/>
      </w:pPr>
      <w:r w:rsidRPr="00FE14B4">
        <w:rPr>
          <w:rStyle w:val="TextoNormalNegritaCaracter"/>
        </w:rPr>
        <w:t>Artículo 2 s).</w:t>
      </w:r>
      <w:r w:rsidRPr="00FE14B4">
        <w:rPr>
          <w:rStyle w:val="TextoNormalCaracter"/>
        </w:rPr>
        <w:t>-</w:t>
      </w:r>
      <w:r>
        <w:t xml:space="preserve"> Sentencia </w:t>
      </w:r>
      <w:hyperlink w:anchor="SENTENCIA_2026_41" w:history="1">
        <w:r w:rsidRPr="00FE14B4">
          <w:rPr>
            <w:rStyle w:val="TextoNormalCaracter"/>
          </w:rPr>
          <w:t>41/2026</w:t>
        </w:r>
      </w:hyperlink>
      <w:r>
        <w:t>, ff. 1 a 3, VP.</w:t>
      </w:r>
    </w:p>
    <w:p w14:paraId="6BF4C5BD" w14:textId="7F20E93A" w:rsidR="00FE14B4" w:rsidRDefault="00FE14B4" w:rsidP="00FE14B4">
      <w:pPr>
        <w:pStyle w:val="SangriaFrancesaArticulo"/>
      </w:pPr>
      <w:r w:rsidRPr="00FE14B4">
        <w:rPr>
          <w:rStyle w:val="TextoNormalNegritaCaracter"/>
        </w:rPr>
        <w:t xml:space="preserve">Artículo 2 s) </w:t>
      </w:r>
      <w:r w:rsidRPr="00FE14B4">
        <w:rPr>
          <w:rStyle w:val="TextoNormalNegritaCursivaCaracter"/>
        </w:rPr>
        <w:t>in fine</w:t>
      </w:r>
      <w:r w:rsidRPr="00FE14B4">
        <w:rPr>
          <w:rStyle w:val="TextoNormalNegritaCaracter"/>
        </w:rPr>
        <w:t>.</w:t>
      </w:r>
      <w:r w:rsidRPr="00FE14B4">
        <w:rPr>
          <w:rStyle w:val="TextoNormalCaracter"/>
        </w:rPr>
        <w:t>-</w:t>
      </w:r>
      <w:r>
        <w:t xml:space="preserve"> Sentencia </w:t>
      </w:r>
      <w:hyperlink w:anchor="SENTENCIA_2026_41" w:history="1">
        <w:r w:rsidRPr="00FE14B4">
          <w:rPr>
            <w:rStyle w:val="TextoNormalCaracter"/>
          </w:rPr>
          <w:t>41/2026</w:t>
        </w:r>
      </w:hyperlink>
      <w:r>
        <w:t>, f. 3.</w:t>
      </w:r>
    </w:p>
    <w:p w14:paraId="653989C8" w14:textId="564C03FE" w:rsidR="00FE14B4" w:rsidRDefault="00FE14B4" w:rsidP="00FE14B4">
      <w:pPr>
        <w:pStyle w:val="SangriaFrancesaArticulo"/>
      </w:pPr>
      <w:r w:rsidRPr="00FE14B4">
        <w:rPr>
          <w:rStyle w:val="TextoNormalNegritaCaracter"/>
        </w:rPr>
        <w:t>Artículo 3 g).</w:t>
      </w:r>
      <w:r w:rsidRPr="00FE14B4">
        <w:rPr>
          <w:rStyle w:val="TextoNormalCaracter"/>
        </w:rPr>
        <w:t>-</w:t>
      </w:r>
      <w:r>
        <w:t xml:space="preserve"> Sentencia </w:t>
      </w:r>
      <w:hyperlink w:anchor="SENTENCIA_2026_41" w:history="1">
        <w:r w:rsidRPr="00FE14B4">
          <w:rPr>
            <w:rStyle w:val="TextoNormalCaracter"/>
          </w:rPr>
          <w:t>41/2026</w:t>
        </w:r>
      </w:hyperlink>
      <w:r>
        <w:t>, f. 5.</w:t>
      </w:r>
    </w:p>
    <w:p w14:paraId="4F1F203F" w14:textId="7D59D1E4" w:rsidR="00FE14B4" w:rsidRDefault="00FE14B4" w:rsidP="00FE14B4">
      <w:pPr>
        <w:pStyle w:val="SangriaFrancesaArticulo"/>
      </w:pPr>
      <w:r w:rsidRPr="00FE14B4">
        <w:rPr>
          <w:rStyle w:val="TextoNormalNegritaCaracter"/>
        </w:rPr>
        <w:t>Artículo 15.</w:t>
      </w:r>
      <w:r w:rsidRPr="00FE14B4">
        <w:rPr>
          <w:rStyle w:val="TextoNormalCaracter"/>
        </w:rPr>
        <w:t>-</w:t>
      </w:r>
      <w:r>
        <w:t xml:space="preserve"> Sentencia </w:t>
      </w:r>
      <w:hyperlink w:anchor="SENTENCIA_2026_41" w:history="1">
        <w:r w:rsidRPr="00FE14B4">
          <w:rPr>
            <w:rStyle w:val="TextoNormalCaracter"/>
          </w:rPr>
          <w:t>41/2026</w:t>
        </w:r>
      </w:hyperlink>
      <w:r>
        <w:t>, f. 4.</w:t>
      </w:r>
    </w:p>
    <w:p w14:paraId="2C63FFE1" w14:textId="0F2C37FD" w:rsidR="00FE14B4" w:rsidRDefault="00FE14B4" w:rsidP="00FE14B4">
      <w:pPr>
        <w:pStyle w:val="SangriaFrancesaArticulo"/>
      </w:pPr>
      <w:r w:rsidRPr="00FE14B4">
        <w:rPr>
          <w:rStyle w:val="TextoNormalNegritaCaracter"/>
        </w:rPr>
        <w:t>Artículo 15.1.</w:t>
      </w:r>
      <w:r w:rsidRPr="00FE14B4">
        <w:rPr>
          <w:rStyle w:val="TextoNormalCaracter"/>
        </w:rPr>
        <w:t>-</w:t>
      </w:r>
      <w:r>
        <w:t xml:space="preserve"> Sentencia </w:t>
      </w:r>
      <w:hyperlink w:anchor="SENTENCIA_2026_41" w:history="1">
        <w:r w:rsidRPr="00FE14B4">
          <w:rPr>
            <w:rStyle w:val="TextoNormalCaracter"/>
          </w:rPr>
          <w:t>41/2026</w:t>
        </w:r>
      </w:hyperlink>
      <w:r>
        <w:t>, f. 5.</w:t>
      </w:r>
    </w:p>
    <w:p w14:paraId="66913616" w14:textId="3714249A" w:rsidR="00FE14B4" w:rsidRDefault="00FE14B4" w:rsidP="00FE14B4">
      <w:pPr>
        <w:pStyle w:val="SangriaFrancesaArticulo"/>
      </w:pPr>
      <w:r w:rsidRPr="00FE14B4">
        <w:rPr>
          <w:rStyle w:val="TextoNormalNegritaCaracter"/>
        </w:rPr>
        <w:t>Artículo 15.1 a).</w:t>
      </w:r>
      <w:r w:rsidRPr="00FE14B4">
        <w:rPr>
          <w:rStyle w:val="TextoNormalCaracter"/>
        </w:rPr>
        <w:t>-</w:t>
      </w:r>
      <w:r>
        <w:t xml:space="preserve"> Sentencia </w:t>
      </w:r>
      <w:hyperlink w:anchor="SENTENCIA_2026_41" w:history="1">
        <w:r w:rsidRPr="00FE14B4">
          <w:rPr>
            <w:rStyle w:val="TextoNormalCaracter"/>
          </w:rPr>
          <w:t>41/2026</w:t>
        </w:r>
      </w:hyperlink>
      <w:r>
        <w:t>, f. 4, VP.</w:t>
      </w:r>
    </w:p>
    <w:p w14:paraId="4B4F0AE3" w14:textId="2B80AEC9" w:rsidR="00FE14B4" w:rsidRDefault="00FE14B4" w:rsidP="00FE14B4">
      <w:pPr>
        <w:pStyle w:val="SangriaFrancesaArticulo"/>
      </w:pPr>
      <w:r w:rsidRPr="00FE14B4">
        <w:rPr>
          <w:rStyle w:val="TextoNormalNegritaCaracter"/>
        </w:rPr>
        <w:t>Artículo 15.1 b).</w:t>
      </w:r>
      <w:r w:rsidRPr="00FE14B4">
        <w:rPr>
          <w:rStyle w:val="TextoNormalCaracter"/>
        </w:rPr>
        <w:t>-</w:t>
      </w:r>
      <w:r>
        <w:t xml:space="preserve"> Sentencia </w:t>
      </w:r>
      <w:hyperlink w:anchor="SENTENCIA_2026_41" w:history="1">
        <w:r w:rsidRPr="00FE14B4">
          <w:rPr>
            <w:rStyle w:val="TextoNormalCaracter"/>
          </w:rPr>
          <w:t>41/2026</w:t>
        </w:r>
      </w:hyperlink>
      <w:r>
        <w:t>, ff. 1, 2, VP.</w:t>
      </w:r>
    </w:p>
    <w:p w14:paraId="6A803531" w14:textId="756D7BE2" w:rsidR="00FE14B4" w:rsidRDefault="00FE14B4" w:rsidP="00FE14B4">
      <w:pPr>
        <w:pStyle w:val="SangriaFrancesaArticulo"/>
      </w:pPr>
      <w:r w:rsidRPr="00FE14B4">
        <w:rPr>
          <w:rStyle w:val="TextoNormalNegritaCaracter"/>
        </w:rPr>
        <w:t>Artículo 15.1 d).</w:t>
      </w:r>
      <w:r w:rsidRPr="00FE14B4">
        <w:rPr>
          <w:rStyle w:val="TextoNormalCaracter"/>
        </w:rPr>
        <w:t>-</w:t>
      </w:r>
      <w:r>
        <w:t xml:space="preserve"> Sentencia </w:t>
      </w:r>
      <w:hyperlink w:anchor="SENTENCIA_2026_41" w:history="1">
        <w:r w:rsidRPr="00FE14B4">
          <w:rPr>
            <w:rStyle w:val="TextoNormalCaracter"/>
          </w:rPr>
          <w:t>41/2026</w:t>
        </w:r>
      </w:hyperlink>
      <w:r>
        <w:t>, ff. 1, 2, VP.</w:t>
      </w:r>
    </w:p>
    <w:p w14:paraId="0B98F859" w14:textId="7E7CBE34" w:rsidR="00FE14B4" w:rsidRDefault="00FE14B4" w:rsidP="00FE14B4">
      <w:pPr>
        <w:pStyle w:val="SangriaFrancesaArticulo"/>
      </w:pPr>
      <w:r w:rsidRPr="00FE14B4">
        <w:rPr>
          <w:rStyle w:val="TextoNormalNegritaCaracter"/>
        </w:rPr>
        <w:t>Artículo 15.2.</w:t>
      </w:r>
      <w:r w:rsidRPr="00FE14B4">
        <w:rPr>
          <w:rStyle w:val="TextoNormalCaracter"/>
        </w:rPr>
        <w:t>-</w:t>
      </w:r>
      <w:r>
        <w:t xml:space="preserve"> Sentencia </w:t>
      </w:r>
      <w:hyperlink w:anchor="SENTENCIA_2026_41" w:history="1">
        <w:r w:rsidRPr="00FE14B4">
          <w:rPr>
            <w:rStyle w:val="TextoNormalCaracter"/>
          </w:rPr>
          <w:t>41/2026</w:t>
        </w:r>
      </w:hyperlink>
      <w:r>
        <w:t>, ff. 1, 2, 4, VP.</w:t>
      </w:r>
    </w:p>
    <w:p w14:paraId="3FAAF2D9" w14:textId="0AA1EE46" w:rsidR="00FE14B4" w:rsidRDefault="00FE14B4" w:rsidP="00FE14B4">
      <w:pPr>
        <w:pStyle w:val="SangriaFrancesaArticulo"/>
      </w:pPr>
      <w:r w:rsidRPr="00FE14B4">
        <w:rPr>
          <w:rStyle w:val="TextoNormalNegritaCaracter"/>
        </w:rPr>
        <w:t>Artículo 15.3.</w:t>
      </w:r>
      <w:r w:rsidRPr="00FE14B4">
        <w:rPr>
          <w:rStyle w:val="TextoNormalCaracter"/>
        </w:rPr>
        <w:t>-</w:t>
      </w:r>
      <w:r>
        <w:t xml:space="preserve"> Sentencia </w:t>
      </w:r>
      <w:hyperlink w:anchor="SENTENCIA_2026_41" w:history="1">
        <w:r w:rsidRPr="00FE14B4">
          <w:rPr>
            <w:rStyle w:val="TextoNormalCaracter"/>
          </w:rPr>
          <w:t>41/2026</w:t>
        </w:r>
      </w:hyperlink>
      <w:r>
        <w:t>, ff. 1, 2, 4, VP.</w:t>
      </w:r>
    </w:p>
    <w:p w14:paraId="2C0EAFB8" w14:textId="6B031A8A" w:rsidR="00FE14B4" w:rsidRDefault="00FE14B4" w:rsidP="00FE14B4">
      <w:pPr>
        <w:pStyle w:val="SangriaFrancesaArticulo"/>
      </w:pPr>
      <w:r w:rsidRPr="00FE14B4">
        <w:rPr>
          <w:rStyle w:val="TextoNormalNegritaCaracter"/>
        </w:rPr>
        <w:t>Artículo 15.4.</w:t>
      </w:r>
      <w:r w:rsidRPr="00FE14B4">
        <w:rPr>
          <w:rStyle w:val="TextoNormalCaracter"/>
        </w:rPr>
        <w:t>-</w:t>
      </w:r>
      <w:r>
        <w:t xml:space="preserve"> Sentencia </w:t>
      </w:r>
      <w:hyperlink w:anchor="SENTENCIA_2026_41" w:history="1">
        <w:r w:rsidRPr="00FE14B4">
          <w:rPr>
            <w:rStyle w:val="TextoNormalCaracter"/>
          </w:rPr>
          <w:t>41/2026</w:t>
        </w:r>
      </w:hyperlink>
      <w:r>
        <w:t>, ff. 1, 2, 4, VP.</w:t>
      </w:r>
    </w:p>
    <w:p w14:paraId="05A14012" w14:textId="09FB462C" w:rsidR="00FE14B4" w:rsidRDefault="00FE14B4" w:rsidP="00FE14B4">
      <w:pPr>
        <w:pStyle w:val="SangriaFrancesaArticulo"/>
      </w:pPr>
      <w:r w:rsidRPr="00FE14B4">
        <w:rPr>
          <w:rStyle w:val="TextoNormalNegritaCaracter"/>
        </w:rPr>
        <w:t>Artículo 15.4 inciso 1.</w:t>
      </w:r>
      <w:r w:rsidRPr="00FE14B4">
        <w:rPr>
          <w:rStyle w:val="TextoNormalCaracter"/>
        </w:rPr>
        <w:t>-</w:t>
      </w:r>
      <w:r>
        <w:t xml:space="preserve"> Sentencia </w:t>
      </w:r>
      <w:hyperlink w:anchor="SENTENCIA_2026_41" w:history="1">
        <w:r w:rsidRPr="00FE14B4">
          <w:rPr>
            <w:rStyle w:val="TextoNormalCaracter"/>
          </w:rPr>
          <w:t>41/2026</w:t>
        </w:r>
      </w:hyperlink>
      <w:r>
        <w:t>, f. 4.</w:t>
      </w:r>
    </w:p>
    <w:p w14:paraId="7E6687B2" w14:textId="07A30B86" w:rsidR="00FE14B4" w:rsidRDefault="00FE14B4" w:rsidP="00FE14B4">
      <w:pPr>
        <w:pStyle w:val="SangriaFrancesaArticulo"/>
      </w:pPr>
      <w:r w:rsidRPr="00FE14B4">
        <w:rPr>
          <w:rStyle w:val="TextoNormalNegritaCaracter"/>
        </w:rPr>
        <w:t>Artículo 16.</w:t>
      </w:r>
      <w:r w:rsidRPr="00FE14B4">
        <w:rPr>
          <w:rStyle w:val="TextoNormalCaracter"/>
        </w:rPr>
        <w:t>-</w:t>
      </w:r>
      <w:r>
        <w:t xml:space="preserve"> Sentencia </w:t>
      </w:r>
      <w:hyperlink w:anchor="SENTENCIA_2026_41" w:history="1">
        <w:r w:rsidRPr="00FE14B4">
          <w:rPr>
            <w:rStyle w:val="TextoNormalCaracter"/>
          </w:rPr>
          <w:t>41/2026</w:t>
        </w:r>
      </w:hyperlink>
      <w:r>
        <w:t>, ff. 1, 2.</w:t>
      </w:r>
    </w:p>
    <w:p w14:paraId="6EEF15AA" w14:textId="6606E8DC" w:rsidR="00FE14B4" w:rsidRDefault="00FE14B4" w:rsidP="00FE14B4">
      <w:pPr>
        <w:pStyle w:val="SangriaFrancesaArticulo"/>
      </w:pPr>
      <w:r w:rsidRPr="00FE14B4">
        <w:rPr>
          <w:rStyle w:val="TextoNormalNegritaCaracter"/>
        </w:rPr>
        <w:t>Artículo 17.</w:t>
      </w:r>
      <w:r w:rsidRPr="00FE14B4">
        <w:rPr>
          <w:rStyle w:val="TextoNormalCaracter"/>
        </w:rPr>
        <w:t>-</w:t>
      </w:r>
      <w:r>
        <w:t xml:space="preserve"> Sentencia </w:t>
      </w:r>
      <w:hyperlink w:anchor="SENTENCIA_2026_41" w:history="1">
        <w:r w:rsidRPr="00FE14B4">
          <w:rPr>
            <w:rStyle w:val="TextoNormalCaracter"/>
          </w:rPr>
          <w:t>41/2026</w:t>
        </w:r>
      </w:hyperlink>
      <w:r>
        <w:t>, ff. 1, 5.</w:t>
      </w:r>
    </w:p>
    <w:p w14:paraId="20A968C3" w14:textId="3A13AB5E" w:rsidR="00FE14B4" w:rsidRDefault="00FE14B4" w:rsidP="00FE14B4">
      <w:pPr>
        <w:pStyle w:val="SangriaFrancesaArticulo"/>
      </w:pPr>
      <w:r w:rsidRPr="00FE14B4">
        <w:rPr>
          <w:rStyle w:val="TextoNormalNegritaCaracter"/>
        </w:rPr>
        <w:t>Artículo 17.1.</w:t>
      </w:r>
      <w:r w:rsidRPr="00FE14B4">
        <w:rPr>
          <w:rStyle w:val="TextoNormalCaracter"/>
        </w:rPr>
        <w:t>-</w:t>
      </w:r>
      <w:r>
        <w:t xml:space="preserve"> Sentencia </w:t>
      </w:r>
      <w:hyperlink w:anchor="SENTENCIA_2026_41" w:history="1">
        <w:r w:rsidRPr="00FE14B4">
          <w:rPr>
            <w:rStyle w:val="TextoNormalCaracter"/>
          </w:rPr>
          <w:t>41/2026</w:t>
        </w:r>
      </w:hyperlink>
      <w:r>
        <w:t>, ff. 2, 5, VP.</w:t>
      </w:r>
    </w:p>
    <w:p w14:paraId="23182CE2" w14:textId="306466E3" w:rsidR="00FE14B4" w:rsidRDefault="00FE14B4" w:rsidP="00FE14B4">
      <w:pPr>
        <w:pStyle w:val="SangriaFrancesaArticulo"/>
      </w:pPr>
      <w:r w:rsidRPr="00FE14B4">
        <w:rPr>
          <w:rStyle w:val="TextoNormalNegritaCaracter"/>
        </w:rPr>
        <w:t>Artículo 17.1 a).</w:t>
      </w:r>
      <w:r w:rsidRPr="00FE14B4">
        <w:rPr>
          <w:rStyle w:val="TextoNormalCaracter"/>
        </w:rPr>
        <w:t>-</w:t>
      </w:r>
      <w:r>
        <w:t xml:space="preserve"> Sentencia </w:t>
      </w:r>
      <w:hyperlink w:anchor="SENTENCIA_2026_41" w:history="1">
        <w:r w:rsidRPr="00FE14B4">
          <w:rPr>
            <w:rStyle w:val="TextoNormalCaracter"/>
          </w:rPr>
          <w:t>41/2026</w:t>
        </w:r>
      </w:hyperlink>
      <w:r>
        <w:t>, f. 5.</w:t>
      </w:r>
    </w:p>
    <w:p w14:paraId="1C25FA8C" w14:textId="1EC6B908" w:rsidR="00FE14B4" w:rsidRDefault="00FE14B4" w:rsidP="00FE14B4">
      <w:pPr>
        <w:pStyle w:val="SangriaFrancesaArticulo"/>
      </w:pPr>
      <w:r w:rsidRPr="00FE14B4">
        <w:rPr>
          <w:rStyle w:val="TextoNormalNegritaCaracter"/>
        </w:rPr>
        <w:t>Artículo 17.1 b).</w:t>
      </w:r>
      <w:r w:rsidRPr="00FE14B4">
        <w:rPr>
          <w:rStyle w:val="TextoNormalCaracter"/>
        </w:rPr>
        <w:t>-</w:t>
      </w:r>
      <w:r>
        <w:t xml:space="preserve"> Sentencia </w:t>
      </w:r>
      <w:hyperlink w:anchor="SENTENCIA_2026_41" w:history="1">
        <w:r w:rsidRPr="00FE14B4">
          <w:rPr>
            <w:rStyle w:val="TextoNormalCaracter"/>
          </w:rPr>
          <w:t>41/2026</w:t>
        </w:r>
      </w:hyperlink>
      <w:r>
        <w:t>, f. 5.</w:t>
      </w:r>
    </w:p>
    <w:p w14:paraId="3D6109F9" w14:textId="03FA79F6" w:rsidR="00FE14B4" w:rsidRDefault="00FE14B4" w:rsidP="00FE14B4">
      <w:pPr>
        <w:pStyle w:val="SangriaFrancesaArticulo"/>
      </w:pPr>
      <w:r w:rsidRPr="00FE14B4">
        <w:rPr>
          <w:rStyle w:val="TextoNormalNegritaCaracter"/>
        </w:rPr>
        <w:lastRenderedPageBreak/>
        <w:t>Artículo 17.1 c).</w:t>
      </w:r>
      <w:r w:rsidRPr="00FE14B4">
        <w:rPr>
          <w:rStyle w:val="TextoNormalCaracter"/>
        </w:rPr>
        <w:t>-</w:t>
      </w:r>
      <w:r>
        <w:t xml:space="preserve"> Sentencia </w:t>
      </w:r>
      <w:hyperlink w:anchor="SENTENCIA_2026_41" w:history="1">
        <w:r w:rsidRPr="00FE14B4">
          <w:rPr>
            <w:rStyle w:val="TextoNormalCaracter"/>
          </w:rPr>
          <w:t>41/2026</w:t>
        </w:r>
      </w:hyperlink>
      <w:r>
        <w:t>, f. 5.</w:t>
      </w:r>
    </w:p>
    <w:p w14:paraId="7D165584" w14:textId="765B1005" w:rsidR="00FE14B4" w:rsidRDefault="00FE14B4" w:rsidP="00FE14B4">
      <w:pPr>
        <w:pStyle w:val="SangriaFrancesaArticulo"/>
      </w:pPr>
      <w:r w:rsidRPr="00FE14B4">
        <w:rPr>
          <w:rStyle w:val="TextoNormalNegritaCaracter"/>
        </w:rPr>
        <w:t>Artículo 17.2.</w:t>
      </w:r>
      <w:r w:rsidRPr="00FE14B4">
        <w:rPr>
          <w:rStyle w:val="TextoNormalCaracter"/>
        </w:rPr>
        <w:t>-</w:t>
      </w:r>
      <w:r>
        <w:t xml:space="preserve"> Sentencia </w:t>
      </w:r>
      <w:hyperlink w:anchor="SENTENCIA_2026_41" w:history="1">
        <w:r w:rsidRPr="00FE14B4">
          <w:rPr>
            <w:rStyle w:val="TextoNormalCaracter"/>
          </w:rPr>
          <w:t>41/2026</w:t>
        </w:r>
      </w:hyperlink>
      <w:r>
        <w:t>, ff. 2, 5, VP.</w:t>
      </w:r>
    </w:p>
    <w:p w14:paraId="37884020" w14:textId="4AFB47E6" w:rsidR="00FE14B4" w:rsidRDefault="00FE14B4" w:rsidP="00FE14B4">
      <w:pPr>
        <w:pStyle w:val="SangriaFrancesaArticulo"/>
      </w:pPr>
      <w:r w:rsidRPr="00FE14B4">
        <w:rPr>
          <w:rStyle w:val="TextoNormalNegritaCaracter"/>
        </w:rPr>
        <w:t>Artículo 17.3.</w:t>
      </w:r>
      <w:r w:rsidRPr="00FE14B4">
        <w:rPr>
          <w:rStyle w:val="TextoNormalCaracter"/>
        </w:rPr>
        <w:t>-</w:t>
      </w:r>
      <w:r>
        <w:t xml:space="preserve"> Sentencia </w:t>
      </w:r>
      <w:hyperlink w:anchor="SENTENCIA_2026_41" w:history="1">
        <w:r w:rsidRPr="00FE14B4">
          <w:rPr>
            <w:rStyle w:val="TextoNormalCaracter"/>
          </w:rPr>
          <w:t>41/2026</w:t>
        </w:r>
      </w:hyperlink>
      <w:r>
        <w:t>, ff. 2, 5, VP.</w:t>
      </w:r>
    </w:p>
    <w:p w14:paraId="55CE609D" w14:textId="7B9784E6" w:rsidR="00FE14B4" w:rsidRDefault="00FE14B4" w:rsidP="00FE14B4">
      <w:pPr>
        <w:pStyle w:val="SangriaFrancesaArticulo"/>
      </w:pPr>
      <w:r w:rsidRPr="00FE14B4">
        <w:rPr>
          <w:rStyle w:val="TextoNormalNegritaCaracter"/>
        </w:rPr>
        <w:t>Artículo 17.4.</w:t>
      </w:r>
      <w:r w:rsidRPr="00FE14B4">
        <w:rPr>
          <w:rStyle w:val="TextoNormalCaracter"/>
        </w:rPr>
        <w:t>-</w:t>
      </w:r>
      <w:r>
        <w:t xml:space="preserve"> Sentencia </w:t>
      </w:r>
      <w:hyperlink w:anchor="SENTENCIA_2026_41" w:history="1">
        <w:r w:rsidRPr="00FE14B4">
          <w:rPr>
            <w:rStyle w:val="TextoNormalCaracter"/>
          </w:rPr>
          <w:t>41/2026</w:t>
        </w:r>
      </w:hyperlink>
      <w:r>
        <w:t>, ff. 2, 5, VP.</w:t>
      </w:r>
    </w:p>
    <w:p w14:paraId="72B15701" w14:textId="699E0A56" w:rsidR="00FE14B4" w:rsidRDefault="00FE14B4" w:rsidP="00FE14B4">
      <w:pPr>
        <w:pStyle w:val="SangriaFrancesaArticulo"/>
      </w:pPr>
      <w:r w:rsidRPr="00FE14B4">
        <w:rPr>
          <w:rStyle w:val="TextoNormalNegritaCaracter"/>
        </w:rPr>
        <w:t>Artículo 18.1.</w:t>
      </w:r>
      <w:r w:rsidRPr="00FE14B4">
        <w:rPr>
          <w:rStyle w:val="TextoNormalCaracter"/>
        </w:rPr>
        <w:t>-</w:t>
      </w:r>
      <w:r>
        <w:t xml:space="preserve"> Sentencia </w:t>
      </w:r>
      <w:hyperlink w:anchor="SENTENCIA_2026_41" w:history="1">
        <w:r w:rsidRPr="00FE14B4">
          <w:rPr>
            <w:rStyle w:val="TextoNormalCaracter"/>
          </w:rPr>
          <w:t>41/2026</w:t>
        </w:r>
      </w:hyperlink>
      <w:r>
        <w:t>, ff. 1, 2, 6, VP.</w:t>
      </w:r>
    </w:p>
    <w:p w14:paraId="6BDCBE4F" w14:textId="19DE379F" w:rsidR="00FE14B4" w:rsidRDefault="00FE14B4" w:rsidP="00FE14B4">
      <w:pPr>
        <w:pStyle w:val="SangriaFrancesaArticulo"/>
      </w:pPr>
      <w:r w:rsidRPr="00FE14B4">
        <w:rPr>
          <w:rStyle w:val="TextoNormalNegritaCaracter"/>
        </w:rPr>
        <w:t>Artículo 18.2.</w:t>
      </w:r>
      <w:r w:rsidRPr="00FE14B4">
        <w:rPr>
          <w:rStyle w:val="TextoNormalCaracter"/>
        </w:rPr>
        <w:t>-</w:t>
      </w:r>
      <w:r>
        <w:t xml:space="preserve"> Sentencia </w:t>
      </w:r>
      <w:hyperlink w:anchor="SENTENCIA_2026_41" w:history="1">
        <w:r w:rsidRPr="00FE14B4">
          <w:rPr>
            <w:rStyle w:val="TextoNormalCaracter"/>
          </w:rPr>
          <w:t>41/2026</w:t>
        </w:r>
      </w:hyperlink>
      <w:r>
        <w:t>, f. 6.</w:t>
      </w:r>
    </w:p>
    <w:p w14:paraId="0C59DD81" w14:textId="00DA6031" w:rsidR="00FE14B4" w:rsidRDefault="00FE14B4" w:rsidP="00FE14B4">
      <w:pPr>
        <w:pStyle w:val="SangriaFrancesaArticulo"/>
      </w:pPr>
      <w:r w:rsidRPr="00FE14B4">
        <w:rPr>
          <w:rStyle w:val="TextoNormalNegritaCaracter"/>
        </w:rPr>
        <w:t>Artículo 18.3.</w:t>
      </w:r>
      <w:r w:rsidRPr="00FE14B4">
        <w:rPr>
          <w:rStyle w:val="TextoNormalCaracter"/>
        </w:rPr>
        <w:t>-</w:t>
      </w:r>
      <w:r>
        <w:t xml:space="preserve"> Sentencia </w:t>
      </w:r>
      <w:hyperlink w:anchor="SENTENCIA_2026_41" w:history="1">
        <w:r w:rsidRPr="00FE14B4">
          <w:rPr>
            <w:rStyle w:val="TextoNormalCaracter"/>
          </w:rPr>
          <w:t>41/2026</w:t>
        </w:r>
      </w:hyperlink>
      <w:r>
        <w:t>, f. 6.</w:t>
      </w:r>
    </w:p>
    <w:p w14:paraId="2ED840A5" w14:textId="1F90A2B7" w:rsidR="00FE14B4" w:rsidRDefault="00FE14B4" w:rsidP="00FE14B4">
      <w:pPr>
        <w:pStyle w:val="SangriaFrancesaArticulo"/>
      </w:pPr>
      <w:r w:rsidRPr="00FE14B4">
        <w:rPr>
          <w:rStyle w:val="TextoNormalNegritaCaracter"/>
        </w:rPr>
        <w:t>Artículo 18.4.</w:t>
      </w:r>
      <w:r w:rsidRPr="00FE14B4">
        <w:rPr>
          <w:rStyle w:val="TextoNormalCaracter"/>
        </w:rPr>
        <w:t>-</w:t>
      </w:r>
      <w:r>
        <w:t xml:space="preserve"> Sentencia </w:t>
      </w:r>
      <w:hyperlink w:anchor="SENTENCIA_2026_41" w:history="1">
        <w:r w:rsidRPr="00FE14B4">
          <w:rPr>
            <w:rStyle w:val="TextoNormalCaracter"/>
          </w:rPr>
          <w:t>41/2026</w:t>
        </w:r>
      </w:hyperlink>
      <w:r>
        <w:t>, ff. 1, 2, 6, VP.</w:t>
      </w:r>
    </w:p>
    <w:p w14:paraId="2E0A133B" w14:textId="2D6E0AB3" w:rsidR="00FE14B4" w:rsidRDefault="00FE14B4" w:rsidP="00FE14B4">
      <w:pPr>
        <w:pStyle w:val="SangriaFrancesaArticulo"/>
      </w:pPr>
      <w:r w:rsidRPr="00FE14B4">
        <w:rPr>
          <w:rStyle w:val="TextoNormalNegritaCaracter"/>
        </w:rPr>
        <w:t>Artículo 27.</w:t>
      </w:r>
      <w:r w:rsidRPr="00FE14B4">
        <w:rPr>
          <w:rStyle w:val="TextoNormalCaracter"/>
        </w:rPr>
        <w:t>-</w:t>
      </w:r>
      <w:r>
        <w:t xml:space="preserve"> Sentencia </w:t>
      </w:r>
      <w:hyperlink w:anchor="SENTENCIA_2026_41" w:history="1">
        <w:r w:rsidRPr="00FE14B4">
          <w:rPr>
            <w:rStyle w:val="TextoNormalCaracter"/>
          </w:rPr>
          <w:t>41/2026</w:t>
        </w:r>
      </w:hyperlink>
      <w:r>
        <w:t>, f. 8, VP.</w:t>
      </w:r>
    </w:p>
    <w:p w14:paraId="7973B07A" w14:textId="2ADB59AA" w:rsidR="00FE14B4" w:rsidRDefault="00FE14B4" w:rsidP="00FE14B4">
      <w:pPr>
        <w:pStyle w:val="SangriaFrancesaArticulo"/>
      </w:pPr>
      <w:r w:rsidRPr="00FE14B4">
        <w:rPr>
          <w:rStyle w:val="TextoNormalNegritaCaracter"/>
        </w:rPr>
        <w:t>Artículo 27.1, tercer párrafo.</w:t>
      </w:r>
      <w:r w:rsidRPr="00FE14B4">
        <w:rPr>
          <w:rStyle w:val="TextoNormalCaracter"/>
        </w:rPr>
        <w:t>-</w:t>
      </w:r>
      <w:r>
        <w:t xml:space="preserve"> Sentencia </w:t>
      </w:r>
      <w:hyperlink w:anchor="SENTENCIA_2026_41" w:history="1">
        <w:r w:rsidRPr="00FE14B4">
          <w:rPr>
            <w:rStyle w:val="TextoNormalCaracter"/>
          </w:rPr>
          <w:t>41/2026</w:t>
        </w:r>
      </w:hyperlink>
      <w:r>
        <w:t>, ff. 1, 2.</w:t>
      </w:r>
    </w:p>
    <w:p w14:paraId="6758D1C6" w14:textId="09C81E89" w:rsidR="00FE14B4" w:rsidRDefault="00FE14B4" w:rsidP="00FE14B4">
      <w:pPr>
        <w:pStyle w:val="SangriaFrancesaArticulo"/>
      </w:pPr>
      <w:r w:rsidRPr="00FE14B4">
        <w:rPr>
          <w:rStyle w:val="TextoNormalNegritaCaracter"/>
        </w:rPr>
        <w:t>Artículo 27.2.</w:t>
      </w:r>
      <w:r w:rsidRPr="00FE14B4">
        <w:rPr>
          <w:rStyle w:val="TextoNormalCaracter"/>
        </w:rPr>
        <w:t>-</w:t>
      </w:r>
      <w:r>
        <w:t xml:space="preserve"> Sentencia </w:t>
      </w:r>
      <w:hyperlink w:anchor="SENTENCIA_2026_41" w:history="1">
        <w:r w:rsidRPr="00FE14B4">
          <w:rPr>
            <w:rStyle w:val="TextoNormalCaracter"/>
          </w:rPr>
          <w:t>41/2026</w:t>
        </w:r>
      </w:hyperlink>
      <w:r>
        <w:t>, ff. 1, 2, 7, 8, VP.</w:t>
      </w:r>
    </w:p>
    <w:p w14:paraId="4665E869" w14:textId="627DBBC5" w:rsidR="00FE14B4" w:rsidRDefault="00FE14B4" w:rsidP="00FE14B4">
      <w:pPr>
        <w:pStyle w:val="SangriaFrancesaArticulo"/>
      </w:pPr>
      <w:r w:rsidRPr="00FE14B4">
        <w:rPr>
          <w:rStyle w:val="TextoNormalNegritaCaracter"/>
        </w:rPr>
        <w:t>Artículo 27.2 c).</w:t>
      </w:r>
      <w:r w:rsidRPr="00FE14B4">
        <w:rPr>
          <w:rStyle w:val="TextoNormalCaracter"/>
        </w:rPr>
        <w:t>-</w:t>
      </w:r>
      <w:r>
        <w:t xml:space="preserve"> Sentencia </w:t>
      </w:r>
      <w:hyperlink w:anchor="SENTENCIA_2026_41" w:history="1">
        <w:r w:rsidRPr="00FE14B4">
          <w:rPr>
            <w:rStyle w:val="TextoNormalCaracter"/>
          </w:rPr>
          <w:t>41/2026</w:t>
        </w:r>
      </w:hyperlink>
      <w:r>
        <w:t>, f. 8.</w:t>
      </w:r>
    </w:p>
    <w:p w14:paraId="3C7631CF" w14:textId="01610A51" w:rsidR="00FE14B4" w:rsidRDefault="00FE14B4" w:rsidP="00FE14B4">
      <w:pPr>
        <w:pStyle w:val="SangriaFrancesaArticulo"/>
      </w:pPr>
      <w:r w:rsidRPr="00FE14B4">
        <w:rPr>
          <w:rStyle w:val="TextoNormalNegritaCaracter"/>
        </w:rPr>
        <w:t>Artículo 27.3.</w:t>
      </w:r>
      <w:r w:rsidRPr="00FE14B4">
        <w:rPr>
          <w:rStyle w:val="TextoNormalCaracter"/>
        </w:rPr>
        <w:t>-</w:t>
      </w:r>
      <w:r>
        <w:t xml:space="preserve"> Sentencia </w:t>
      </w:r>
      <w:hyperlink w:anchor="SENTENCIA_2026_41" w:history="1">
        <w:r w:rsidRPr="00FE14B4">
          <w:rPr>
            <w:rStyle w:val="TextoNormalCaracter"/>
          </w:rPr>
          <w:t>41/2026</w:t>
        </w:r>
      </w:hyperlink>
      <w:r>
        <w:t>, ff. 1, 2, 7.</w:t>
      </w:r>
    </w:p>
    <w:p w14:paraId="6D997208" w14:textId="6EE2944B" w:rsidR="00FE14B4" w:rsidRDefault="00FE14B4" w:rsidP="00FE14B4">
      <w:pPr>
        <w:pStyle w:val="SangriaFrancesaArticulo"/>
      </w:pPr>
      <w:r w:rsidRPr="00FE14B4">
        <w:rPr>
          <w:rStyle w:val="TextoNormalNegritaCaracter"/>
        </w:rPr>
        <w:t>Artículo 28.</w:t>
      </w:r>
      <w:r w:rsidRPr="00FE14B4">
        <w:rPr>
          <w:rStyle w:val="TextoNormalCaracter"/>
        </w:rPr>
        <w:t>-</w:t>
      </w:r>
      <w:r>
        <w:t xml:space="preserve"> Sentencia </w:t>
      </w:r>
      <w:hyperlink w:anchor="SENTENCIA_2026_41" w:history="1">
        <w:r w:rsidRPr="00FE14B4">
          <w:rPr>
            <w:rStyle w:val="TextoNormalCaracter"/>
          </w:rPr>
          <w:t>41/2026</w:t>
        </w:r>
      </w:hyperlink>
      <w:r>
        <w:t>, ff. 1, 2, VP.</w:t>
      </w:r>
    </w:p>
    <w:p w14:paraId="16541300" w14:textId="0E9F72BE" w:rsidR="00FE14B4" w:rsidRDefault="00FE14B4" w:rsidP="00FE14B4">
      <w:pPr>
        <w:pStyle w:val="SangriaFrancesaArticulo"/>
      </w:pPr>
      <w:r w:rsidRPr="00FE14B4">
        <w:rPr>
          <w:rStyle w:val="TextoNormalNegritaCaracter"/>
        </w:rPr>
        <w:t>Artículo 29.</w:t>
      </w:r>
      <w:r w:rsidRPr="00FE14B4">
        <w:rPr>
          <w:rStyle w:val="TextoNormalCaracter"/>
        </w:rPr>
        <w:t>-</w:t>
      </w:r>
      <w:r>
        <w:t xml:space="preserve"> Sentencia </w:t>
      </w:r>
      <w:hyperlink w:anchor="SENTENCIA_2026_41" w:history="1">
        <w:r w:rsidRPr="00FE14B4">
          <w:rPr>
            <w:rStyle w:val="TextoNormalCaracter"/>
          </w:rPr>
          <w:t>41/2026</w:t>
        </w:r>
      </w:hyperlink>
      <w:r>
        <w:t>, ff. 1, 2, VP.</w:t>
      </w:r>
    </w:p>
    <w:p w14:paraId="35F225B0" w14:textId="6AC85905" w:rsidR="00FE14B4" w:rsidRDefault="00FE14B4" w:rsidP="00FE14B4">
      <w:pPr>
        <w:pStyle w:val="SangriaFrancesaArticulo"/>
      </w:pPr>
      <w:r w:rsidRPr="00FE14B4">
        <w:rPr>
          <w:rStyle w:val="TextoNormalNegritaCaracter"/>
        </w:rPr>
        <w:t>Disposición transitoria primera.</w:t>
      </w:r>
      <w:r w:rsidRPr="00FE14B4">
        <w:rPr>
          <w:rStyle w:val="TextoNormalCaracter"/>
        </w:rPr>
        <w:t>-</w:t>
      </w:r>
      <w:r>
        <w:t xml:space="preserve"> Sentencia </w:t>
      </w:r>
      <w:hyperlink w:anchor="SENTENCIA_2026_41" w:history="1">
        <w:r w:rsidRPr="00FE14B4">
          <w:rPr>
            <w:rStyle w:val="TextoNormalCaracter"/>
          </w:rPr>
          <w:t>41/2026</w:t>
        </w:r>
      </w:hyperlink>
      <w:r>
        <w:t>, f. 2.</w:t>
      </w:r>
    </w:p>
    <w:p w14:paraId="1C3A6181" w14:textId="7C8EB56A" w:rsidR="00FE14B4" w:rsidRDefault="00FE14B4" w:rsidP="00FE14B4">
      <w:pPr>
        <w:pStyle w:val="SangriaFrancesaArticulo"/>
      </w:pPr>
      <w:r w:rsidRPr="00FE14B4">
        <w:rPr>
          <w:rStyle w:val="TextoNormalNegritaCaracter"/>
        </w:rPr>
        <w:t>Disposición transitoria primera, párrafo segundo.</w:t>
      </w:r>
      <w:r w:rsidRPr="00FE14B4">
        <w:rPr>
          <w:rStyle w:val="TextoNormalCaracter"/>
        </w:rPr>
        <w:t>-</w:t>
      </w:r>
      <w:r>
        <w:t xml:space="preserve"> Sentencia </w:t>
      </w:r>
      <w:hyperlink w:anchor="SENTENCIA_2026_41" w:history="1">
        <w:r w:rsidRPr="00FE14B4">
          <w:rPr>
            <w:rStyle w:val="TextoNormalCaracter"/>
          </w:rPr>
          <w:t>41/2026</w:t>
        </w:r>
      </w:hyperlink>
      <w:r>
        <w:t>, f. 1.</w:t>
      </w:r>
    </w:p>
    <w:p w14:paraId="28542ECA" w14:textId="054920A5" w:rsidR="00FE14B4" w:rsidRDefault="00FE14B4" w:rsidP="00FE14B4">
      <w:pPr>
        <w:pStyle w:val="SangriaFrancesaArticulo"/>
      </w:pPr>
      <w:r w:rsidRPr="00FE14B4">
        <w:rPr>
          <w:rStyle w:val="TextoNormalNegritaCaracter"/>
        </w:rPr>
        <w:t>Disposición transitoria segunda.</w:t>
      </w:r>
      <w:r w:rsidRPr="00FE14B4">
        <w:rPr>
          <w:rStyle w:val="TextoNormalCaracter"/>
        </w:rPr>
        <w:t>-</w:t>
      </w:r>
      <w:r>
        <w:t xml:space="preserve"> Sentencia </w:t>
      </w:r>
      <w:hyperlink w:anchor="SENTENCIA_2026_41" w:history="1">
        <w:r w:rsidRPr="00FE14B4">
          <w:rPr>
            <w:rStyle w:val="TextoNormalCaracter"/>
          </w:rPr>
          <w:t>41/2026</w:t>
        </w:r>
      </w:hyperlink>
      <w:r>
        <w:t>, ff. 1, 2, 7, VP.</w:t>
      </w:r>
    </w:p>
    <w:p w14:paraId="25B5D0FA" w14:textId="5046133E" w:rsidR="00FE14B4" w:rsidRDefault="00FE14B4" w:rsidP="00FE14B4">
      <w:pPr>
        <w:pStyle w:val="SangriaFrancesaArticulo"/>
      </w:pPr>
      <w:r w:rsidRPr="00FE14B4">
        <w:rPr>
          <w:rStyle w:val="TextoNormalNegritaCaracter"/>
        </w:rPr>
        <w:t>Disposición transitoria segunda, apartado 1.</w:t>
      </w:r>
      <w:r w:rsidRPr="00FE14B4">
        <w:rPr>
          <w:rStyle w:val="TextoNormalCaracter"/>
        </w:rPr>
        <w:t>-</w:t>
      </w:r>
      <w:r>
        <w:t xml:space="preserve"> Sentencia </w:t>
      </w:r>
      <w:hyperlink w:anchor="SENTENCIA_2026_41" w:history="1">
        <w:r w:rsidRPr="00FE14B4">
          <w:rPr>
            <w:rStyle w:val="TextoNormalCaracter"/>
          </w:rPr>
          <w:t>41/2026</w:t>
        </w:r>
      </w:hyperlink>
      <w:r>
        <w:t>, f. 8.</w:t>
      </w:r>
    </w:p>
    <w:p w14:paraId="47124759" w14:textId="0F5CF6D1" w:rsidR="00FE14B4" w:rsidRDefault="00FE14B4" w:rsidP="00FE14B4">
      <w:pPr>
        <w:pStyle w:val="SangriaFrancesaArticulo"/>
      </w:pPr>
      <w:r w:rsidRPr="00FE14B4">
        <w:rPr>
          <w:rStyle w:val="TextoNormalNegritaCaracter"/>
        </w:rPr>
        <w:t>Disposición transitoria segunda, apartado 2.</w:t>
      </w:r>
      <w:r w:rsidRPr="00FE14B4">
        <w:rPr>
          <w:rStyle w:val="TextoNormalCaracter"/>
        </w:rPr>
        <w:t>-</w:t>
      </w:r>
      <w:r>
        <w:t xml:space="preserve"> Sentencia </w:t>
      </w:r>
      <w:hyperlink w:anchor="SENTENCIA_2026_41" w:history="1">
        <w:r w:rsidRPr="00FE14B4">
          <w:rPr>
            <w:rStyle w:val="TextoNormalCaracter"/>
          </w:rPr>
          <w:t>41/2026</w:t>
        </w:r>
      </w:hyperlink>
      <w:r>
        <w:t>, f. 8.</w:t>
      </w:r>
    </w:p>
    <w:p w14:paraId="01EE3086" w14:textId="3864B887" w:rsidR="00FE14B4" w:rsidRDefault="00FE14B4" w:rsidP="00FE14B4">
      <w:pPr>
        <w:pStyle w:val="SangriaFrancesaArticulo"/>
      </w:pPr>
      <w:r w:rsidRPr="00FE14B4">
        <w:rPr>
          <w:rStyle w:val="TextoNormalNegritaCaracter"/>
        </w:rPr>
        <w:t>Disposición transitoria tercera.</w:t>
      </w:r>
      <w:r w:rsidRPr="00FE14B4">
        <w:rPr>
          <w:rStyle w:val="TextoNormalCaracter"/>
        </w:rPr>
        <w:t>-</w:t>
      </w:r>
      <w:r>
        <w:t xml:space="preserve"> Sentencia </w:t>
      </w:r>
      <w:hyperlink w:anchor="SENTENCIA_2026_41" w:history="1">
        <w:r w:rsidRPr="00FE14B4">
          <w:rPr>
            <w:rStyle w:val="TextoNormalCaracter"/>
          </w:rPr>
          <w:t>41/2026</w:t>
        </w:r>
      </w:hyperlink>
      <w:r>
        <w:t>, f. 2.</w:t>
      </w:r>
    </w:p>
    <w:p w14:paraId="2167AD95" w14:textId="3716DBD7" w:rsidR="00FE14B4" w:rsidRDefault="00FE14B4" w:rsidP="00FE14B4">
      <w:pPr>
        <w:pStyle w:val="SangriaFrancesaArticulo"/>
      </w:pPr>
      <w:r w:rsidRPr="00FE14B4">
        <w:rPr>
          <w:rStyle w:val="TextoNormalNegritaCaracter"/>
        </w:rPr>
        <w:t>Disposición final séptima.</w:t>
      </w:r>
      <w:r w:rsidRPr="00FE14B4">
        <w:rPr>
          <w:rStyle w:val="TextoNormalCaracter"/>
        </w:rPr>
        <w:t>-</w:t>
      </w:r>
      <w:r>
        <w:t xml:space="preserve"> Sentencia </w:t>
      </w:r>
      <w:hyperlink w:anchor="SENTENCIA_2026_41" w:history="1">
        <w:r w:rsidRPr="00FE14B4">
          <w:rPr>
            <w:rStyle w:val="TextoNormalCaracter"/>
          </w:rPr>
          <w:t>41/2026</w:t>
        </w:r>
      </w:hyperlink>
      <w:r>
        <w:t>, f. 9.</w:t>
      </w:r>
    </w:p>
    <w:p w14:paraId="49DED0F8" w14:textId="7881988E" w:rsidR="00FE14B4" w:rsidRDefault="00FE14B4" w:rsidP="00FE14B4">
      <w:pPr>
        <w:pStyle w:val="SangriaFrancesaArticulo"/>
      </w:pPr>
      <w:r w:rsidRPr="00FE14B4">
        <w:rPr>
          <w:rStyle w:val="TextoNormalNegritaCaracter"/>
        </w:rPr>
        <w:t>Disposición final séptima, apartado 1.</w:t>
      </w:r>
      <w:r w:rsidRPr="00FE14B4">
        <w:rPr>
          <w:rStyle w:val="TextoNormalCaracter"/>
        </w:rPr>
        <w:t>-</w:t>
      </w:r>
      <w:r>
        <w:t xml:space="preserve"> Sentencia </w:t>
      </w:r>
      <w:hyperlink w:anchor="SENTENCIA_2026_41" w:history="1">
        <w:r w:rsidRPr="00FE14B4">
          <w:rPr>
            <w:rStyle w:val="TextoNormalCaracter"/>
          </w:rPr>
          <w:t>41/2026</w:t>
        </w:r>
      </w:hyperlink>
      <w:r>
        <w:t>, ff. 1, 2, 4, 7, 9.</w:t>
      </w:r>
    </w:p>
    <w:p w14:paraId="2CD1C277" w14:textId="061E0CD4" w:rsidR="00FE14B4" w:rsidRDefault="00FE14B4" w:rsidP="00FE14B4">
      <w:pPr>
        <w:pStyle w:val="TextoNormal"/>
      </w:pPr>
    </w:p>
    <w:p w14:paraId="3CF69E9A" w14:textId="77777777" w:rsidR="00FE14B4" w:rsidRDefault="00FE14B4" w:rsidP="00FE14B4">
      <w:pPr>
        <w:pStyle w:val="SangriaFrancesaArticulo"/>
      </w:pPr>
      <w:bookmarkStart w:id="48" w:name="INDICE22847"/>
    </w:p>
    <w:bookmarkEnd w:id="48"/>
    <w:p w14:paraId="2C7842D1" w14:textId="77777777" w:rsidR="00FE14B4" w:rsidRDefault="00FE14B4" w:rsidP="00FE14B4">
      <w:pPr>
        <w:pStyle w:val="TextoIndiceNivel2"/>
        <w:suppressAutoHyphens/>
      </w:pPr>
      <w:r>
        <w:t>F) Reales Decretos Legislativos</w:t>
      </w:r>
    </w:p>
    <w:p w14:paraId="0C3FBEC5" w14:textId="04863A53" w:rsidR="00FE14B4" w:rsidRDefault="00FE14B4" w:rsidP="00FE14B4">
      <w:pPr>
        <w:pStyle w:val="TextoIndiceNivel2"/>
      </w:pPr>
    </w:p>
    <w:p w14:paraId="760C304D" w14:textId="77777777" w:rsidR="00FE14B4" w:rsidRDefault="00FE14B4" w:rsidP="00FE14B4">
      <w:pPr>
        <w:pStyle w:val="TextoNormalNegritaCursivandice"/>
      </w:pPr>
      <w:r>
        <w:t>Real Decreto Legislativo 5/2000, de 4 de agosto, por el que se aprueba el texto refundido de la Ley sobre infracciones y sanciones en el orden social</w:t>
      </w:r>
    </w:p>
    <w:p w14:paraId="008CD07A" w14:textId="627B27C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3.</w:t>
      </w:r>
    </w:p>
    <w:p w14:paraId="13482708" w14:textId="520E101C" w:rsidR="00FE14B4" w:rsidRDefault="00FE14B4" w:rsidP="00FE14B4">
      <w:pPr>
        <w:pStyle w:val="SangriaFrancesaArticulo"/>
      </w:pPr>
    </w:p>
    <w:p w14:paraId="3CBE74C5" w14:textId="77777777" w:rsidR="00FE14B4" w:rsidRDefault="00FE14B4" w:rsidP="00FE14B4">
      <w:pPr>
        <w:pStyle w:val="TextoNormalNegritaCursivandice"/>
      </w:pPr>
      <w:r>
        <w:t>Real Decreto Legislativo 1/2001, de 20 de julio, por el que se aprueba el texto refundido de la Ley de aguas</w:t>
      </w:r>
    </w:p>
    <w:p w14:paraId="16FF8A7F" w14:textId="54DD333D" w:rsidR="00FE14B4" w:rsidRDefault="00FE14B4" w:rsidP="00FE14B4">
      <w:pPr>
        <w:pStyle w:val="SangriaFrancesaArticulo"/>
      </w:pPr>
      <w:r w:rsidRPr="00FE14B4">
        <w:rPr>
          <w:rStyle w:val="TextoNormalNegritaCaracter"/>
        </w:rPr>
        <w:t>Artículo 127.</w:t>
      </w:r>
      <w:r w:rsidRPr="00FE14B4">
        <w:rPr>
          <w:rStyle w:val="TextoNormalCaracter"/>
        </w:rPr>
        <w:t>-</w:t>
      </w:r>
      <w:r>
        <w:t xml:space="preserve"> Sentencia </w:t>
      </w:r>
      <w:hyperlink w:anchor="SENTENCIA_2026_44" w:history="1">
        <w:r w:rsidRPr="00FE14B4">
          <w:rPr>
            <w:rStyle w:val="TextoNormalCaracter"/>
          </w:rPr>
          <w:t>44/2026</w:t>
        </w:r>
      </w:hyperlink>
      <w:r>
        <w:t>, f. 9.</w:t>
      </w:r>
    </w:p>
    <w:p w14:paraId="1D8E5588" w14:textId="78740C0F" w:rsidR="00FE14B4" w:rsidRDefault="00FE14B4" w:rsidP="00FE14B4">
      <w:pPr>
        <w:pStyle w:val="SangriaFrancesaArticulo"/>
      </w:pPr>
    </w:p>
    <w:p w14:paraId="207115C6" w14:textId="77777777" w:rsidR="00FE14B4" w:rsidRDefault="00FE14B4" w:rsidP="00FE14B4">
      <w:pPr>
        <w:pStyle w:val="TextoNormalNegritaCursivandice"/>
      </w:pPr>
      <w:r>
        <w:t>Real Decreto Legislativo 2/2008, de 20 de junio, por el que se aprueba el texto refundido de la Ley de suelo</w:t>
      </w:r>
    </w:p>
    <w:p w14:paraId="425C8F83" w14:textId="59278989"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1" w:history="1">
        <w:r w:rsidRPr="00FE14B4">
          <w:rPr>
            <w:rStyle w:val="TextoNormalCaracter"/>
          </w:rPr>
          <w:t>41/2026</w:t>
        </w:r>
      </w:hyperlink>
      <w:r>
        <w:t>, f. 3.</w:t>
      </w:r>
    </w:p>
    <w:p w14:paraId="66A887A3" w14:textId="6A6867A2" w:rsidR="00FE14B4" w:rsidRDefault="00FE14B4" w:rsidP="00FE14B4">
      <w:pPr>
        <w:pStyle w:val="SangriaFrancesaArticulo"/>
      </w:pPr>
    </w:p>
    <w:p w14:paraId="2AD7BFFF" w14:textId="77777777" w:rsidR="00FE14B4" w:rsidRDefault="00FE14B4" w:rsidP="00FE14B4">
      <w:pPr>
        <w:pStyle w:val="TextoNormalNegritaCursivandice"/>
      </w:pPr>
      <w:r>
        <w:t>Real Decreto Legislativo 2/2011, de 5 de septiembre, por el que se aprueba el texto refundido de la Ley de puertos del Estado y de la marina mercante</w:t>
      </w:r>
    </w:p>
    <w:p w14:paraId="6A7A2880" w14:textId="36F5A1E7" w:rsidR="00FE14B4" w:rsidRDefault="00FE14B4" w:rsidP="00FE14B4">
      <w:pPr>
        <w:pStyle w:val="SangriaFrancesaArticulo"/>
      </w:pPr>
      <w:r w:rsidRPr="00FE14B4">
        <w:rPr>
          <w:rStyle w:val="TextoNormalNegritaCaracter"/>
        </w:rPr>
        <w:t>Artículo 60.</w:t>
      </w:r>
      <w:r w:rsidRPr="00FE14B4">
        <w:rPr>
          <w:rStyle w:val="TextoNormalCaracter"/>
        </w:rPr>
        <w:t>-</w:t>
      </w:r>
      <w:r>
        <w:t xml:space="preserve"> Sentencia </w:t>
      </w:r>
      <w:hyperlink w:anchor="SENTENCIA_2026_44" w:history="1">
        <w:r w:rsidRPr="00FE14B4">
          <w:rPr>
            <w:rStyle w:val="TextoNormalCaracter"/>
          </w:rPr>
          <w:t>44/2026</w:t>
        </w:r>
      </w:hyperlink>
      <w:r>
        <w:t>, f. 9.</w:t>
      </w:r>
    </w:p>
    <w:p w14:paraId="7C518E0D" w14:textId="5FC382B4" w:rsidR="00FE14B4" w:rsidRDefault="00FE14B4" w:rsidP="00FE14B4">
      <w:pPr>
        <w:pStyle w:val="SangriaFrancesaArticulo"/>
      </w:pPr>
    </w:p>
    <w:p w14:paraId="0EE8D70A" w14:textId="77777777" w:rsidR="00FE14B4" w:rsidRDefault="00FE14B4" w:rsidP="00FE14B4">
      <w:pPr>
        <w:pStyle w:val="TextoNormalNegritaCursivandice"/>
      </w:pPr>
      <w:r>
        <w:t>Real Decreto Legislativo 1/2013, de 29 de noviembre, por el que se aprueba el texto refundido de la Ley general de derechos de las personas con discapacidad y de su inclusión social</w:t>
      </w:r>
    </w:p>
    <w:p w14:paraId="0AD91874" w14:textId="13ECDE54" w:rsidR="00FE14B4" w:rsidRDefault="00FE14B4" w:rsidP="00FE14B4">
      <w:pPr>
        <w:pStyle w:val="SangriaFrancesaArticulo"/>
      </w:pPr>
      <w:r w:rsidRPr="00FE14B4">
        <w:rPr>
          <w:rStyle w:val="TextoNormalNegritaCaracter"/>
        </w:rPr>
        <w:lastRenderedPageBreak/>
        <w:t>Artículo 2 m).</w:t>
      </w:r>
      <w:r w:rsidRPr="00FE14B4">
        <w:rPr>
          <w:rStyle w:val="TextoNormalCaracter"/>
        </w:rPr>
        <w:t>-</w:t>
      </w:r>
      <w:r>
        <w:t xml:space="preserve"> Sentencia </w:t>
      </w:r>
      <w:hyperlink w:anchor="SENTENCIA_2026_35" w:history="1">
        <w:r w:rsidRPr="00FE14B4">
          <w:rPr>
            <w:rStyle w:val="TextoNormalCaracter"/>
          </w:rPr>
          <w:t>35/2026</w:t>
        </w:r>
      </w:hyperlink>
      <w:r>
        <w:t>, f. 4.</w:t>
      </w:r>
    </w:p>
    <w:p w14:paraId="031391F6" w14:textId="10079D60" w:rsidR="00FE14B4" w:rsidRDefault="00FE14B4" w:rsidP="00FE14B4">
      <w:pPr>
        <w:pStyle w:val="SangriaFrancesaArticulo"/>
      </w:pPr>
      <w:r w:rsidRPr="00FE14B4">
        <w:rPr>
          <w:rStyle w:val="TextoNormalNegritaCaracter"/>
        </w:rPr>
        <w:t>Artículo 4.1.</w:t>
      </w:r>
      <w:r w:rsidRPr="00FE14B4">
        <w:rPr>
          <w:rStyle w:val="TextoNormalCaracter"/>
        </w:rPr>
        <w:t>-</w:t>
      </w:r>
      <w:r>
        <w:t xml:space="preserve"> Sentencia </w:t>
      </w:r>
      <w:hyperlink w:anchor="SENTENCIA_2026_35" w:history="1">
        <w:r w:rsidRPr="00FE14B4">
          <w:rPr>
            <w:rStyle w:val="TextoNormalCaracter"/>
          </w:rPr>
          <w:t>35/2026</w:t>
        </w:r>
      </w:hyperlink>
      <w:r>
        <w:t>, f. 4.</w:t>
      </w:r>
    </w:p>
    <w:p w14:paraId="7FB7D9BD" w14:textId="425150D4" w:rsidR="00FE14B4" w:rsidRDefault="00FE14B4" w:rsidP="00FE14B4">
      <w:pPr>
        <w:pStyle w:val="SangriaFrancesaArticulo"/>
      </w:pPr>
      <w:r w:rsidRPr="00FE14B4">
        <w:rPr>
          <w:rStyle w:val="TextoNormalNegritaCaracter"/>
        </w:rPr>
        <w:t>Artículo 66.</w:t>
      </w:r>
      <w:r w:rsidRPr="00FE14B4">
        <w:rPr>
          <w:rStyle w:val="TextoNormalCaracter"/>
        </w:rPr>
        <w:t>-</w:t>
      </w:r>
      <w:r>
        <w:t xml:space="preserve"> Sentencia </w:t>
      </w:r>
      <w:hyperlink w:anchor="SENTENCIA_2026_35" w:history="1">
        <w:r w:rsidRPr="00FE14B4">
          <w:rPr>
            <w:rStyle w:val="TextoNormalCaracter"/>
          </w:rPr>
          <w:t>35/2026</w:t>
        </w:r>
      </w:hyperlink>
      <w:r>
        <w:t>, f. 4.</w:t>
      </w:r>
    </w:p>
    <w:p w14:paraId="4F6684E5" w14:textId="2B05270D" w:rsidR="00FE14B4" w:rsidRDefault="00FE14B4" w:rsidP="00FE14B4">
      <w:pPr>
        <w:pStyle w:val="SangriaFrancesaArticulo"/>
      </w:pPr>
    </w:p>
    <w:p w14:paraId="3B20BE28" w14:textId="77777777" w:rsidR="00FE14B4" w:rsidRDefault="00FE14B4" w:rsidP="00FE14B4">
      <w:pPr>
        <w:pStyle w:val="TextoNormalNegritaCursivandice"/>
      </w:pPr>
      <w:r>
        <w:t>Real Decreto Legislativo 2/2015, de 23 de octubre, por el que se aprueba el texto refundido de la Ley del estatuto de los trabajadores</w:t>
      </w:r>
    </w:p>
    <w:p w14:paraId="744EA259" w14:textId="0AD7ACD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3.</w:t>
      </w:r>
    </w:p>
    <w:p w14:paraId="195AE28C" w14:textId="462074C9" w:rsidR="00FE14B4" w:rsidRDefault="00FE14B4" w:rsidP="00FE14B4">
      <w:pPr>
        <w:pStyle w:val="SangriaFrancesaArticulo"/>
      </w:pPr>
      <w:r w:rsidRPr="00FE14B4">
        <w:rPr>
          <w:rStyle w:val="TextoNormalNegritaCaracter"/>
        </w:rPr>
        <w:t>Artículo 11</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477C662F" w14:textId="142C90D1" w:rsidR="00FE14B4" w:rsidRDefault="00FE14B4" w:rsidP="00FE14B4">
      <w:pPr>
        <w:pStyle w:val="SangriaFrancesaArticulo"/>
      </w:pPr>
      <w:r w:rsidRPr="00FE14B4">
        <w:rPr>
          <w:rStyle w:val="TextoNormalNegritaCaracter"/>
        </w:rPr>
        <w:t>Artículo 11.2</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0FDC9F80" w14:textId="5522D6EC" w:rsidR="00FE14B4" w:rsidRDefault="00FE14B4" w:rsidP="00FE14B4">
      <w:pPr>
        <w:pStyle w:val="SangriaFrancesaArticulo"/>
      </w:pPr>
      <w:r w:rsidRPr="00FE14B4">
        <w:rPr>
          <w:rStyle w:val="TextoNormalNegritaCaracter"/>
        </w:rPr>
        <w:t>Artículo 15</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10238F59" w14:textId="081094AA" w:rsidR="00FE14B4" w:rsidRDefault="00FE14B4" w:rsidP="00FE14B4">
      <w:pPr>
        <w:pStyle w:val="SangriaFrancesaArticulo"/>
      </w:pPr>
      <w:r w:rsidRPr="00FE14B4">
        <w:rPr>
          <w:rStyle w:val="TextoNormalNegritaCaracter"/>
        </w:rPr>
        <w:t>Artículo 47</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51EF0DC1" w14:textId="09A696AE" w:rsidR="00FE14B4" w:rsidRDefault="00FE14B4" w:rsidP="00FE14B4">
      <w:pPr>
        <w:pStyle w:val="SangriaFrancesaArticulo"/>
      </w:pPr>
      <w:r w:rsidRPr="00FE14B4">
        <w:rPr>
          <w:rStyle w:val="TextoNormalNegritaCaracter"/>
        </w:rPr>
        <w:t>Artículo 47.bis</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2039B846" w14:textId="70D7AC59" w:rsidR="00FE14B4" w:rsidRDefault="00FE14B4" w:rsidP="00FE14B4">
      <w:pPr>
        <w:pStyle w:val="SangriaFrancesaArticulo"/>
      </w:pPr>
      <w:r w:rsidRPr="00FE14B4">
        <w:rPr>
          <w:rStyle w:val="TextoNormalNegritaCaracter"/>
        </w:rPr>
        <w:t>Artículo 48.4</w:t>
      </w:r>
      <w:r>
        <w:t xml:space="preserve"> (redactado por el Real Decreto-ley 6/2019, de 1 de marzo)</w:t>
      </w:r>
      <w:r w:rsidRPr="00FE14B4">
        <w:rPr>
          <w:rStyle w:val="TextoNormalNegritaCaracter"/>
        </w:rPr>
        <w:t>.</w:t>
      </w:r>
      <w:r w:rsidRPr="00FE14B4">
        <w:rPr>
          <w:rStyle w:val="TextoNormalCaracter"/>
        </w:rPr>
        <w:t>-</w:t>
      </w:r>
      <w:r>
        <w:t xml:space="preserve"> Sentencia </w:t>
      </w:r>
      <w:hyperlink w:anchor="SENTENCIA_2026_46" w:history="1">
        <w:r w:rsidRPr="00FE14B4">
          <w:rPr>
            <w:rStyle w:val="TextoNormalCaracter"/>
          </w:rPr>
          <w:t>46/2026</w:t>
        </w:r>
      </w:hyperlink>
      <w:r>
        <w:t>, f. único.</w:t>
      </w:r>
    </w:p>
    <w:p w14:paraId="6E4A65EF" w14:textId="26A3C180" w:rsidR="00FE14B4" w:rsidRDefault="00FE14B4" w:rsidP="00FE14B4">
      <w:pPr>
        <w:pStyle w:val="SangriaFrancesaArticulo"/>
      </w:pPr>
      <w:r w:rsidRPr="00FE14B4">
        <w:rPr>
          <w:rStyle w:val="TextoNormalNegritaCaracter"/>
        </w:rPr>
        <w:t>Artículo 84.2</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0C6A5A49" w14:textId="4EA9B98D" w:rsidR="00FE14B4" w:rsidRDefault="00FE14B4" w:rsidP="00FE14B4">
      <w:pPr>
        <w:pStyle w:val="SangriaFrancesaArticulo"/>
      </w:pPr>
      <w:r w:rsidRPr="00FE14B4">
        <w:rPr>
          <w:rStyle w:val="TextoNormalNegritaCaracter"/>
        </w:rPr>
        <w:t>Artículo 86.3</w:t>
      </w:r>
      <w:r>
        <w:t xml:space="preserve"> (redactado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6C732C08" w14:textId="196D2D2A" w:rsidR="00FE14B4" w:rsidRDefault="00FE14B4" w:rsidP="00FE14B4">
      <w:pPr>
        <w:pStyle w:val="SangriaFrancesaArticulo"/>
      </w:pPr>
    </w:p>
    <w:p w14:paraId="7E7D4DAE" w14:textId="77777777" w:rsidR="00FE14B4" w:rsidRDefault="00FE14B4" w:rsidP="00FE14B4">
      <w:pPr>
        <w:pStyle w:val="TextoNormalNegritaCursivandice"/>
      </w:pPr>
      <w:r>
        <w:t>Real Decreto Legislativo 3/2015, de 23 de octubre, por el que se aprueba el texto refundido de la Ley de empleo</w:t>
      </w:r>
    </w:p>
    <w:p w14:paraId="21DB5910" w14:textId="292D714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3.</w:t>
      </w:r>
    </w:p>
    <w:p w14:paraId="0EEE200C" w14:textId="6EA57333" w:rsidR="00FE14B4" w:rsidRDefault="00FE14B4" w:rsidP="00FE14B4">
      <w:pPr>
        <w:pStyle w:val="SangriaFrancesaArticulo"/>
      </w:pPr>
      <w:r w:rsidRPr="00FE14B4">
        <w:rPr>
          <w:rStyle w:val="TextoNormalNegritaCaracter"/>
        </w:rPr>
        <w:t>Disposición adicional novena</w:t>
      </w:r>
      <w:r>
        <w:t xml:space="preserve"> (redactada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103C0878" w14:textId="6A1DA920" w:rsidR="00FE14B4" w:rsidRDefault="00FE14B4" w:rsidP="00FE14B4">
      <w:pPr>
        <w:pStyle w:val="SangriaFrancesaArticulo"/>
      </w:pPr>
    </w:p>
    <w:p w14:paraId="00986904" w14:textId="77777777" w:rsidR="00FE14B4" w:rsidRDefault="00FE14B4" w:rsidP="00FE14B4">
      <w:pPr>
        <w:pStyle w:val="TextoNormalNegritaCursivandice"/>
      </w:pPr>
      <w:r>
        <w:t>Real Decreto Legislativo 5/2015, de 30 de octubre, por el que se aprueba el texto refundido de la Ley del estatuto básico del empleado público</w:t>
      </w:r>
    </w:p>
    <w:p w14:paraId="49F4218E" w14:textId="0F5E8E0A" w:rsidR="00FE14B4" w:rsidRDefault="00FE14B4" w:rsidP="00FE14B4">
      <w:pPr>
        <w:pStyle w:val="SangriaFrancesaArticulo"/>
      </w:pPr>
      <w:r w:rsidRPr="00FE14B4">
        <w:rPr>
          <w:rStyle w:val="TextoNormalNegritaCaracter"/>
        </w:rPr>
        <w:t>Artículo 48 f).</w:t>
      </w:r>
      <w:r w:rsidRPr="00FE14B4">
        <w:rPr>
          <w:rStyle w:val="TextoNormalCaracter"/>
        </w:rPr>
        <w:t>-</w:t>
      </w:r>
      <w:r>
        <w:t xml:space="preserve"> Sentencia </w:t>
      </w:r>
      <w:hyperlink w:anchor="SENTENCIA_2026_50" w:history="1">
        <w:r w:rsidRPr="00FE14B4">
          <w:rPr>
            <w:rStyle w:val="TextoNormalCaracter"/>
          </w:rPr>
          <w:t>50/2026</w:t>
        </w:r>
      </w:hyperlink>
      <w:r>
        <w:t>, f. 2.</w:t>
      </w:r>
    </w:p>
    <w:p w14:paraId="412B9081" w14:textId="0B39542B" w:rsidR="00FE14B4" w:rsidRDefault="00FE14B4" w:rsidP="00FE14B4">
      <w:pPr>
        <w:pStyle w:val="SangriaFrancesaArticulo"/>
      </w:pPr>
      <w:r w:rsidRPr="00FE14B4">
        <w:rPr>
          <w:rStyle w:val="TextoNormalNegritaCaracter"/>
        </w:rPr>
        <w:t>Artículo 59.2.</w:t>
      </w:r>
      <w:r w:rsidRPr="00FE14B4">
        <w:rPr>
          <w:rStyle w:val="TextoNormalCaracter"/>
        </w:rPr>
        <w:t>-</w:t>
      </w:r>
      <w:r>
        <w:t xml:space="preserve"> Sentencia </w:t>
      </w:r>
      <w:hyperlink w:anchor="SENTENCIA_2026_35" w:history="1">
        <w:r w:rsidRPr="00FE14B4">
          <w:rPr>
            <w:rStyle w:val="TextoNormalCaracter"/>
          </w:rPr>
          <w:t>35/2026</w:t>
        </w:r>
      </w:hyperlink>
      <w:r>
        <w:t>, f. 4.</w:t>
      </w:r>
    </w:p>
    <w:p w14:paraId="5FEFC589" w14:textId="0C7A0C03" w:rsidR="00FE14B4" w:rsidRDefault="00FE14B4" w:rsidP="00FE14B4">
      <w:pPr>
        <w:pStyle w:val="SangriaFrancesaArticulo"/>
      </w:pPr>
    </w:p>
    <w:p w14:paraId="5D4F34F1" w14:textId="77777777" w:rsidR="00FE14B4" w:rsidRDefault="00FE14B4" w:rsidP="00FE14B4">
      <w:pPr>
        <w:pStyle w:val="TextoNormalNegritaCursivandice"/>
      </w:pPr>
      <w:r>
        <w:t>Real Decreto Legislativo 7/2015, de 30 de octubre, por el que se aprueba el texto refundido de la Ley de suelo y rehabilitación urbana</w:t>
      </w:r>
    </w:p>
    <w:p w14:paraId="3C713C0E" w14:textId="3389FCA2"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Sentencia </w:t>
      </w:r>
      <w:hyperlink w:anchor="SENTENCIA_2026_41" w:history="1">
        <w:r w:rsidRPr="00FE14B4">
          <w:rPr>
            <w:rStyle w:val="TextoNormalCaracter"/>
          </w:rPr>
          <w:t>41/2026</w:t>
        </w:r>
      </w:hyperlink>
      <w:r>
        <w:t>, f. 4.</w:t>
      </w:r>
    </w:p>
    <w:p w14:paraId="5CF2A57D" w14:textId="7CD2BA8A"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Sentencia </w:t>
      </w:r>
      <w:hyperlink w:anchor="SENTENCIA_2026_41" w:history="1">
        <w:r w:rsidRPr="00FE14B4">
          <w:rPr>
            <w:rStyle w:val="TextoNormalCaracter"/>
          </w:rPr>
          <w:t>41/2026</w:t>
        </w:r>
      </w:hyperlink>
      <w:r>
        <w:t>, f. 4.</w:t>
      </w:r>
    </w:p>
    <w:p w14:paraId="54E9526B" w14:textId="160BC78A" w:rsidR="00FE14B4" w:rsidRDefault="00FE14B4" w:rsidP="00FE14B4">
      <w:pPr>
        <w:pStyle w:val="SangriaFrancesaArticulo"/>
      </w:pPr>
    </w:p>
    <w:p w14:paraId="2C7640AD" w14:textId="77777777" w:rsidR="00FE14B4" w:rsidRDefault="00FE14B4" w:rsidP="00FE14B4">
      <w:pPr>
        <w:pStyle w:val="TextoNormalNegritaCursivandice"/>
      </w:pPr>
      <w:r>
        <w:t>Real Decreto Legislativo 8/2015, de 30 de octubre, por el que se aprueba el texto refundido de la Ley general de la Seguridad Social</w:t>
      </w:r>
    </w:p>
    <w:p w14:paraId="5DB6424A" w14:textId="20C5685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40" w:history="1">
        <w:r w:rsidRPr="00FE14B4">
          <w:rPr>
            <w:rStyle w:val="TextoNormalCaracter"/>
          </w:rPr>
          <w:t>40/2026</w:t>
        </w:r>
      </w:hyperlink>
      <w:r>
        <w:t xml:space="preserve">, f. 3; </w:t>
      </w:r>
      <w:hyperlink w:anchor="SENTENCIA_2026_50" w:history="1">
        <w:r w:rsidRPr="00FE14B4">
          <w:rPr>
            <w:rStyle w:val="TextoNormalCaracter"/>
          </w:rPr>
          <w:t>50/2026</w:t>
        </w:r>
      </w:hyperlink>
      <w:r>
        <w:t>, f. 2.</w:t>
      </w:r>
    </w:p>
    <w:p w14:paraId="56BDAFB3" w14:textId="4F6A1923" w:rsidR="00FE14B4" w:rsidRDefault="00FE14B4" w:rsidP="00FE14B4">
      <w:pPr>
        <w:pStyle w:val="SangriaFrancesaArticulo"/>
      </w:pPr>
      <w:r w:rsidRPr="00FE14B4">
        <w:rPr>
          <w:rStyle w:val="TextoNormalNegritaCaracter"/>
        </w:rPr>
        <w:t>Artículo 19.3.</w:t>
      </w:r>
      <w:r w:rsidRPr="00FE14B4">
        <w:rPr>
          <w:rStyle w:val="TextoNormalCaracter"/>
        </w:rPr>
        <w:t>-</w:t>
      </w:r>
      <w:r>
        <w:t xml:space="preserve"> Sentencia </w:t>
      </w:r>
      <w:hyperlink w:anchor="SENTENCIA_2026_50" w:history="1">
        <w:r w:rsidRPr="00FE14B4">
          <w:rPr>
            <w:rStyle w:val="TextoNormalCaracter"/>
          </w:rPr>
          <w:t>50/2026</w:t>
        </w:r>
      </w:hyperlink>
      <w:r>
        <w:t>, f. 2.</w:t>
      </w:r>
    </w:p>
    <w:p w14:paraId="19DFC014" w14:textId="2EA0D0AC" w:rsidR="00FE14B4" w:rsidRDefault="00FE14B4" w:rsidP="00FE14B4">
      <w:pPr>
        <w:pStyle w:val="SangriaFrancesaArticulo"/>
      </w:pPr>
      <w:r w:rsidRPr="00FE14B4">
        <w:rPr>
          <w:rStyle w:val="TextoNormalNegritaCaracter"/>
        </w:rPr>
        <w:t>Artículo 147.</w:t>
      </w:r>
      <w:r w:rsidRPr="00FE14B4">
        <w:rPr>
          <w:rStyle w:val="TextoNormalCaracter"/>
        </w:rPr>
        <w:t>-</w:t>
      </w:r>
      <w:r>
        <w:t xml:space="preserve"> Sentencia </w:t>
      </w:r>
      <w:hyperlink w:anchor="SENTENCIA_2026_50" w:history="1">
        <w:r w:rsidRPr="00FE14B4">
          <w:rPr>
            <w:rStyle w:val="TextoNormalCaracter"/>
          </w:rPr>
          <w:t>50/2026</w:t>
        </w:r>
      </w:hyperlink>
      <w:r>
        <w:t>, f. 2.</w:t>
      </w:r>
    </w:p>
    <w:p w14:paraId="0DAD79CC" w14:textId="56DFBA5B" w:rsidR="00FE14B4" w:rsidRDefault="00FE14B4" w:rsidP="00FE14B4">
      <w:pPr>
        <w:pStyle w:val="SangriaFrancesaArticulo"/>
      </w:pPr>
      <w:r w:rsidRPr="00FE14B4">
        <w:rPr>
          <w:rStyle w:val="TextoNormalNegritaCaracter"/>
        </w:rPr>
        <w:t>Artículo 171.</w:t>
      </w:r>
      <w:r w:rsidRPr="00FE14B4">
        <w:rPr>
          <w:rStyle w:val="TextoNormalCaracter"/>
        </w:rPr>
        <w:t>-</w:t>
      </w:r>
      <w:r>
        <w:t xml:space="preserve"> Sentencia </w:t>
      </w:r>
      <w:hyperlink w:anchor="SENTENCIA_2026_50" w:history="1">
        <w:r w:rsidRPr="00FE14B4">
          <w:rPr>
            <w:rStyle w:val="TextoNormalCaracter"/>
          </w:rPr>
          <w:t>50/2026</w:t>
        </w:r>
      </w:hyperlink>
      <w:r>
        <w:t>, f. 2.</w:t>
      </w:r>
    </w:p>
    <w:p w14:paraId="4710127B" w14:textId="5E3D3550" w:rsidR="00FE14B4" w:rsidRDefault="00FE14B4" w:rsidP="00FE14B4">
      <w:pPr>
        <w:pStyle w:val="SangriaFrancesaArticulo"/>
      </w:pPr>
      <w:r w:rsidRPr="00FE14B4">
        <w:rPr>
          <w:rStyle w:val="TextoNormalNegritaCaracter"/>
        </w:rPr>
        <w:lastRenderedPageBreak/>
        <w:t>Artículo 177</w:t>
      </w:r>
      <w:r>
        <w:t xml:space="preserve"> (redactado por el Real Decreto-ley 6/2019, de 1 de marzo)</w:t>
      </w:r>
      <w:r w:rsidRPr="00FE14B4">
        <w:rPr>
          <w:rStyle w:val="TextoNormalNegritaCaracter"/>
        </w:rPr>
        <w:t>.</w:t>
      </w:r>
      <w:r w:rsidRPr="00FE14B4">
        <w:rPr>
          <w:rStyle w:val="TextoNormalCaracter"/>
        </w:rPr>
        <w:t>-</w:t>
      </w:r>
      <w:r>
        <w:t xml:space="preserve"> Sentencia </w:t>
      </w:r>
      <w:hyperlink w:anchor="SENTENCIA_2026_46" w:history="1">
        <w:r w:rsidRPr="00FE14B4">
          <w:rPr>
            <w:rStyle w:val="TextoNormalCaracter"/>
          </w:rPr>
          <w:t>46/2026</w:t>
        </w:r>
      </w:hyperlink>
      <w:r>
        <w:t>, f. único.</w:t>
      </w:r>
    </w:p>
    <w:p w14:paraId="2EE08777" w14:textId="27B688FA" w:rsidR="00FE14B4" w:rsidRDefault="00FE14B4" w:rsidP="00FE14B4">
      <w:pPr>
        <w:pStyle w:val="SangriaFrancesaArticulo"/>
      </w:pPr>
      <w:r w:rsidRPr="00FE14B4">
        <w:rPr>
          <w:rStyle w:val="TextoNormalNegritaCaracter"/>
        </w:rPr>
        <w:t>Artículo 179.1.</w:t>
      </w:r>
      <w:r w:rsidRPr="00FE14B4">
        <w:rPr>
          <w:rStyle w:val="TextoNormalCaracter"/>
        </w:rPr>
        <w:t>-</w:t>
      </w:r>
      <w:r>
        <w:t xml:space="preserve"> Sentencia </w:t>
      </w:r>
      <w:hyperlink w:anchor="SENTENCIA_2026_50" w:history="1">
        <w:r w:rsidRPr="00FE14B4">
          <w:rPr>
            <w:rStyle w:val="TextoNormalCaracter"/>
          </w:rPr>
          <w:t>50/2026</w:t>
        </w:r>
      </w:hyperlink>
      <w:r>
        <w:t>, f. 2.</w:t>
      </w:r>
    </w:p>
    <w:p w14:paraId="69870757" w14:textId="0FBE3EDD" w:rsidR="00FE14B4" w:rsidRDefault="00FE14B4" w:rsidP="00FE14B4">
      <w:pPr>
        <w:pStyle w:val="SangriaFrancesaArticulo"/>
      </w:pPr>
      <w:r w:rsidRPr="00FE14B4">
        <w:rPr>
          <w:rStyle w:val="TextoNormalNegritaCaracter"/>
        </w:rPr>
        <w:t>Artículo 187.3.</w:t>
      </w:r>
      <w:r w:rsidRPr="00FE14B4">
        <w:rPr>
          <w:rStyle w:val="TextoNormalCaracter"/>
        </w:rPr>
        <w:t>-</w:t>
      </w:r>
      <w:r>
        <w:t xml:space="preserve"> Sentencia </w:t>
      </w:r>
      <w:hyperlink w:anchor="SENTENCIA_2026_50" w:history="1">
        <w:r w:rsidRPr="00FE14B4">
          <w:rPr>
            <w:rStyle w:val="TextoNormalCaracter"/>
          </w:rPr>
          <w:t>50/2026</w:t>
        </w:r>
      </w:hyperlink>
      <w:r>
        <w:t>, f. 2.</w:t>
      </w:r>
    </w:p>
    <w:p w14:paraId="10E04595" w14:textId="6DA34B60" w:rsidR="00FE14B4" w:rsidRDefault="00FE14B4" w:rsidP="00FE14B4">
      <w:pPr>
        <w:pStyle w:val="SangriaFrancesaArticulo"/>
      </w:pPr>
      <w:r w:rsidRPr="00FE14B4">
        <w:rPr>
          <w:rStyle w:val="TextoNormalNegritaCaracter"/>
        </w:rPr>
        <w:t>Artículo 188.</w:t>
      </w:r>
      <w:r w:rsidRPr="00FE14B4">
        <w:rPr>
          <w:rStyle w:val="TextoNormalCaracter"/>
        </w:rPr>
        <w:t>-</w:t>
      </w:r>
      <w:r>
        <w:t xml:space="preserve"> Sentencia </w:t>
      </w:r>
      <w:hyperlink w:anchor="SENTENCIA_2026_50" w:history="1">
        <w:r w:rsidRPr="00FE14B4">
          <w:rPr>
            <w:rStyle w:val="TextoNormalCaracter"/>
          </w:rPr>
          <w:t>50/2026</w:t>
        </w:r>
      </w:hyperlink>
      <w:r>
        <w:t>, f. 2.</w:t>
      </w:r>
    </w:p>
    <w:p w14:paraId="3A3555EE" w14:textId="2E29D903" w:rsidR="00FE14B4" w:rsidRDefault="00FE14B4" w:rsidP="00FE14B4">
      <w:pPr>
        <w:pStyle w:val="SangriaFrancesaArticulo"/>
      </w:pPr>
      <w:r w:rsidRPr="00FE14B4">
        <w:rPr>
          <w:rStyle w:val="TextoNormalNegritaCaracter"/>
        </w:rPr>
        <w:t>Disposición adicional cuadragésima primera</w:t>
      </w:r>
      <w:r>
        <w:t xml:space="preserve"> (redactada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0B81B760" w14:textId="353EC93B" w:rsidR="00FE14B4" w:rsidRDefault="00FE14B4" w:rsidP="00FE14B4">
      <w:pPr>
        <w:pStyle w:val="SangriaFrancesaArticulo"/>
      </w:pPr>
      <w:r w:rsidRPr="00FE14B4">
        <w:rPr>
          <w:rStyle w:val="TextoNormalNegritaCaracter"/>
        </w:rPr>
        <w:t>Disposición adicional cuadragésima tercera</w:t>
      </w:r>
      <w:r>
        <w:t xml:space="preserve"> (redactada por el Real Decreto-ley 32/2021, de 28 de diciembre)</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3.</w:t>
      </w:r>
    </w:p>
    <w:p w14:paraId="50CC87DF" w14:textId="4C7AB88D" w:rsidR="00FE14B4" w:rsidRDefault="00FE14B4" w:rsidP="00FE14B4">
      <w:pPr>
        <w:pStyle w:val="SangriaFrancesaArticulo"/>
      </w:pPr>
      <w:r w:rsidRPr="00FE14B4">
        <w:rPr>
          <w:rStyle w:val="TextoNormalNegritaCaracter"/>
        </w:rPr>
        <w:t>Disposición transitoria trigésima octava.</w:t>
      </w:r>
      <w:r w:rsidRPr="00FE14B4">
        <w:rPr>
          <w:rStyle w:val="TextoNormalCaracter"/>
        </w:rPr>
        <w:t>-</w:t>
      </w:r>
      <w:r>
        <w:t xml:space="preserve"> Sentencia </w:t>
      </w:r>
      <w:hyperlink w:anchor="SENTENCIA_2026_50" w:history="1">
        <w:r w:rsidRPr="00FE14B4">
          <w:rPr>
            <w:rStyle w:val="TextoNormalCaracter"/>
          </w:rPr>
          <w:t>50/2026</w:t>
        </w:r>
      </w:hyperlink>
      <w:r>
        <w:t>, f. 2.</w:t>
      </w:r>
    </w:p>
    <w:p w14:paraId="471B0DB1" w14:textId="73E91B63" w:rsidR="00FE14B4" w:rsidRDefault="00FE14B4" w:rsidP="00FE14B4">
      <w:pPr>
        <w:pStyle w:val="TextoNormal"/>
      </w:pPr>
    </w:p>
    <w:p w14:paraId="704359D3" w14:textId="77777777" w:rsidR="00FE14B4" w:rsidRDefault="00FE14B4" w:rsidP="00FE14B4">
      <w:pPr>
        <w:pStyle w:val="SangriaFrancesaArticulo"/>
      </w:pPr>
      <w:bookmarkStart w:id="49" w:name="INDICE22848"/>
    </w:p>
    <w:bookmarkEnd w:id="49"/>
    <w:p w14:paraId="59769651" w14:textId="77777777" w:rsidR="00FE14B4" w:rsidRDefault="00FE14B4" w:rsidP="00FE14B4">
      <w:pPr>
        <w:pStyle w:val="TextoIndiceNivel2"/>
        <w:suppressAutoHyphens/>
      </w:pPr>
      <w:r>
        <w:t>G) Reales Decretos-leyes</w:t>
      </w:r>
    </w:p>
    <w:p w14:paraId="0734ED58" w14:textId="1481FA93" w:rsidR="00FE14B4" w:rsidRDefault="00FE14B4" w:rsidP="00FE14B4">
      <w:pPr>
        <w:pStyle w:val="TextoIndiceNivel2"/>
      </w:pPr>
    </w:p>
    <w:p w14:paraId="1FA0B111" w14:textId="77777777" w:rsidR="00FE14B4" w:rsidRDefault="00FE14B4" w:rsidP="00FE14B4">
      <w:pPr>
        <w:pStyle w:val="TextoNormalNegritaCursivandice"/>
      </w:pPr>
      <w:r>
        <w:t>Real Decreto-ley 13/2012, de 30 de marzo, por el que se transponen directivas en materia de mercados interiores de electricidad y gas y en materia de comunicaciones electrónicas, y por el que se adoptan medidas para la corrección de las desviaciones por desajustes entre los costes e ingresos de los sectores eléctrico y gasista</w:t>
      </w:r>
    </w:p>
    <w:p w14:paraId="1BDAF8E0" w14:textId="2EF7594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 2.</w:t>
      </w:r>
    </w:p>
    <w:p w14:paraId="3CE131CF" w14:textId="2640B7E1" w:rsidR="00FE14B4" w:rsidRDefault="00FE14B4" w:rsidP="00FE14B4">
      <w:pPr>
        <w:pStyle w:val="SangriaFrancesaArticulo"/>
      </w:pPr>
    </w:p>
    <w:p w14:paraId="6014400B" w14:textId="77777777" w:rsidR="00FE14B4" w:rsidRDefault="00FE14B4" w:rsidP="00FE14B4">
      <w:pPr>
        <w:pStyle w:val="TextoNormalNegritaCursivandice"/>
      </w:pPr>
      <w:r>
        <w:t>Real Decreto-ley 3/2016, de 2 de diciembre, por el que se adoptan medidas en el ámbito tributario dirigidas a la consolidación de las finanzas públicas y otras medidas urgentes en materia social</w:t>
      </w:r>
    </w:p>
    <w:p w14:paraId="38248B34" w14:textId="0B797364"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Auto </w:t>
      </w:r>
      <w:hyperlink w:anchor="AUTO_2026_30" w:history="1">
        <w:r w:rsidRPr="00FE14B4">
          <w:rPr>
            <w:rStyle w:val="TextoNormalCaracter"/>
          </w:rPr>
          <w:t>30/2026</w:t>
        </w:r>
      </w:hyperlink>
      <w:r>
        <w:t>, f. 1.</w:t>
      </w:r>
    </w:p>
    <w:p w14:paraId="6C7D317E" w14:textId="02DF7ECA" w:rsidR="00FE14B4" w:rsidRDefault="00FE14B4" w:rsidP="00FE14B4">
      <w:pPr>
        <w:pStyle w:val="SangriaFrancesaArticulo"/>
      </w:pPr>
      <w:r w:rsidRPr="00FE14B4">
        <w:rPr>
          <w:rStyle w:val="TextoNormalNegritaCaracter"/>
        </w:rPr>
        <w:t>Artículo 3.2.</w:t>
      </w:r>
      <w:r w:rsidRPr="00FE14B4">
        <w:rPr>
          <w:rStyle w:val="TextoNormalCaracter"/>
        </w:rPr>
        <w:t>-</w:t>
      </w:r>
      <w:r>
        <w:t xml:space="preserve"> Auto </w:t>
      </w:r>
      <w:hyperlink w:anchor="AUTO_2026_30" w:history="1">
        <w:r w:rsidRPr="00FE14B4">
          <w:rPr>
            <w:rStyle w:val="TextoNormalCaracter"/>
          </w:rPr>
          <w:t>30/2026</w:t>
        </w:r>
      </w:hyperlink>
      <w:r>
        <w:t>, f. 1.</w:t>
      </w:r>
    </w:p>
    <w:p w14:paraId="3AA97439" w14:textId="2B1C9925" w:rsidR="00FE14B4" w:rsidRDefault="00FE14B4" w:rsidP="00FE14B4">
      <w:pPr>
        <w:pStyle w:val="SangriaFrancesaArticulo"/>
      </w:pPr>
      <w:r w:rsidRPr="00FE14B4">
        <w:rPr>
          <w:rStyle w:val="TextoNormalNegritaCaracter"/>
        </w:rPr>
        <w:t>Artículo 3.2.7.</w:t>
      </w:r>
      <w:r w:rsidRPr="00FE14B4">
        <w:rPr>
          <w:rStyle w:val="TextoNormalCaracter"/>
        </w:rPr>
        <w:t>-</w:t>
      </w:r>
      <w:r>
        <w:t xml:space="preserve"> Auto </w:t>
      </w:r>
      <w:hyperlink w:anchor="AUTO_2026_30" w:history="1">
        <w:r w:rsidRPr="00FE14B4">
          <w:rPr>
            <w:rStyle w:val="TextoNormalCaracter"/>
          </w:rPr>
          <w:t>30/2026</w:t>
        </w:r>
      </w:hyperlink>
      <w:r>
        <w:t>, ff. 1, 2.</w:t>
      </w:r>
    </w:p>
    <w:p w14:paraId="1BC6CA5E" w14:textId="344E4B3F" w:rsidR="00FE14B4" w:rsidRDefault="00FE14B4" w:rsidP="00FE14B4">
      <w:pPr>
        <w:pStyle w:val="SangriaFrancesaArticulo"/>
      </w:pPr>
    </w:p>
    <w:p w14:paraId="01431E8D" w14:textId="77777777" w:rsidR="00FE14B4" w:rsidRDefault="00FE14B4" w:rsidP="00FE14B4">
      <w:pPr>
        <w:pStyle w:val="TextoNormalNegritaCursivandice"/>
      </w:pPr>
      <w:r>
        <w:t>Real Decreto-ley 7/2016, de 23 de diciembre, por el que se regula el mecanismo de financiación del coste del bono social y otras medidas de protección al consumidor vulnerable de energía eléctrica</w:t>
      </w:r>
    </w:p>
    <w:p w14:paraId="2605BBA4" w14:textId="6B5351A0"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 2.</w:t>
      </w:r>
    </w:p>
    <w:p w14:paraId="6674F136" w14:textId="2F568A55" w:rsidR="00FE14B4" w:rsidRDefault="00FE14B4" w:rsidP="00FE14B4">
      <w:pPr>
        <w:pStyle w:val="SangriaFrancesaArticulo"/>
      </w:pPr>
    </w:p>
    <w:p w14:paraId="1EEABEB4" w14:textId="77777777" w:rsidR="00FE14B4" w:rsidRDefault="00FE14B4" w:rsidP="00FE14B4">
      <w:pPr>
        <w:pStyle w:val="TextoNormalNegritaCursivandice"/>
      </w:pPr>
      <w:r>
        <w:t>Real Decreto-ley 1/2017, de 20 de enero, de medidas urgentes de protección de consumidores en materia de cláusulas suelo</w:t>
      </w:r>
    </w:p>
    <w:p w14:paraId="116CAEE1" w14:textId="76BAB7A9" w:rsidR="00FE14B4" w:rsidRDefault="00FE14B4" w:rsidP="00FE14B4">
      <w:pPr>
        <w:pStyle w:val="SangriaFrancesaArticulo"/>
      </w:pPr>
      <w:r w:rsidRPr="00FE14B4">
        <w:rPr>
          <w:rStyle w:val="TextoNormalNegritaCaracter"/>
        </w:rPr>
        <w:t>Artículo 4.2.</w:t>
      </w:r>
      <w:r w:rsidRPr="00FE14B4">
        <w:rPr>
          <w:rStyle w:val="TextoNormalCaracter"/>
        </w:rPr>
        <w:t>-</w:t>
      </w:r>
      <w:r>
        <w:t xml:space="preserve"> Sentencia </w:t>
      </w:r>
      <w:hyperlink w:anchor="SENTENCIA_2026_30" w:history="1">
        <w:r w:rsidRPr="00FE14B4">
          <w:rPr>
            <w:rStyle w:val="TextoNormalCaracter"/>
          </w:rPr>
          <w:t>30/2026</w:t>
        </w:r>
      </w:hyperlink>
      <w:r>
        <w:t>, f. 2.</w:t>
      </w:r>
    </w:p>
    <w:p w14:paraId="3686145A" w14:textId="50C78601" w:rsidR="00FE14B4" w:rsidRDefault="00FE14B4" w:rsidP="00FE14B4">
      <w:pPr>
        <w:pStyle w:val="SangriaFrancesaArticulo"/>
      </w:pPr>
    </w:p>
    <w:p w14:paraId="66FC5FAE" w14:textId="77777777" w:rsidR="00FE14B4" w:rsidRDefault="00FE14B4" w:rsidP="00FE14B4">
      <w:pPr>
        <w:pStyle w:val="TextoNormalNegritaCursivandice"/>
      </w:pPr>
      <w:r>
        <w:t>Real Decreto-ley 6/2019, de 1 de marzo, de medidas urgentes para garantía de la igualdad de trato y de oportunidades entre mujeres y hombres en el empleo y la ocupación</w:t>
      </w:r>
    </w:p>
    <w:p w14:paraId="63F13CF5" w14:textId="5158911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46" w:history="1">
        <w:r w:rsidRPr="00FE14B4">
          <w:rPr>
            <w:rStyle w:val="TextoNormalCaracter"/>
          </w:rPr>
          <w:t>46/2026</w:t>
        </w:r>
      </w:hyperlink>
      <w:r>
        <w:t xml:space="preserve">, f. único; </w:t>
      </w:r>
      <w:hyperlink w:anchor="SENTENCIA_2026_50" w:history="1">
        <w:r w:rsidRPr="00FE14B4">
          <w:rPr>
            <w:rStyle w:val="TextoNormalCaracter"/>
          </w:rPr>
          <w:t>50/2026</w:t>
        </w:r>
      </w:hyperlink>
      <w:r>
        <w:t>, f. 2.</w:t>
      </w:r>
    </w:p>
    <w:p w14:paraId="50F4DA03" w14:textId="5C5C81ED" w:rsidR="00FE14B4" w:rsidRDefault="00FE14B4" w:rsidP="00FE14B4">
      <w:pPr>
        <w:pStyle w:val="SangriaFrancesaArticulo"/>
      </w:pPr>
    </w:p>
    <w:p w14:paraId="6776EFDD" w14:textId="77777777" w:rsidR="00FE14B4" w:rsidRDefault="00FE14B4" w:rsidP="00FE14B4">
      <w:pPr>
        <w:pStyle w:val="TextoNormalNegritaCursivandice"/>
      </w:pPr>
      <w:r>
        <w:t>Real Decreto-ley 36/2020, de 30 de diciembre, por el que se aprueban medidas urgentes para la modernización de la administración pública y para la ejecución del Plan de recuperación, transformación y resiliencia</w:t>
      </w:r>
    </w:p>
    <w:p w14:paraId="1A86CBA2" w14:textId="2008D46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2" w:history="1">
        <w:r w:rsidRPr="00FE14B4">
          <w:rPr>
            <w:rStyle w:val="TextoNormalCaracter"/>
          </w:rPr>
          <w:t>32/2026</w:t>
        </w:r>
      </w:hyperlink>
      <w:r>
        <w:t>, ff. 1, 3, 4.</w:t>
      </w:r>
    </w:p>
    <w:p w14:paraId="2E4EA3EA" w14:textId="19F30155" w:rsidR="00FE14B4" w:rsidRDefault="00FE14B4" w:rsidP="00FE14B4">
      <w:pPr>
        <w:pStyle w:val="SangriaFrancesaArticulo"/>
      </w:pPr>
    </w:p>
    <w:p w14:paraId="32ABC834" w14:textId="77777777" w:rsidR="00FE14B4" w:rsidRDefault="00FE14B4" w:rsidP="00FE14B4">
      <w:pPr>
        <w:pStyle w:val="TextoNormalNegritaCursivandice"/>
      </w:pPr>
      <w:r>
        <w:t>Real Decreto-ley 32/2021, de 28 de diciembre, de medidas urgentes para la reforma laboral, la garantía de la estabilidad en el empleo y la transformación del mercado de trabajo</w:t>
      </w:r>
    </w:p>
    <w:p w14:paraId="0860E3B2" w14:textId="1A26931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ff. 1 a 4.</w:t>
      </w:r>
    </w:p>
    <w:p w14:paraId="537F8314" w14:textId="08D1832E" w:rsidR="00FE14B4" w:rsidRDefault="00FE14B4" w:rsidP="00FE14B4">
      <w:pPr>
        <w:pStyle w:val="SangriaFrancesaArticulo"/>
      </w:pPr>
      <w:r w:rsidRPr="00FE14B4">
        <w:rPr>
          <w:rStyle w:val="TextoNormalNegritaCaracter"/>
        </w:rPr>
        <w:t>Exposición de motivos.</w:t>
      </w:r>
      <w:r w:rsidRPr="00FE14B4">
        <w:rPr>
          <w:rStyle w:val="TextoNormalCaracter"/>
        </w:rPr>
        <w:t>-</w:t>
      </w:r>
      <w:r>
        <w:t xml:space="preserve"> Sentencia </w:t>
      </w:r>
      <w:hyperlink w:anchor="SENTENCIA_2026_40" w:history="1">
        <w:r w:rsidRPr="00FE14B4">
          <w:rPr>
            <w:rStyle w:val="TextoNormalCaracter"/>
          </w:rPr>
          <w:t>40/2026</w:t>
        </w:r>
      </w:hyperlink>
      <w:r>
        <w:t>, ff. 3, 4.</w:t>
      </w:r>
    </w:p>
    <w:p w14:paraId="21785D12" w14:textId="125FCF41"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Sentencia </w:t>
      </w:r>
      <w:hyperlink w:anchor="SENTENCIA_2026_40" w:history="1">
        <w:r w:rsidRPr="00FE14B4">
          <w:rPr>
            <w:rStyle w:val="TextoNormalCaracter"/>
          </w:rPr>
          <w:t>40/2026</w:t>
        </w:r>
      </w:hyperlink>
      <w:r>
        <w:t>, f. 3.</w:t>
      </w:r>
    </w:p>
    <w:p w14:paraId="0AAF72B0" w14:textId="2022FF73"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Sentencia </w:t>
      </w:r>
      <w:hyperlink w:anchor="SENTENCIA_2026_40" w:history="1">
        <w:r w:rsidRPr="00FE14B4">
          <w:rPr>
            <w:rStyle w:val="TextoNormalCaracter"/>
          </w:rPr>
          <w:t>40/2026</w:t>
        </w:r>
      </w:hyperlink>
      <w:r>
        <w:t>, f. 3.</w:t>
      </w:r>
    </w:p>
    <w:p w14:paraId="12697B98" w14:textId="02A63DCA" w:rsidR="00FE14B4" w:rsidRDefault="00FE14B4" w:rsidP="00FE14B4">
      <w:pPr>
        <w:pStyle w:val="SangriaFrancesaArticulo"/>
      </w:pPr>
      <w:r w:rsidRPr="00FE14B4">
        <w:rPr>
          <w:rStyle w:val="TextoNormalNegritaCaracter"/>
        </w:rPr>
        <w:t>Artículo 1.2.</w:t>
      </w:r>
      <w:r w:rsidRPr="00FE14B4">
        <w:rPr>
          <w:rStyle w:val="TextoNormalCaracter"/>
        </w:rPr>
        <w:t>-</w:t>
      </w:r>
      <w:r>
        <w:t xml:space="preserve"> Sentencia </w:t>
      </w:r>
      <w:hyperlink w:anchor="SENTENCIA_2026_40" w:history="1">
        <w:r w:rsidRPr="00FE14B4">
          <w:rPr>
            <w:rStyle w:val="TextoNormalCaracter"/>
          </w:rPr>
          <w:t>40/2026</w:t>
        </w:r>
      </w:hyperlink>
      <w:r>
        <w:t>, f. 3.</w:t>
      </w:r>
    </w:p>
    <w:p w14:paraId="22AEC6E4" w14:textId="0E73C4EF" w:rsidR="00FE14B4" w:rsidRDefault="00FE14B4" w:rsidP="00FE14B4">
      <w:pPr>
        <w:pStyle w:val="SangriaFrancesaArticulo"/>
      </w:pPr>
      <w:r w:rsidRPr="00FE14B4">
        <w:rPr>
          <w:rStyle w:val="TextoNormalNegritaCaracter"/>
        </w:rPr>
        <w:t>Artículo 1.3.</w:t>
      </w:r>
      <w:r w:rsidRPr="00FE14B4">
        <w:rPr>
          <w:rStyle w:val="TextoNormalCaracter"/>
        </w:rPr>
        <w:t>-</w:t>
      </w:r>
      <w:r>
        <w:t xml:space="preserve"> Sentencia </w:t>
      </w:r>
      <w:hyperlink w:anchor="SENTENCIA_2026_40" w:history="1">
        <w:r w:rsidRPr="00FE14B4">
          <w:rPr>
            <w:rStyle w:val="TextoNormalCaracter"/>
          </w:rPr>
          <w:t>40/2026</w:t>
        </w:r>
      </w:hyperlink>
      <w:r>
        <w:t>, f. 3.</w:t>
      </w:r>
    </w:p>
    <w:p w14:paraId="0D11281D" w14:textId="79D001B4" w:rsidR="00FE14B4" w:rsidRDefault="00FE14B4" w:rsidP="00FE14B4">
      <w:pPr>
        <w:pStyle w:val="SangriaFrancesaArticulo"/>
      </w:pPr>
      <w:r w:rsidRPr="00FE14B4">
        <w:rPr>
          <w:rStyle w:val="TextoNormalNegritaCaracter"/>
        </w:rPr>
        <w:t>Artículo 1.4.</w:t>
      </w:r>
      <w:r w:rsidRPr="00FE14B4">
        <w:rPr>
          <w:rStyle w:val="TextoNormalCaracter"/>
        </w:rPr>
        <w:t>-</w:t>
      </w:r>
      <w:r>
        <w:t xml:space="preserve"> Sentencia </w:t>
      </w:r>
      <w:hyperlink w:anchor="SENTENCIA_2026_40" w:history="1">
        <w:r w:rsidRPr="00FE14B4">
          <w:rPr>
            <w:rStyle w:val="TextoNormalCaracter"/>
          </w:rPr>
          <w:t>40/2026</w:t>
        </w:r>
      </w:hyperlink>
      <w:r>
        <w:t>, f. 3.</w:t>
      </w:r>
    </w:p>
    <w:p w14:paraId="353F1D24" w14:textId="62398328" w:rsidR="00FE14B4" w:rsidRDefault="00FE14B4" w:rsidP="00FE14B4">
      <w:pPr>
        <w:pStyle w:val="SangriaFrancesaArticulo"/>
      </w:pPr>
      <w:r w:rsidRPr="00FE14B4">
        <w:rPr>
          <w:rStyle w:val="TextoNormalNegritaCaracter"/>
        </w:rPr>
        <w:t>Artículo 1.5.</w:t>
      </w:r>
      <w:r w:rsidRPr="00FE14B4">
        <w:rPr>
          <w:rStyle w:val="TextoNormalCaracter"/>
        </w:rPr>
        <w:t>-</w:t>
      </w:r>
      <w:r>
        <w:t xml:space="preserve"> Sentencia </w:t>
      </w:r>
      <w:hyperlink w:anchor="SENTENCIA_2026_40" w:history="1">
        <w:r w:rsidRPr="00FE14B4">
          <w:rPr>
            <w:rStyle w:val="TextoNormalCaracter"/>
          </w:rPr>
          <w:t>40/2026</w:t>
        </w:r>
      </w:hyperlink>
      <w:r>
        <w:t>, f. 3.</w:t>
      </w:r>
    </w:p>
    <w:p w14:paraId="7B291ED5" w14:textId="4CB09C1A" w:rsidR="00FE14B4" w:rsidRDefault="00FE14B4" w:rsidP="00FE14B4">
      <w:pPr>
        <w:pStyle w:val="SangriaFrancesaArticulo"/>
      </w:pPr>
      <w:r w:rsidRPr="00FE14B4">
        <w:rPr>
          <w:rStyle w:val="TextoNormalNegritaCaracter"/>
        </w:rPr>
        <w:t>Artículo 1.6.</w:t>
      </w:r>
      <w:r w:rsidRPr="00FE14B4">
        <w:rPr>
          <w:rStyle w:val="TextoNormalCaracter"/>
        </w:rPr>
        <w:t>-</w:t>
      </w:r>
      <w:r>
        <w:t xml:space="preserve"> Sentencia </w:t>
      </w:r>
      <w:hyperlink w:anchor="SENTENCIA_2026_40" w:history="1">
        <w:r w:rsidRPr="00FE14B4">
          <w:rPr>
            <w:rStyle w:val="TextoNormalCaracter"/>
          </w:rPr>
          <w:t>40/2026</w:t>
        </w:r>
      </w:hyperlink>
      <w:r>
        <w:t>, f. 3.</w:t>
      </w:r>
    </w:p>
    <w:p w14:paraId="034D1820" w14:textId="2E15334F" w:rsidR="00FE14B4" w:rsidRDefault="00FE14B4" w:rsidP="00FE14B4">
      <w:pPr>
        <w:pStyle w:val="SangriaFrancesaArticulo"/>
      </w:pPr>
      <w:r w:rsidRPr="00FE14B4">
        <w:rPr>
          <w:rStyle w:val="TextoNormalNegritaCaracter"/>
        </w:rPr>
        <w:t>Artículo 1.7.</w:t>
      </w:r>
      <w:r w:rsidRPr="00FE14B4">
        <w:rPr>
          <w:rStyle w:val="TextoNormalCaracter"/>
        </w:rPr>
        <w:t>-</w:t>
      </w:r>
      <w:r>
        <w:t xml:space="preserve"> Sentencia </w:t>
      </w:r>
      <w:hyperlink w:anchor="SENTENCIA_2026_40" w:history="1">
        <w:r w:rsidRPr="00FE14B4">
          <w:rPr>
            <w:rStyle w:val="TextoNormalCaracter"/>
          </w:rPr>
          <w:t>40/2026</w:t>
        </w:r>
      </w:hyperlink>
      <w:r>
        <w:t>, f. 3.</w:t>
      </w:r>
    </w:p>
    <w:p w14:paraId="1036C0A1" w14:textId="092DFD9D" w:rsidR="00FE14B4" w:rsidRDefault="00FE14B4" w:rsidP="00FE14B4">
      <w:pPr>
        <w:pStyle w:val="SangriaFrancesaArticulo"/>
      </w:pPr>
      <w:r w:rsidRPr="00FE14B4">
        <w:rPr>
          <w:rStyle w:val="TextoNormalNegritaCaracter"/>
        </w:rPr>
        <w:t>Artículo 1.8.</w:t>
      </w:r>
      <w:r w:rsidRPr="00FE14B4">
        <w:rPr>
          <w:rStyle w:val="TextoNormalCaracter"/>
        </w:rPr>
        <w:t>-</w:t>
      </w:r>
      <w:r>
        <w:t xml:space="preserve"> Sentencia </w:t>
      </w:r>
      <w:hyperlink w:anchor="SENTENCIA_2026_40" w:history="1">
        <w:r w:rsidRPr="00FE14B4">
          <w:rPr>
            <w:rStyle w:val="TextoNormalCaracter"/>
          </w:rPr>
          <w:t>40/2026</w:t>
        </w:r>
      </w:hyperlink>
      <w:r>
        <w:t>, f. 3.</w:t>
      </w:r>
    </w:p>
    <w:p w14:paraId="44B66F43" w14:textId="4D8365A6" w:rsidR="00FE14B4" w:rsidRDefault="00FE14B4" w:rsidP="00FE14B4">
      <w:pPr>
        <w:pStyle w:val="SangriaFrancesaArticulo"/>
      </w:pPr>
      <w:r w:rsidRPr="00FE14B4">
        <w:rPr>
          <w:rStyle w:val="TextoNormalNegritaCaracter"/>
        </w:rPr>
        <w:t>Artículo 1.9.</w:t>
      </w:r>
      <w:r w:rsidRPr="00FE14B4">
        <w:rPr>
          <w:rStyle w:val="TextoNormalCaracter"/>
        </w:rPr>
        <w:t>-</w:t>
      </w:r>
      <w:r>
        <w:t xml:space="preserve"> Sentencia </w:t>
      </w:r>
      <w:hyperlink w:anchor="SENTENCIA_2026_40" w:history="1">
        <w:r w:rsidRPr="00FE14B4">
          <w:rPr>
            <w:rStyle w:val="TextoNormalCaracter"/>
          </w:rPr>
          <w:t>40/2026</w:t>
        </w:r>
      </w:hyperlink>
      <w:r>
        <w:t>, f. 3.</w:t>
      </w:r>
    </w:p>
    <w:p w14:paraId="29C4D88F" w14:textId="41356134" w:rsidR="00FE14B4" w:rsidRDefault="00FE14B4" w:rsidP="00FE14B4">
      <w:pPr>
        <w:pStyle w:val="SangriaFrancesaArticulo"/>
      </w:pPr>
      <w:r w:rsidRPr="00FE14B4">
        <w:rPr>
          <w:rStyle w:val="TextoNormalNegritaCaracter"/>
        </w:rPr>
        <w:t>Artículo 1.10.</w:t>
      </w:r>
      <w:r w:rsidRPr="00FE14B4">
        <w:rPr>
          <w:rStyle w:val="TextoNormalCaracter"/>
        </w:rPr>
        <w:t>-</w:t>
      </w:r>
      <w:r>
        <w:t xml:space="preserve"> Sentencia </w:t>
      </w:r>
      <w:hyperlink w:anchor="SENTENCIA_2026_40" w:history="1">
        <w:r w:rsidRPr="00FE14B4">
          <w:rPr>
            <w:rStyle w:val="TextoNormalCaracter"/>
          </w:rPr>
          <w:t>40/2026</w:t>
        </w:r>
      </w:hyperlink>
      <w:r>
        <w:t>, f. 3.</w:t>
      </w:r>
    </w:p>
    <w:p w14:paraId="1FB89092" w14:textId="6AD70271" w:rsidR="00FE14B4" w:rsidRDefault="00FE14B4" w:rsidP="00FE14B4">
      <w:pPr>
        <w:pStyle w:val="SangriaFrancesaArticulo"/>
      </w:pPr>
      <w:r w:rsidRPr="00FE14B4">
        <w:rPr>
          <w:rStyle w:val="TextoNormalNegritaCaracter"/>
        </w:rPr>
        <w:t>Artículo 1.11.</w:t>
      </w:r>
      <w:r w:rsidRPr="00FE14B4">
        <w:rPr>
          <w:rStyle w:val="TextoNormalCaracter"/>
        </w:rPr>
        <w:t>-</w:t>
      </w:r>
      <w:r>
        <w:t xml:space="preserve"> Sentencia </w:t>
      </w:r>
      <w:hyperlink w:anchor="SENTENCIA_2026_40" w:history="1">
        <w:r w:rsidRPr="00FE14B4">
          <w:rPr>
            <w:rStyle w:val="TextoNormalCaracter"/>
          </w:rPr>
          <w:t>40/2026</w:t>
        </w:r>
      </w:hyperlink>
      <w:r>
        <w:t>, f. 3.</w:t>
      </w:r>
    </w:p>
    <w:p w14:paraId="242DA0A8" w14:textId="0A2F66CD" w:rsidR="00FE14B4" w:rsidRDefault="00FE14B4" w:rsidP="00FE14B4">
      <w:pPr>
        <w:pStyle w:val="SangriaFrancesaArticulo"/>
      </w:pPr>
      <w:r w:rsidRPr="00FE14B4">
        <w:rPr>
          <w:rStyle w:val="TextoNormalNegritaCaracter"/>
        </w:rPr>
        <w:t>Artículo 1.12.</w:t>
      </w:r>
      <w:r w:rsidRPr="00FE14B4">
        <w:rPr>
          <w:rStyle w:val="TextoNormalCaracter"/>
        </w:rPr>
        <w:t>-</w:t>
      </w:r>
      <w:r>
        <w:t xml:space="preserve"> Sentencia </w:t>
      </w:r>
      <w:hyperlink w:anchor="SENTENCIA_2026_40" w:history="1">
        <w:r w:rsidRPr="00FE14B4">
          <w:rPr>
            <w:rStyle w:val="TextoNormalCaracter"/>
          </w:rPr>
          <w:t>40/2026</w:t>
        </w:r>
      </w:hyperlink>
      <w:r>
        <w:t>, f. 3.</w:t>
      </w:r>
    </w:p>
    <w:p w14:paraId="45A97CAA" w14:textId="321FD0A5" w:rsidR="00FE14B4" w:rsidRDefault="00FE14B4" w:rsidP="00FE14B4">
      <w:pPr>
        <w:pStyle w:val="SangriaFrancesaArticulo"/>
      </w:pPr>
      <w:r w:rsidRPr="00FE14B4">
        <w:rPr>
          <w:rStyle w:val="TextoNormalNegritaCaracter"/>
        </w:rPr>
        <w:t>Artículo 1.13.</w:t>
      </w:r>
      <w:r w:rsidRPr="00FE14B4">
        <w:rPr>
          <w:rStyle w:val="TextoNormalCaracter"/>
        </w:rPr>
        <w:t>-</w:t>
      </w:r>
      <w:r>
        <w:t xml:space="preserve"> Sentencia </w:t>
      </w:r>
      <w:hyperlink w:anchor="SENTENCIA_2026_40" w:history="1">
        <w:r w:rsidRPr="00FE14B4">
          <w:rPr>
            <w:rStyle w:val="TextoNormalCaracter"/>
          </w:rPr>
          <w:t>40/2026</w:t>
        </w:r>
      </w:hyperlink>
      <w:r>
        <w:t>, f. 3.</w:t>
      </w:r>
    </w:p>
    <w:p w14:paraId="43B0A17E" w14:textId="7393A044" w:rsidR="00FE14B4" w:rsidRDefault="00FE14B4" w:rsidP="00FE14B4">
      <w:pPr>
        <w:pStyle w:val="SangriaFrancesaArticulo"/>
      </w:pPr>
      <w:r w:rsidRPr="00FE14B4">
        <w:rPr>
          <w:rStyle w:val="TextoNormalNegritaCaracter"/>
        </w:rPr>
        <w:t>Artículo 1.14.</w:t>
      </w:r>
      <w:r w:rsidRPr="00FE14B4">
        <w:rPr>
          <w:rStyle w:val="TextoNormalCaracter"/>
        </w:rPr>
        <w:t>-</w:t>
      </w:r>
      <w:r>
        <w:t xml:space="preserve"> Sentencia </w:t>
      </w:r>
      <w:hyperlink w:anchor="SENTENCIA_2026_40" w:history="1">
        <w:r w:rsidRPr="00FE14B4">
          <w:rPr>
            <w:rStyle w:val="TextoNormalCaracter"/>
          </w:rPr>
          <w:t>40/2026</w:t>
        </w:r>
      </w:hyperlink>
      <w:r>
        <w:t>, f. 3.</w:t>
      </w:r>
    </w:p>
    <w:p w14:paraId="0A023444" w14:textId="5591BB01" w:rsidR="00FE14B4" w:rsidRDefault="00FE14B4" w:rsidP="00FE14B4">
      <w:pPr>
        <w:pStyle w:val="SangriaFrancesaArticulo"/>
      </w:pPr>
      <w:r w:rsidRPr="00FE14B4">
        <w:rPr>
          <w:rStyle w:val="TextoNormalNegritaCaracter"/>
        </w:rPr>
        <w:t>Artículo 1.15.</w:t>
      </w:r>
      <w:r w:rsidRPr="00FE14B4">
        <w:rPr>
          <w:rStyle w:val="TextoNormalCaracter"/>
        </w:rPr>
        <w:t>-</w:t>
      </w:r>
      <w:r>
        <w:t xml:space="preserve"> Sentencia </w:t>
      </w:r>
      <w:hyperlink w:anchor="SENTENCIA_2026_40" w:history="1">
        <w:r w:rsidRPr="00FE14B4">
          <w:rPr>
            <w:rStyle w:val="TextoNormalCaracter"/>
          </w:rPr>
          <w:t>40/2026</w:t>
        </w:r>
      </w:hyperlink>
      <w:r>
        <w:t>, f. 3.</w:t>
      </w:r>
    </w:p>
    <w:p w14:paraId="4641C2D8" w14:textId="5B1161CC"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0" w:history="1">
        <w:r w:rsidRPr="00FE14B4">
          <w:rPr>
            <w:rStyle w:val="TextoNormalCaracter"/>
          </w:rPr>
          <w:t>40/2026</w:t>
        </w:r>
      </w:hyperlink>
      <w:r>
        <w:t>, f. 3.</w:t>
      </w:r>
    </w:p>
    <w:p w14:paraId="7A94EE1D" w14:textId="25CFDD4F"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Sentencia </w:t>
      </w:r>
      <w:hyperlink w:anchor="SENTENCIA_2026_40" w:history="1">
        <w:r w:rsidRPr="00FE14B4">
          <w:rPr>
            <w:rStyle w:val="TextoNormalCaracter"/>
          </w:rPr>
          <w:t>40/2026</w:t>
        </w:r>
      </w:hyperlink>
      <w:r>
        <w:t>, f. 3.</w:t>
      </w:r>
    </w:p>
    <w:p w14:paraId="2E5242BE" w14:textId="2A05989F" w:rsidR="00FE14B4" w:rsidRDefault="00FE14B4" w:rsidP="00FE14B4">
      <w:pPr>
        <w:pStyle w:val="SangriaFrancesaArticulo"/>
      </w:pPr>
      <w:r w:rsidRPr="00FE14B4">
        <w:rPr>
          <w:rStyle w:val="TextoNormalNegritaCaracter"/>
        </w:rPr>
        <w:t>Artículo 3.1.</w:t>
      </w:r>
      <w:r w:rsidRPr="00FE14B4">
        <w:rPr>
          <w:rStyle w:val="TextoNormalCaracter"/>
        </w:rPr>
        <w:t>-</w:t>
      </w:r>
      <w:r>
        <w:t xml:space="preserve"> Sentencia </w:t>
      </w:r>
      <w:hyperlink w:anchor="SENTENCIA_2026_40" w:history="1">
        <w:r w:rsidRPr="00FE14B4">
          <w:rPr>
            <w:rStyle w:val="TextoNormalCaracter"/>
          </w:rPr>
          <w:t>40/2026</w:t>
        </w:r>
      </w:hyperlink>
      <w:r>
        <w:t>, f. 3.</w:t>
      </w:r>
    </w:p>
    <w:p w14:paraId="4AA0D705" w14:textId="359FAA8A" w:rsidR="00FE14B4" w:rsidRDefault="00FE14B4" w:rsidP="00FE14B4">
      <w:pPr>
        <w:pStyle w:val="SangriaFrancesaArticulo"/>
      </w:pPr>
      <w:r w:rsidRPr="00FE14B4">
        <w:rPr>
          <w:rStyle w:val="TextoNormalNegritaCaracter"/>
        </w:rPr>
        <w:t>Artículo 3.2.</w:t>
      </w:r>
      <w:r w:rsidRPr="00FE14B4">
        <w:rPr>
          <w:rStyle w:val="TextoNormalCaracter"/>
        </w:rPr>
        <w:t>-</w:t>
      </w:r>
      <w:r>
        <w:t xml:space="preserve"> Sentencia </w:t>
      </w:r>
      <w:hyperlink w:anchor="SENTENCIA_2026_40" w:history="1">
        <w:r w:rsidRPr="00FE14B4">
          <w:rPr>
            <w:rStyle w:val="TextoNormalCaracter"/>
          </w:rPr>
          <w:t>40/2026</w:t>
        </w:r>
      </w:hyperlink>
      <w:r>
        <w:t>, f. 3.</w:t>
      </w:r>
    </w:p>
    <w:p w14:paraId="657E0A88" w14:textId="55F1FCBD" w:rsidR="00FE14B4" w:rsidRDefault="00FE14B4" w:rsidP="00FE14B4">
      <w:pPr>
        <w:pStyle w:val="SangriaFrancesaArticulo"/>
      </w:pPr>
      <w:r w:rsidRPr="00FE14B4">
        <w:rPr>
          <w:rStyle w:val="TextoNormalNegritaCaracter"/>
        </w:rPr>
        <w:t>Artículo 3.3.</w:t>
      </w:r>
      <w:r w:rsidRPr="00FE14B4">
        <w:rPr>
          <w:rStyle w:val="TextoNormalCaracter"/>
        </w:rPr>
        <w:t>-</w:t>
      </w:r>
      <w:r>
        <w:t xml:space="preserve"> Sentencia </w:t>
      </w:r>
      <w:hyperlink w:anchor="SENTENCIA_2026_40" w:history="1">
        <w:r w:rsidRPr="00FE14B4">
          <w:rPr>
            <w:rStyle w:val="TextoNormalCaracter"/>
          </w:rPr>
          <w:t>40/2026</w:t>
        </w:r>
      </w:hyperlink>
      <w:r>
        <w:t>, f. 3.</w:t>
      </w:r>
    </w:p>
    <w:p w14:paraId="3E7245EB" w14:textId="2E41CC24" w:rsidR="00FE14B4" w:rsidRDefault="00FE14B4" w:rsidP="00FE14B4">
      <w:pPr>
        <w:pStyle w:val="SangriaFrancesaArticulo"/>
      </w:pPr>
      <w:r w:rsidRPr="00FE14B4">
        <w:rPr>
          <w:rStyle w:val="TextoNormalNegritaCaracter"/>
        </w:rPr>
        <w:t>Artículo 3.4.</w:t>
      </w:r>
      <w:r w:rsidRPr="00FE14B4">
        <w:rPr>
          <w:rStyle w:val="TextoNormalCaracter"/>
        </w:rPr>
        <w:t>-</w:t>
      </w:r>
      <w:r>
        <w:t xml:space="preserve"> Sentencia </w:t>
      </w:r>
      <w:hyperlink w:anchor="SENTENCIA_2026_40" w:history="1">
        <w:r w:rsidRPr="00FE14B4">
          <w:rPr>
            <w:rStyle w:val="TextoNormalCaracter"/>
          </w:rPr>
          <w:t>40/2026</w:t>
        </w:r>
      </w:hyperlink>
      <w:r>
        <w:t>, f. 3.</w:t>
      </w:r>
    </w:p>
    <w:p w14:paraId="7C82A656" w14:textId="30AEDFA3" w:rsidR="00FE14B4" w:rsidRDefault="00FE14B4" w:rsidP="00FE14B4">
      <w:pPr>
        <w:pStyle w:val="SangriaFrancesaArticulo"/>
      </w:pPr>
      <w:r w:rsidRPr="00FE14B4">
        <w:rPr>
          <w:rStyle w:val="TextoNormalNegritaCaracter"/>
        </w:rPr>
        <w:t>Artículo 3.5.</w:t>
      </w:r>
      <w:r w:rsidRPr="00FE14B4">
        <w:rPr>
          <w:rStyle w:val="TextoNormalCaracter"/>
        </w:rPr>
        <w:t>-</w:t>
      </w:r>
      <w:r>
        <w:t xml:space="preserve"> Sentencia </w:t>
      </w:r>
      <w:hyperlink w:anchor="SENTENCIA_2026_40" w:history="1">
        <w:r w:rsidRPr="00FE14B4">
          <w:rPr>
            <w:rStyle w:val="TextoNormalCaracter"/>
          </w:rPr>
          <w:t>40/2026</w:t>
        </w:r>
      </w:hyperlink>
      <w:r>
        <w:t>, f. 3.</w:t>
      </w:r>
    </w:p>
    <w:p w14:paraId="0FA1B483" w14:textId="53204EF0" w:rsidR="00FE14B4" w:rsidRDefault="00FE14B4" w:rsidP="00FE14B4">
      <w:pPr>
        <w:pStyle w:val="SangriaFrancesaArticulo"/>
      </w:pPr>
      <w:r w:rsidRPr="00FE14B4">
        <w:rPr>
          <w:rStyle w:val="TextoNormalNegritaCaracter"/>
        </w:rPr>
        <w:t>Artículo 3.6.</w:t>
      </w:r>
      <w:r w:rsidRPr="00FE14B4">
        <w:rPr>
          <w:rStyle w:val="TextoNormalCaracter"/>
        </w:rPr>
        <w:t>-</w:t>
      </w:r>
      <w:r>
        <w:t xml:space="preserve"> Sentencia </w:t>
      </w:r>
      <w:hyperlink w:anchor="SENTENCIA_2026_40" w:history="1">
        <w:r w:rsidRPr="00FE14B4">
          <w:rPr>
            <w:rStyle w:val="TextoNormalCaracter"/>
          </w:rPr>
          <w:t>40/2026</w:t>
        </w:r>
      </w:hyperlink>
      <w:r>
        <w:t>, f. 3.</w:t>
      </w:r>
    </w:p>
    <w:p w14:paraId="2E39352C" w14:textId="11E9BC29" w:rsidR="00FE14B4" w:rsidRDefault="00FE14B4" w:rsidP="00FE14B4">
      <w:pPr>
        <w:pStyle w:val="SangriaFrancesaArticulo"/>
      </w:pPr>
      <w:r w:rsidRPr="00FE14B4">
        <w:rPr>
          <w:rStyle w:val="TextoNormalNegritaCaracter"/>
        </w:rPr>
        <w:t>Artículo 3.7.</w:t>
      </w:r>
      <w:r w:rsidRPr="00FE14B4">
        <w:rPr>
          <w:rStyle w:val="TextoNormalCaracter"/>
        </w:rPr>
        <w:t>-</w:t>
      </w:r>
      <w:r>
        <w:t xml:space="preserve"> Sentencia </w:t>
      </w:r>
      <w:hyperlink w:anchor="SENTENCIA_2026_40" w:history="1">
        <w:r w:rsidRPr="00FE14B4">
          <w:rPr>
            <w:rStyle w:val="TextoNormalCaracter"/>
          </w:rPr>
          <w:t>40/2026</w:t>
        </w:r>
      </w:hyperlink>
      <w:r>
        <w:t>, f. 3.</w:t>
      </w:r>
    </w:p>
    <w:p w14:paraId="527C6570" w14:textId="7B12C04C" w:rsidR="00FE14B4" w:rsidRDefault="00FE14B4" w:rsidP="00FE14B4">
      <w:pPr>
        <w:pStyle w:val="SangriaFrancesaArticulo"/>
      </w:pPr>
      <w:r w:rsidRPr="00FE14B4">
        <w:rPr>
          <w:rStyle w:val="TextoNormalNegritaCaracter"/>
        </w:rPr>
        <w:t>Artículo 3.8.</w:t>
      </w:r>
      <w:r w:rsidRPr="00FE14B4">
        <w:rPr>
          <w:rStyle w:val="TextoNormalCaracter"/>
        </w:rPr>
        <w:t>-</w:t>
      </w:r>
      <w:r>
        <w:t xml:space="preserve"> Sentencia </w:t>
      </w:r>
      <w:hyperlink w:anchor="SENTENCIA_2026_40" w:history="1">
        <w:r w:rsidRPr="00FE14B4">
          <w:rPr>
            <w:rStyle w:val="TextoNormalCaracter"/>
          </w:rPr>
          <w:t>40/2026</w:t>
        </w:r>
      </w:hyperlink>
      <w:r>
        <w:t>, f. 3.</w:t>
      </w:r>
    </w:p>
    <w:p w14:paraId="4AEFFF69" w14:textId="230FF600" w:rsidR="00FE14B4" w:rsidRDefault="00FE14B4" w:rsidP="00FE14B4">
      <w:pPr>
        <w:pStyle w:val="SangriaFrancesaArticulo"/>
      </w:pPr>
      <w:r w:rsidRPr="00FE14B4">
        <w:rPr>
          <w:rStyle w:val="TextoNormalNegritaCaracter"/>
        </w:rPr>
        <w:t>Artículo 3.9.</w:t>
      </w:r>
      <w:r w:rsidRPr="00FE14B4">
        <w:rPr>
          <w:rStyle w:val="TextoNormalCaracter"/>
        </w:rPr>
        <w:t>-</w:t>
      </w:r>
      <w:r>
        <w:t xml:space="preserve"> Sentencia </w:t>
      </w:r>
      <w:hyperlink w:anchor="SENTENCIA_2026_40" w:history="1">
        <w:r w:rsidRPr="00FE14B4">
          <w:rPr>
            <w:rStyle w:val="TextoNormalCaracter"/>
          </w:rPr>
          <w:t>40/2026</w:t>
        </w:r>
      </w:hyperlink>
      <w:r>
        <w:t>, f. 3.</w:t>
      </w:r>
    </w:p>
    <w:p w14:paraId="35DBB265" w14:textId="611C7FAF" w:rsidR="00FE14B4" w:rsidRDefault="00FE14B4" w:rsidP="00FE14B4">
      <w:pPr>
        <w:pStyle w:val="SangriaFrancesaArticulo"/>
      </w:pPr>
      <w:r w:rsidRPr="00FE14B4">
        <w:rPr>
          <w:rStyle w:val="TextoNormalNegritaCaracter"/>
        </w:rPr>
        <w:t>Artículo 4.</w:t>
      </w:r>
      <w:r w:rsidRPr="00FE14B4">
        <w:rPr>
          <w:rStyle w:val="TextoNormalCaracter"/>
        </w:rPr>
        <w:t>-</w:t>
      </w:r>
      <w:r>
        <w:t xml:space="preserve"> Sentencia </w:t>
      </w:r>
      <w:hyperlink w:anchor="SENTENCIA_2026_40" w:history="1">
        <w:r w:rsidRPr="00FE14B4">
          <w:rPr>
            <w:rStyle w:val="TextoNormalCaracter"/>
          </w:rPr>
          <w:t>40/2026</w:t>
        </w:r>
      </w:hyperlink>
      <w:r>
        <w:t>, f. 3.</w:t>
      </w:r>
    </w:p>
    <w:p w14:paraId="3B299E32" w14:textId="0540A666" w:rsidR="00FE14B4" w:rsidRDefault="00FE14B4" w:rsidP="00FE14B4">
      <w:pPr>
        <w:pStyle w:val="SangriaFrancesaArticulo"/>
      </w:pPr>
      <w:r w:rsidRPr="00FE14B4">
        <w:rPr>
          <w:rStyle w:val="TextoNormalNegritaCaracter"/>
        </w:rPr>
        <w:t>Artículo 5.</w:t>
      </w:r>
      <w:r w:rsidRPr="00FE14B4">
        <w:rPr>
          <w:rStyle w:val="TextoNormalCaracter"/>
        </w:rPr>
        <w:t>-</w:t>
      </w:r>
      <w:r>
        <w:t xml:space="preserve"> Sentencia </w:t>
      </w:r>
      <w:hyperlink w:anchor="SENTENCIA_2026_40" w:history="1">
        <w:r w:rsidRPr="00FE14B4">
          <w:rPr>
            <w:rStyle w:val="TextoNormalCaracter"/>
          </w:rPr>
          <w:t>40/2026</w:t>
        </w:r>
      </w:hyperlink>
      <w:r>
        <w:t>, f. 3.</w:t>
      </w:r>
    </w:p>
    <w:p w14:paraId="6E13BAC3" w14:textId="012277D3" w:rsidR="00FE14B4" w:rsidRDefault="00FE14B4" w:rsidP="00FE14B4">
      <w:pPr>
        <w:pStyle w:val="SangriaFrancesaArticulo"/>
      </w:pPr>
      <w:r w:rsidRPr="00FE14B4">
        <w:rPr>
          <w:rStyle w:val="TextoNormalNegritaCaracter"/>
        </w:rPr>
        <w:t>Artículo 5.1 a 13.</w:t>
      </w:r>
      <w:r w:rsidRPr="00FE14B4">
        <w:rPr>
          <w:rStyle w:val="TextoNormalCaracter"/>
        </w:rPr>
        <w:t>-</w:t>
      </w:r>
      <w:r>
        <w:t xml:space="preserve"> Sentencia </w:t>
      </w:r>
      <w:hyperlink w:anchor="SENTENCIA_2026_40" w:history="1">
        <w:r w:rsidRPr="00FE14B4">
          <w:rPr>
            <w:rStyle w:val="TextoNormalCaracter"/>
          </w:rPr>
          <w:t>40/2026</w:t>
        </w:r>
      </w:hyperlink>
      <w:r>
        <w:t>, f. 3.</w:t>
      </w:r>
    </w:p>
    <w:p w14:paraId="5D74A036" w14:textId="2E591DA7"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 </w:t>
      </w:r>
      <w:hyperlink w:anchor="SENTENCIA_2026_40" w:history="1">
        <w:r w:rsidRPr="00FE14B4">
          <w:rPr>
            <w:rStyle w:val="TextoNormalCaracter"/>
          </w:rPr>
          <w:t>40/2026</w:t>
        </w:r>
      </w:hyperlink>
      <w:r>
        <w:t>.</w:t>
      </w:r>
    </w:p>
    <w:p w14:paraId="2A97AF61" w14:textId="60836836" w:rsidR="00FE14B4" w:rsidRDefault="00FE14B4" w:rsidP="00FE14B4">
      <w:pPr>
        <w:pStyle w:val="SangriaFrancesaArticulo"/>
      </w:pPr>
      <w:r w:rsidRPr="00FE14B4">
        <w:rPr>
          <w:rStyle w:val="TextoNormalNegritaCaracter"/>
        </w:rPr>
        <w:t>Artículo 9.1</w:t>
      </w:r>
      <w:r>
        <w:t xml:space="preserve"> (redactado por el Real Decreto-ley 1/2022, de 18 de enero)</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1.</w:t>
      </w:r>
    </w:p>
    <w:p w14:paraId="41D677A0" w14:textId="7F2110C4" w:rsidR="00FE14B4" w:rsidRDefault="00FE14B4" w:rsidP="00FE14B4">
      <w:pPr>
        <w:pStyle w:val="SangriaFrancesaArticulo"/>
      </w:pPr>
      <w:r w:rsidRPr="00FE14B4">
        <w:rPr>
          <w:rStyle w:val="TextoNormalNegritaCaracter"/>
        </w:rPr>
        <w:t>Disposición adicional primera.</w:t>
      </w:r>
      <w:r w:rsidRPr="00FE14B4">
        <w:rPr>
          <w:rStyle w:val="TextoNormalCaracter"/>
        </w:rPr>
        <w:t>-</w:t>
      </w:r>
      <w:r>
        <w:t xml:space="preserve"> Sentencia </w:t>
      </w:r>
      <w:hyperlink w:anchor="SENTENCIA_2026_40" w:history="1">
        <w:r w:rsidRPr="00FE14B4">
          <w:rPr>
            <w:rStyle w:val="TextoNormalCaracter"/>
          </w:rPr>
          <w:t>40/2026</w:t>
        </w:r>
      </w:hyperlink>
      <w:r>
        <w:t>, f. 3.</w:t>
      </w:r>
    </w:p>
    <w:p w14:paraId="5FCC0D42" w14:textId="404B66D7" w:rsidR="00FE14B4" w:rsidRDefault="00FE14B4" w:rsidP="00FE14B4">
      <w:pPr>
        <w:pStyle w:val="SangriaFrancesaArticulo"/>
      </w:pPr>
      <w:r w:rsidRPr="00FE14B4">
        <w:rPr>
          <w:rStyle w:val="TextoNormalNegritaCaracter"/>
        </w:rPr>
        <w:t>Disposición adicional segunda.</w:t>
      </w:r>
      <w:r w:rsidRPr="00FE14B4">
        <w:rPr>
          <w:rStyle w:val="TextoNormalCaracter"/>
        </w:rPr>
        <w:t>-</w:t>
      </w:r>
      <w:r>
        <w:t xml:space="preserve"> Sentencia </w:t>
      </w:r>
      <w:hyperlink w:anchor="SENTENCIA_2026_40" w:history="1">
        <w:r w:rsidRPr="00FE14B4">
          <w:rPr>
            <w:rStyle w:val="TextoNormalCaracter"/>
          </w:rPr>
          <w:t>40/2026</w:t>
        </w:r>
      </w:hyperlink>
      <w:r>
        <w:t>, f. 3.</w:t>
      </w:r>
    </w:p>
    <w:p w14:paraId="35179A4C" w14:textId="410317F1" w:rsidR="00FE14B4" w:rsidRDefault="00FE14B4" w:rsidP="00FE14B4">
      <w:pPr>
        <w:pStyle w:val="SangriaFrancesaArticulo"/>
      </w:pPr>
      <w:r w:rsidRPr="00FE14B4">
        <w:rPr>
          <w:rStyle w:val="TextoNormalNegritaCaracter"/>
        </w:rPr>
        <w:t>Disposición adicional tercera.</w:t>
      </w:r>
      <w:r w:rsidRPr="00FE14B4">
        <w:rPr>
          <w:rStyle w:val="TextoNormalCaracter"/>
        </w:rPr>
        <w:t>-</w:t>
      </w:r>
      <w:r>
        <w:t xml:space="preserve"> Sentencia </w:t>
      </w:r>
      <w:hyperlink w:anchor="SENTENCIA_2026_40" w:history="1">
        <w:r w:rsidRPr="00FE14B4">
          <w:rPr>
            <w:rStyle w:val="TextoNormalCaracter"/>
          </w:rPr>
          <w:t>40/2026</w:t>
        </w:r>
      </w:hyperlink>
      <w:r>
        <w:t>, f. 3.</w:t>
      </w:r>
    </w:p>
    <w:p w14:paraId="0BA1F9F9" w14:textId="63DB2A2E" w:rsidR="00FE14B4" w:rsidRDefault="00FE14B4" w:rsidP="00FE14B4">
      <w:pPr>
        <w:pStyle w:val="SangriaFrancesaArticulo"/>
      </w:pPr>
      <w:r w:rsidRPr="00FE14B4">
        <w:rPr>
          <w:rStyle w:val="TextoNormalNegritaCaracter"/>
        </w:rPr>
        <w:t>Disposición adicional cuarta.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0E7547B9" w14:textId="529F344F" w:rsidR="00FE14B4" w:rsidRDefault="00FE14B4" w:rsidP="00FE14B4">
      <w:pPr>
        <w:pStyle w:val="SangriaFrancesaArticulo"/>
      </w:pPr>
      <w:r w:rsidRPr="00FE14B4">
        <w:rPr>
          <w:rStyle w:val="TextoNormalNegritaCaracter"/>
        </w:rPr>
        <w:t>Disposición adicional cuarta</w:t>
      </w:r>
      <w:r>
        <w:t xml:space="preserve"> (redactado por el Real Decreto-ley 1/2022, de 18 de enero)</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1.</w:t>
      </w:r>
    </w:p>
    <w:p w14:paraId="79984F79" w14:textId="62BD0F43" w:rsidR="00FE14B4" w:rsidRDefault="00FE14B4" w:rsidP="00FE14B4">
      <w:pPr>
        <w:pStyle w:val="SangriaFrancesaArticulo"/>
      </w:pPr>
      <w:r w:rsidRPr="00FE14B4">
        <w:rPr>
          <w:rStyle w:val="TextoNormalNegritaCaracter"/>
        </w:rPr>
        <w:t>Disposición adicional quinta.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282B0187" w14:textId="7946DBF8" w:rsidR="00FE14B4" w:rsidRDefault="00FE14B4" w:rsidP="00FE14B4">
      <w:pPr>
        <w:pStyle w:val="SangriaFrancesaArticulo"/>
      </w:pPr>
      <w:r w:rsidRPr="00FE14B4">
        <w:rPr>
          <w:rStyle w:val="TextoNormalNegritaCaracter"/>
        </w:rPr>
        <w:t>Disposición adicional sexta.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3DF17055" w14:textId="5E33F838" w:rsidR="00FE14B4" w:rsidRDefault="00FE14B4" w:rsidP="00FE14B4">
      <w:pPr>
        <w:pStyle w:val="SangriaFrancesaArticulo"/>
      </w:pPr>
      <w:r w:rsidRPr="00FE14B4">
        <w:rPr>
          <w:rStyle w:val="TextoNormalNegritaCaracter"/>
        </w:rPr>
        <w:t>Disposición adicional séptima.</w:t>
      </w:r>
      <w:r w:rsidRPr="00FE14B4">
        <w:rPr>
          <w:rStyle w:val="TextoNormalCaracter"/>
        </w:rPr>
        <w:t>-</w:t>
      </w:r>
      <w:r>
        <w:t xml:space="preserve"> Sentencia </w:t>
      </w:r>
      <w:hyperlink w:anchor="SENTENCIA_2026_40" w:history="1">
        <w:r w:rsidRPr="00FE14B4">
          <w:rPr>
            <w:rStyle w:val="TextoNormalCaracter"/>
          </w:rPr>
          <w:t>40/2026</w:t>
        </w:r>
      </w:hyperlink>
      <w:r>
        <w:t>, f. 3.</w:t>
      </w:r>
    </w:p>
    <w:p w14:paraId="7F2A1DCC" w14:textId="26F3B581" w:rsidR="00FE14B4" w:rsidRDefault="00FE14B4" w:rsidP="00FE14B4">
      <w:pPr>
        <w:pStyle w:val="SangriaFrancesaArticulo"/>
      </w:pPr>
      <w:r w:rsidRPr="00FE14B4">
        <w:rPr>
          <w:rStyle w:val="TextoNormalNegritaCaracter"/>
        </w:rPr>
        <w:lastRenderedPageBreak/>
        <w:t>Disposición transitoria primera.</w:t>
      </w:r>
      <w:r w:rsidRPr="00FE14B4">
        <w:rPr>
          <w:rStyle w:val="TextoNormalCaracter"/>
        </w:rPr>
        <w:t>-</w:t>
      </w:r>
      <w:r>
        <w:t xml:space="preserve"> Sentencia </w:t>
      </w:r>
      <w:hyperlink w:anchor="SENTENCIA_2026_40" w:history="1">
        <w:r w:rsidRPr="00FE14B4">
          <w:rPr>
            <w:rStyle w:val="TextoNormalCaracter"/>
          </w:rPr>
          <w:t>40/2026</w:t>
        </w:r>
      </w:hyperlink>
      <w:r>
        <w:t>, f. 3.</w:t>
      </w:r>
    </w:p>
    <w:p w14:paraId="381CEF18" w14:textId="0046D008" w:rsidR="00FE14B4" w:rsidRDefault="00FE14B4" w:rsidP="00FE14B4">
      <w:pPr>
        <w:pStyle w:val="SangriaFrancesaArticulo"/>
      </w:pPr>
      <w:r w:rsidRPr="00FE14B4">
        <w:rPr>
          <w:rStyle w:val="TextoNormalNegritaCaracter"/>
        </w:rPr>
        <w:t>Disposición transitoria segunda.</w:t>
      </w:r>
      <w:r w:rsidRPr="00FE14B4">
        <w:rPr>
          <w:rStyle w:val="TextoNormalCaracter"/>
        </w:rPr>
        <w:t>-</w:t>
      </w:r>
      <w:r>
        <w:t xml:space="preserve"> Sentencia </w:t>
      </w:r>
      <w:hyperlink w:anchor="SENTENCIA_2026_40" w:history="1">
        <w:r w:rsidRPr="00FE14B4">
          <w:rPr>
            <w:rStyle w:val="TextoNormalCaracter"/>
          </w:rPr>
          <w:t>40/2026</w:t>
        </w:r>
      </w:hyperlink>
      <w:r>
        <w:t>, f. 3.</w:t>
      </w:r>
    </w:p>
    <w:p w14:paraId="1B692D9E" w14:textId="6267FB5E" w:rsidR="00FE14B4" w:rsidRDefault="00FE14B4" w:rsidP="00FE14B4">
      <w:pPr>
        <w:pStyle w:val="SangriaFrancesaArticulo"/>
      </w:pPr>
      <w:r w:rsidRPr="00FE14B4">
        <w:rPr>
          <w:rStyle w:val="TextoNormalNegritaCaracter"/>
        </w:rPr>
        <w:t>Disposición transitoria tercera.</w:t>
      </w:r>
      <w:r w:rsidRPr="00FE14B4">
        <w:rPr>
          <w:rStyle w:val="TextoNormalCaracter"/>
        </w:rPr>
        <w:t>-</w:t>
      </w:r>
      <w:r>
        <w:t xml:space="preserve"> Sentencia </w:t>
      </w:r>
      <w:hyperlink w:anchor="SENTENCIA_2026_40" w:history="1">
        <w:r w:rsidRPr="00FE14B4">
          <w:rPr>
            <w:rStyle w:val="TextoNormalCaracter"/>
          </w:rPr>
          <w:t>40/2026</w:t>
        </w:r>
      </w:hyperlink>
      <w:r>
        <w:t>, f. 3.</w:t>
      </w:r>
    </w:p>
    <w:p w14:paraId="5A56EA48" w14:textId="76C6DF78" w:rsidR="00FE14B4" w:rsidRDefault="00FE14B4" w:rsidP="00FE14B4">
      <w:pPr>
        <w:pStyle w:val="SangriaFrancesaArticulo"/>
      </w:pPr>
      <w:r w:rsidRPr="00FE14B4">
        <w:rPr>
          <w:rStyle w:val="TextoNormalNegritaCaracter"/>
        </w:rPr>
        <w:t>Disposición transitoria cuarta.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3D51DED7" w14:textId="69C2CC90" w:rsidR="00FE14B4" w:rsidRDefault="00FE14B4" w:rsidP="00FE14B4">
      <w:pPr>
        <w:pStyle w:val="SangriaFrancesaArticulo"/>
      </w:pPr>
      <w:r w:rsidRPr="00FE14B4">
        <w:rPr>
          <w:rStyle w:val="TextoNormalNegritaCaracter"/>
        </w:rPr>
        <w:t>Disposición transitoria quinta.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42D81FB0" w14:textId="122BADA2" w:rsidR="00FE14B4" w:rsidRDefault="00FE14B4" w:rsidP="00FE14B4">
      <w:pPr>
        <w:pStyle w:val="SangriaFrancesaArticulo"/>
      </w:pPr>
      <w:r w:rsidRPr="00FE14B4">
        <w:rPr>
          <w:rStyle w:val="TextoNormalNegritaCaracter"/>
        </w:rPr>
        <w:t>Disposición transitoria sexta.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2FFDFEA8" w14:textId="09DC5184" w:rsidR="00FE14B4" w:rsidRDefault="00FE14B4" w:rsidP="00FE14B4">
      <w:pPr>
        <w:pStyle w:val="SangriaFrancesaArticulo"/>
      </w:pPr>
      <w:r w:rsidRPr="00FE14B4">
        <w:rPr>
          <w:rStyle w:val="TextoNormalNegritaCaracter"/>
        </w:rPr>
        <w:t>Disposición transitoria séptima.</w:t>
      </w:r>
      <w:r w:rsidRPr="00FE14B4">
        <w:rPr>
          <w:rStyle w:val="TextoNormalCaracter"/>
        </w:rPr>
        <w:t>-</w:t>
      </w:r>
      <w:r>
        <w:t xml:space="preserve"> Sentencia </w:t>
      </w:r>
      <w:hyperlink w:anchor="SENTENCIA_2026_40" w:history="1">
        <w:r w:rsidRPr="00FE14B4">
          <w:rPr>
            <w:rStyle w:val="TextoNormalCaracter"/>
          </w:rPr>
          <w:t>40/2026</w:t>
        </w:r>
      </w:hyperlink>
      <w:r>
        <w:t>, f. 3.</w:t>
      </w:r>
    </w:p>
    <w:p w14:paraId="1136C03D" w14:textId="06C483BE" w:rsidR="00FE14B4" w:rsidRDefault="00FE14B4" w:rsidP="00FE14B4">
      <w:pPr>
        <w:pStyle w:val="SangriaFrancesaArticulo"/>
      </w:pPr>
      <w:r w:rsidRPr="00FE14B4">
        <w:rPr>
          <w:rStyle w:val="TextoNormalNegritaCaracter"/>
        </w:rPr>
        <w:t>Disposición transitoria octava.</w:t>
      </w:r>
      <w:r w:rsidRPr="00FE14B4">
        <w:rPr>
          <w:rStyle w:val="TextoNormalCaracter"/>
        </w:rPr>
        <w:t>-</w:t>
      </w:r>
      <w:r>
        <w:t xml:space="preserve"> Sentencia </w:t>
      </w:r>
      <w:hyperlink w:anchor="SENTENCIA_2026_40" w:history="1">
        <w:r w:rsidRPr="00FE14B4">
          <w:rPr>
            <w:rStyle w:val="TextoNormalCaracter"/>
          </w:rPr>
          <w:t>40/2026</w:t>
        </w:r>
      </w:hyperlink>
      <w:r>
        <w:t>, f. 3.</w:t>
      </w:r>
    </w:p>
    <w:p w14:paraId="08A69BA1" w14:textId="7D6E72D6" w:rsidR="00FE14B4" w:rsidRDefault="00FE14B4" w:rsidP="00FE14B4">
      <w:pPr>
        <w:pStyle w:val="SangriaFrancesaArticulo"/>
      </w:pPr>
      <w:r w:rsidRPr="00FE14B4">
        <w:rPr>
          <w:rStyle w:val="TextoNormalNegritaCaracter"/>
        </w:rPr>
        <w:t>Disposición transitoria octava</w:t>
      </w:r>
      <w:r>
        <w:t xml:space="preserve"> (redactada por la Ley 3/2023, de 28 de febrero)</w:t>
      </w:r>
      <w:r w:rsidRPr="00FE14B4">
        <w:rPr>
          <w:rStyle w:val="TextoNormalNegritaCaracter"/>
        </w:rPr>
        <w:t>.</w:t>
      </w:r>
      <w:r w:rsidRPr="00FE14B4">
        <w:rPr>
          <w:rStyle w:val="TextoNormalCaracter"/>
        </w:rPr>
        <w:t>-</w:t>
      </w:r>
      <w:r>
        <w:t xml:space="preserve"> Sentencia </w:t>
      </w:r>
      <w:hyperlink w:anchor="SENTENCIA_2026_40" w:history="1">
        <w:r w:rsidRPr="00FE14B4">
          <w:rPr>
            <w:rStyle w:val="TextoNormalCaracter"/>
          </w:rPr>
          <w:t>40/2026</w:t>
        </w:r>
      </w:hyperlink>
      <w:r>
        <w:t>, f. 1.</w:t>
      </w:r>
    </w:p>
    <w:p w14:paraId="64D88C21" w14:textId="2C48B24D" w:rsidR="00FE14B4" w:rsidRDefault="00FE14B4" w:rsidP="00FE14B4">
      <w:pPr>
        <w:pStyle w:val="SangriaFrancesaArticulo"/>
      </w:pPr>
      <w:r w:rsidRPr="00FE14B4">
        <w:rPr>
          <w:rStyle w:val="TextoNormalNegritaCaracter"/>
        </w:rPr>
        <w:t>Disposición transitoria novena.</w:t>
      </w:r>
      <w:r w:rsidRPr="00FE14B4">
        <w:rPr>
          <w:rStyle w:val="TextoNormalCaracter"/>
        </w:rPr>
        <w:t>-</w:t>
      </w:r>
      <w:r>
        <w:t xml:space="preserve"> Sentencia </w:t>
      </w:r>
      <w:hyperlink w:anchor="SENTENCIA_2026_40" w:history="1">
        <w:r w:rsidRPr="00FE14B4">
          <w:rPr>
            <w:rStyle w:val="TextoNormalCaracter"/>
          </w:rPr>
          <w:t>40/2026</w:t>
        </w:r>
      </w:hyperlink>
      <w:r>
        <w:t>, f. 3.</w:t>
      </w:r>
    </w:p>
    <w:p w14:paraId="595B75C9" w14:textId="158F42B6" w:rsidR="00FE14B4" w:rsidRDefault="00FE14B4" w:rsidP="00FE14B4">
      <w:pPr>
        <w:pStyle w:val="SangriaFrancesaArticulo"/>
      </w:pPr>
      <w:r w:rsidRPr="00FE14B4">
        <w:rPr>
          <w:rStyle w:val="TextoNormalNegritaCaracter"/>
        </w:rPr>
        <w:t>Disposición derogatoria única.</w:t>
      </w:r>
      <w:r w:rsidRPr="00FE14B4">
        <w:rPr>
          <w:rStyle w:val="TextoNormalCaracter"/>
        </w:rPr>
        <w:t>-</w:t>
      </w:r>
      <w:r>
        <w:t xml:space="preserve"> Sentencia </w:t>
      </w:r>
      <w:hyperlink w:anchor="SENTENCIA_2026_40" w:history="1">
        <w:r w:rsidRPr="00FE14B4">
          <w:rPr>
            <w:rStyle w:val="TextoNormalCaracter"/>
          </w:rPr>
          <w:t>40/2026</w:t>
        </w:r>
      </w:hyperlink>
      <w:r>
        <w:t>, f. 3.</w:t>
      </w:r>
    </w:p>
    <w:p w14:paraId="536592B6" w14:textId="428B8DFD" w:rsidR="00FE14B4" w:rsidRDefault="00FE14B4" w:rsidP="00FE14B4">
      <w:pPr>
        <w:pStyle w:val="SangriaFrancesaArticulo"/>
      </w:pPr>
      <w:r w:rsidRPr="00FE14B4">
        <w:rPr>
          <w:rStyle w:val="TextoNormalNegritaCaracter"/>
        </w:rPr>
        <w:t>Disposición final primera.</w:t>
      </w:r>
      <w:r w:rsidRPr="00FE14B4">
        <w:rPr>
          <w:rStyle w:val="TextoNormalCaracter"/>
        </w:rPr>
        <w:t>-</w:t>
      </w:r>
      <w:r>
        <w:t xml:space="preserve"> Sentencia </w:t>
      </w:r>
      <w:hyperlink w:anchor="SENTENCIA_2026_40" w:history="1">
        <w:r w:rsidRPr="00FE14B4">
          <w:rPr>
            <w:rStyle w:val="TextoNormalCaracter"/>
          </w:rPr>
          <w:t>40/2026</w:t>
        </w:r>
      </w:hyperlink>
      <w:r>
        <w:t>, f. 3.</w:t>
      </w:r>
    </w:p>
    <w:p w14:paraId="7E7552D5" w14:textId="3EC4FC94" w:rsidR="00FE14B4" w:rsidRDefault="00FE14B4" w:rsidP="00FE14B4">
      <w:pPr>
        <w:pStyle w:val="SangriaFrancesaArticulo"/>
      </w:pPr>
      <w:r w:rsidRPr="00FE14B4">
        <w:rPr>
          <w:rStyle w:val="TextoNormalNegritaCaracter"/>
        </w:rPr>
        <w:t>Disposición final segunda.</w:t>
      </w:r>
      <w:r w:rsidRPr="00FE14B4">
        <w:rPr>
          <w:rStyle w:val="TextoNormalCaracter"/>
        </w:rPr>
        <w:t>-</w:t>
      </w:r>
      <w:r>
        <w:t xml:space="preserve"> Sentencia </w:t>
      </w:r>
      <w:hyperlink w:anchor="SENTENCIA_2026_40" w:history="1">
        <w:r w:rsidRPr="00FE14B4">
          <w:rPr>
            <w:rStyle w:val="TextoNormalCaracter"/>
          </w:rPr>
          <w:t>40/2026</w:t>
        </w:r>
      </w:hyperlink>
      <w:r>
        <w:t>, f. 3.</w:t>
      </w:r>
    </w:p>
    <w:p w14:paraId="040E6164" w14:textId="67B0515D" w:rsidR="00FE14B4" w:rsidRDefault="00FE14B4" w:rsidP="00FE14B4">
      <w:pPr>
        <w:pStyle w:val="SangriaFrancesaArticulo"/>
      </w:pPr>
      <w:r w:rsidRPr="00FE14B4">
        <w:rPr>
          <w:rStyle w:val="TextoNormalNegritaCaracter"/>
        </w:rPr>
        <w:t>Disposición final tercera.</w:t>
      </w:r>
      <w:r w:rsidRPr="00FE14B4">
        <w:rPr>
          <w:rStyle w:val="TextoNormalCaracter"/>
        </w:rPr>
        <w:t>-</w:t>
      </w:r>
      <w:r>
        <w:t xml:space="preserve"> Sentencia </w:t>
      </w:r>
      <w:hyperlink w:anchor="SENTENCIA_2026_40" w:history="1">
        <w:r w:rsidRPr="00FE14B4">
          <w:rPr>
            <w:rStyle w:val="TextoNormalCaracter"/>
          </w:rPr>
          <w:t>40/2026</w:t>
        </w:r>
      </w:hyperlink>
      <w:r>
        <w:t>, f. 3.</w:t>
      </w:r>
    </w:p>
    <w:p w14:paraId="5688F6F0" w14:textId="3BF94C6B" w:rsidR="00FE14B4" w:rsidRDefault="00FE14B4" w:rsidP="00FE14B4">
      <w:pPr>
        <w:pStyle w:val="SangriaFrancesaArticulo"/>
      </w:pPr>
      <w:r w:rsidRPr="00FE14B4">
        <w:rPr>
          <w:rStyle w:val="TextoNormalNegritaCaracter"/>
        </w:rPr>
        <w:t>Disposición final cuarta.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493D08C4" w14:textId="76519D25" w:rsidR="00FE14B4" w:rsidRDefault="00FE14B4" w:rsidP="00FE14B4">
      <w:pPr>
        <w:pStyle w:val="SangriaFrancesaArticulo"/>
      </w:pPr>
      <w:r w:rsidRPr="00FE14B4">
        <w:rPr>
          <w:rStyle w:val="TextoNormalNegritaCaracter"/>
        </w:rPr>
        <w:t>Disposición final quinta.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5C7C2390" w14:textId="6FACBCAE" w:rsidR="00FE14B4" w:rsidRDefault="00FE14B4" w:rsidP="00FE14B4">
      <w:pPr>
        <w:pStyle w:val="SangriaFrancesaArticulo"/>
      </w:pPr>
      <w:r w:rsidRPr="00FE14B4">
        <w:rPr>
          <w:rStyle w:val="TextoNormalNegritaCaracter"/>
        </w:rPr>
        <w:t>Disposición final sexta.</w:t>
      </w:r>
      <w:r w:rsidRPr="00FE14B4">
        <w:rPr>
          <w:rStyle w:val="TextoNormalCaracter"/>
        </w:rPr>
        <w:t>-</w:t>
      </w:r>
      <w:r>
        <w:t xml:space="preserve"> Sentencia </w:t>
      </w:r>
      <w:hyperlink w:anchor="SENTENCIA_2026_40" w:history="1">
        <w:r w:rsidRPr="00FE14B4">
          <w:rPr>
            <w:rStyle w:val="TextoNormalCaracter"/>
          </w:rPr>
          <w:t>40/2026</w:t>
        </w:r>
      </w:hyperlink>
      <w:r>
        <w:t>, f. 3.</w:t>
      </w:r>
    </w:p>
    <w:p w14:paraId="25EC26BA" w14:textId="5F128D9E" w:rsidR="00FE14B4" w:rsidRDefault="00FE14B4" w:rsidP="00FE14B4">
      <w:pPr>
        <w:pStyle w:val="SangriaFrancesaArticulo"/>
      </w:pPr>
      <w:r w:rsidRPr="00FE14B4">
        <w:rPr>
          <w:rStyle w:val="TextoNormalNegritaCaracter"/>
        </w:rPr>
        <w:t>Disposición final séptima.</w:t>
      </w:r>
      <w:r w:rsidRPr="00FE14B4">
        <w:rPr>
          <w:rStyle w:val="TextoNormalCaracter"/>
        </w:rPr>
        <w:t>-</w:t>
      </w:r>
      <w:r>
        <w:t xml:space="preserve"> Sentencia </w:t>
      </w:r>
      <w:hyperlink w:anchor="SENTENCIA_2026_40" w:history="1">
        <w:r w:rsidRPr="00FE14B4">
          <w:rPr>
            <w:rStyle w:val="TextoNormalCaracter"/>
          </w:rPr>
          <w:t>40/2026</w:t>
        </w:r>
      </w:hyperlink>
      <w:r>
        <w:t>, f. 3.</w:t>
      </w:r>
    </w:p>
    <w:p w14:paraId="698F03A1" w14:textId="1E092111" w:rsidR="00FE14B4" w:rsidRDefault="00FE14B4" w:rsidP="00FE14B4">
      <w:pPr>
        <w:pStyle w:val="SangriaFrancesaArticulo"/>
      </w:pPr>
      <w:r w:rsidRPr="00FE14B4">
        <w:rPr>
          <w:rStyle w:val="TextoNormalNegritaCaracter"/>
        </w:rPr>
        <w:t>Disposición final octava.</w:t>
      </w:r>
      <w:r w:rsidRPr="00FE14B4">
        <w:rPr>
          <w:rStyle w:val="TextoNormalCaracter"/>
        </w:rPr>
        <w:t>-</w:t>
      </w:r>
      <w:r>
        <w:t xml:space="preserve"> Sentencia </w:t>
      </w:r>
      <w:hyperlink w:anchor="SENTENCIA_2026_40" w:history="1">
        <w:r w:rsidRPr="00FE14B4">
          <w:rPr>
            <w:rStyle w:val="TextoNormalCaracter"/>
          </w:rPr>
          <w:t>40/2026</w:t>
        </w:r>
      </w:hyperlink>
      <w:r>
        <w:t>, f. 3.</w:t>
      </w:r>
    </w:p>
    <w:p w14:paraId="70A6B7F4" w14:textId="46EC1283" w:rsidR="00FE14B4" w:rsidRDefault="00FE14B4" w:rsidP="00FE14B4">
      <w:pPr>
        <w:pStyle w:val="SangriaFrancesaArticulo"/>
      </w:pPr>
    </w:p>
    <w:p w14:paraId="2A926B31" w14:textId="77777777" w:rsidR="00FE14B4" w:rsidRDefault="00FE14B4" w:rsidP="00FE14B4">
      <w:pPr>
        <w:pStyle w:val="TextoNormalNegritaCursivandice"/>
      </w:pPr>
      <w:r>
        <w:t>Real Decreto-ley 1/2022, de 18 de enero, por el que se modifican la Ley 9/2012, de 14 de noviembre, de reestructuración y resolución de entidades de crédito; la Ley 11/2015, de 18 de junio, de recuperación y resolución de entidades de crédito y empresas de servicios de inversión, y el Real Decreto 1559/2012, de 15 de noviembre, por el que se establece el régimen jurídico de las sociedades de gestión de activos, en relación con el régimen jurídico de la Sociedad de Gestión de Activos Procedentes de la Reestructuración Bancaria</w:t>
      </w:r>
    </w:p>
    <w:p w14:paraId="78DFF2C8" w14:textId="021D32F0"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1.</w:t>
      </w:r>
    </w:p>
    <w:p w14:paraId="4F5624B1" w14:textId="5E9ECC1C" w:rsidR="00FE14B4" w:rsidRDefault="00FE14B4" w:rsidP="00FE14B4">
      <w:pPr>
        <w:pStyle w:val="SangriaFrancesaArticulo"/>
      </w:pPr>
      <w:r w:rsidRPr="00FE14B4">
        <w:rPr>
          <w:rStyle w:val="TextoNormalNegritaCaracter"/>
        </w:rPr>
        <w:t>Exposición de motivos.</w:t>
      </w:r>
      <w:r w:rsidRPr="00FE14B4">
        <w:rPr>
          <w:rStyle w:val="TextoNormalCaracter"/>
        </w:rPr>
        <w:t>-</w:t>
      </w:r>
      <w:r>
        <w:t xml:space="preserve"> Sentencia </w:t>
      </w:r>
      <w:hyperlink w:anchor="SENTENCIA_2026_40" w:history="1">
        <w:r w:rsidRPr="00FE14B4">
          <w:rPr>
            <w:rStyle w:val="TextoNormalCaracter"/>
          </w:rPr>
          <w:t>40/2026</w:t>
        </w:r>
      </w:hyperlink>
      <w:r>
        <w:t>, f. 1.</w:t>
      </w:r>
    </w:p>
    <w:p w14:paraId="4BA22169" w14:textId="5FCA845E" w:rsidR="00FE14B4" w:rsidRDefault="00FE14B4" w:rsidP="00FE14B4">
      <w:pPr>
        <w:pStyle w:val="SangriaFrancesaArticulo"/>
      </w:pPr>
      <w:r w:rsidRPr="00FE14B4">
        <w:rPr>
          <w:rStyle w:val="TextoNormalNegritaCaracter"/>
        </w:rPr>
        <w:t>Artículo 4.</w:t>
      </w:r>
      <w:r w:rsidRPr="00FE14B4">
        <w:rPr>
          <w:rStyle w:val="TextoNormalCaracter"/>
        </w:rPr>
        <w:t>-</w:t>
      </w:r>
      <w:r>
        <w:t xml:space="preserve"> Sentencia </w:t>
      </w:r>
      <w:hyperlink w:anchor="SENTENCIA_2026_40" w:history="1">
        <w:r w:rsidRPr="00FE14B4">
          <w:rPr>
            <w:rStyle w:val="TextoNormalCaracter"/>
          </w:rPr>
          <w:t>40/2026</w:t>
        </w:r>
      </w:hyperlink>
      <w:r>
        <w:t>, f. 1.</w:t>
      </w:r>
    </w:p>
    <w:p w14:paraId="372DA046" w14:textId="6C6A789D" w:rsidR="00FE14B4" w:rsidRDefault="00FE14B4" w:rsidP="00FE14B4">
      <w:pPr>
        <w:pStyle w:val="TextoNormal"/>
      </w:pPr>
    </w:p>
    <w:p w14:paraId="29EB0713" w14:textId="77777777" w:rsidR="00FE14B4" w:rsidRDefault="00FE14B4" w:rsidP="00FE14B4">
      <w:pPr>
        <w:pStyle w:val="SangriaFrancesaArticulo"/>
      </w:pPr>
      <w:bookmarkStart w:id="50" w:name="INDICE22849"/>
    </w:p>
    <w:bookmarkEnd w:id="50"/>
    <w:p w14:paraId="494B5539" w14:textId="77777777" w:rsidR="00FE14B4" w:rsidRDefault="00FE14B4" w:rsidP="00FE14B4">
      <w:pPr>
        <w:pStyle w:val="TextoIndiceNivel2"/>
        <w:suppressAutoHyphens/>
      </w:pPr>
      <w:r>
        <w:t>H) Reales Decretos y otras disposiciones generales del Estado</w:t>
      </w:r>
    </w:p>
    <w:p w14:paraId="4160651B" w14:textId="2A138112" w:rsidR="00FE14B4" w:rsidRDefault="00FE14B4" w:rsidP="00FE14B4">
      <w:pPr>
        <w:pStyle w:val="TextoIndiceNivel2"/>
      </w:pPr>
    </w:p>
    <w:p w14:paraId="5066392B" w14:textId="77777777" w:rsidR="00FE14B4" w:rsidRDefault="00FE14B4" w:rsidP="00FE14B4">
      <w:pPr>
        <w:pStyle w:val="TextoNormalNegritaCursivandice"/>
      </w:pPr>
      <w:r>
        <w:t>Acuerdo de 28 de abril de 2011, del Pleno del Consejo General del Poder Judicial, por el que se aprueba el Reglamento 2/2011 de la Carrera Judicial</w:t>
      </w:r>
    </w:p>
    <w:p w14:paraId="3941CFC9" w14:textId="3B4CBFA1" w:rsidR="00FE14B4" w:rsidRDefault="00FE14B4" w:rsidP="00FE14B4">
      <w:pPr>
        <w:pStyle w:val="SangriaFrancesaArticulo"/>
      </w:pPr>
      <w:r w:rsidRPr="00FE14B4">
        <w:rPr>
          <w:rStyle w:val="TextoNormalNegritaCaracter"/>
        </w:rPr>
        <w:t>Artículo 317.</w:t>
      </w:r>
      <w:r w:rsidRPr="00FE14B4">
        <w:rPr>
          <w:rStyle w:val="TextoNormalCaracter"/>
        </w:rPr>
        <w:t>-</w:t>
      </w:r>
      <w:r>
        <w:t xml:space="preserve"> Sentencia </w:t>
      </w:r>
      <w:hyperlink w:anchor="SENTENCIA_2026_35" w:history="1">
        <w:r w:rsidRPr="00FE14B4">
          <w:rPr>
            <w:rStyle w:val="TextoNormalCaracter"/>
          </w:rPr>
          <w:t>35/2026</w:t>
        </w:r>
      </w:hyperlink>
      <w:r>
        <w:t>, f. 4.</w:t>
      </w:r>
    </w:p>
    <w:p w14:paraId="6F7D6ACF" w14:textId="3977854E" w:rsidR="00FE14B4" w:rsidRDefault="00FE14B4" w:rsidP="00FE14B4">
      <w:pPr>
        <w:pStyle w:val="SangriaFrancesaArticulo"/>
      </w:pPr>
    </w:p>
    <w:p w14:paraId="4E8A5CEB" w14:textId="77777777" w:rsidR="00FE14B4" w:rsidRDefault="00FE14B4" w:rsidP="00FE14B4">
      <w:pPr>
        <w:pStyle w:val="TextoNormalNegritaCursivandice"/>
      </w:pPr>
      <w:r>
        <w:t>Real Decreto 1559/2012, de 15 de noviembre, por el que se establece el régimen jurídico de las sociedades de gestión de activos</w:t>
      </w:r>
    </w:p>
    <w:p w14:paraId="6BCA6DD6" w14:textId="03994030"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1.</w:t>
      </w:r>
    </w:p>
    <w:p w14:paraId="11BF1C61" w14:textId="6BB076CC" w:rsidR="00FE14B4" w:rsidRDefault="00FE14B4" w:rsidP="00FE14B4">
      <w:pPr>
        <w:pStyle w:val="SangriaFrancesaArticulo"/>
      </w:pPr>
    </w:p>
    <w:p w14:paraId="61C77921" w14:textId="77777777" w:rsidR="00FE14B4" w:rsidRDefault="00FE14B4" w:rsidP="00FE14B4">
      <w:pPr>
        <w:pStyle w:val="TextoNormalNegritaCursivandice"/>
      </w:pPr>
      <w:r>
        <w:lastRenderedPageBreak/>
        <w:t>Real Decreto 897/2017, de 6 de octubre, por el que se regula la figura del consumidor vulnerable, el bono social y otras medidas de protección para los consumidores domésticos de energía eléctrica</w:t>
      </w:r>
    </w:p>
    <w:p w14:paraId="1F6DDAE5" w14:textId="575CEC8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 2.</w:t>
      </w:r>
    </w:p>
    <w:p w14:paraId="4076D6AB" w14:textId="7D3295CC" w:rsidR="00FE14B4" w:rsidRDefault="00FE14B4" w:rsidP="00FE14B4">
      <w:pPr>
        <w:pStyle w:val="SangriaFrancesaArticulo"/>
      </w:pPr>
      <w:r w:rsidRPr="00FE14B4">
        <w:rPr>
          <w:rStyle w:val="TextoNormalNegritaCaracter"/>
        </w:rPr>
        <w:t>Artículo 19.3.</w:t>
      </w:r>
      <w:r w:rsidRPr="00FE14B4">
        <w:rPr>
          <w:rStyle w:val="TextoNormalCaracter"/>
        </w:rPr>
        <w:t>-</w:t>
      </w:r>
      <w:r>
        <w:t xml:space="preserve"> Sentencia </w:t>
      </w:r>
      <w:hyperlink w:anchor="SENTENCIA_2026_42" w:history="1">
        <w:r w:rsidRPr="00FE14B4">
          <w:rPr>
            <w:rStyle w:val="TextoNormalCaracter"/>
          </w:rPr>
          <w:t>42/2026</w:t>
        </w:r>
      </w:hyperlink>
      <w:r>
        <w:t>, f. 1.</w:t>
      </w:r>
    </w:p>
    <w:p w14:paraId="1076D074" w14:textId="3927A1CC" w:rsidR="00FE14B4" w:rsidRDefault="00FE14B4" w:rsidP="00FE14B4">
      <w:pPr>
        <w:pStyle w:val="SangriaFrancesaArticulo"/>
      </w:pPr>
    </w:p>
    <w:p w14:paraId="1D3B599F" w14:textId="77777777" w:rsidR="00FE14B4" w:rsidRDefault="00FE14B4" w:rsidP="00FE14B4">
      <w:pPr>
        <w:pStyle w:val="TextoNormalNegritaCursivandice"/>
      </w:pPr>
      <w:r>
        <w:t>Orden TMS/83/2019, de 31 de enero, por la que se desarrollan las normas legales de cotización a la Seguridad Social, desempleo, protección por cese de actividad, fondo de garantía salarial y formación profesional para el ejercicio 2019</w:t>
      </w:r>
    </w:p>
    <w:p w14:paraId="1EB727F7" w14:textId="7B03A3A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50" w:history="1">
        <w:r w:rsidRPr="00FE14B4">
          <w:rPr>
            <w:rStyle w:val="TextoNormalCaracter"/>
          </w:rPr>
          <w:t>50/2026</w:t>
        </w:r>
      </w:hyperlink>
      <w:r>
        <w:t>, f. 2.</w:t>
      </w:r>
    </w:p>
    <w:p w14:paraId="12A3D471" w14:textId="3219B164" w:rsidR="00FE14B4" w:rsidRDefault="00FE14B4" w:rsidP="00FE14B4">
      <w:pPr>
        <w:pStyle w:val="SangriaFrancesaArticulo"/>
      </w:pPr>
    </w:p>
    <w:p w14:paraId="6AFC1A8B" w14:textId="77777777" w:rsidR="00FE14B4" w:rsidRDefault="00FE14B4" w:rsidP="00FE14B4">
      <w:pPr>
        <w:pStyle w:val="TextoNormalNegritaCursivandice"/>
      </w:pPr>
      <w:r>
        <w:t>Orden HAC/565/2020, de 12 de junio, por la que se aprueban los modelos de declaración del impuesto sobre sociedades y del impuesto sobre la renta de no residentes correspondiente a establecimientos permanentes y a entidades en régimen de atribución de rentas constituidas en el extranjero con presencia en territorio español, para los períodos impositivos iniciados entre el 1 de enero y el 31 de diciembre de 2019, se dictan instrucciones relativas al procedimiento de declaración e ingreso y se establecen las condiciones generales y el procedimiento para su presentación electrónica</w:t>
      </w:r>
    </w:p>
    <w:p w14:paraId="153ACF1C" w14:textId="5DFE058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0" w:history="1">
        <w:r w:rsidRPr="00FE14B4">
          <w:rPr>
            <w:rStyle w:val="TextoNormalCaracter"/>
          </w:rPr>
          <w:t>30/2026</w:t>
        </w:r>
      </w:hyperlink>
      <w:r>
        <w:t>, f. 2.</w:t>
      </w:r>
    </w:p>
    <w:p w14:paraId="7E0C953A" w14:textId="43C5C59C" w:rsidR="00FE14B4" w:rsidRDefault="00FE14B4" w:rsidP="00FE14B4">
      <w:pPr>
        <w:pStyle w:val="SangriaFrancesaArticulo"/>
      </w:pPr>
    </w:p>
    <w:p w14:paraId="046741A9" w14:textId="77777777" w:rsidR="00FE14B4" w:rsidRDefault="00FE14B4" w:rsidP="00FE14B4">
      <w:pPr>
        <w:pStyle w:val="TextoNormalNegritaCursivandice"/>
      </w:pPr>
      <w:r>
        <w:t>Real Decreto 1104/2020, de 15 de diciembre, por el que se regula la concesión directa de subvenciones a interlocutores sociales para la digitalización del sector productivo</w:t>
      </w:r>
    </w:p>
    <w:p w14:paraId="23F6799D" w14:textId="7883C40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29" w:history="1">
        <w:r w:rsidRPr="00FE14B4">
          <w:rPr>
            <w:rStyle w:val="TextoNormalCaracter"/>
          </w:rPr>
          <w:t>29/2026</w:t>
        </w:r>
      </w:hyperlink>
      <w:r>
        <w:t>, ff. 1 a 3, 5, VP.</w:t>
      </w:r>
    </w:p>
    <w:p w14:paraId="4E6F2DD1" w14:textId="08804393" w:rsidR="00FE14B4" w:rsidRDefault="00FE14B4" w:rsidP="00FE14B4">
      <w:pPr>
        <w:pStyle w:val="SangriaFrancesaArticulo"/>
      </w:pPr>
      <w:r w:rsidRPr="00FE14B4">
        <w:rPr>
          <w:rStyle w:val="TextoNormalNegritaCaracter"/>
        </w:rPr>
        <w:t>Preámbulo.</w:t>
      </w:r>
      <w:r w:rsidRPr="00FE14B4">
        <w:rPr>
          <w:rStyle w:val="TextoNormalCaracter"/>
        </w:rPr>
        <w:t>-</w:t>
      </w:r>
      <w:r>
        <w:t xml:space="preserve"> Sentencia </w:t>
      </w:r>
      <w:hyperlink w:anchor="SENTENCIA_2026_29" w:history="1">
        <w:r w:rsidRPr="00FE14B4">
          <w:rPr>
            <w:rStyle w:val="TextoNormalCaracter"/>
          </w:rPr>
          <w:t>29/2026</w:t>
        </w:r>
      </w:hyperlink>
      <w:r>
        <w:t>, f. 5, VP.</w:t>
      </w:r>
    </w:p>
    <w:p w14:paraId="4C1501A0" w14:textId="385DCF48"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Sentencia </w:t>
      </w:r>
      <w:hyperlink w:anchor="SENTENCIA_2026_29" w:history="1">
        <w:r w:rsidRPr="00FE14B4">
          <w:rPr>
            <w:rStyle w:val="TextoNormalCaracter"/>
          </w:rPr>
          <w:t>29/2026</w:t>
        </w:r>
      </w:hyperlink>
      <w:r>
        <w:t>, f. 3.</w:t>
      </w:r>
    </w:p>
    <w:p w14:paraId="098845A0" w14:textId="70C21D1C"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29" w:history="1">
        <w:r w:rsidRPr="00FE14B4">
          <w:rPr>
            <w:rStyle w:val="TextoNormalCaracter"/>
          </w:rPr>
          <w:t>29/2026</w:t>
        </w:r>
      </w:hyperlink>
      <w:r>
        <w:t>, f. 3.</w:t>
      </w:r>
    </w:p>
    <w:p w14:paraId="5263DB4E" w14:textId="1E0BEA9A"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Sentencia </w:t>
      </w:r>
      <w:hyperlink w:anchor="SENTENCIA_2026_29" w:history="1">
        <w:r w:rsidRPr="00FE14B4">
          <w:rPr>
            <w:rStyle w:val="TextoNormalCaracter"/>
          </w:rPr>
          <w:t>29/2026</w:t>
        </w:r>
      </w:hyperlink>
      <w:r>
        <w:t>, f. 3, VP.</w:t>
      </w:r>
    </w:p>
    <w:p w14:paraId="5D8AB278" w14:textId="34362CF2" w:rsidR="00FE14B4" w:rsidRDefault="00FE14B4" w:rsidP="00FE14B4">
      <w:pPr>
        <w:pStyle w:val="SangriaFrancesaArticulo"/>
      </w:pPr>
      <w:r w:rsidRPr="00FE14B4">
        <w:rPr>
          <w:rStyle w:val="TextoNormalNegritaCaracter"/>
        </w:rPr>
        <w:t>Artículo 7.1.</w:t>
      </w:r>
      <w:r w:rsidRPr="00FE14B4">
        <w:rPr>
          <w:rStyle w:val="TextoNormalCaracter"/>
        </w:rPr>
        <w:t>-</w:t>
      </w:r>
      <w:r>
        <w:t xml:space="preserve"> Sentencia </w:t>
      </w:r>
      <w:hyperlink w:anchor="SENTENCIA_2026_29" w:history="1">
        <w:r w:rsidRPr="00FE14B4">
          <w:rPr>
            <w:rStyle w:val="TextoNormalCaracter"/>
          </w:rPr>
          <w:t>29/2026</w:t>
        </w:r>
      </w:hyperlink>
      <w:r>
        <w:t>, f. 3.</w:t>
      </w:r>
    </w:p>
    <w:p w14:paraId="54AFCED7" w14:textId="0ECB446C" w:rsidR="00FE14B4" w:rsidRDefault="00FE14B4" w:rsidP="00FE14B4">
      <w:pPr>
        <w:pStyle w:val="SangriaFrancesaArticulo"/>
      </w:pPr>
      <w:r w:rsidRPr="00FE14B4">
        <w:rPr>
          <w:rStyle w:val="TextoNormalNegritaCaracter"/>
        </w:rPr>
        <w:t>Artículo 7.3.</w:t>
      </w:r>
      <w:r w:rsidRPr="00FE14B4">
        <w:rPr>
          <w:rStyle w:val="TextoNormalCaracter"/>
        </w:rPr>
        <w:t>-</w:t>
      </w:r>
      <w:r>
        <w:t xml:space="preserve"> Sentencia </w:t>
      </w:r>
      <w:hyperlink w:anchor="SENTENCIA_2026_29" w:history="1">
        <w:r w:rsidRPr="00FE14B4">
          <w:rPr>
            <w:rStyle w:val="TextoNormalCaracter"/>
          </w:rPr>
          <w:t>29/2026</w:t>
        </w:r>
      </w:hyperlink>
      <w:r>
        <w:t>, f. 3.</w:t>
      </w:r>
    </w:p>
    <w:p w14:paraId="08D90A8B" w14:textId="745C61D4" w:rsidR="00FE14B4" w:rsidRDefault="00FE14B4" w:rsidP="00FE14B4">
      <w:pPr>
        <w:pStyle w:val="SangriaFrancesaArticulo"/>
      </w:pPr>
      <w:r w:rsidRPr="00FE14B4">
        <w:rPr>
          <w:rStyle w:val="TextoNormalNegritaCaracter"/>
        </w:rPr>
        <w:t>Artículo 8.</w:t>
      </w:r>
      <w:r w:rsidRPr="00FE14B4">
        <w:rPr>
          <w:rStyle w:val="TextoNormalCaracter"/>
        </w:rPr>
        <w:t>-</w:t>
      </w:r>
      <w:r>
        <w:t xml:space="preserve"> Sentencia </w:t>
      </w:r>
      <w:hyperlink w:anchor="SENTENCIA_2026_29" w:history="1">
        <w:r w:rsidRPr="00FE14B4">
          <w:rPr>
            <w:rStyle w:val="TextoNormalCaracter"/>
          </w:rPr>
          <w:t>29/2026</w:t>
        </w:r>
      </w:hyperlink>
      <w:r>
        <w:t>, VP.</w:t>
      </w:r>
    </w:p>
    <w:p w14:paraId="29BC4D41" w14:textId="37EC8C8F" w:rsidR="00FE14B4" w:rsidRDefault="00FE14B4" w:rsidP="00FE14B4">
      <w:pPr>
        <w:pStyle w:val="SangriaFrancesaArticulo"/>
      </w:pPr>
    </w:p>
    <w:p w14:paraId="53F4FB06" w14:textId="77777777" w:rsidR="00FE14B4" w:rsidRDefault="00FE14B4" w:rsidP="00FE14B4">
      <w:pPr>
        <w:pStyle w:val="TextoNormalNegritaCursivandice"/>
      </w:pPr>
      <w:r>
        <w:t>Real Decreto 817/2021, de 28 de septiembre, por el que se fija el salario mínimo interprofesional para 2021</w:t>
      </w:r>
    </w:p>
    <w:p w14:paraId="627AE482" w14:textId="27DB28F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3.</w:t>
      </w:r>
    </w:p>
    <w:p w14:paraId="0AEA69B6" w14:textId="5DE62DE0" w:rsidR="00FE14B4" w:rsidRDefault="00FE14B4" w:rsidP="00FE14B4">
      <w:pPr>
        <w:pStyle w:val="SangriaFrancesaArticulo"/>
      </w:pPr>
    </w:p>
    <w:p w14:paraId="1C846F11" w14:textId="77777777" w:rsidR="00FE14B4" w:rsidRDefault="00FE14B4" w:rsidP="00FE14B4">
      <w:pPr>
        <w:pStyle w:val="TextoNormalNegritaCursivandice"/>
      </w:pPr>
      <w:r>
        <w:t>Orden PCM/1353/2021, de 2 de diciembre, por la que se desarrollan las normas legales de cotización a la Seguridad Social, desempleo, protección por cese de actividad, fondo de garantía salarial y formación profesional para el ejercicio 2021</w:t>
      </w:r>
    </w:p>
    <w:p w14:paraId="0661E050" w14:textId="3317CD96"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50" w:history="1">
        <w:r w:rsidRPr="00FE14B4">
          <w:rPr>
            <w:rStyle w:val="TextoNormalCaracter"/>
          </w:rPr>
          <w:t>50/2026</w:t>
        </w:r>
      </w:hyperlink>
      <w:r>
        <w:t>, f. 2.</w:t>
      </w:r>
    </w:p>
    <w:p w14:paraId="30988414" w14:textId="660FC768" w:rsidR="00FE14B4" w:rsidRDefault="00FE14B4" w:rsidP="00FE14B4">
      <w:pPr>
        <w:pStyle w:val="SangriaFrancesaArticulo"/>
      </w:pPr>
    </w:p>
    <w:p w14:paraId="54BDF632" w14:textId="77777777" w:rsidR="00FE14B4" w:rsidRDefault="00FE14B4" w:rsidP="00FE14B4">
      <w:pPr>
        <w:pStyle w:val="TextoNormalNegritaCursivandice"/>
      </w:pPr>
      <w:r>
        <w:t>Orden PCM/244/2022, de 30 de marzo, por la que se desarrollan las normas legales de cotización a la Seguridad Social, desempleo, protección por cese de actividad, fondo de garantía salarial y formación profesional para el ejercicio 2022</w:t>
      </w:r>
    </w:p>
    <w:p w14:paraId="431D417E" w14:textId="5763025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50" w:history="1">
        <w:r w:rsidRPr="00FE14B4">
          <w:rPr>
            <w:rStyle w:val="TextoNormalCaracter"/>
          </w:rPr>
          <w:t>50/2026</w:t>
        </w:r>
      </w:hyperlink>
      <w:r>
        <w:t>, f. 2.</w:t>
      </w:r>
    </w:p>
    <w:p w14:paraId="4BCE8D4C" w14:textId="4E0F7C38" w:rsidR="00FE14B4" w:rsidRDefault="00FE14B4" w:rsidP="00FE14B4">
      <w:pPr>
        <w:pStyle w:val="SangriaFrancesaArticulo"/>
      </w:pPr>
    </w:p>
    <w:p w14:paraId="490E798E" w14:textId="77777777" w:rsidR="00FE14B4" w:rsidRDefault="00FE14B4" w:rsidP="00FE14B4">
      <w:pPr>
        <w:pStyle w:val="TextoNormalNegritaCursivandice"/>
      </w:pPr>
      <w:r>
        <w:t>Real Decreto 888/2022, de 18 de octubre, por el que se establece el procedimiento para el reconocimiento, declaración y calificación del grado de discapacidad</w:t>
      </w:r>
    </w:p>
    <w:p w14:paraId="14270865" w14:textId="1F2AF01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26" w:history="1">
        <w:r w:rsidRPr="00FE14B4">
          <w:rPr>
            <w:rStyle w:val="TextoNormalCaracter"/>
          </w:rPr>
          <w:t>26/2026</w:t>
        </w:r>
      </w:hyperlink>
      <w:r>
        <w:t>, f. 3.</w:t>
      </w:r>
    </w:p>
    <w:p w14:paraId="5A5D424B" w14:textId="46C524F1" w:rsidR="00FE14B4" w:rsidRDefault="00FE14B4" w:rsidP="00FE14B4">
      <w:pPr>
        <w:pStyle w:val="TextoNormal"/>
      </w:pPr>
    </w:p>
    <w:p w14:paraId="395C522B" w14:textId="77777777" w:rsidR="00FE14B4" w:rsidRDefault="00FE14B4" w:rsidP="00FE14B4">
      <w:pPr>
        <w:pStyle w:val="SangriaFrancesaArticulo"/>
      </w:pPr>
      <w:bookmarkStart w:id="51" w:name="INDICE22850"/>
    </w:p>
    <w:bookmarkEnd w:id="51"/>
    <w:p w14:paraId="7FAEF56E" w14:textId="77777777" w:rsidR="00FE14B4" w:rsidRDefault="00FE14B4" w:rsidP="00FE14B4">
      <w:pPr>
        <w:pStyle w:val="TextoIndiceNivel2"/>
        <w:suppressAutoHyphens/>
      </w:pPr>
      <w:r>
        <w:t>I) Legislación preconstitucional</w:t>
      </w:r>
    </w:p>
    <w:p w14:paraId="5D88367F" w14:textId="4D9F9F4C" w:rsidR="00FE14B4" w:rsidRDefault="00FE14B4" w:rsidP="00FE14B4">
      <w:pPr>
        <w:pStyle w:val="TextoIndiceNivel2"/>
      </w:pPr>
    </w:p>
    <w:p w14:paraId="110F1429" w14:textId="77777777" w:rsidR="00FE14B4" w:rsidRDefault="00FE14B4" w:rsidP="00FE14B4">
      <w:pPr>
        <w:pStyle w:val="TextoNormalNegritaCursivandice"/>
      </w:pPr>
      <w:r>
        <w:t>Real Decreto de 14 de septiembre de 1882, por el que se aprueba la Ley de enjuiciamiento criminal</w:t>
      </w:r>
    </w:p>
    <w:p w14:paraId="4DC9C735" w14:textId="2020413F" w:rsidR="00FE14B4" w:rsidRDefault="00FE14B4" w:rsidP="00FE14B4">
      <w:pPr>
        <w:pStyle w:val="SangriaFrancesaArticulo"/>
      </w:pPr>
      <w:r w:rsidRPr="00FE14B4">
        <w:rPr>
          <w:rStyle w:val="TextoNormalNegritaCaracter"/>
        </w:rPr>
        <w:t>Artículo 637.</w:t>
      </w:r>
      <w:r w:rsidRPr="00FE14B4">
        <w:rPr>
          <w:rStyle w:val="TextoNormalCaracter"/>
        </w:rPr>
        <w:t>-</w:t>
      </w:r>
      <w:r>
        <w:t xml:space="preserve"> Sentencia </w:t>
      </w:r>
      <w:hyperlink w:anchor="SENTENCIA_2026_34" w:history="1">
        <w:r w:rsidRPr="00FE14B4">
          <w:rPr>
            <w:rStyle w:val="TextoNormalCaracter"/>
          </w:rPr>
          <w:t>34/2026</w:t>
        </w:r>
      </w:hyperlink>
      <w:r>
        <w:t>, f. 2.</w:t>
      </w:r>
    </w:p>
    <w:p w14:paraId="66F18BA2" w14:textId="6F9056B6" w:rsidR="00FE14B4" w:rsidRDefault="00FE14B4" w:rsidP="00FE14B4">
      <w:pPr>
        <w:pStyle w:val="SangriaFrancesaArticulo"/>
      </w:pPr>
      <w:r w:rsidRPr="00FE14B4">
        <w:rPr>
          <w:rStyle w:val="TextoNormalNegritaCaracter"/>
        </w:rPr>
        <w:t>Artículo 641.</w:t>
      </w:r>
      <w:r w:rsidRPr="00FE14B4">
        <w:rPr>
          <w:rStyle w:val="TextoNormalCaracter"/>
        </w:rPr>
        <w:t>-</w:t>
      </w:r>
      <w:r>
        <w:t xml:space="preserve"> Sentencia </w:t>
      </w:r>
      <w:hyperlink w:anchor="SENTENCIA_2026_34" w:history="1">
        <w:r w:rsidRPr="00FE14B4">
          <w:rPr>
            <w:rStyle w:val="TextoNormalCaracter"/>
          </w:rPr>
          <w:t>34/2026</w:t>
        </w:r>
      </w:hyperlink>
      <w:r>
        <w:t>, f. 2.</w:t>
      </w:r>
    </w:p>
    <w:p w14:paraId="65A9D9B1" w14:textId="730B858D" w:rsidR="00FE14B4" w:rsidRDefault="00FE14B4" w:rsidP="00FE14B4">
      <w:pPr>
        <w:pStyle w:val="SangriaFrancesaArticulo"/>
      </w:pPr>
      <w:r w:rsidRPr="00FE14B4">
        <w:rPr>
          <w:rStyle w:val="TextoNormalNegritaCaracter"/>
        </w:rPr>
        <w:t>Artículo 779.1.1.</w:t>
      </w:r>
      <w:r w:rsidRPr="00FE14B4">
        <w:rPr>
          <w:rStyle w:val="TextoNormalCaracter"/>
        </w:rPr>
        <w:t>-</w:t>
      </w:r>
      <w:r>
        <w:t xml:space="preserve"> Sentencia </w:t>
      </w:r>
      <w:hyperlink w:anchor="SENTENCIA_2026_34" w:history="1">
        <w:r w:rsidRPr="00FE14B4">
          <w:rPr>
            <w:rStyle w:val="TextoNormalCaracter"/>
          </w:rPr>
          <w:t>34/2026</w:t>
        </w:r>
      </w:hyperlink>
      <w:r>
        <w:t>, f. 2.</w:t>
      </w:r>
    </w:p>
    <w:p w14:paraId="0EDE1687" w14:textId="51612999" w:rsidR="00FE14B4" w:rsidRDefault="00FE14B4" w:rsidP="00FE14B4">
      <w:pPr>
        <w:pStyle w:val="SangriaFrancesaArticulo"/>
      </w:pPr>
      <w:r w:rsidRPr="00FE14B4">
        <w:rPr>
          <w:rStyle w:val="TextoNormalNegritaCaracter"/>
        </w:rPr>
        <w:t>Artículo 790.2.</w:t>
      </w:r>
      <w:r w:rsidRPr="00FE14B4">
        <w:rPr>
          <w:rStyle w:val="TextoNormalCaracter"/>
        </w:rPr>
        <w:t>-</w:t>
      </w:r>
      <w:r>
        <w:t xml:space="preserve"> Sentencias </w:t>
      </w:r>
      <w:hyperlink w:anchor="SENTENCIA_2026_31" w:history="1">
        <w:r w:rsidRPr="00FE14B4">
          <w:rPr>
            <w:rStyle w:val="TextoNormalCaracter"/>
          </w:rPr>
          <w:t>31/2026</w:t>
        </w:r>
      </w:hyperlink>
      <w:r>
        <w:t xml:space="preserve">, f. 4; </w:t>
      </w:r>
      <w:hyperlink w:anchor="SENTENCIA_2026_33" w:history="1">
        <w:r w:rsidRPr="00FE14B4">
          <w:rPr>
            <w:rStyle w:val="TextoNormalCaracter"/>
          </w:rPr>
          <w:t>33/2026</w:t>
        </w:r>
      </w:hyperlink>
      <w:r>
        <w:t>, ff. 2, 3.</w:t>
      </w:r>
    </w:p>
    <w:p w14:paraId="33EFA79A" w14:textId="4E9B7068" w:rsidR="00FE14B4" w:rsidRDefault="00FE14B4" w:rsidP="00FE14B4">
      <w:pPr>
        <w:pStyle w:val="SangriaFrancesaArticulo"/>
      </w:pPr>
      <w:r w:rsidRPr="00FE14B4">
        <w:rPr>
          <w:rStyle w:val="TextoNormalNegritaCaracter"/>
        </w:rPr>
        <w:t>Artículo 790.2 párrafo 1.</w:t>
      </w:r>
      <w:r w:rsidRPr="00FE14B4">
        <w:rPr>
          <w:rStyle w:val="TextoNormalCaracter"/>
        </w:rPr>
        <w:t>-</w:t>
      </w:r>
      <w:r>
        <w:t xml:space="preserve"> Sentencia </w:t>
      </w:r>
      <w:hyperlink w:anchor="SENTENCIA_2026_31" w:history="1">
        <w:r w:rsidRPr="00FE14B4">
          <w:rPr>
            <w:rStyle w:val="TextoNormalCaracter"/>
          </w:rPr>
          <w:t>31/2026</w:t>
        </w:r>
      </w:hyperlink>
      <w:r>
        <w:t>, f. 3.</w:t>
      </w:r>
    </w:p>
    <w:p w14:paraId="0FBACE7C" w14:textId="0B9F753C" w:rsidR="00FE14B4" w:rsidRDefault="00FE14B4" w:rsidP="00FE14B4">
      <w:pPr>
        <w:pStyle w:val="SangriaFrancesaArticulo"/>
      </w:pPr>
      <w:r w:rsidRPr="00FE14B4">
        <w:rPr>
          <w:rStyle w:val="TextoNormalNegritaCaracter"/>
        </w:rPr>
        <w:t>Artículo 792.</w:t>
      </w:r>
      <w:r w:rsidRPr="00FE14B4">
        <w:rPr>
          <w:rStyle w:val="TextoNormalCaracter"/>
        </w:rPr>
        <w:t>-</w:t>
      </w:r>
      <w:r>
        <w:t xml:space="preserve"> Sentencias </w:t>
      </w:r>
      <w:hyperlink w:anchor="SENTENCIA_2026_31" w:history="1">
        <w:r w:rsidRPr="00FE14B4">
          <w:rPr>
            <w:rStyle w:val="TextoNormalCaracter"/>
          </w:rPr>
          <w:t>31/2026</w:t>
        </w:r>
      </w:hyperlink>
      <w:r>
        <w:t xml:space="preserve">, f. 4; </w:t>
      </w:r>
      <w:hyperlink w:anchor="SENTENCIA_2026_33" w:history="1">
        <w:r w:rsidRPr="00FE14B4">
          <w:rPr>
            <w:rStyle w:val="TextoNormalCaracter"/>
          </w:rPr>
          <w:t>33/2026</w:t>
        </w:r>
      </w:hyperlink>
      <w:r>
        <w:t>, f. 3.</w:t>
      </w:r>
    </w:p>
    <w:p w14:paraId="00A48761" w14:textId="727F7562" w:rsidR="00FE14B4" w:rsidRDefault="00FE14B4" w:rsidP="00FE14B4">
      <w:pPr>
        <w:pStyle w:val="SangriaFrancesaArticulo"/>
      </w:pPr>
      <w:r w:rsidRPr="00FE14B4">
        <w:rPr>
          <w:rStyle w:val="TextoNormalNegritaCaracter"/>
        </w:rPr>
        <w:t>Artículo 792.2.</w:t>
      </w:r>
      <w:r w:rsidRPr="00FE14B4">
        <w:rPr>
          <w:rStyle w:val="TextoNormalCaracter"/>
        </w:rPr>
        <w:t>-</w:t>
      </w:r>
      <w:r>
        <w:t xml:space="preserve"> Sentencia </w:t>
      </w:r>
      <w:hyperlink w:anchor="SENTENCIA_2026_33" w:history="1">
        <w:r w:rsidRPr="00FE14B4">
          <w:rPr>
            <w:rStyle w:val="TextoNormalCaracter"/>
          </w:rPr>
          <w:t>33/2026</w:t>
        </w:r>
      </w:hyperlink>
      <w:r>
        <w:t>, f. 2.</w:t>
      </w:r>
    </w:p>
    <w:p w14:paraId="4ED838D8" w14:textId="5809879D" w:rsidR="00FE14B4" w:rsidRDefault="00FE14B4" w:rsidP="00FE14B4">
      <w:pPr>
        <w:pStyle w:val="SangriaFrancesaArticulo"/>
      </w:pPr>
    </w:p>
    <w:p w14:paraId="4150BAB7" w14:textId="77777777" w:rsidR="00FE14B4" w:rsidRDefault="00FE14B4" w:rsidP="00FE14B4">
      <w:pPr>
        <w:pStyle w:val="TextoNormalNegritaCursivandice"/>
      </w:pPr>
      <w:r>
        <w:t>Real Decreto de 24 de julio de 1889 por el que se publica el código civil</w:t>
      </w:r>
    </w:p>
    <w:p w14:paraId="17E3E3F8" w14:textId="089F721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 VP.</w:t>
      </w:r>
    </w:p>
    <w:p w14:paraId="027875A0" w14:textId="57ECAD4C" w:rsidR="00FE14B4" w:rsidRDefault="00FE14B4" w:rsidP="00FE14B4">
      <w:pPr>
        <w:pStyle w:val="SangriaFrancesaArticulo"/>
      </w:pPr>
      <w:r w:rsidRPr="00FE14B4">
        <w:rPr>
          <w:rStyle w:val="TextoNormalNegritaCaracter"/>
        </w:rPr>
        <w:t>Artículo 92.2.</w:t>
      </w:r>
      <w:r w:rsidRPr="00FE14B4">
        <w:rPr>
          <w:rStyle w:val="TextoNormalCaracter"/>
        </w:rPr>
        <w:t>-</w:t>
      </w:r>
      <w:r>
        <w:t xml:space="preserve"> Auto </w:t>
      </w:r>
      <w:hyperlink w:anchor="AUTO_2026_31" w:history="1">
        <w:r w:rsidRPr="00FE14B4">
          <w:rPr>
            <w:rStyle w:val="TextoNormalCaracter"/>
          </w:rPr>
          <w:t>31/2026</w:t>
        </w:r>
      </w:hyperlink>
      <w:r>
        <w:t>, VP.</w:t>
      </w:r>
    </w:p>
    <w:p w14:paraId="15B3E5DC" w14:textId="68E69991" w:rsidR="00FE14B4" w:rsidRDefault="00FE14B4" w:rsidP="00FE14B4">
      <w:pPr>
        <w:pStyle w:val="SangriaFrancesaArticulo"/>
      </w:pPr>
      <w:r w:rsidRPr="00FE14B4">
        <w:rPr>
          <w:rStyle w:val="TextoNormalNegritaCaracter"/>
        </w:rPr>
        <w:t>Artículo 92.8.</w:t>
      </w:r>
      <w:r w:rsidRPr="00FE14B4">
        <w:rPr>
          <w:rStyle w:val="TextoNormalCaracter"/>
        </w:rPr>
        <w:t>-</w:t>
      </w:r>
      <w:r>
        <w:t xml:space="preserve"> Auto </w:t>
      </w:r>
      <w:hyperlink w:anchor="AUTO_2026_31" w:history="1">
        <w:r w:rsidRPr="00FE14B4">
          <w:rPr>
            <w:rStyle w:val="TextoNormalCaracter"/>
          </w:rPr>
          <w:t>31/2026</w:t>
        </w:r>
      </w:hyperlink>
      <w:r>
        <w:t>, VP.</w:t>
      </w:r>
    </w:p>
    <w:p w14:paraId="4EE896B7" w14:textId="3BB426A2" w:rsidR="00FE14B4" w:rsidRDefault="00FE14B4" w:rsidP="00FE14B4">
      <w:pPr>
        <w:pStyle w:val="SangriaFrancesaArticulo"/>
      </w:pPr>
      <w:r w:rsidRPr="00FE14B4">
        <w:rPr>
          <w:rStyle w:val="TextoNormalNegritaCaracter"/>
        </w:rPr>
        <w:t>Artículo 92.8</w:t>
      </w:r>
      <w:r>
        <w:t xml:space="preserve"> (redactado por la Ley 15/2005, de 8 de julio)</w:t>
      </w:r>
      <w:r w:rsidRPr="00FE14B4">
        <w:rPr>
          <w:rStyle w:val="TextoNormalNegritaCaracter"/>
        </w:rPr>
        <w:t>.</w:t>
      </w:r>
      <w:r w:rsidRPr="00FE14B4">
        <w:rPr>
          <w:rStyle w:val="TextoNormalCaracter"/>
        </w:rPr>
        <w:t>-</w:t>
      </w:r>
      <w:r>
        <w:t xml:space="preserve"> Auto </w:t>
      </w:r>
      <w:hyperlink w:anchor="AUTO_2026_31" w:history="1">
        <w:r w:rsidRPr="00FE14B4">
          <w:rPr>
            <w:rStyle w:val="TextoNormalCaracter"/>
          </w:rPr>
          <w:t>31/2026</w:t>
        </w:r>
      </w:hyperlink>
      <w:r>
        <w:t>, VP.</w:t>
      </w:r>
    </w:p>
    <w:p w14:paraId="79A29323" w14:textId="11618D1E" w:rsidR="00FE14B4" w:rsidRDefault="00FE14B4" w:rsidP="00FE14B4">
      <w:pPr>
        <w:pStyle w:val="SangriaFrancesaArticulo"/>
      </w:pPr>
      <w:r w:rsidRPr="00FE14B4">
        <w:rPr>
          <w:rStyle w:val="TextoNormalNegritaCaracter"/>
        </w:rPr>
        <w:t>Artículo 92.9.</w:t>
      </w:r>
      <w:r w:rsidRPr="00FE14B4">
        <w:rPr>
          <w:rStyle w:val="TextoNormalCaracter"/>
        </w:rPr>
        <w:t>-</w:t>
      </w:r>
      <w:r>
        <w:t xml:space="preserve"> Auto </w:t>
      </w:r>
      <w:hyperlink w:anchor="AUTO_2026_31" w:history="1">
        <w:r w:rsidRPr="00FE14B4">
          <w:rPr>
            <w:rStyle w:val="TextoNormalCaracter"/>
          </w:rPr>
          <w:t>31/2026</w:t>
        </w:r>
      </w:hyperlink>
      <w:r>
        <w:t>, VP.</w:t>
      </w:r>
    </w:p>
    <w:p w14:paraId="77DCA4C0" w14:textId="7B0CA1D1" w:rsidR="00FE14B4" w:rsidRDefault="00FE14B4" w:rsidP="00FE14B4">
      <w:pPr>
        <w:pStyle w:val="SangriaFrancesaArticulo"/>
      </w:pPr>
      <w:r w:rsidRPr="00FE14B4">
        <w:rPr>
          <w:rStyle w:val="TextoNormalNegritaCaracter"/>
        </w:rPr>
        <w:t>Artículos 108 y ss..</w:t>
      </w:r>
      <w:r w:rsidRPr="00FE14B4">
        <w:rPr>
          <w:rStyle w:val="TextoNormalCaracter"/>
        </w:rPr>
        <w:t>-</w:t>
      </w:r>
      <w:r>
        <w:t xml:space="preserve"> Auto </w:t>
      </w:r>
      <w:hyperlink w:anchor="AUTO_2026_31" w:history="1">
        <w:r w:rsidRPr="00FE14B4">
          <w:rPr>
            <w:rStyle w:val="TextoNormalCaracter"/>
          </w:rPr>
          <w:t>31/2026</w:t>
        </w:r>
      </w:hyperlink>
      <w:r>
        <w:t>, f. 3.</w:t>
      </w:r>
    </w:p>
    <w:p w14:paraId="398D302D" w14:textId="3B0523E8" w:rsidR="00FE14B4" w:rsidRDefault="00FE14B4" w:rsidP="00FE14B4">
      <w:pPr>
        <w:pStyle w:val="SangriaFrancesaArticulo"/>
      </w:pPr>
      <w:r w:rsidRPr="00FE14B4">
        <w:rPr>
          <w:rStyle w:val="TextoNormalNegritaCaracter"/>
        </w:rPr>
        <w:t>Artículo 112.</w:t>
      </w:r>
      <w:r w:rsidRPr="00FE14B4">
        <w:rPr>
          <w:rStyle w:val="TextoNormalCaracter"/>
        </w:rPr>
        <w:t>-</w:t>
      </w:r>
      <w:r>
        <w:t xml:space="preserve"> Sentencia </w:t>
      </w:r>
      <w:hyperlink w:anchor="SENTENCIA_2026_37" w:history="1">
        <w:r w:rsidRPr="00FE14B4">
          <w:rPr>
            <w:rStyle w:val="TextoNormalCaracter"/>
          </w:rPr>
          <w:t>37/2026</w:t>
        </w:r>
      </w:hyperlink>
      <w:r>
        <w:t>, f. 1.</w:t>
      </w:r>
    </w:p>
    <w:p w14:paraId="63CC9443" w14:textId="639B0CD1" w:rsidR="00FE14B4" w:rsidRDefault="00FE14B4" w:rsidP="00FE14B4">
      <w:pPr>
        <w:pStyle w:val="SangriaFrancesaArticulo"/>
      </w:pPr>
      <w:r w:rsidRPr="00FE14B4">
        <w:rPr>
          <w:rStyle w:val="TextoNormalNegritaCaracter"/>
        </w:rPr>
        <w:t>Artículos 142 y ss..</w:t>
      </w:r>
      <w:r w:rsidRPr="00FE14B4">
        <w:rPr>
          <w:rStyle w:val="TextoNormalCaracter"/>
        </w:rPr>
        <w:t>-</w:t>
      </w:r>
      <w:r>
        <w:t xml:space="preserve"> Auto </w:t>
      </w:r>
      <w:hyperlink w:anchor="AUTO_2026_31" w:history="1">
        <w:r w:rsidRPr="00FE14B4">
          <w:rPr>
            <w:rStyle w:val="TextoNormalCaracter"/>
          </w:rPr>
          <w:t>31/2026</w:t>
        </w:r>
      </w:hyperlink>
      <w:r>
        <w:t>, f. 3.</w:t>
      </w:r>
    </w:p>
    <w:p w14:paraId="4DF76C24" w14:textId="5888009B" w:rsidR="00FE14B4" w:rsidRDefault="00FE14B4" w:rsidP="00FE14B4">
      <w:pPr>
        <w:pStyle w:val="SangriaFrancesaArticulo"/>
      </w:pPr>
      <w:r w:rsidRPr="00FE14B4">
        <w:rPr>
          <w:rStyle w:val="TextoNormalNegritaCaracter"/>
        </w:rPr>
        <w:t>Artículos 154 y siguientes.</w:t>
      </w:r>
      <w:r w:rsidRPr="00FE14B4">
        <w:rPr>
          <w:rStyle w:val="TextoNormalCaracter"/>
        </w:rPr>
        <w:t>-</w:t>
      </w:r>
      <w:r>
        <w:t xml:space="preserve"> Auto </w:t>
      </w:r>
      <w:hyperlink w:anchor="AUTO_2026_31" w:history="1">
        <w:r w:rsidRPr="00FE14B4">
          <w:rPr>
            <w:rStyle w:val="TextoNormalCaracter"/>
          </w:rPr>
          <w:t>31/2026</w:t>
        </w:r>
      </w:hyperlink>
      <w:r>
        <w:t>, f. 3.</w:t>
      </w:r>
    </w:p>
    <w:p w14:paraId="5EE14729" w14:textId="02D014BD" w:rsidR="00FE14B4" w:rsidRDefault="00FE14B4" w:rsidP="00FE14B4">
      <w:pPr>
        <w:pStyle w:val="SangriaFrancesaArticulo"/>
      </w:pPr>
      <w:r w:rsidRPr="00FE14B4">
        <w:rPr>
          <w:rStyle w:val="TextoNormalNegritaCaracter"/>
        </w:rPr>
        <w:t>Artículo 160.</w:t>
      </w:r>
      <w:r w:rsidRPr="00FE14B4">
        <w:rPr>
          <w:rStyle w:val="TextoNormalCaracter"/>
        </w:rPr>
        <w:t>-</w:t>
      </w:r>
      <w:r>
        <w:t xml:space="preserve"> Auto </w:t>
      </w:r>
      <w:hyperlink w:anchor="AUTO_2026_31" w:history="1">
        <w:r w:rsidRPr="00FE14B4">
          <w:rPr>
            <w:rStyle w:val="TextoNormalCaracter"/>
          </w:rPr>
          <w:t>31/2026</w:t>
        </w:r>
      </w:hyperlink>
      <w:r>
        <w:t>, VP.</w:t>
      </w:r>
    </w:p>
    <w:p w14:paraId="2D766AB3" w14:textId="3CE266BE" w:rsidR="00FE14B4" w:rsidRDefault="00FE14B4" w:rsidP="00FE14B4">
      <w:pPr>
        <w:pStyle w:val="SangriaFrancesaArticulo"/>
      </w:pPr>
      <w:r w:rsidRPr="00FE14B4">
        <w:rPr>
          <w:rStyle w:val="TextoNormalNegritaCaracter"/>
        </w:rPr>
        <w:t>Artículo 161.</w:t>
      </w:r>
      <w:r w:rsidRPr="00FE14B4">
        <w:rPr>
          <w:rStyle w:val="TextoNormalCaracter"/>
        </w:rPr>
        <w:t>-</w:t>
      </w:r>
      <w:r>
        <w:t xml:space="preserve"> Auto </w:t>
      </w:r>
      <w:hyperlink w:anchor="AUTO_2026_31" w:history="1">
        <w:r w:rsidRPr="00FE14B4">
          <w:rPr>
            <w:rStyle w:val="TextoNormalCaracter"/>
          </w:rPr>
          <w:t>31/2026</w:t>
        </w:r>
      </w:hyperlink>
      <w:r>
        <w:t>, VP.</w:t>
      </w:r>
    </w:p>
    <w:p w14:paraId="29E64CC9" w14:textId="0297AA37" w:rsidR="00FE14B4" w:rsidRDefault="00FE14B4" w:rsidP="00FE14B4">
      <w:pPr>
        <w:pStyle w:val="SangriaFrancesaArticulo"/>
      </w:pPr>
      <w:r w:rsidRPr="00FE14B4">
        <w:rPr>
          <w:rStyle w:val="TextoNormalNegritaCaracter"/>
        </w:rPr>
        <w:t>Artículos 162 y ss..</w:t>
      </w:r>
      <w:r w:rsidRPr="00FE14B4">
        <w:rPr>
          <w:rStyle w:val="TextoNormalCaracter"/>
        </w:rPr>
        <w:t>-</w:t>
      </w:r>
      <w:r>
        <w:t xml:space="preserve"> Auto </w:t>
      </w:r>
      <w:hyperlink w:anchor="AUTO_2026_31" w:history="1">
        <w:r w:rsidRPr="00FE14B4">
          <w:rPr>
            <w:rStyle w:val="TextoNormalCaracter"/>
          </w:rPr>
          <w:t>31/2026</w:t>
        </w:r>
      </w:hyperlink>
      <w:r>
        <w:t>, f. 3.</w:t>
      </w:r>
    </w:p>
    <w:p w14:paraId="45DA7F3A" w14:textId="71BDB2A9" w:rsidR="00FE14B4" w:rsidRDefault="00FE14B4" w:rsidP="00FE14B4">
      <w:pPr>
        <w:pStyle w:val="SangriaFrancesaArticulo"/>
      </w:pPr>
      <w:r w:rsidRPr="00FE14B4">
        <w:rPr>
          <w:rStyle w:val="TextoNormalNegritaCaracter"/>
        </w:rPr>
        <w:t>Artículos 164 y ss..</w:t>
      </w:r>
      <w:r w:rsidRPr="00FE14B4">
        <w:rPr>
          <w:rStyle w:val="TextoNormalCaracter"/>
        </w:rPr>
        <w:t>-</w:t>
      </w:r>
      <w:r>
        <w:t xml:space="preserve"> Auto </w:t>
      </w:r>
      <w:hyperlink w:anchor="AUTO_2026_31" w:history="1">
        <w:r w:rsidRPr="00FE14B4">
          <w:rPr>
            <w:rStyle w:val="TextoNormalCaracter"/>
          </w:rPr>
          <w:t>31/2026</w:t>
        </w:r>
      </w:hyperlink>
      <w:r>
        <w:t>, f. 3.</w:t>
      </w:r>
    </w:p>
    <w:p w14:paraId="3F1A217B" w14:textId="65148D9C" w:rsidR="00FE14B4" w:rsidRDefault="00FE14B4" w:rsidP="00FE14B4">
      <w:pPr>
        <w:pStyle w:val="SangriaFrancesaArticulo"/>
      </w:pPr>
      <w:r w:rsidRPr="00FE14B4">
        <w:rPr>
          <w:rStyle w:val="TextoNormalNegritaCaracter"/>
        </w:rPr>
        <w:t>Artículo 172 bis.</w:t>
      </w:r>
      <w:r w:rsidRPr="00FE14B4">
        <w:rPr>
          <w:rStyle w:val="TextoNormalCaracter"/>
        </w:rPr>
        <w:t>-</w:t>
      </w:r>
      <w:r>
        <w:t xml:space="preserve"> Auto </w:t>
      </w:r>
      <w:hyperlink w:anchor="AUTO_2026_31" w:history="1">
        <w:r w:rsidRPr="00FE14B4">
          <w:rPr>
            <w:rStyle w:val="TextoNormalCaracter"/>
          </w:rPr>
          <w:t>31/2026</w:t>
        </w:r>
      </w:hyperlink>
      <w:r>
        <w:t>, VP.</w:t>
      </w:r>
    </w:p>
    <w:p w14:paraId="7734ECB2" w14:textId="00F20211" w:rsidR="00FE14B4" w:rsidRDefault="00FE14B4" w:rsidP="00FE14B4">
      <w:pPr>
        <w:pStyle w:val="SangriaFrancesaArticulo"/>
      </w:pPr>
      <w:r w:rsidRPr="00FE14B4">
        <w:rPr>
          <w:rStyle w:val="TextoNormalNegritaCaracter"/>
        </w:rPr>
        <w:t>Artículo 172 ter.2.</w:t>
      </w:r>
      <w:r w:rsidRPr="00FE14B4">
        <w:rPr>
          <w:rStyle w:val="TextoNormalCaracter"/>
        </w:rPr>
        <w:t>-</w:t>
      </w:r>
      <w:r>
        <w:t xml:space="preserve"> Auto </w:t>
      </w:r>
      <w:hyperlink w:anchor="AUTO_2026_31" w:history="1">
        <w:r w:rsidRPr="00FE14B4">
          <w:rPr>
            <w:rStyle w:val="TextoNormalCaracter"/>
          </w:rPr>
          <w:t>31/2026</w:t>
        </w:r>
      </w:hyperlink>
      <w:r>
        <w:t>, VP.</w:t>
      </w:r>
    </w:p>
    <w:p w14:paraId="51CA461F" w14:textId="48D03F3A" w:rsidR="00FE14B4" w:rsidRDefault="00FE14B4" w:rsidP="00FE14B4">
      <w:pPr>
        <w:pStyle w:val="SangriaFrancesaArticulo"/>
      </w:pPr>
      <w:r w:rsidRPr="00FE14B4">
        <w:rPr>
          <w:rStyle w:val="TextoNormalNegritaCaracter"/>
        </w:rPr>
        <w:t>Artículo 172.4.</w:t>
      </w:r>
      <w:r w:rsidRPr="00FE14B4">
        <w:rPr>
          <w:rStyle w:val="TextoNormalCaracter"/>
        </w:rPr>
        <w:t>-</w:t>
      </w:r>
      <w:r>
        <w:t xml:space="preserve"> Auto </w:t>
      </w:r>
      <w:hyperlink w:anchor="AUTO_2026_31" w:history="1">
        <w:r w:rsidRPr="00FE14B4">
          <w:rPr>
            <w:rStyle w:val="TextoNormalCaracter"/>
          </w:rPr>
          <w:t>31/2026</w:t>
        </w:r>
      </w:hyperlink>
      <w:r>
        <w:t>, VP.</w:t>
      </w:r>
    </w:p>
    <w:p w14:paraId="4C1E9ACF" w14:textId="617CBDB2" w:rsidR="00FE14B4" w:rsidRDefault="00FE14B4" w:rsidP="00FE14B4">
      <w:pPr>
        <w:pStyle w:val="SangriaFrancesaArticulo"/>
      </w:pPr>
      <w:r w:rsidRPr="00FE14B4">
        <w:rPr>
          <w:rStyle w:val="TextoNormalNegritaCaracter"/>
        </w:rPr>
        <w:t>Artículos 172 a 174.</w:t>
      </w:r>
      <w:r w:rsidRPr="00FE14B4">
        <w:rPr>
          <w:rStyle w:val="TextoNormalCaracter"/>
        </w:rPr>
        <w:t>-</w:t>
      </w:r>
      <w:r>
        <w:t xml:space="preserve"> Auto </w:t>
      </w:r>
      <w:hyperlink w:anchor="AUTO_2026_31" w:history="1">
        <w:r w:rsidRPr="00FE14B4">
          <w:rPr>
            <w:rStyle w:val="TextoNormalCaracter"/>
          </w:rPr>
          <w:t>31/2026</w:t>
        </w:r>
      </w:hyperlink>
      <w:r>
        <w:t>, f. 3, VP.</w:t>
      </w:r>
    </w:p>
    <w:p w14:paraId="65DCBE1D" w14:textId="0DC9EFD0" w:rsidR="00FE14B4" w:rsidRDefault="00FE14B4" w:rsidP="00FE14B4">
      <w:pPr>
        <w:pStyle w:val="SangriaFrancesaArticulo"/>
      </w:pPr>
      <w:r w:rsidRPr="00FE14B4">
        <w:rPr>
          <w:rStyle w:val="TextoNormalNegritaCaracter"/>
        </w:rPr>
        <w:t>Artículo 173 bis.</w:t>
      </w:r>
      <w:r w:rsidRPr="00FE14B4">
        <w:rPr>
          <w:rStyle w:val="TextoNormalCaracter"/>
        </w:rPr>
        <w:t>-</w:t>
      </w:r>
      <w:r>
        <w:t xml:space="preserve"> Auto </w:t>
      </w:r>
      <w:hyperlink w:anchor="AUTO_2026_31" w:history="1">
        <w:r w:rsidRPr="00FE14B4">
          <w:rPr>
            <w:rStyle w:val="TextoNormalCaracter"/>
          </w:rPr>
          <w:t>31/2026</w:t>
        </w:r>
      </w:hyperlink>
      <w:r>
        <w:t>, VP.</w:t>
      </w:r>
    </w:p>
    <w:p w14:paraId="6F9A1FB6" w14:textId="14627DE9" w:rsidR="00FE14B4" w:rsidRDefault="00FE14B4" w:rsidP="00FE14B4">
      <w:pPr>
        <w:pStyle w:val="SangriaFrancesaArticulo"/>
      </w:pPr>
      <w:r w:rsidRPr="00FE14B4">
        <w:rPr>
          <w:rStyle w:val="TextoNormalNegritaCaracter"/>
        </w:rPr>
        <w:t>Artículo 178.4.</w:t>
      </w:r>
      <w:r w:rsidRPr="00FE14B4">
        <w:rPr>
          <w:rStyle w:val="TextoNormalCaracter"/>
        </w:rPr>
        <w:t>-</w:t>
      </w:r>
      <w:r>
        <w:t xml:space="preserve"> Auto </w:t>
      </w:r>
      <w:hyperlink w:anchor="AUTO_2026_31" w:history="1">
        <w:r w:rsidRPr="00FE14B4">
          <w:rPr>
            <w:rStyle w:val="TextoNormalCaracter"/>
          </w:rPr>
          <w:t>31/2026</w:t>
        </w:r>
      </w:hyperlink>
      <w:r>
        <w:t>, VP.</w:t>
      </w:r>
    </w:p>
    <w:p w14:paraId="66B7C974" w14:textId="130841F5" w:rsidR="00FE14B4" w:rsidRDefault="00FE14B4" w:rsidP="00FE14B4">
      <w:pPr>
        <w:pStyle w:val="SangriaFrancesaArticulo"/>
      </w:pPr>
      <w:r w:rsidRPr="00FE14B4">
        <w:rPr>
          <w:rStyle w:val="TextoNormalNegritaCaracter"/>
        </w:rPr>
        <w:t>Artículo 1462.</w:t>
      </w:r>
      <w:r w:rsidRPr="00FE14B4">
        <w:rPr>
          <w:rStyle w:val="TextoNormalCaracter"/>
        </w:rPr>
        <w:t>-</w:t>
      </w:r>
      <w:r>
        <w:t xml:space="preserve"> Sentencia </w:t>
      </w:r>
      <w:hyperlink w:anchor="SENTENCIA_2026_38" w:history="1">
        <w:r w:rsidRPr="00FE14B4">
          <w:rPr>
            <w:rStyle w:val="TextoNormalCaracter"/>
          </w:rPr>
          <w:t>38/2026</w:t>
        </w:r>
      </w:hyperlink>
      <w:r>
        <w:t>, f. 3.</w:t>
      </w:r>
    </w:p>
    <w:p w14:paraId="0871B64C" w14:textId="0D6B4160" w:rsidR="00FE14B4" w:rsidRDefault="00FE14B4" w:rsidP="00FE14B4">
      <w:pPr>
        <w:pStyle w:val="SangriaFrancesaArticulo"/>
      </w:pPr>
    </w:p>
    <w:p w14:paraId="04284496" w14:textId="77777777" w:rsidR="00FE14B4" w:rsidRDefault="00FE14B4" w:rsidP="00FE14B4">
      <w:pPr>
        <w:pStyle w:val="TextoNormalNegritaCursivandice"/>
      </w:pPr>
      <w:r>
        <w:t>Decreto 1646/1972, de 23 de junio, para la aplicación de la Ley 24/1972, de 21 de junio, en materia de prestaciones del régimen general de la Seguridad Social</w:t>
      </w:r>
    </w:p>
    <w:p w14:paraId="4FB74ABC" w14:textId="4B6C4F94" w:rsidR="00FE14B4" w:rsidRDefault="00FE14B4" w:rsidP="00FE14B4">
      <w:pPr>
        <w:pStyle w:val="SangriaFrancesaArticulo"/>
      </w:pPr>
      <w:r w:rsidRPr="00FE14B4">
        <w:rPr>
          <w:rStyle w:val="TextoNormalNegritaCaracter"/>
        </w:rPr>
        <w:t>Artículo 13.</w:t>
      </w:r>
      <w:r w:rsidRPr="00FE14B4">
        <w:rPr>
          <w:rStyle w:val="TextoNormalCaracter"/>
        </w:rPr>
        <w:t>-</w:t>
      </w:r>
      <w:r>
        <w:t xml:space="preserve"> Sentencia </w:t>
      </w:r>
      <w:hyperlink w:anchor="SENTENCIA_2026_50" w:history="1">
        <w:r w:rsidRPr="00FE14B4">
          <w:rPr>
            <w:rStyle w:val="TextoNormalCaracter"/>
          </w:rPr>
          <w:t>50/2026</w:t>
        </w:r>
      </w:hyperlink>
      <w:r>
        <w:t>, f. 2.</w:t>
      </w:r>
    </w:p>
    <w:p w14:paraId="6AA68B2F" w14:textId="12367F1E" w:rsidR="00FE14B4" w:rsidRDefault="00FE14B4" w:rsidP="00FE14B4">
      <w:pPr>
        <w:pStyle w:val="TextoNormal"/>
      </w:pPr>
    </w:p>
    <w:p w14:paraId="4AB48D6D" w14:textId="77777777" w:rsidR="00FE14B4" w:rsidRDefault="00FE14B4" w:rsidP="00FE14B4">
      <w:pPr>
        <w:pStyle w:val="SangriaFrancesaArticulo"/>
      </w:pPr>
      <w:bookmarkStart w:id="52" w:name="INDICE22851"/>
    </w:p>
    <w:bookmarkEnd w:id="52"/>
    <w:p w14:paraId="428B312B" w14:textId="77777777" w:rsidR="00FE14B4" w:rsidRDefault="00FE14B4" w:rsidP="00FE14B4">
      <w:pPr>
        <w:pStyle w:val="TextoIndiceNivel2"/>
        <w:suppressAutoHyphens/>
      </w:pPr>
      <w:r>
        <w:lastRenderedPageBreak/>
        <w:t>J) Comunidades y Ciudades Autónomas</w:t>
      </w:r>
    </w:p>
    <w:p w14:paraId="589EFE99" w14:textId="669A2505" w:rsidR="00FE14B4" w:rsidRDefault="00FE14B4" w:rsidP="00FE14B4">
      <w:pPr>
        <w:pStyle w:val="TextoNormal"/>
      </w:pPr>
    </w:p>
    <w:p w14:paraId="60968E94" w14:textId="77777777" w:rsidR="00FE14B4" w:rsidRDefault="00FE14B4" w:rsidP="00FE14B4">
      <w:pPr>
        <w:pStyle w:val="TextoIndiceNivel2"/>
      </w:pPr>
    </w:p>
    <w:p w14:paraId="57CDDF12" w14:textId="77777777" w:rsidR="00FE14B4" w:rsidRDefault="00FE14B4" w:rsidP="00FE14B4">
      <w:pPr>
        <w:pStyle w:val="TextoNormalNegritaCentrado"/>
        <w:suppressAutoHyphens/>
      </w:pPr>
      <w:r w:rsidRPr="00FE14B4">
        <w:rPr>
          <w:rStyle w:val="TextoNormalNegritaCentradoSombreado"/>
        </w:rPr>
        <w:t>J.1) Baleares</w:t>
      </w:r>
    </w:p>
    <w:p w14:paraId="304DB23F" w14:textId="2FBBEF08" w:rsidR="00FE14B4" w:rsidRDefault="00FE14B4" w:rsidP="00FE14B4">
      <w:pPr>
        <w:pStyle w:val="TextoNormal"/>
      </w:pPr>
    </w:p>
    <w:p w14:paraId="23395083" w14:textId="77777777" w:rsidR="00FE14B4" w:rsidRDefault="00FE14B4" w:rsidP="00FE14B4">
      <w:pPr>
        <w:pStyle w:val="TextoNormalNegritaCentradoSubrayado"/>
        <w:suppressAutoHyphens/>
      </w:pPr>
      <w:r>
        <w:t>J.1.b) Leyes y disposiciones con fuerza de Ley</w:t>
      </w:r>
    </w:p>
    <w:p w14:paraId="28264050" w14:textId="5E7E02AB" w:rsidR="00FE14B4" w:rsidRDefault="00FE14B4" w:rsidP="00FE14B4">
      <w:pPr>
        <w:pStyle w:val="TextoNormalNegritaCentradoSubrayado"/>
      </w:pPr>
    </w:p>
    <w:p w14:paraId="4B50F61E" w14:textId="77777777" w:rsidR="00FE14B4" w:rsidRDefault="00FE14B4" w:rsidP="00FE14B4">
      <w:pPr>
        <w:pStyle w:val="TextoNormalNegritaCursivandice"/>
      </w:pPr>
      <w:r>
        <w:t>Comunidad Autónoma de las Illes Balears. Ley 12/2016, de 17 de agosto, de evaluación ambiental de las Illes Balears</w:t>
      </w:r>
    </w:p>
    <w:p w14:paraId="655B7074" w14:textId="792BC76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4" w:history="1">
        <w:r w:rsidRPr="00FE14B4">
          <w:rPr>
            <w:rStyle w:val="TextoNormalCaracter"/>
          </w:rPr>
          <w:t>44/2026</w:t>
        </w:r>
      </w:hyperlink>
      <w:r>
        <w:t>, f. 5.</w:t>
      </w:r>
    </w:p>
    <w:p w14:paraId="75A41A1C" w14:textId="338A8D4C" w:rsidR="00FE14B4" w:rsidRDefault="00FE14B4" w:rsidP="00FE14B4">
      <w:pPr>
        <w:pStyle w:val="SangriaFrancesaArticulo"/>
      </w:pPr>
    </w:p>
    <w:p w14:paraId="34B30385" w14:textId="77777777" w:rsidR="00FE14B4" w:rsidRDefault="00FE14B4" w:rsidP="00FE14B4">
      <w:pPr>
        <w:pStyle w:val="TextoNormalNegritaCursivandice"/>
      </w:pPr>
      <w:r>
        <w:t>Comunidad Autónoma de las Illes Balears. Ley 9/2018, de 31 de julio, por la que se modifica la Ley 12/2016, de 17 de agosto, de evaluación ambiental de las Illes Balears</w:t>
      </w:r>
    </w:p>
    <w:p w14:paraId="60A93212" w14:textId="79AE738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4" w:history="1">
        <w:r w:rsidRPr="00FE14B4">
          <w:rPr>
            <w:rStyle w:val="TextoNormalCaracter"/>
          </w:rPr>
          <w:t>44/2026</w:t>
        </w:r>
      </w:hyperlink>
      <w:r>
        <w:t>, f. 7.</w:t>
      </w:r>
    </w:p>
    <w:p w14:paraId="185EEB00" w14:textId="0C6A2F67" w:rsidR="00FE14B4" w:rsidRDefault="00FE14B4" w:rsidP="00FE14B4">
      <w:pPr>
        <w:pStyle w:val="TextoNormal"/>
      </w:pPr>
    </w:p>
    <w:p w14:paraId="18345420" w14:textId="77777777" w:rsidR="00FE14B4" w:rsidRDefault="00FE14B4" w:rsidP="00FE14B4">
      <w:pPr>
        <w:pStyle w:val="SangriaFrancesaArticulo"/>
      </w:pPr>
    </w:p>
    <w:p w14:paraId="7852F99D" w14:textId="77777777" w:rsidR="00FE14B4" w:rsidRDefault="00FE14B4" w:rsidP="00FE14B4">
      <w:pPr>
        <w:pStyle w:val="TextoNormalNegritaCentrado"/>
        <w:suppressAutoHyphens/>
      </w:pPr>
      <w:r w:rsidRPr="00FE14B4">
        <w:rPr>
          <w:rStyle w:val="TextoNormalNegritaCentradoSombreado"/>
        </w:rPr>
        <w:t>J.2) Canarias</w:t>
      </w:r>
    </w:p>
    <w:p w14:paraId="35BE57F5" w14:textId="624125C6" w:rsidR="00FE14B4" w:rsidRDefault="00FE14B4" w:rsidP="00FE14B4">
      <w:pPr>
        <w:pStyle w:val="TextoNormal"/>
      </w:pPr>
    </w:p>
    <w:p w14:paraId="49DAB75A" w14:textId="77777777" w:rsidR="00FE14B4" w:rsidRDefault="00FE14B4" w:rsidP="00FE14B4">
      <w:pPr>
        <w:pStyle w:val="TextoNormalNegritaCentradoSubrayado"/>
        <w:suppressAutoHyphens/>
      </w:pPr>
      <w:r>
        <w:t>J.2.b) Leyes y disposiciones con fuerza de Ley</w:t>
      </w:r>
    </w:p>
    <w:p w14:paraId="6C59008D" w14:textId="2D7703D4" w:rsidR="00FE14B4" w:rsidRDefault="00FE14B4" w:rsidP="00FE14B4">
      <w:pPr>
        <w:pStyle w:val="TextoNormalNegritaCentradoSubrayado"/>
      </w:pPr>
    </w:p>
    <w:p w14:paraId="3256BDB9" w14:textId="77777777" w:rsidR="00FE14B4" w:rsidRDefault="00FE14B4" w:rsidP="00FE14B4">
      <w:pPr>
        <w:pStyle w:val="TextoNormalNegritaCursivandice"/>
      </w:pPr>
      <w:r>
        <w:t>Comunidad Autónoma de Canarias. Ley 14/2007, de 27 de diciembre, de presupuestos generales de la Comunidad Autónoma de Canarias para 2008</w:t>
      </w:r>
    </w:p>
    <w:p w14:paraId="5901B6C8" w14:textId="0DF8924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7" w:history="1">
        <w:r w:rsidRPr="00FE14B4">
          <w:rPr>
            <w:rStyle w:val="TextoNormalCaracter"/>
          </w:rPr>
          <w:t>37/2026</w:t>
        </w:r>
      </w:hyperlink>
      <w:r>
        <w:t>, VP.</w:t>
      </w:r>
    </w:p>
    <w:p w14:paraId="0F6CDF1D" w14:textId="5EB8221E" w:rsidR="00FE14B4" w:rsidRDefault="00FE14B4" w:rsidP="00FE14B4">
      <w:pPr>
        <w:pStyle w:val="SangriaFrancesaArticulo"/>
      </w:pPr>
    </w:p>
    <w:p w14:paraId="5EF7B6E7" w14:textId="77777777" w:rsidR="00FE14B4" w:rsidRDefault="00FE14B4" w:rsidP="00FE14B4">
      <w:pPr>
        <w:pStyle w:val="TextoNormalNegritaCursivandice"/>
      </w:pPr>
      <w:r>
        <w:t>Comunidad Autónoma de Canarias. Decreto legislativo 1/2009, de 21 de abril, por el que se aprueba el texto refundido de las disposiciones legales vigentes dictadas por la Comunidad Autónoma de Canarias en materia de tributos cedidos</w:t>
      </w:r>
    </w:p>
    <w:p w14:paraId="05798D76" w14:textId="5D05801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7" w:history="1">
        <w:r w:rsidRPr="00FE14B4">
          <w:rPr>
            <w:rStyle w:val="TextoNormalCaracter"/>
          </w:rPr>
          <w:t>37/2026</w:t>
        </w:r>
      </w:hyperlink>
      <w:r>
        <w:t>, VP.</w:t>
      </w:r>
    </w:p>
    <w:p w14:paraId="4335E1EA" w14:textId="0528B377" w:rsidR="00FE14B4" w:rsidRDefault="00FE14B4" w:rsidP="00FE14B4">
      <w:pPr>
        <w:pStyle w:val="TextoNormal"/>
      </w:pPr>
    </w:p>
    <w:p w14:paraId="7652923A" w14:textId="77777777" w:rsidR="00FE14B4" w:rsidRDefault="00FE14B4" w:rsidP="00FE14B4">
      <w:pPr>
        <w:pStyle w:val="SangriaFrancesaArticulo"/>
      </w:pPr>
    </w:p>
    <w:p w14:paraId="4A8CC56F" w14:textId="77777777" w:rsidR="00FE14B4" w:rsidRDefault="00FE14B4" w:rsidP="00FE14B4">
      <w:pPr>
        <w:pStyle w:val="TextoNormalNegritaCentrado"/>
        <w:suppressAutoHyphens/>
      </w:pPr>
      <w:r w:rsidRPr="00FE14B4">
        <w:rPr>
          <w:rStyle w:val="TextoNormalNegritaCentradoSombreado"/>
        </w:rPr>
        <w:t>J.3) Cantabria</w:t>
      </w:r>
    </w:p>
    <w:p w14:paraId="5A4AE0CF" w14:textId="059F47A9" w:rsidR="00FE14B4" w:rsidRDefault="00FE14B4" w:rsidP="00FE14B4">
      <w:pPr>
        <w:pStyle w:val="TextoNormal"/>
      </w:pPr>
    </w:p>
    <w:p w14:paraId="4B7F1D62" w14:textId="77777777" w:rsidR="00FE14B4" w:rsidRDefault="00FE14B4" w:rsidP="00FE14B4">
      <w:pPr>
        <w:pStyle w:val="TextoNormalNegritaCentradoSubrayado"/>
        <w:suppressAutoHyphens/>
      </w:pPr>
      <w:r>
        <w:t>J.3.b) Leyes y disposiciones con fuerza de Ley</w:t>
      </w:r>
    </w:p>
    <w:p w14:paraId="6CD0B780" w14:textId="1E1CA1FD" w:rsidR="00FE14B4" w:rsidRDefault="00FE14B4" w:rsidP="00FE14B4">
      <w:pPr>
        <w:pStyle w:val="TextoNormalNegritaCentradoSubrayado"/>
      </w:pPr>
    </w:p>
    <w:p w14:paraId="255A1218" w14:textId="77777777" w:rsidR="00FE14B4" w:rsidRDefault="00FE14B4" w:rsidP="00FE14B4">
      <w:pPr>
        <w:pStyle w:val="TextoNormalNegritaCursivandice"/>
      </w:pPr>
      <w:r>
        <w:t>Comunidad Autónoma de Cantabria. Ley 2/2007, de 27 de marzo, de derechos y servicios sociales</w:t>
      </w:r>
    </w:p>
    <w:p w14:paraId="0CEB4EE5" w14:textId="18D611ED" w:rsidR="00FE14B4" w:rsidRDefault="00FE14B4" w:rsidP="00FE14B4">
      <w:pPr>
        <w:pStyle w:val="SangriaFrancesaArticulo"/>
      </w:pPr>
      <w:r w:rsidRPr="00FE14B4">
        <w:rPr>
          <w:rStyle w:val="TextoNormalNegritaCaracter"/>
        </w:rPr>
        <w:t>Disposición adicional séptima 2.</w:t>
      </w:r>
      <w:r w:rsidRPr="00FE14B4">
        <w:rPr>
          <w:rStyle w:val="TextoNormalCaracter"/>
        </w:rPr>
        <w:t>-</w:t>
      </w:r>
      <w:r>
        <w:t xml:space="preserve"> Auto </w:t>
      </w:r>
      <w:hyperlink w:anchor="AUTO_2026_26" w:history="1">
        <w:r w:rsidRPr="00FE14B4">
          <w:rPr>
            <w:rStyle w:val="TextoNormalCaracter"/>
          </w:rPr>
          <w:t>26/2026</w:t>
        </w:r>
      </w:hyperlink>
      <w:r>
        <w:t>, ff. 1, 3.</w:t>
      </w:r>
    </w:p>
    <w:p w14:paraId="5676B3C7" w14:textId="46FDA69B" w:rsidR="00FE14B4" w:rsidRDefault="00FE14B4" w:rsidP="00FE14B4">
      <w:pPr>
        <w:pStyle w:val="SangriaFrancesaArticulo"/>
      </w:pPr>
      <w:r w:rsidRPr="00FE14B4">
        <w:rPr>
          <w:rStyle w:val="TextoNormalNegritaCaracter"/>
        </w:rPr>
        <w:t>Disposición adicional séptima 3.</w:t>
      </w:r>
      <w:r w:rsidRPr="00FE14B4">
        <w:rPr>
          <w:rStyle w:val="TextoNormalCaracter"/>
        </w:rPr>
        <w:t>-</w:t>
      </w:r>
      <w:r>
        <w:t xml:space="preserve"> Auto </w:t>
      </w:r>
      <w:hyperlink w:anchor="AUTO_2026_26" w:history="1">
        <w:r w:rsidRPr="00FE14B4">
          <w:rPr>
            <w:rStyle w:val="TextoNormalCaracter"/>
          </w:rPr>
          <w:t>26/2026</w:t>
        </w:r>
      </w:hyperlink>
      <w:r>
        <w:t>, ff. 1, 3.</w:t>
      </w:r>
    </w:p>
    <w:p w14:paraId="43AD2F73" w14:textId="4FADCBDD" w:rsidR="00FE14B4" w:rsidRDefault="00FE14B4" w:rsidP="00FE14B4">
      <w:pPr>
        <w:pStyle w:val="SangriaFrancesaArticulo"/>
      </w:pPr>
      <w:r w:rsidRPr="00FE14B4">
        <w:rPr>
          <w:rStyle w:val="TextoNormalNegritaCaracter"/>
        </w:rPr>
        <w:t>Disposición adicional séptima 4.</w:t>
      </w:r>
      <w:r w:rsidRPr="00FE14B4">
        <w:rPr>
          <w:rStyle w:val="TextoNormalCaracter"/>
        </w:rPr>
        <w:t>-</w:t>
      </w:r>
      <w:r>
        <w:t xml:space="preserve"> Auto </w:t>
      </w:r>
      <w:hyperlink w:anchor="AUTO_2026_26" w:history="1">
        <w:r w:rsidRPr="00FE14B4">
          <w:rPr>
            <w:rStyle w:val="TextoNormalCaracter"/>
          </w:rPr>
          <w:t>26/2026</w:t>
        </w:r>
      </w:hyperlink>
      <w:r>
        <w:t>, ff. 1, 3.</w:t>
      </w:r>
    </w:p>
    <w:p w14:paraId="2C7961E0" w14:textId="47AC9A6D" w:rsidR="00FE14B4" w:rsidRDefault="00FE14B4" w:rsidP="00FE14B4">
      <w:pPr>
        <w:pStyle w:val="SangriaFrancesaArticulo"/>
      </w:pPr>
    </w:p>
    <w:p w14:paraId="21D7A59F" w14:textId="77777777" w:rsidR="00FE14B4" w:rsidRDefault="00FE14B4" w:rsidP="00FE14B4">
      <w:pPr>
        <w:pStyle w:val="TextoNormalNegritaCursivandice"/>
      </w:pPr>
      <w:r>
        <w:lastRenderedPageBreak/>
        <w:t>Comunidad Autónoma de Cantabria. Ley 2/2025, de 2 de abril, de Simplificación Administrativa de Cantabria</w:t>
      </w:r>
    </w:p>
    <w:p w14:paraId="3EECCB77" w14:textId="2B4C4E6C" w:rsidR="00FE14B4" w:rsidRDefault="00FE14B4" w:rsidP="00FE14B4">
      <w:pPr>
        <w:pStyle w:val="SangriaFrancesaArticulo"/>
      </w:pPr>
      <w:r w:rsidRPr="00FE14B4">
        <w:rPr>
          <w:rStyle w:val="TextoNormalNegritaCaracter"/>
        </w:rPr>
        <w:t>Artículo 97.</w:t>
      </w:r>
      <w:r w:rsidRPr="00FE14B4">
        <w:rPr>
          <w:rStyle w:val="TextoNormalCaracter"/>
        </w:rPr>
        <w:t>-</w:t>
      </w:r>
      <w:r>
        <w:t xml:space="preserve"> Auto </w:t>
      </w:r>
      <w:hyperlink w:anchor="AUTO_2026_26" w:history="1">
        <w:r w:rsidRPr="00FE14B4">
          <w:rPr>
            <w:rStyle w:val="TextoNormalCaracter"/>
          </w:rPr>
          <w:t>26/2026</w:t>
        </w:r>
      </w:hyperlink>
      <w:r>
        <w:t>, ff. 1, 3.</w:t>
      </w:r>
    </w:p>
    <w:p w14:paraId="49E1DBA7" w14:textId="78B47B58" w:rsidR="00FE14B4" w:rsidRDefault="00FE14B4" w:rsidP="00FE14B4">
      <w:pPr>
        <w:pStyle w:val="TextoNormal"/>
      </w:pPr>
    </w:p>
    <w:p w14:paraId="453889B6" w14:textId="77777777" w:rsidR="00FE14B4" w:rsidRDefault="00FE14B4" w:rsidP="00FE14B4">
      <w:pPr>
        <w:pStyle w:val="SangriaFrancesaArticulo"/>
      </w:pPr>
    </w:p>
    <w:p w14:paraId="00F59D99" w14:textId="77777777" w:rsidR="00FE14B4" w:rsidRDefault="00FE14B4" w:rsidP="00FE14B4">
      <w:pPr>
        <w:pStyle w:val="TextoNormalNegritaCentrado"/>
        <w:suppressAutoHyphens/>
      </w:pPr>
      <w:r w:rsidRPr="00FE14B4">
        <w:rPr>
          <w:rStyle w:val="TextoNormalNegritaCentradoSombreado"/>
        </w:rPr>
        <w:t>J.4) Cataluña</w:t>
      </w:r>
    </w:p>
    <w:p w14:paraId="05E5661A" w14:textId="4C8AB95A" w:rsidR="00FE14B4" w:rsidRDefault="00FE14B4" w:rsidP="00FE14B4">
      <w:pPr>
        <w:pStyle w:val="TextoNormal"/>
      </w:pPr>
    </w:p>
    <w:p w14:paraId="230BA0A8" w14:textId="77777777" w:rsidR="00FE14B4" w:rsidRDefault="00FE14B4" w:rsidP="00FE14B4">
      <w:pPr>
        <w:pStyle w:val="TextoNormalNegritaCentradoSubrayado"/>
        <w:suppressAutoHyphens/>
      </w:pPr>
      <w:r>
        <w:t>J.4.a) Estatuto de Autonomía</w:t>
      </w:r>
    </w:p>
    <w:p w14:paraId="00B1E4D7" w14:textId="43A4C44D" w:rsidR="00FE14B4" w:rsidRDefault="00FE14B4" w:rsidP="00FE14B4">
      <w:pPr>
        <w:pStyle w:val="TextoNormalNegritaCentradoSubrayado"/>
      </w:pPr>
    </w:p>
    <w:p w14:paraId="230C6A79" w14:textId="77777777" w:rsidR="00FE14B4" w:rsidRDefault="00FE14B4" w:rsidP="00FE14B4">
      <w:pPr>
        <w:pStyle w:val="TextoNormalNegritaCursivandice"/>
      </w:pPr>
      <w:r>
        <w:t>Ley Orgánica 6/2006, de 19 de julio, de reforma del Estatuto de Autonomía de Cataluña</w:t>
      </w:r>
    </w:p>
    <w:p w14:paraId="11073A9D" w14:textId="2181C350" w:rsidR="00FE14B4" w:rsidRDefault="00FE14B4" w:rsidP="00FE14B4">
      <w:pPr>
        <w:pStyle w:val="SangriaFrancesaArticulo"/>
      </w:pPr>
      <w:r w:rsidRPr="00FE14B4">
        <w:rPr>
          <w:rStyle w:val="TextoNormalNegritaCaracter"/>
        </w:rPr>
        <w:t>Artículo 123.</w:t>
      </w:r>
      <w:r w:rsidRPr="00FE14B4">
        <w:rPr>
          <w:rStyle w:val="TextoNormalCaracter"/>
        </w:rPr>
        <w:t>-</w:t>
      </w:r>
      <w:r>
        <w:t xml:space="preserve"> Sentencia </w:t>
      </w:r>
      <w:hyperlink w:anchor="SENTENCIA_2026_42" w:history="1">
        <w:r w:rsidRPr="00FE14B4">
          <w:rPr>
            <w:rStyle w:val="TextoNormalCaracter"/>
          </w:rPr>
          <w:t>42/2026</w:t>
        </w:r>
      </w:hyperlink>
      <w:r>
        <w:t>, f. 3.</w:t>
      </w:r>
    </w:p>
    <w:p w14:paraId="038FC741" w14:textId="0525AA28" w:rsidR="00FE14B4" w:rsidRDefault="00FE14B4" w:rsidP="00FE14B4">
      <w:pPr>
        <w:pStyle w:val="SangriaFrancesaArticulo"/>
      </w:pPr>
      <w:r w:rsidRPr="00FE14B4">
        <w:rPr>
          <w:rStyle w:val="TextoNormalNegritaCaracter"/>
        </w:rPr>
        <w:t>Artículo 137.1.</w:t>
      </w:r>
      <w:r w:rsidRPr="00FE14B4">
        <w:rPr>
          <w:rStyle w:val="TextoNormalCaracter"/>
        </w:rPr>
        <w:t>-</w:t>
      </w:r>
      <w:r>
        <w:t xml:space="preserve"> Sentencia </w:t>
      </w:r>
      <w:hyperlink w:anchor="SENTENCIA_2026_41" w:history="1">
        <w:r w:rsidRPr="00FE14B4">
          <w:rPr>
            <w:rStyle w:val="TextoNormalCaracter"/>
          </w:rPr>
          <w:t>41/2026</w:t>
        </w:r>
      </w:hyperlink>
      <w:r>
        <w:t>, ff. 4, 7, 8.</w:t>
      </w:r>
    </w:p>
    <w:p w14:paraId="3E552CD7" w14:textId="0FA022B6" w:rsidR="00FE14B4" w:rsidRDefault="00FE14B4" w:rsidP="00FE14B4">
      <w:pPr>
        <w:pStyle w:val="SangriaFrancesaArticulo"/>
      </w:pPr>
      <w:r w:rsidRPr="00FE14B4">
        <w:rPr>
          <w:rStyle w:val="TextoNormalNegritaCaracter"/>
        </w:rPr>
        <w:t>Artículo 149.5.</w:t>
      </w:r>
      <w:r w:rsidRPr="00FE14B4">
        <w:rPr>
          <w:rStyle w:val="TextoNormalCaracter"/>
        </w:rPr>
        <w:t>-</w:t>
      </w:r>
      <w:r>
        <w:t xml:space="preserve"> Sentencia </w:t>
      </w:r>
      <w:hyperlink w:anchor="SENTENCIA_2026_41" w:history="1">
        <w:r w:rsidRPr="00FE14B4">
          <w:rPr>
            <w:rStyle w:val="TextoNormalCaracter"/>
          </w:rPr>
          <w:t>41/2026</w:t>
        </w:r>
      </w:hyperlink>
      <w:r>
        <w:t>, f. 4.</w:t>
      </w:r>
    </w:p>
    <w:p w14:paraId="4F5C9BFC" w14:textId="63BBE203" w:rsidR="00FE14B4" w:rsidRDefault="00FE14B4" w:rsidP="00FE14B4">
      <w:pPr>
        <w:pStyle w:val="SangriaFrancesaArticulo"/>
      </w:pPr>
      <w:r w:rsidRPr="00FE14B4">
        <w:rPr>
          <w:rStyle w:val="TextoNormalNegritaCaracter"/>
        </w:rPr>
        <w:t>Artículo 166.</w:t>
      </w:r>
      <w:r w:rsidRPr="00FE14B4">
        <w:rPr>
          <w:rStyle w:val="TextoNormalCaracter"/>
        </w:rPr>
        <w:t>-</w:t>
      </w:r>
      <w:r>
        <w:t xml:space="preserve"> Sentencia </w:t>
      </w:r>
      <w:hyperlink w:anchor="SENTENCIA_2026_42" w:history="1">
        <w:r w:rsidRPr="00FE14B4">
          <w:rPr>
            <w:rStyle w:val="TextoNormalCaracter"/>
          </w:rPr>
          <w:t>42/2026</w:t>
        </w:r>
      </w:hyperlink>
      <w:r>
        <w:t>, f. 3.</w:t>
      </w:r>
    </w:p>
    <w:p w14:paraId="4522EC7E" w14:textId="67D772D1" w:rsidR="00FE14B4" w:rsidRDefault="00FE14B4" w:rsidP="00FE14B4">
      <w:pPr>
        <w:pStyle w:val="TextoNormal"/>
      </w:pPr>
    </w:p>
    <w:p w14:paraId="7EAE4FF1" w14:textId="77777777" w:rsidR="00FE14B4" w:rsidRDefault="00FE14B4" w:rsidP="00FE14B4">
      <w:pPr>
        <w:pStyle w:val="TextoNormalNegritaCentradoSubrayado"/>
        <w:suppressAutoHyphens/>
      </w:pPr>
      <w:r>
        <w:t>J.4.b) Leyes y disposiciones con fuerza de Ley</w:t>
      </w:r>
    </w:p>
    <w:p w14:paraId="3107E7C8" w14:textId="1753A359" w:rsidR="00FE14B4" w:rsidRDefault="00FE14B4" w:rsidP="00FE14B4">
      <w:pPr>
        <w:pStyle w:val="TextoNormalNegritaCentradoSubrayado"/>
      </w:pPr>
    </w:p>
    <w:p w14:paraId="123996AC" w14:textId="77777777" w:rsidR="00FE14B4" w:rsidRDefault="00FE14B4" w:rsidP="00FE14B4">
      <w:pPr>
        <w:pStyle w:val="TextoNormalNegritaCursivandice"/>
      </w:pPr>
      <w:r>
        <w:t>Comunidad Autónoma de Cataluña. Ley 22/2010, de 20 de julio, del código de consumo de Cataluña</w:t>
      </w:r>
    </w:p>
    <w:p w14:paraId="6B9CB5A2" w14:textId="23D34725" w:rsidR="00FE14B4" w:rsidRDefault="00FE14B4" w:rsidP="00FE14B4">
      <w:pPr>
        <w:pStyle w:val="SangriaFrancesaArticulo"/>
      </w:pPr>
      <w:r w:rsidRPr="00FE14B4">
        <w:rPr>
          <w:rStyle w:val="TextoNormalNegritaCaracter"/>
        </w:rPr>
        <w:t>Artículo 252-4.6</w:t>
      </w:r>
      <w:r>
        <w:t xml:space="preserve"> (redactado por el Decreto-ley de la Generalidad de Cataluña 6/2013, de 23 de diciembre)</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4.</w:t>
      </w:r>
    </w:p>
    <w:p w14:paraId="7AFF3A2A" w14:textId="3C96C1DA" w:rsidR="00FE14B4" w:rsidRDefault="00FE14B4" w:rsidP="00FE14B4">
      <w:pPr>
        <w:pStyle w:val="SangriaFrancesaArticulo"/>
      </w:pPr>
      <w:r w:rsidRPr="00FE14B4">
        <w:rPr>
          <w:rStyle w:val="TextoNormalNegritaCaracter"/>
        </w:rPr>
        <w:t>Artículo 252-4.7</w:t>
      </w:r>
      <w:r>
        <w:t xml:space="preserve"> (redactado por el Decreto-ley de la Generalidad de Cataluña 6/2013, de 23 de diciembre)</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4.</w:t>
      </w:r>
    </w:p>
    <w:p w14:paraId="3D605660" w14:textId="33DE8774" w:rsidR="00FE14B4" w:rsidRDefault="00FE14B4" w:rsidP="00FE14B4">
      <w:pPr>
        <w:pStyle w:val="SangriaFrancesaArticulo"/>
      </w:pPr>
    </w:p>
    <w:p w14:paraId="70528DDF" w14:textId="77777777" w:rsidR="00FE14B4" w:rsidRDefault="00FE14B4" w:rsidP="00FE14B4">
      <w:pPr>
        <w:pStyle w:val="TextoNormalNegritaCursivandice"/>
      </w:pPr>
      <w:r>
        <w:t>Comunidad Autónoma de Cataluña. Decreto-ley 6/2013, de 23 de diciembre, por el que se modifica la Ley 22/2010, de 20 de julio, del código de consumo de Cataluña</w:t>
      </w:r>
    </w:p>
    <w:p w14:paraId="2DBA2D42" w14:textId="25BBF118"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2" w:history="1">
        <w:r w:rsidRPr="00FE14B4">
          <w:rPr>
            <w:rStyle w:val="TextoNormalCaracter"/>
          </w:rPr>
          <w:t>42/2026</w:t>
        </w:r>
      </w:hyperlink>
      <w:r>
        <w:t>, f. 4.</w:t>
      </w:r>
    </w:p>
    <w:p w14:paraId="32ACBB86" w14:textId="27A2DB0C" w:rsidR="00FE14B4" w:rsidRDefault="00FE14B4" w:rsidP="00FE14B4">
      <w:pPr>
        <w:pStyle w:val="SangriaFrancesaArticulo"/>
      </w:pPr>
    </w:p>
    <w:p w14:paraId="550C7424" w14:textId="77777777" w:rsidR="00FE14B4" w:rsidRDefault="00FE14B4" w:rsidP="00FE14B4">
      <w:pPr>
        <w:pStyle w:val="TextoNormalNegritaCursivandice"/>
      </w:pPr>
      <w:r>
        <w:t>Comunidad Autónoma de Cataluña. Ley 24/2015, de 29 de julio, de medidas urgentes para afrontar la emergencia en el ámbito de la vivienda y la pobreza energética</w:t>
      </w:r>
    </w:p>
    <w:p w14:paraId="44610652" w14:textId="02EF794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ff. 2, 4.</w:t>
      </w:r>
    </w:p>
    <w:p w14:paraId="43E79594" w14:textId="4372B85D" w:rsidR="00FE14B4" w:rsidRDefault="00FE14B4" w:rsidP="00FE14B4">
      <w:pPr>
        <w:pStyle w:val="SangriaFrancesaArticulo"/>
      </w:pPr>
      <w:r w:rsidRPr="00FE14B4">
        <w:rPr>
          <w:rStyle w:val="TextoNormalNegritaCaracter"/>
        </w:rPr>
        <w:t>Artículo 5.1.</w:t>
      </w:r>
      <w:r w:rsidRPr="00FE14B4">
        <w:rPr>
          <w:rStyle w:val="TextoNormalCaracter"/>
        </w:rPr>
        <w:t>-</w:t>
      </w:r>
      <w:r>
        <w:t xml:space="preserve"> Sentencia </w:t>
      </w:r>
      <w:hyperlink w:anchor="SENTENCIA_2026_42" w:history="1">
        <w:r w:rsidRPr="00FE14B4">
          <w:rPr>
            <w:rStyle w:val="TextoNormalCaracter"/>
          </w:rPr>
          <w:t>42/2026</w:t>
        </w:r>
      </w:hyperlink>
      <w:r>
        <w:t>, ff. 1 a 3.</w:t>
      </w:r>
    </w:p>
    <w:p w14:paraId="0E0BF241" w14:textId="3585FB54"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42" w:history="1">
        <w:r w:rsidRPr="00FE14B4">
          <w:rPr>
            <w:rStyle w:val="TextoNormalCaracter"/>
          </w:rPr>
          <w:t>42/2026</w:t>
        </w:r>
      </w:hyperlink>
      <w:r>
        <w:t>, f. 3.</w:t>
      </w:r>
    </w:p>
    <w:p w14:paraId="78AF9F61" w14:textId="2275B84E" w:rsidR="00FE14B4" w:rsidRDefault="00FE14B4" w:rsidP="00FE14B4">
      <w:pPr>
        <w:pStyle w:val="SangriaFrancesaArticulo"/>
      </w:pPr>
      <w:r w:rsidRPr="00FE14B4">
        <w:rPr>
          <w:rStyle w:val="TextoNormalNegritaCaracter"/>
        </w:rPr>
        <w:t>Artículo 6.1.</w:t>
      </w:r>
      <w:r w:rsidRPr="00FE14B4">
        <w:rPr>
          <w:rStyle w:val="TextoNormalCaracter"/>
        </w:rPr>
        <w:t>-</w:t>
      </w:r>
      <w:r>
        <w:t xml:space="preserve"> Sentencia </w:t>
      </w:r>
      <w:hyperlink w:anchor="SENTENCIA_2026_42" w:history="1">
        <w:r w:rsidRPr="00FE14B4">
          <w:rPr>
            <w:rStyle w:val="TextoNormalCaracter"/>
          </w:rPr>
          <w:t>42/2026</w:t>
        </w:r>
      </w:hyperlink>
      <w:r>
        <w:t>, f. 3.</w:t>
      </w:r>
    </w:p>
    <w:p w14:paraId="15FD3887" w14:textId="497E31DC" w:rsidR="00FE14B4" w:rsidRDefault="00FE14B4" w:rsidP="00FE14B4">
      <w:pPr>
        <w:pStyle w:val="SangriaFrancesaArticulo"/>
      </w:pPr>
      <w:r w:rsidRPr="00FE14B4">
        <w:rPr>
          <w:rStyle w:val="TextoNormalNegritaCaracter"/>
        </w:rPr>
        <w:t>Artículo 6.1</w:t>
      </w:r>
      <w:r>
        <w:t xml:space="preserve"> (redactado por la Ley 3/2023, de 16 de marzo)</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2.</w:t>
      </w:r>
    </w:p>
    <w:p w14:paraId="7738FBF3" w14:textId="783D4E8A" w:rsidR="00FE14B4" w:rsidRDefault="00FE14B4" w:rsidP="00FE14B4">
      <w:pPr>
        <w:pStyle w:val="SangriaFrancesaArticulo"/>
      </w:pPr>
      <w:r w:rsidRPr="00FE14B4">
        <w:rPr>
          <w:rStyle w:val="TextoNormalNegritaCaracter"/>
        </w:rPr>
        <w:t>Artículo 6.2.</w:t>
      </w:r>
      <w:r w:rsidRPr="00FE14B4">
        <w:rPr>
          <w:rStyle w:val="TextoNormalCaracter"/>
        </w:rPr>
        <w:t>-</w:t>
      </w:r>
      <w:r>
        <w:t xml:space="preserve"> Sentencia </w:t>
      </w:r>
      <w:hyperlink w:anchor="SENTENCIA_2026_42" w:history="1">
        <w:r w:rsidRPr="00FE14B4">
          <w:rPr>
            <w:rStyle w:val="TextoNormalCaracter"/>
          </w:rPr>
          <w:t>42/2026</w:t>
        </w:r>
      </w:hyperlink>
      <w:r>
        <w:t>, ff. 1, 3.</w:t>
      </w:r>
    </w:p>
    <w:p w14:paraId="6C566B3A" w14:textId="0A7E5C12" w:rsidR="00FE14B4" w:rsidRDefault="00FE14B4" w:rsidP="00FE14B4">
      <w:pPr>
        <w:pStyle w:val="SangriaFrancesaArticulo"/>
      </w:pPr>
      <w:r w:rsidRPr="00FE14B4">
        <w:rPr>
          <w:rStyle w:val="TextoNormalNegritaCaracter"/>
        </w:rPr>
        <w:t>Artículo 6.2</w:t>
      </w:r>
      <w:r>
        <w:t xml:space="preserve"> (redactado por la Ley 3/2023, de 16 de marzo)</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2.</w:t>
      </w:r>
    </w:p>
    <w:p w14:paraId="3D5B4FA7" w14:textId="340B60CC" w:rsidR="00FE14B4" w:rsidRDefault="00FE14B4" w:rsidP="00FE14B4">
      <w:pPr>
        <w:pStyle w:val="SangriaFrancesaArticulo"/>
      </w:pPr>
      <w:r w:rsidRPr="00FE14B4">
        <w:rPr>
          <w:rStyle w:val="TextoNormalNegritaCaracter"/>
        </w:rPr>
        <w:t>Artículo 6.3.</w:t>
      </w:r>
      <w:r w:rsidRPr="00FE14B4">
        <w:rPr>
          <w:rStyle w:val="TextoNormalCaracter"/>
        </w:rPr>
        <w:t>-</w:t>
      </w:r>
      <w:r>
        <w:t xml:space="preserve"> Sentencia </w:t>
      </w:r>
      <w:hyperlink w:anchor="SENTENCIA_2026_42" w:history="1">
        <w:r w:rsidRPr="00FE14B4">
          <w:rPr>
            <w:rStyle w:val="TextoNormalCaracter"/>
          </w:rPr>
          <w:t>42/2026</w:t>
        </w:r>
      </w:hyperlink>
      <w:r>
        <w:t>, f. 3.</w:t>
      </w:r>
    </w:p>
    <w:p w14:paraId="324C6045" w14:textId="639DEE6A" w:rsidR="00FE14B4" w:rsidRDefault="00FE14B4" w:rsidP="00FE14B4">
      <w:pPr>
        <w:pStyle w:val="SangriaFrancesaArticulo"/>
      </w:pPr>
      <w:r w:rsidRPr="00FE14B4">
        <w:rPr>
          <w:rStyle w:val="TextoNormalNegritaCaracter"/>
        </w:rPr>
        <w:t>Artículo 6.3</w:t>
      </w:r>
      <w:r>
        <w:t xml:space="preserve"> (redactado por la Ley 3/2023, de 16 de marzo)</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2.</w:t>
      </w:r>
    </w:p>
    <w:p w14:paraId="046F09E3" w14:textId="0634C465" w:rsidR="00FE14B4" w:rsidRDefault="00FE14B4" w:rsidP="00FE14B4">
      <w:pPr>
        <w:pStyle w:val="SangriaFrancesaArticulo"/>
      </w:pPr>
      <w:r w:rsidRPr="00FE14B4">
        <w:rPr>
          <w:rStyle w:val="TextoNormalNegritaCaracter"/>
        </w:rPr>
        <w:t>Artículo 6.4.</w:t>
      </w:r>
      <w:r w:rsidRPr="00FE14B4">
        <w:rPr>
          <w:rStyle w:val="TextoNormalCaracter"/>
        </w:rPr>
        <w:t>-</w:t>
      </w:r>
      <w:r>
        <w:t xml:space="preserve"> Sentencia </w:t>
      </w:r>
      <w:hyperlink w:anchor="SENTENCIA_2026_42" w:history="1">
        <w:r w:rsidRPr="00FE14B4">
          <w:rPr>
            <w:rStyle w:val="TextoNormalCaracter"/>
          </w:rPr>
          <w:t>42/2026</w:t>
        </w:r>
      </w:hyperlink>
      <w:r>
        <w:t>, ff. 1 a 4.</w:t>
      </w:r>
    </w:p>
    <w:p w14:paraId="7ED0D6AD" w14:textId="408DFE3D" w:rsidR="00FE14B4" w:rsidRDefault="00FE14B4" w:rsidP="00FE14B4">
      <w:pPr>
        <w:pStyle w:val="SangriaFrancesaArticulo"/>
      </w:pPr>
      <w:r w:rsidRPr="00FE14B4">
        <w:rPr>
          <w:rStyle w:val="TextoNormalNegritaCaracter"/>
        </w:rPr>
        <w:t>Artículo 6.4</w:t>
      </w:r>
      <w:r>
        <w:t xml:space="preserve"> (redactado por la Ley 3/2023, de 16 de marzo)</w:t>
      </w:r>
      <w:r w:rsidRPr="00FE14B4">
        <w:rPr>
          <w:rStyle w:val="TextoNormalNegritaCaracter"/>
        </w:rPr>
        <w:t>.</w:t>
      </w:r>
      <w:r w:rsidRPr="00FE14B4">
        <w:rPr>
          <w:rStyle w:val="TextoNormalCaracter"/>
        </w:rPr>
        <w:t>-</w:t>
      </w:r>
      <w:r>
        <w:t xml:space="preserve"> Sentencia </w:t>
      </w:r>
      <w:hyperlink w:anchor="SENTENCIA_2026_42" w:history="1">
        <w:r w:rsidRPr="00FE14B4">
          <w:rPr>
            <w:rStyle w:val="TextoNormalCaracter"/>
          </w:rPr>
          <w:t>42/2026</w:t>
        </w:r>
      </w:hyperlink>
      <w:r>
        <w:t>, f. 2.</w:t>
      </w:r>
    </w:p>
    <w:p w14:paraId="3EB6B4CC" w14:textId="1CFC82B6" w:rsidR="00FE14B4" w:rsidRDefault="00FE14B4" w:rsidP="00FE14B4">
      <w:pPr>
        <w:pStyle w:val="SangriaFrancesaArticulo"/>
      </w:pPr>
      <w:r w:rsidRPr="00FE14B4">
        <w:rPr>
          <w:rStyle w:val="TextoNormalNegritaCaracter"/>
        </w:rPr>
        <w:t>Artículo 9.4.</w:t>
      </w:r>
      <w:r w:rsidRPr="00FE14B4">
        <w:rPr>
          <w:rStyle w:val="TextoNormalCaracter"/>
        </w:rPr>
        <w:t>-</w:t>
      </w:r>
      <w:r>
        <w:t xml:space="preserve"> Sentencia </w:t>
      </w:r>
      <w:hyperlink w:anchor="SENTENCIA_2026_42" w:history="1">
        <w:r w:rsidRPr="00FE14B4">
          <w:rPr>
            <w:rStyle w:val="TextoNormalCaracter"/>
          </w:rPr>
          <w:t>42/2026</w:t>
        </w:r>
      </w:hyperlink>
      <w:r>
        <w:t>, ff. 1 a 4.</w:t>
      </w:r>
    </w:p>
    <w:p w14:paraId="387EEB2D" w14:textId="7810FC94" w:rsidR="00FE14B4" w:rsidRDefault="00FE14B4" w:rsidP="00FE14B4">
      <w:pPr>
        <w:pStyle w:val="SangriaFrancesaArticulo"/>
      </w:pPr>
    </w:p>
    <w:p w14:paraId="7098A9F1" w14:textId="77777777" w:rsidR="00FE14B4" w:rsidRDefault="00FE14B4" w:rsidP="00FE14B4">
      <w:pPr>
        <w:pStyle w:val="TextoNormalNegritaCursivandice"/>
      </w:pPr>
      <w:r>
        <w:t>Comunidad Autónoma de Cataluña. Ley 3/2023, de 16 de marzo, de medidas fiscales, financieras, administrativas y del sector público para el 2023</w:t>
      </w:r>
    </w:p>
    <w:p w14:paraId="561B1857" w14:textId="1E57BFF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2" w:history="1">
        <w:r w:rsidRPr="00FE14B4">
          <w:rPr>
            <w:rStyle w:val="TextoNormalCaracter"/>
          </w:rPr>
          <w:t>42/2026</w:t>
        </w:r>
      </w:hyperlink>
      <w:r>
        <w:t>, f. 2.</w:t>
      </w:r>
    </w:p>
    <w:p w14:paraId="1EF81427" w14:textId="3B09D38E" w:rsidR="00FE14B4" w:rsidRDefault="00FE14B4" w:rsidP="00FE14B4">
      <w:pPr>
        <w:pStyle w:val="SangriaFrancesaArticulo"/>
      </w:pPr>
      <w:r w:rsidRPr="00FE14B4">
        <w:rPr>
          <w:rStyle w:val="TextoNormalNegritaCaracter"/>
        </w:rPr>
        <w:t>Artículo 58.3.</w:t>
      </w:r>
      <w:r w:rsidRPr="00FE14B4">
        <w:rPr>
          <w:rStyle w:val="TextoNormalCaracter"/>
        </w:rPr>
        <w:t>-</w:t>
      </w:r>
      <w:r>
        <w:t xml:space="preserve"> Sentencia </w:t>
      </w:r>
      <w:hyperlink w:anchor="SENTENCIA_2026_42" w:history="1">
        <w:r w:rsidRPr="00FE14B4">
          <w:rPr>
            <w:rStyle w:val="TextoNormalCaracter"/>
          </w:rPr>
          <w:t>42/2026</w:t>
        </w:r>
      </w:hyperlink>
      <w:r>
        <w:t>, f. 2.</w:t>
      </w:r>
    </w:p>
    <w:p w14:paraId="002984E1" w14:textId="53DB4BCF" w:rsidR="00FE14B4" w:rsidRDefault="00FE14B4" w:rsidP="00FE14B4">
      <w:pPr>
        <w:pStyle w:val="TextoNormal"/>
      </w:pPr>
    </w:p>
    <w:p w14:paraId="0C185B1D" w14:textId="77777777" w:rsidR="00FE14B4" w:rsidRDefault="00FE14B4" w:rsidP="00FE14B4">
      <w:pPr>
        <w:pStyle w:val="SangriaFrancesaArticulo"/>
      </w:pPr>
    </w:p>
    <w:p w14:paraId="5355C4DB" w14:textId="77777777" w:rsidR="00FE14B4" w:rsidRDefault="00FE14B4" w:rsidP="00FE14B4">
      <w:pPr>
        <w:pStyle w:val="TextoNormalNegritaCentrado"/>
        <w:suppressAutoHyphens/>
      </w:pPr>
      <w:r w:rsidRPr="00FE14B4">
        <w:rPr>
          <w:rStyle w:val="TextoNormalNegritaCentradoSombreado"/>
        </w:rPr>
        <w:t>J.5) Extremadura</w:t>
      </w:r>
    </w:p>
    <w:p w14:paraId="213A7FC7" w14:textId="5C44B80D" w:rsidR="00FE14B4" w:rsidRDefault="00FE14B4" w:rsidP="00FE14B4">
      <w:pPr>
        <w:pStyle w:val="TextoNormal"/>
      </w:pPr>
    </w:p>
    <w:p w14:paraId="5BA49CE1" w14:textId="77777777" w:rsidR="00FE14B4" w:rsidRDefault="00FE14B4" w:rsidP="00FE14B4">
      <w:pPr>
        <w:pStyle w:val="TextoNormalNegritaCentradoSubrayado"/>
        <w:suppressAutoHyphens/>
      </w:pPr>
      <w:r>
        <w:t>J.5.b) Leyes y disposiciones con fuerza de Ley</w:t>
      </w:r>
    </w:p>
    <w:p w14:paraId="2140304D" w14:textId="3689B2FE" w:rsidR="00FE14B4" w:rsidRDefault="00FE14B4" w:rsidP="00FE14B4">
      <w:pPr>
        <w:pStyle w:val="TextoNormalNegritaCentradoSubrayado"/>
      </w:pPr>
    </w:p>
    <w:p w14:paraId="29D22EA9" w14:textId="77777777" w:rsidR="00FE14B4" w:rsidRDefault="00FE14B4" w:rsidP="00FE14B4">
      <w:pPr>
        <w:pStyle w:val="TextoNormalNegritaCursivandice"/>
      </w:pPr>
      <w:r>
        <w:t>Comunidad Autónoma de Extremadura. Decreto-ley 2/2018, de 11 de diciembre, de medidas urgentes para el restablecimiento de los derechos del personal al servicio de la administración de la Junta de Extremadura en las situaciones de incapacidad temporal, y por el que se extienden las mejoras voluntarias de la acción protectora de la Seguridad Social a las situaciones de maternidad, paternidad, riesgo durante el embarazo y riesgo durante la lactancia</w:t>
      </w:r>
    </w:p>
    <w:p w14:paraId="6FD43FA4" w14:textId="5F892D92"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Sentencia </w:t>
      </w:r>
      <w:hyperlink w:anchor="SENTENCIA_2026_50" w:history="1">
        <w:r w:rsidRPr="00FE14B4">
          <w:rPr>
            <w:rStyle w:val="TextoNormalCaracter"/>
          </w:rPr>
          <w:t>50/2026</w:t>
        </w:r>
      </w:hyperlink>
      <w:r>
        <w:t>, f. 1.</w:t>
      </w:r>
    </w:p>
    <w:p w14:paraId="0822D88C" w14:textId="51615471"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Sentencia </w:t>
      </w:r>
      <w:hyperlink w:anchor="SENTENCIA_2026_50" w:history="1">
        <w:r w:rsidRPr="00FE14B4">
          <w:rPr>
            <w:rStyle w:val="TextoNormalCaracter"/>
          </w:rPr>
          <w:t>50/2026</w:t>
        </w:r>
      </w:hyperlink>
      <w:r>
        <w:t>, ff. 1, 2.</w:t>
      </w:r>
    </w:p>
    <w:p w14:paraId="249E4D88" w14:textId="3D13CF81" w:rsidR="00FE14B4" w:rsidRDefault="00FE14B4" w:rsidP="00FE14B4">
      <w:pPr>
        <w:pStyle w:val="SangriaFrancesaArticulo"/>
      </w:pPr>
      <w:r w:rsidRPr="00FE14B4">
        <w:rPr>
          <w:rStyle w:val="TextoNormalNegritaCaracter"/>
        </w:rPr>
        <w:t>Artículo 3, párrafo primero.</w:t>
      </w:r>
      <w:r w:rsidRPr="00FE14B4">
        <w:rPr>
          <w:rStyle w:val="TextoNormalCaracter"/>
        </w:rPr>
        <w:t>-</w:t>
      </w:r>
      <w:r>
        <w:t xml:space="preserve"> Sentencia </w:t>
      </w:r>
      <w:hyperlink w:anchor="SENTENCIA_2026_50" w:history="1">
        <w:r w:rsidRPr="00FE14B4">
          <w:rPr>
            <w:rStyle w:val="TextoNormalCaracter"/>
          </w:rPr>
          <w:t>50/2026</w:t>
        </w:r>
      </w:hyperlink>
      <w:r>
        <w:t>, f. 1.</w:t>
      </w:r>
    </w:p>
    <w:p w14:paraId="14D2C289" w14:textId="659B183F" w:rsidR="00FE14B4" w:rsidRDefault="00FE14B4" w:rsidP="00FE14B4">
      <w:pPr>
        <w:pStyle w:val="SangriaFrancesaArticulo"/>
      </w:pPr>
      <w:r w:rsidRPr="00FE14B4">
        <w:rPr>
          <w:rStyle w:val="TextoNormalNegritaCaracter"/>
        </w:rPr>
        <w:t xml:space="preserve">Artículo 3, párrafo primero, </w:t>
      </w:r>
      <w:r w:rsidRPr="00FE14B4">
        <w:rPr>
          <w:rStyle w:val="TextoNormalNegritaCursivaCaracter"/>
        </w:rPr>
        <w:t>in fine</w:t>
      </w:r>
      <w:r w:rsidRPr="00FE14B4">
        <w:rPr>
          <w:rStyle w:val="TextoNormalNegritaCaracter"/>
        </w:rPr>
        <w:t>.</w:t>
      </w:r>
      <w:r w:rsidRPr="00FE14B4">
        <w:rPr>
          <w:rStyle w:val="TextoNormalCaracter"/>
        </w:rPr>
        <w:t>-</w:t>
      </w:r>
      <w:r>
        <w:t xml:space="preserve"> Sentencia </w:t>
      </w:r>
      <w:hyperlink w:anchor="SENTENCIA_2026_50" w:history="1">
        <w:r w:rsidRPr="00FE14B4">
          <w:rPr>
            <w:rStyle w:val="TextoNormalCaracter"/>
          </w:rPr>
          <w:t>50/2026</w:t>
        </w:r>
      </w:hyperlink>
      <w:r>
        <w:t>, ff. 1, 2.</w:t>
      </w:r>
    </w:p>
    <w:p w14:paraId="43BC34AA" w14:textId="263D32CE" w:rsidR="00FE14B4" w:rsidRDefault="00FE14B4" w:rsidP="00FE14B4">
      <w:pPr>
        <w:pStyle w:val="TextoNormal"/>
      </w:pPr>
    </w:p>
    <w:p w14:paraId="71428529" w14:textId="77777777" w:rsidR="00FE14B4" w:rsidRDefault="00FE14B4" w:rsidP="00FE14B4">
      <w:pPr>
        <w:pStyle w:val="SangriaFrancesaArticulo"/>
      </w:pPr>
    </w:p>
    <w:p w14:paraId="7D7E8C0C" w14:textId="77777777" w:rsidR="00FE14B4" w:rsidRDefault="00FE14B4" w:rsidP="00FE14B4">
      <w:pPr>
        <w:pStyle w:val="TextoNormalNegritaCentrado"/>
        <w:suppressAutoHyphens/>
      </w:pPr>
      <w:r w:rsidRPr="00FE14B4">
        <w:rPr>
          <w:rStyle w:val="TextoNormalNegritaCentradoSombreado"/>
        </w:rPr>
        <w:t>J.6) Galicia</w:t>
      </w:r>
    </w:p>
    <w:p w14:paraId="06B75BCE" w14:textId="4349B3AB" w:rsidR="00FE14B4" w:rsidRDefault="00FE14B4" w:rsidP="00FE14B4">
      <w:pPr>
        <w:pStyle w:val="TextoNormal"/>
      </w:pPr>
    </w:p>
    <w:p w14:paraId="76509611" w14:textId="77777777" w:rsidR="00FE14B4" w:rsidRDefault="00FE14B4" w:rsidP="00FE14B4">
      <w:pPr>
        <w:pStyle w:val="TextoNormalNegritaCentradoSubrayado"/>
        <w:suppressAutoHyphens/>
      </w:pPr>
      <w:r>
        <w:t>J.6.b) Leyes y disposiciones con fuerza de Ley</w:t>
      </w:r>
    </w:p>
    <w:p w14:paraId="55CAC7CC" w14:textId="5F5FB932" w:rsidR="00FE14B4" w:rsidRDefault="00FE14B4" w:rsidP="00FE14B4">
      <w:pPr>
        <w:pStyle w:val="TextoNormalNegritaCentradoSubrayado"/>
      </w:pPr>
    </w:p>
    <w:p w14:paraId="6D364766" w14:textId="77777777" w:rsidR="00FE14B4" w:rsidRDefault="00FE14B4" w:rsidP="00FE14B4">
      <w:pPr>
        <w:pStyle w:val="TextoNormalNegritaCursivandice"/>
      </w:pPr>
      <w:r>
        <w:t>Comunidad Autónoma de Galicia. Ley 5/2024, de 27 de diciembre, de medidas fiscales y administrativas</w:t>
      </w:r>
    </w:p>
    <w:p w14:paraId="454BDEB8" w14:textId="79B39BF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26" w:history="1">
        <w:r w:rsidRPr="00FE14B4">
          <w:rPr>
            <w:rStyle w:val="TextoNormalCaracter"/>
          </w:rPr>
          <w:t>26/2026</w:t>
        </w:r>
      </w:hyperlink>
      <w:r>
        <w:t>, f. 1.</w:t>
      </w:r>
    </w:p>
    <w:p w14:paraId="7102A7E4" w14:textId="0DEFD85B" w:rsidR="00FE14B4" w:rsidRDefault="00FE14B4" w:rsidP="00FE14B4">
      <w:pPr>
        <w:pStyle w:val="TextoNormal"/>
      </w:pPr>
    </w:p>
    <w:p w14:paraId="5D65BE4E" w14:textId="77777777" w:rsidR="00FE14B4" w:rsidRDefault="00FE14B4" w:rsidP="00FE14B4">
      <w:pPr>
        <w:pStyle w:val="SangriaFrancesaArticulo"/>
      </w:pPr>
    </w:p>
    <w:p w14:paraId="30F55753" w14:textId="77777777" w:rsidR="00FE14B4" w:rsidRDefault="00FE14B4" w:rsidP="00FE14B4">
      <w:pPr>
        <w:pStyle w:val="TextoNormalNegritaCentrado"/>
        <w:suppressAutoHyphens/>
      </w:pPr>
      <w:r w:rsidRPr="00FE14B4">
        <w:rPr>
          <w:rStyle w:val="TextoNormalNegritaCentradoSombreado"/>
        </w:rPr>
        <w:t>J.7) La Rioja</w:t>
      </w:r>
    </w:p>
    <w:p w14:paraId="151795BC" w14:textId="44D816F4" w:rsidR="00FE14B4" w:rsidRDefault="00FE14B4" w:rsidP="00FE14B4">
      <w:pPr>
        <w:pStyle w:val="TextoNormal"/>
      </w:pPr>
    </w:p>
    <w:p w14:paraId="0B0B08A2" w14:textId="77777777" w:rsidR="00FE14B4" w:rsidRDefault="00FE14B4" w:rsidP="00FE14B4">
      <w:pPr>
        <w:pStyle w:val="TextoNormalNegritaCentradoSubrayado"/>
        <w:suppressAutoHyphens/>
      </w:pPr>
      <w:r>
        <w:t>J.7.a) Estatuto de Autonomía</w:t>
      </w:r>
    </w:p>
    <w:p w14:paraId="3CB7709E" w14:textId="64682973" w:rsidR="00FE14B4" w:rsidRDefault="00FE14B4" w:rsidP="00FE14B4">
      <w:pPr>
        <w:pStyle w:val="TextoNormalNegritaCentradoSubrayado"/>
      </w:pPr>
    </w:p>
    <w:p w14:paraId="2FC45590" w14:textId="77777777" w:rsidR="00FE14B4" w:rsidRDefault="00FE14B4" w:rsidP="00FE14B4">
      <w:pPr>
        <w:pStyle w:val="TextoNormalNegritaCursivandice"/>
      </w:pPr>
      <w:r>
        <w:t>Ley Orgánica 3/1982, de 9 de junio, de Estatuto de Autonomía de La Rioja</w:t>
      </w:r>
    </w:p>
    <w:p w14:paraId="2888AA5A" w14:textId="6214B518" w:rsidR="00FE14B4" w:rsidRDefault="00FE14B4" w:rsidP="00FE14B4">
      <w:pPr>
        <w:pStyle w:val="SangriaFrancesaArticulo"/>
      </w:pPr>
      <w:r w:rsidRPr="00FE14B4">
        <w:rPr>
          <w:rStyle w:val="TextoNormalNegritaCaracter"/>
        </w:rPr>
        <w:t>Artículo 8.1.16.</w:t>
      </w:r>
      <w:r w:rsidRPr="00FE14B4">
        <w:rPr>
          <w:rStyle w:val="TextoNormalCaracter"/>
        </w:rPr>
        <w:t>-</w:t>
      </w:r>
      <w:r>
        <w:t xml:space="preserve"> Sentencia </w:t>
      </w:r>
      <w:hyperlink w:anchor="SENTENCIA_2026_44" w:history="1">
        <w:r w:rsidRPr="00FE14B4">
          <w:rPr>
            <w:rStyle w:val="TextoNormalCaracter"/>
          </w:rPr>
          <w:t>44/2026</w:t>
        </w:r>
      </w:hyperlink>
      <w:r>
        <w:t>, ff. 4, 5.</w:t>
      </w:r>
    </w:p>
    <w:p w14:paraId="324B3A47" w14:textId="1C257536" w:rsidR="00FE14B4" w:rsidRDefault="00FE14B4" w:rsidP="00FE14B4">
      <w:pPr>
        <w:pStyle w:val="SangriaFrancesaArticulo"/>
      </w:pPr>
      <w:r w:rsidRPr="00FE14B4">
        <w:rPr>
          <w:rStyle w:val="TextoNormalNegritaCaracter"/>
        </w:rPr>
        <w:t>Artículo 9.</w:t>
      </w:r>
      <w:r w:rsidRPr="00FE14B4">
        <w:rPr>
          <w:rStyle w:val="TextoNormalCaracter"/>
        </w:rPr>
        <w:t>-</w:t>
      </w:r>
      <w:r>
        <w:t xml:space="preserve"> Sentencia </w:t>
      </w:r>
      <w:hyperlink w:anchor="SENTENCIA_2026_44" w:history="1">
        <w:r w:rsidRPr="00FE14B4">
          <w:rPr>
            <w:rStyle w:val="TextoNormalCaracter"/>
          </w:rPr>
          <w:t>44/2026</w:t>
        </w:r>
      </w:hyperlink>
      <w:r>
        <w:t>, f. 9.</w:t>
      </w:r>
    </w:p>
    <w:p w14:paraId="59EA0FA5" w14:textId="71A158BD"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 </w:t>
      </w:r>
      <w:hyperlink w:anchor="SENTENCIA_2026_44" w:history="1">
        <w:r w:rsidRPr="00FE14B4">
          <w:rPr>
            <w:rStyle w:val="TextoNormalCaracter"/>
          </w:rPr>
          <w:t>44/2026</w:t>
        </w:r>
      </w:hyperlink>
      <w:r>
        <w:t>, ff. 4, 5.</w:t>
      </w:r>
    </w:p>
    <w:p w14:paraId="1780B8BE" w14:textId="403C071F" w:rsidR="00FE14B4" w:rsidRDefault="00FE14B4" w:rsidP="00FE14B4">
      <w:pPr>
        <w:pStyle w:val="TextoNormal"/>
      </w:pPr>
    </w:p>
    <w:p w14:paraId="0FE3F047" w14:textId="77777777" w:rsidR="00FE14B4" w:rsidRDefault="00FE14B4" w:rsidP="00FE14B4">
      <w:pPr>
        <w:pStyle w:val="TextoNormalNegritaCentradoSubrayado"/>
        <w:suppressAutoHyphens/>
      </w:pPr>
      <w:r>
        <w:t>J.7.b) Leyes y disposiciones con fuerza de Ley</w:t>
      </w:r>
    </w:p>
    <w:p w14:paraId="05987900" w14:textId="4566B2BE" w:rsidR="00FE14B4" w:rsidRDefault="00FE14B4" w:rsidP="00FE14B4">
      <w:pPr>
        <w:pStyle w:val="TextoNormalNegritaCentradoSubrayado"/>
      </w:pPr>
    </w:p>
    <w:p w14:paraId="2BBD2FE1" w14:textId="77777777" w:rsidR="00FE14B4" w:rsidRDefault="00FE14B4" w:rsidP="00FE14B4">
      <w:pPr>
        <w:pStyle w:val="TextoNormalNegritaCursivandice"/>
      </w:pPr>
      <w:r>
        <w:t>Comunidad Autónoma de La Rioja. Ley 6/2017, de 8 de mayo, de protección del medio ambiente de la Comunidad Autónoma de La Rioja</w:t>
      </w:r>
    </w:p>
    <w:p w14:paraId="31FDAFBA" w14:textId="558D2CD1" w:rsidR="00FE14B4" w:rsidRDefault="00FE14B4" w:rsidP="00FE14B4">
      <w:pPr>
        <w:pStyle w:val="SangriaFrancesaArticulo"/>
      </w:pPr>
      <w:r w:rsidRPr="00FE14B4">
        <w:rPr>
          <w:rStyle w:val="TextoNormalNegritaCaracter"/>
        </w:rPr>
        <w:t>Artículo 9.</w:t>
      </w:r>
      <w:r w:rsidRPr="00FE14B4">
        <w:rPr>
          <w:rStyle w:val="TextoNormalCaracter"/>
        </w:rPr>
        <w:t>-</w:t>
      </w:r>
      <w:r>
        <w:t xml:space="preserve"> Sentencia </w:t>
      </w:r>
      <w:hyperlink w:anchor="SENTENCIA_2026_44" w:history="1">
        <w:r w:rsidRPr="00FE14B4">
          <w:rPr>
            <w:rStyle w:val="TextoNormalCaracter"/>
          </w:rPr>
          <w:t>44/2026</w:t>
        </w:r>
      </w:hyperlink>
      <w:r>
        <w:t>, f. 9.</w:t>
      </w:r>
    </w:p>
    <w:p w14:paraId="653FBB97" w14:textId="2E0AEB0C"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Sentencia </w:t>
      </w:r>
      <w:hyperlink w:anchor="SENTENCIA_2026_44" w:history="1">
        <w:r w:rsidRPr="00FE14B4">
          <w:rPr>
            <w:rStyle w:val="TextoNormalCaracter"/>
          </w:rPr>
          <w:t>44/2026</w:t>
        </w:r>
      </w:hyperlink>
      <w:r>
        <w:t>, ff. 7, 8.</w:t>
      </w:r>
    </w:p>
    <w:p w14:paraId="4432E19F" w14:textId="6F067191" w:rsidR="00FE14B4" w:rsidRDefault="00FE14B4" w:rsidP="00FE14B4">
      <w:pPr>
        <w:pStyle w:val="SangriaFrancesaArticulo"/>
      </w:pPr>
    </w:p>
    <w:p w14:paraId="06A5D03C" w14:textId="77777777" w:rsidR="00FE14B4" w:rsidRDefault="00FE14B4" w:rsidP="00FE14B4">
      <w:pPr>
        <w:pStyle w:val="TextoNormalNegritaCursivandice"/>
      </w:pPr>
      <w:r>
        <w:t>Comunidad Autónoma de La Rioja. Ley 4/2025, de 1 de julio, del paisaje de La Rioja</w:t>
      </w:r>
    </w:p>
    <w:p w14:paraId="4F1F7A06" w14:textId="2D9C5D0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4" w:history="1">
        <w:r w:rsidRPr="00FE14B4">
          <w:rPr>
            <w:rStyle w:val="TextoNormalCaracter"/>
          </w:rPr>
          <w:t>44/2026</w:t>
        </w:r>
      </w:hyperlink>
      <w:r>
        <w:t>, ff. 1 a 7, 10, 11.</w:t>
      </w:r>
    </w:p>
    <w:p w14:paraId="3678BF34" w14:textId="4E7A8AC2"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4" w:history="1">
        <w:r w:rsidRPr="00FE14B4">
          <w:rPr>
            <w:rStyle w:val="TextoNormalCaracter"/>
          </w:rPr>
          <w:t>44/2026</w:t>
        </w:r>
      </w:hyperlink>
      <w:r>
        <w:t>, f. 1.</w:t>
      </w:r>
    </w:p>
    <w:p w14:paraId="39DB99C3" w14:textId="7A738C9E" w:rsidR="00FE14B4" w:rsidRDefault="00FE14B4" w:rsidP="00FE14B4">
      <w:pPr>
        <w:pStyle w:val="SangriaFrancesaArticulo"/>
      </w:pPr>
      <w:r w:rsidRPr="00FE14B4">
        <w:rPr>
          <w:rStyle w:val="TextoNormalNegritaCaracter"/>
        </w:rPr>
        <w:t>Artículo 2.2.</w:t>
      </w:r>
      <w:r w:rsidRPr="00FE14B4">
        <w:rPr>
          <w:rStyle w:val="TextoNormalCaracter"/>
        </w:rPr>
        <w:t>-</w:t>
      </w:r>
      <w:r>
        <w:t xml:space="preserve"> Sentencia </w:t>
      </w:r>
      <w:hyperlink w:anchor="SENTENCIA_2026_44" w:history="1">
        <w:r w:rsidRPr="00FE14B4">
          <w:rPr>
            <w:rStyle w:val="TextoNormalCaracter"/>
          </w:rPr>
          <w:t>44/2026</w:t>
        </w:r>
      </w:hyperlink>
      <w:r>
        <w:t>, ff. 1, 2, 6, 7, 9, 11.</w:t>
      </w:r>
    </w:p>
    <w:p w14:paraId="0E5ECFDF" w14:textId="3D8DDE2E" w:rsidR="00FE14B4" w:rsidRDefault="00FE14B4" w:rsidP="00FE14B4">
      <w:pPr>
        <w:pStyle w:val="SangriaFrancesaArticulo"/>
      </w:pPr>
      <w:r w:rsidRPr="00FE14B4">
        <w:rPr>
          <w:rStyle w:val="TextoNormalNegritaCaracter"/>
        </w:rPr>
        <w:t>Artículo 6.2.</w:t>
      </w:r>
      <w:r w:rsidRPr="00FE14B4">
        <w:rPr>
          <w:rStyle w:val="TextoNormalCaracter"/>
        </w:rPr>
        <w:t>-</w:t>
      </w:r>
      <w:r>
        <w:t xml:space="preserve"> Sentencia </w:t>
      </w:r>
      <w:hyperlink w:anchor="SENTENCIA_2026_44" w:history="1">
        <w:r w:rsidRPr="00FE14B4">
          <w:rPr>
            <w:rStyle w:val="TextoNormalCaracter"/>
          </w:rPr>
          <w:t>44/2026</w:t>
        </w:r>
      </w:hyperlink>
      <w:r>
        <w:t>, ff. 1, 9, 11.</w:t>
      </w:r>
    </w:p>
    <w:p w14:paraId="566FFF96" w14:textId="45D7EE0F" w:rsidR="00FE14B4" w:rsidRDefault="00FE14B4" w:rsidP="00FE14B4">
      <w:pPr>
        <w:pStyle w:val="SangriaFrancesaArticulo"/>
      </w:pPr>
      <w:r w:rsidRPr="00FE14B4">
        <w:rPr>
          <w:rStyle w:val="TextoNormalNegritaCaracter"/>
        </w:rPr>
        <w:t>Artículo 11.</w:t>
      </w:r>
      <w:r w:rsidRPr="00FE14B4">
        <w:rPr>
          <w:rStyle w:val="TextoNormalCaracter"/>
        </w:rPr>
        <w:t>-</w:t>
      </w:r>
      <w:r>
        <w:t xml:space="preserve"> Sentencia </w:t>
      </w:r>
      <w:hyperlink w:anchor="SENTENCIA_2026_44" w:history="1">
        <w:r w:rsidRPr="00FE14B4">
          <w:rPr>
            <w:rStyle w:val="TextoNormalCaracter"/>
          </w:rPr>
          <w:t>44/2026</w:t>
        </w:r>
      </w:hyperlink>
      <w:r>
        <w:t>, f. 6.</w:t>
      </w:r>
    </w:p>
    <w:p w14:paraId="770FDDDA" w14:textId="1D21959D" w:rsidR="00FE14B4" w:rsidRDefault="00FE14B4" w:rsidP="00FE14B4">
      <w:pPr>
        <w:pStyle w:val="SangriaFrancesaArticulo"/>
      </w:pPr>
      <w:r w:rsidRPr="00FE14B4">
        <w:rPr>
          <w:rStyle w:val="TextoNormalNegritaCaracter"/>
        </w:rPr>
        <w:t>Artículo 13.3.</w:t>
      </w:r>
      <w:r w:rsidRPr="00FE14B4">
        <w:rPr>
          <w:rStyle w:val="TextoNormalCaracter"/>
        </w:rPr>
        <w:t>-</w:t>
      </w:r>
      <w:r>
        <w:t xml:space="preserve"> Sentencia </w:t>
      </w:r>
      <w:hyperlink w:anchor="SENTENCIA_2026_44" w:history="1">
        <w:r w:rsidRPr="00FE14B4">
          <w:rPr>
            <w:rStyle w:val="TextoNormalCaracter"/>
          </w:rPr>
          <w:t>44/2026</w:t>
        </w:r>
      </w:hyperlink>
      <w:r>
        <w:t>, ff. 1, 3, 6, 10.</w:t>
      </w:r>
    </w:p>
    <w:p w14:paraId="5BCD4B5A" w14:textId="674735BC" w:rsidR="00FE14B4" w:rsidRDefault="00FE14B4" w:rsidP="00FE14B4">
      <w:pPr>
        <w:pStyle w:val="SangriaFrancesaArticulo"/>
      </w:pPr>
      <w:r w:rsidRPr="00FE14B4">
        <w:rPr>
          <w:rStyle w:val="TextoNormalNegritaCaracter"/>
        </w:rPr>
        <w:t>Artículo 14.</w:t>
      </w:r>
      <w:r w:rsidRPr="00FE14B4">
        <w:rPr>
          <w:rStyle w:val="TextoNormalCaracter"/>
        </w:rPr>
        <w:t>-</w:t>
      </w:r>
      <w:r>
        <w:t xml:space="preserve"> Sentencia </w:t>
      </w:r>
      <w:hyperlink w:anchor="SENTENCIA_2026_44" w:history="1">
        <w:r w:rsidRPr="00FE14B4">
          <w:rPr>
            <w:rStyle w:val="TextoNormalCaracter"/>
          </w:rPr>
          <w:t>44/2026</w:t>
        </w:r>
      </w:hyperlink>
      <w:r>
        <w:t>, ff. 1, 3, 6, 10.</w:t>
      </w:r>
    </w:p>
    <w:p w14:paraId="1EE7C45B" w14:textId="60639297" w:rsidR="00FE14B4" w:rsidRDefault="00FE14B4" w:rsidP="00FE14B4">
      <w:pPr>
        <w:pStyle w:val="SangriaFrancesaArticulo"/>
      </w:pPr>
      <w:r w:rsidRPr="00FE14B4">
        <w:rPr>
          <w:rStyle w:val="TextoNormalNegritaCaracter"/>
        </w:rPr>
        <w:t>Artículo 14.2.</w:t>
      </w:r>
      <w:r w:rsidRPr="00FE14B4">
        <w:rPr>
          <w:rStyle w:val="TextoNormalCaracter"/>
        </w:rPr>
        <w:t>-</w:t>
      </w:r>
      <w:r>
        <w:t xml:space="preserve"> Sentencia </w:t>
      </w:r>
      <w:hyperlink w:anchor="SENTENCIA_2026_44" w:history="1">
        <w:r w:rsidRPr="00FE14B4">
          <w:rPr>
            <w:rStyle w:val="TextoNormalCaracter"/>
          </w:rPr>
          <w:t>44/2026</w:t>
        </w:r>
      </w:hyperlink>
      <w:r>
        <w:t>, ff. 1, 6.</w:t>
      </w:r>
    </w:p>
    <w:p w14:paraId="36B5342F" w14:textId="490F3177" w:rsidR="00FE14B4" w:rsidRDefault="00FE14B4" w:rsidP="00FE14B4">
      <w:pPr>
        <w:pStyle w:val="SangriaFrancesaArticulo"/>
      </w:pPr>
      <w:r w:rsidRPr="00FE14B4">
        <w:rPr>
          <w:rStyle w:val="TextoNormalNegritaCaracter"/>
        </w:rPr>
        <w:t>Artículo 22.3.</w:t>
      </w:r>
      <w:r w:rsidRPr="00FE14B4">
        <w:rPr>
          <w:rStyle w:val="TextoNormalCaracter"/>
        </w:rPr>
        <w:t>-</w:t>
      </w:r>
      <w:r>
        <w:t xml:space="preserve"> Sentencia </w:t>
      </w:r>
      <w:hyperlink w:anchor="SENTENCIA_2026_44" w:history="1">
        <w:r w:rsidRPr="00FE14B4">
          <w:rPr>
            <w:rStyle w:val="TextoNormalCaracter"/>
          </w:rPr>
          <w:t>44/2026</w:t>
        </w:r>
      </w:hyperlink>
      <w:r>
        <w:t>, ff. 1, 3, 7, 8, 10.</w:t>
      </w:r>
    </w:p>
    <w:p w14:paraId="449F15F6" w14:textId="6E741FDF" w:rsidR="00FE14B4" w:rsidRDefault="00FE14B4" w:rsidP="00FE14B4">
      <w:pPr>
        <w:pStyle w:val="SangriaFrancesaArticulo"/>
      </w:pPr>
      <w:r w:rsidRPr="00FE14B4">
        <w:rPr>
          <w:rStyle w:val="TextoNormalNegritaCaracter"/>
        </w:rPr>
        <w:t>Artículo 22.3 inciso "o por acuerdo del Consejo de Ministros”.</w:t>
      </w:r>
      <w:r w:rsidRPr="00FE14B4">
        <w:rPr>
          <w:rStyle w:val="TextoNormalCaracter"/>
        </w:rPr>
        <w:t>-</w:t>
      </w:r>
      <w:r>
        <w:t xml:space="preserve"> Sentencia </w:t>
      </w:r>
      <w:hyperlink w:anchor="SENTENCIA_2026_44" w:history="1">
        <w:r w:rsidRPr="00FE14B4">
          <w:rPr>
            <w:rStyle w:val="TextoNormalCaracter"/>
          </w:rPr>
          <w:t>44/2026</w:t>
        </w:r>
      </w:hyperlink>
      <w:r>
        <w:t>, f. 7.</w:t>
      </w:r>
    </w:p>
    <w:p w14:paraId="403EB056" w14:textId="34C465CD" w:rsidR="00FE14B4" w:rsidRDefault="00FE14B4" w:rsidP="00FE14B4">
      <w:pPr>
        <w:pStyle w:val="SangriaFrancesaArticulo"/>
      </w:pPr>
      <w:r w:rsidRPr="00FE14B4">
        <w:rPr>
          <w:rStyle w:val="TextoNormalNegritaCaracter"/>
        </w:rPr>
        <w:t>Artículo 22.5.</w:t>
      </w:r>
      <w:r w:rsidRPr="00FE14B4">
        <w:rPr>
          <w:rStyle w:val="TextoNormalCaracter"/>
        </w:rPr>
        <w:t>-</w:t>
      </w:r>
      <w:r>
        <w:t xml:space="preserve"> Sentencia </w:t>
      </w:r>
      <w:hyperlink w:anchor="SENTENCIA_2026_44" w:history="1">
        <w:r w:rsidRPr="00FE14B4">
          <w:rPr>
            <w:rStyle w:val="TextoNormalCaracter"/>
          </w:rPr>
          <w:t>44/2026</w:t>
        </w:r>
      </w:hyperlink>
      <w:r>
        <w:t>, f. 7.</w:t>
      </w:r>
    </w:p>
    <w:p w14:paraId="26CE16F7" w14:textId="30E15B63" w:rsidR="00FE14B4" w:rsidRDefault="00FE14B4" w:rsidP="00FE14B4">
      <w:pPr>
        <w:pStyle w:val="SangriaFrancesaArticulo"/>
      </w:pPr>
      <w:r w:rsidRPr="00FE14B4">
        <w:rPr>
          <w:rStyle w:val="TextoNormalNegritaCaracter"/>
        </w:rPr>
        <w:t>Artículo 22.6 e).</w:t>
      </w:r>
      <w:r w:rsidRPr="00FE14B4">
        <w:rPr>
          <w:rStyle w:val="TextoNormalCaracter"/>
        </w:rPr>
        <w:t>-</w:t>
      </w:r>
      <w:r>
        <w:t xml:space="preserve"> Sentencia </w:t>
      </w:r>
      <w:hyperlink w:anchor="SENTENCIA_2026_44" w:history="1">
        <w:r w:rsidRPr="00FE14B4">
          <w:rPr>
            <w:rStyle w:val="TextoNormalCaracter"/>
          </w:rPr>
          <w:t>44/2026</w:t>
        </w:r>
      </w:hyperlink>
      <w:r>
        <w:t>, f. 7.</w:t>
      </w:r>
    </w:p>
    <w:p w14:paraId="36632188" w14:textId="11D14B99" w:rsidR="00FE14B4" w:rsidRDefault="00FE14B4" w:rsidP="00FE14B4">
      <w:pPr>
        <w:pStyle w:val="SangriaFrancesaArticulo"/>
      </w:pPr>
      <w:r w:rsidRPr="00FE14B4">
        <w:rPr>
          <w:rStyle w:val="TextoNormalNegritaCaracter"/>
        </w:rPr>
        <w:t>Artículo 23.6.</w:t>
      </w:r>
      <w:r w:rsidRPr="00FE14B4">
        <w:rPr>
          <w:rStyle w:val="TextoNormalCaracter"/>
        </w:rPr>
        <w:t>-</w:t>
      </w:r>
      <w:r>
        <w:t xml:space="preserve"> Sentencia </w:t>
      </w:r>
      <w:hyperlink w:anchor="SENTENCIA_2026_44" w:history="1">
        <w:r w:rsidRPr="00FE14B4">
          <w:rPr>
            <w:rStyle w:val="TextoNormalCaracter"/>
          </w:rPr>
          <w:t>44/2026</w:t>
        </w:r>
      </w:hyperlink>
      <w:r>
        <w:t>, ff. 1, 3, 7, 8, 10.</w:t>
      </w:r>
    </w:p>
    <w:p w14:paraId="0E2958BA" w14:textId="6A2EC46B" w:rsidR="00FE14B4" w:rsidRDefault="00FE14B4" w:rsidP="00FE14B4">
      <w:pPr>
        <w:pStyle w:val="SangriaFrancesaArticulo"/>
      </w:pPr>
      <w:r w:rsidRPr="00FE14B4">
        <w:rPr>
          <w:rStyle w:val="TextoNormalNegritaCaracter"/>
        </w:rPr>
        <w:t>Artículo 24.</w:t>
      </w:r>
      <w:r w:rsidRPr="00FE14B4">
        <w:rPr>
          <w:rStyle w:val="TextoNormalCaracter"/>
        </w:rPr>
        <w:t>-</w:t>
      </w:r>
      <w:r>
        <w:t xml:space="preserve"> Sentencia </w:t>
      </w:r>
      <w:hyperlink w:anchor="SENTENCIA_2026_44" w:history="1">
        <w:r w:rsidRPr="00FE14B4">
          <w:rPr>
            <w:rStyle w:val="TextoNormalCaracter"/>
          </w:rPr>
          <w:t>44/2026</w:t>
        </w:r>
      </w:hyperlink>
      <w:r>
        <w:t>, ff. 1, 3, 8, 9, 10.</w:t>
      </w:r>
    </w:p>
    <w:p w14:paraId="3155D9FC" w14:textId="2626DEBD" w:rsidR="00FE14B4" w:rsidRDefault="00FE14B4" w:rsidP="00FE14B4">
      <w:pPr>
        <w:pStyle w:val="SangriaFrancesaArticulo"/>
      </w:pPr>
      <w:r w:rsidRPr="00FE14B4">
        <w:rPr>
          <w:rStyle w:val="TextoNormalNegritaCaracter"/>
        </w:rPr>
        <w:t>Artículo 24.10.</w:t>
      </w:r>
      <w:r w:rsidRPr="00FE14B4">
        <w:rPr>
          <w:rStyle w:val="TextoNormalCaracter"/>
        </w:rPr>
        <w:t>-</w:t>
      </w:r>
      <w:r>
        <w:t xml:space="preserve"> Sentencia </w:t>
      </w:r>
      <w:hyperlink w:anchor="SENTENCIA_2026_44" w:history="1">
        <w:r w:rsidRPr="00FE14B4">
          <w:rPr>
            <w:rStyle w:val="TextoNormalCaracter"/>
          </w:rPr>
          <w:t>44/2026</w:t>
        </w:r>
      </w:hyperlink>
      <w:r>
        <w:t>, f. 9.</w:t>
      </w:r>
    </w:p>
    <w:p w14:paraId="3C2B4090" w14:textId="27623B5C" w:rsidR="00FE14B4" w:rsidRDefault="00FE14B4" w:rsidP="00FE14B4">
      <w:pPr>
        <w:pStyle w:val="SangriaFrancesaArticulo"/>
      </w:pPr>
      <w:r w:rsidRPr="00FE14B4">
        <w:rPr>
          <w:rStyle w:val="TextoNormalNegritaCaracter"/>
        </w:rPr>
        <w:t>Artículo 28.</w:t>
      </w:r>
      <w:r w:rsidRPr="00FE14B4">
        <w:rPr>
          <w:rStyle w:val="TextoNormalCaracter"/>
        </w:rPr>
        <w:t>-</w:t>
      </w:r>
      <w:r>
        <w:t xml:space="preserve"> Sentencia </w:t>
      </w:r>
      <w:hyperlink w:anchor="SENTENCIA_2026_44" w:history="1">
        <w:r w:rsidRPr="00FE14B4">
          <w:rPr>
            <w:rStyle w:val="TextoNormalCaracter"/>
          </w:rPr>
          <w:t>44/2026</w:t>
        </w:r>
      </w:hyperlink>
      <w:r>
        <w:t>, ff. 1, 3, 10.</w:t>
      </w:r>
    </w:p>
    <w:p w14:paraId="4DBD58C5" w14:textId="4DA963F1" w:rsidR="00FE14B4" w:rsidRDefault="00FE14B4" w:rsidP="00FE14B4">
      <w:pPr>
        <w:pStyle w:val="SangriaFrancesaArticulo"/>
      </w:pPr>
      <w:r w:rsidRPr="00FE14B4">
        <w:rPr>
          <w:rStyle w:val="TextoNormalNegritaCaracter"/>
        </w:rPr>
        <w:t>Artículo 28.1 a).</w:t>
      </w:r>
      <w:r w:rsidRPr="00FE14B4">
        <w:rPr>
          <w:rStyle w:val="TextoNormalCaracter"/>
        </w:rPr>
        <w:t>-</w:t>
      </w:r>
      <w:r>
        <w:t xml:space="preserve"> Sentencia </w:t>
      </w:r>
      <w:hyperlink w:anchor="SENTENCIA_2026_44" w:history="1">
        <w:r w:rsidRPr="00FE14B4">
          <w:rPr>
            <w:rStyle w:val="TextoNormalCaracter"/>
          </w:rPr>
          <w:t>44/2026</w:t>
        </w:r>
      </w:hyperlink>
      <w:r>
        <w:t>, f. 10.</w:t>
      </w:r>
    </w:p>
    <w:p w14:paraId="47FCE5D7" w14:textId="6B2F7116" w:rsidR="00FE14B4" w:rsidRDefault="00FE14B4" w:rsidP="00FE14B4">
      <w:pPr>
        <w:pStyle w:val="SangriaFrancesaArticulo"/>
      </w:pPr>
      <w:r w:rsidRPr="00FE14B4">
        <w:rPr>
          <w:rStyle w:val="TextoNormalNegritaCaracter"/>
        </w:rPr>
        <w:t>Artículo 28.1 b).</w:t>
      </w:r>
      <w:r w:rsidRPr="00FE14B4">
        <w:rPr>
          <w:rStyle w:val="TextoNormalCaracter"/>
        </w:rPr>
        <w:t>-</w:t>
      </w:r>
      <w:r>
        <w:t xml:space="preserve"> Sentencia </w:t>
      </w:r>
      <w:hyperlink w:anchor="SENTENCIA_2026_44" w:history="1">
        <w:r w:rsidRPr="00FE14B4">
          <w:rPr>
            <w:rStyle w:val="TextoNormalCaracter"/>
          </w:rPr>
          <w:t>44/2026</w:t>
        </w:r>
      </w:hyperlink>
      <w:r>
        <w:t>, f. 10.</w:t>
      </w:r>
    </w:p>
    <w:p w14:paraId="566990C8" w14:textId="6354452E" w:rsidR="00FE14B4" w:rsidRDefault="00FE14B4" w:rsidP="00FE14B4">
      <w:pPr>
        <w:pStyle w:val="SangriaFrancesaArticulo"/>
      </w:pPr>
      <w:r w:rsidRPr="00FE14B4">
        <w:rPr>
          <w:rStyle w:val="TextoNormalNegritaCaracter"/>
        </w:rPr>
        <w:t>Artículo 28.1 c).</w:t>
      </w:r>
      <w:r w:rsidRPr="00FE14B4">
        <w:rPr>
          <w:rStyle w:val="TextoNormalCaracter"/>
        </w:rPr>
        <w:t>-</w:t>
      </w:r>
      <w:r>
        <w:t xml:space="preserve"> Sentencia </w:t>
      </w:r>
      <w:hyperlink w:anchor="SENTENCIA_2026_44" w:history="1">
        <w:r w:rsidRPr="00FE14B4">
          <w:rPr>
            <w:rStyle w:val="TextoNormalCaracter"/>
          </w:rPr>
          <w:t>44/2026</w:t>
        </w:r>
      </w:hyperlink>
      <w:r>
        <w:t>, f. 10.</w:t>
      </w:r>
    </w:p>
    <w:p w14:paraId="05978811" w14:textId="22B975C5" w:rsidR="00FE14B4" w:rsidRDefault="00FE14B4" w:rsidP="00FE14B4">
      <w:pPr>
        <w:pStyle w:val="SangriaFrancesaArticulo"/>
      </w:pPr>
      <w:r w:rsidRPr="00FE14B4">
        <w:rPr>
          <w:rStyle w:val="TextoNormalNegritaCaracter"/>
        </w:rPr>
        <w:t>Artículo 28.1 d).</w:t>
      </w:r>
      <w:r w:rsidRPr="00FE14B4">
        <w:rPr>
          <w:rStyle w:val="TextoNormalCaracter"/>
        </w:rPr>
        <w:t>-</w:t>
      </w:r>
      <w:r>
        <w:t xml:space="preserve"> Sentencia </w:t>
      </w:r>
      <w:hyperlink w:anchor="SENTENCIA_2026_44" w:history="1">
        <w:r w:rsidRPr="00FE14B4">
          <w:rPr>
            <w:rStyle w:val="TextoNormalCaracter"/>
          </w:rPr>
          <w:t>44/2026</w:t>
        </w:r>
      </w:hyperlink>
      <w:r>
        <w:t>, f. 10.</w:t>
      </w:r>
    </w:p>
    <w:p w14:paraId="623BD3D3" w14:textId="1DFF27AB" w:rsidR="00FE14B4" w:rsidRDefault="00FE14B4" w:rsidP="00FE14B4">
      <w:pPr>
        <w:pStyle w:val="SangriaFrancesaArticulo"/>
      </w:pPr>
      <w:r w:rsidRPr="00FE14B4">
        <w:rPr>
          <w:rStyle w:val="TextoNormalNegritaCaracter"/>
        </w:rPr>
        <w:t>Artículo 28.2 a).</w:t>
      </w:r>
      <w:r w:rsidRPr="00FE14B4">
        <w:rPr>
          <w:rStyle w:val="TextoNormalCaracter"/>
        </w:rPr>
        <w:t>-</w:t>
      </w:r>
      <w:r>
        <w:t xml:space="preserve"> Sentencia </w:t>
      </w:r>
      <w:hyperlink w:anchor="SENTENCIA_2026_44" w:history="1">
        <w:r w:rsidRPr="00FE14B4">
          <w:rPr>
            <w:rStyle w:val="TextoNormalCaracter"/>
          </w:rPr>
          <w:t>44/2026</w:t>
        </w:r>
      </w:hyperlink>
      <w:r>
        <w:t>, f. 10.</w:t>
      </w:r>
    </w:p>
    <w:p w14:paraId="25C0C0A1" w14:textId="11EC7A4F" w:rsidR="00FE14B4" w:rsidRDefault="00FE14B4" w:rsidP="00FE14B4">
      <w:pPr>
        <w:pStyle w:val="SangriaFrancesaArticulo"/>
      </w:pPr>
      <w:r w:rsidRPr="00FE14B4">
        <w:rPr>
          <w:rStyle w:val="TextoNormalNegritaCaracter"/>
        </w:rPr>
        <w:t>Artículo 28.2 b).</w:t>
      </w:r>
      <w:r w:rsidRPr="00FE14B4">
        <w:rPr>
          <w:rStyle w:val="TextoNormalCaracter"/>
        </w:rPr>
        <w:t>-</w:t>
      </w:r>
      <w:r>
        <w:t xml:space="preserve"> Sentencia </w:t>
      </w:r>
      <w:hyperlink w:anchor="SENTENCIA_2026_44" w:history="1">
        <w:r w:rsidRPr="00FE14B4">
          <w:rPr>
            <w:rStyle w:val="TextoNormalCaracter"/>
          </w:rPr>
          <w:t>44/2026</w:t>
        </w:r>
      </w:hyperlink>
      <w:r>
        <w:t>, f. 10.</w:t>
      </w:r>
    </w:p>
    <w:p w14:paraId="449CB3B9" w14:textId="7A941245" w:rsidR="00FE14B4" w:rsidRDefault="00FE14B4" w:rsidP="00FE14B4">
      <w:pPr>
        <w:pStyle w:val="SangriaFrancesaArticulo"/>
      </w:pPr>
      <w:r w:rsidRPr="00FE14B4">
        <w:rPr>
          <w:rStyle w:val="TextoNormalNegritaCaracter"/>
        </w:rPr>
        <w:t>Artículo 28.2 c).</w:t>
      </w:r>
      <w:r w:rsidRPr="00FE14B4">
        <w:rPr>
          <w:rStyle w:val="TextoNormalCaracter"/>
        </w:rPr>
        <w:t>-</w:t>
      </w:r>
      <w:r>
        <w:t xml:space="preserve"> Sentencia </w:t>
      </w:r>
      <w:hyperlink w:anchor="SENTENCIA_2026_44" w:history="1">
        <w:r w:rsidRPr="00FE14B4">
          <w:rPr>
            <w:rStyle w:val="TextoNormalCaracter"/>
          </w:rPr>
          <w:t>44/2026</w:t>
        </w:r>
      </w:hyperlink>
      <w:r>
        <w:t>, f. 10.</w:t>
      </w:r>
    </w:p>
    <w:p w14:paraId="1E7EF0DD" w14:textId="2E0AD585" w:rsidR="00FE14B4" w:rsidRDefault="00FE14B4" w:rsidP="00FE14B4">
      <w:pPr>
        <w:pStyle w:val="SangriaFrancesaArticulo"/>
      </w:pPr>
      <w:r w:rsidRPr="00FE14B4">
        <w:rPr>
          <w:rStyle w:val="TextoNormalNegritaCaracter"/>
        </w:rPr>
        <w:t>Artículo 28.2 d).</w:t>
      </w:r>
      <w:r w:rsidRPr="00FE14B4">
        <w:rPr>
          <w:rStyle w:val="TextoNormalCaracter"/>
        </w:rPr>
        <w:t>-</w:t>
      </w:r>
      <w:r>
        <w:t xml:space="preserve"> Sentencia </w:t>
      </w:r>
      <w:hyperlink w:anchor="SENTENCIA_2026_44" w:history="1">
        <w:r w:rsidRPr="00FE14B4">
          <w:rPr>
            <w:rStyle w:val="TextoNormalCaracter"/>
          </w:rPr>
          <w:t>44/2026</w:t>
        </w:r>
      </w:hyperlink>
      <w:r>
        <w:t>, f. 10.</w:t>
      </w:r>
    </w:p>
    <w:p w14:paraId="41221092" w14:textId="238A3191" w:rsidR="00FE14B4" w:rsidRDefault="00FE14B4" w:rsidP="00FE14B4">
      <w:pPr>
        <w:pStyle w:val="SangriaFrancesaArticulo"/>
      </w:pPr>
      <w:r w:rsidRPr="00FE14B4">
        <w:rPr>
          <w:rStyle w:val="TextoNormalNegritaCaracter"/>
        </w:rPr>
        <w:t>Artículo 28.2 e).</w:t>
      </w:r>
      <w:r w:rsidRPr="00FE14B4">
        <w:rPr>
          <w:rStyle w:val="TextoNormalCaracter"/>
        </w:rPr>
        <w:t>-</w:t>
      </w:r>
      <w:r>
        <w:t xml:space="preserve"> Sentencia </w:t>
      </w:r>
      <w:hyperlink w:anchor="SENTENCIA_2026_44" w:history="1">
        <w:r w:rsidRPr="00FE14B4">
          <w:rPr>
            <w:rStyle w:val="TextoNormalCaracter"/>
          </w:rPr>
          <w:t>44/2026</w:t>
        </w:r>
      </w:hyperlink>
      <w:r>
        <w:t>, f. 10.</w:t>
      </w:r>
    </w:p>
    <w:p w14:paraId="1831CA63" w14:textId="4AEC6F51" w:rsidR="00FE14B4" w:rsidRDefault="00FE14B4" w:rsidP="00FE14B4">
      <w:pPr>
        <w:pStyle w:val="SangriaFrancesaArticulo"/>
      </w:pPr>
      <w:r w:rsidRPr="00FE14B4">
        <w:rPr>
          <w:rStyle w:val="TextoNormalNegritaCaracter"/>
        </w:rPr>
        <w:t>Artículo 28.2 f).</w:t>
      </w:r>
      <w:r w:rsidRPr="00FE14B4">
        <w:rPr>
          <w:rStyle w:val="TextoNormalCaracter"/>
        </w:rPr>
        <w:t>-</w:t>
      </w:r>
      <w:r>
        <w:t xml:space="preserve"> Sentencia </w:t>
      </w:r>
      <w:hyperlink w:anchor="SENTENCIA_2026_44" w:history="1">
        <w:r w:rsidRPr="00FE14B4">
          <w:rPr>
            <w:rStyle w:val="TextoNormalCaracter"/>
          </w:rPr>
          <w:t>44/2026</w:t>
        </w:r>
      </w:hyperlink>
      <w:r>
        <w:t>, f. 10.</w:t>
      </w:r>
    </w:p>
    <w:p w14:paraId="6B1C237D" w14:textId="0A2F2471" w:rsidR="00FE14B4" w:rsidRDefault="00FE14B4" w:rsidP="00FE14B4">
      <w:pPr>
        <w:pStyle w:val="SangriaFrancesaArticulo"/>
      </w:pPr>
      <w:r w:rsidRPr="00FE14B4">
        <w:rPr>
          <w:rStyle w:val="TextoNormalNegritaCaracter"/>
        </w:rPr>
        <w:t>Artículo 28.2 g).</w:t>
      </w:r>
      <w:r w:rsidRPr="00FE14B4">
        <w:rPr>
          <w:rStyle w:val="TextoNormalCaracter"/>
        </w:rPr>
        <w:t>-</w:t>
      </w:r>
      <w:r>
        <w:t xml:space="preserve"> Sentencia </w:t>
      </w:r>
      <w:hyperlink w:anchor="SENTENCIA_2026_44" w:history="1">
        <w:r w:rsidRPr="00FE14B4">
          <w:rPr>
            <w:rStyle w:val="TextoNormalCaracter"/>
          </w:rPr>
          <w:t>44/2026</w:t>
        </w:r>
      </w:hyperlink>
      <w:r>
        <w:t>, f. 10.</w:t>
      </w:r>
    </w:p>
    <w:p w14:paraId="6C83DA14" w14:textId="7895F73F" w:rsidR="00FE14B4" w:rsidRDefault="00FE14B4" w:rsidP="00FE14B4">
      <w:pPr>
        <w:pStyle w:val="SangriaFrancesaArticulo"/>
      </w:pPr>
      <w:r w:rsidRPr="00FE14B4">
        <w:rPr>
          <w:rStyle w:val="TextoNormalNegritaCaracter"/>
        </w:rPr>
        <w:t>Artículo 28.2 h).</w:t>
      </w:r>
      <w:r w:rsidRPr="00FE14B4">
        <w:rPr>
          <w:rStyle w:val="TextoNormalCaracter"/>
        </w:rPr>
        <w:t>-</w:t>
      </w:r>
      <w:r>
        <w:t xml:space="preserve"> Sentencia </w:t>
      </w:r>
      <w:hyperlink w:anchor="SENTENCIA_2026_44" w:history="1">
        <w:r w:rsidRPr="00FE14B4">
          <w:rPr>
            <w:rStyle w:val="TextoNormalCaracter"/>
          </w:rPr>
          <w:t>44/2026</w:t>
        </w:r>
      </w:hyperlink>
      <w:r>
        <w:t>, f. 10.</w:t>
      </w:r>
    </w:p>
    <w:p w14:paraId="20DA6023" w14:textId="009790E7" w:rsidR="00FE14B4" w:rsidRDefault="00FE14B4" w:rsidP="00FE14B4">
      <w:pPr>
        <w:pStyle w:val="SangriaFrancesaArticulo"/>
      </w:pPr>
      <w:r w:rsidRPr="00FE14B4">
        <w:rPr>
          <w:rStyle w:val="TextoNormalNegritaCaracter"/>
        </w:rPr>
        <w:t>Artículo 28.2 i).</w:t>
      </w:r>
      <w:r w:rsidRPr="00FE14B4">
        <w:rPr>
          <w:rStyle w:val="TextoNormalCaracter"/>
        </w:rPr>
        <w:t>-</w:t>
      </w:r>
      <w:r>
        <w:t xml:space="preserve"> Sentencia </w:t>
      </w:r>
      <w:hyperlink w:anchor="SENTENCIA_2026_44" w:history="1">
        <w:r w:rsidRPr="00FE14B4">
          <w:rPr>
            <w:rStyle w:val="TextoNormalCaracter"/>
          </w:rPr>
          <w:t>44/2026</w:t>
        </w:r>
      </w:hyperlink>
      <w:r>
        <w:t>, f. 10.</w:t>
      </w:r>
    </w:p>
    <w:p w14:paraId="2923D03E" w14:textId="79D8F382" w:rsidR="00FE14B4" w:rsidRDefault="00FE14B4" w:rsidP="00FE14B4">
      <w:pPr>
        <w:pStyle w:val="SangriaFrancesaArticulo"/>
      </w:pPr>
      <w:r w:rsidRPr="00FE14B4">
        <w:rPr>
          <w:rStyle w:val="TextoNormalNegritaCaracter"/>
        </w:rPr>
        <w:t>Artículo 28.2 j).</w:t>
      </w:r>
      <w:r w:rsidRPr="00FE14B4">
        <w:rPr>
          <w:rStyle w:val="TextoNormalCaracter"/>
        </w:rPr>
        <w:t>-</w:t>
      </w:r>
      <w:r>
        <w:t xml:space="preserve"> Sentencia </w:t>
      </w:r>
      <w:hyperlink w:anchor="SENTENCIA_2026_44" w:history="1">
        <w:r w:rsidRPr="00FE14B4">
          <w:rPr>
            <w:rStyle w:val="TextoNormalCaracter"/>
          </w:rPr>
          <w:t>44/2026</w:t>
        </w:r>
      </w:hyperlink>
      <w:r>
        <w:t>, f. 10.</w:t>
      </w:r>
    </w:p>
    <w:p w14:paraId="1B161DC7" w14:textId="3F602F01" w:rsidR="00FE14B4" w:rsidRDefault="00FE14B4" w:rsidP="00FE14B4">
      <w:pPr>
        <w:pStyle w:val="SangriaFrancesaArticulo"/>
      </w:pPr>
      <w:r w:rsidRPr="00FE14B4">
        <w:rPr>
          <w:rStyle w:val="TextoNormalNegritaCaracter"/>
        </w:rPr>
        <w:t>Artículo 28.3 a).</w:t>
      </w:r>
      <w:r w:rsidRPr="00FE14B4">
        <w:rPr>
          <w:rStyle w:val="TextoNormalCaracter"/>
        </w:rPr>
        <w:t>-</w:t>
      </w:r>
      <w:r>
        <w:t xml:space="preserve"> Sentencia </w:t>
      </w:r>
      <w:hyperlink w:anchor="SENTENCIA_2026_44" w:history="1">
        <w:r w:rsidRPr="00FE14B4">
          <w:rPr>
            <w:rStyle w:val="TextoNormalCaracter"/>
          </w:rPr>
          <w:t>44/2026</w:t>
        </w:r>
      </w:hyperlink>
      <w:r>
        <w:t>, f. 10.</w:t>
      </w:r>
    </w:p>
    <w:p w14:paraId="50125240" w14:textId="5AA8B3FA" w:rsidR="00FE14B4" w:rsidRDefault="00FE14B4" w:rsidP="00FE14B4">
      <w:pPr>
        <w:pStyle w:val="SangriaFrancesaArticulo"/>
      </w:pPr>
      <w:r w:rsidRPr="00FE14B4">
        <w:rPr>
          <w:rStyle w:val="TextoNormalNegritaCaracter"/>
        </w:rPr>
        <w:t>Artículo 28.3 b).</w:t>
      </w:r>
      <w:r w:rsidRPr="00FE14B4">
        <w:rPr>
          <w:rStyle w:val="TextoNormalCaracter"/>
        </w:rPr>
        <w:t>-</w:t>
      </w:r>
      <w:r>
        <w:t xml:space="preserve"> Sentencia </w:t>
      </w:r>
      <w:hyperlink w:anchor="SENTENCIA_2026_44" w:history="1">
        <w:r w:rsidRPr="00FE14B4">
          <w:rPr>
            <w:rStyle w:val="TextoNormalCaracter"/>
          </w:rPr>
          <w:t>44/2026</w:t>
        </w:r>
      </w:hyperlink>
      <w:r>
        <w:t>, f. 10.</w:t>
      </w:r>
    </w:p>
    <w:p w14:paraId="59799F13" w14:textId="62A784CA" w:rsidR="00FE14B4" w:rsidRDefault="00FE14B4" w:rsidP="00FE14B4">
      <w:pPr>
        <w:pStyle w:val="SangriaFrancesaArticulo"/>
      </w:pPr>
      <w:r w:rsidRPr="00FE14B4">
        <w:rPr>
          <w:rStyle w:val="TextoNormalNegritaCaracter"/>
        </w:rPr>
        <w:t>Artículo 28.3 c).</w:t>
      </w:r>
      <w:r w:rsidRPr="00FE14B4">
        <w:rPr>
          <w:rStyle w:val="TextoNormalCaracter"/>
        </w:rPr>
        <w:t>-</w:t>
      </w:r>
      <w:r>
        <w:t xml:space="preserve"> Sentencia </w:t>
      </w:r>
      <w:hyperlink w:anchor="SENTENCIA_2026_44" w:history="1">
        <w:r w:rsidRPr="00FE14B4">
          <w:rPr>
            <w:rStyle w:val="TextoNormalCaracter"/>
          </w:rPr>
          <w:t>44/2026</w:t>
        </w:r>
      </w:hyperlink>
      <w:r>
        <w:t>, f. 10.</w:t>
      </w:r>
    </w:p>
    <w:p w14:paraId="16AFF672" w14:textId="7181464F" w:rsidR="00FE14B4" w:rsidRDefault="00FE14B4" w:rsidP="00FE14B4">
      <w:pPr>
        <w:pStyle w:val="SangriaFrancesaArticulo"/>
      </w:pPr>
      <w:r w:rsidRPr="00FE14B4">
        <w:rPr>
          <w:rStyle w:val="TextoNormalNegritaCaracter"/>
        </w:rPr>
        <w:t>Artículo 28.3 d).</w:t>
      </w:r>
      <w:r w:rsidRPr="00FE14B4">
        <w:rPr>
          <w:rStyle w:val="TextoNormalCaracter"/>
        </w:rPr>
        <w:t>-</w:t>
      </w:r>
      <w:r>
        <w:t xml:space="preserve"> Sentencia </w:t>
      </w:r>
      <w:hyperlink w:anchor="SENTENCIA_2026_44" w:history="1">
        <w:r w:rsidRPr="00FE14B4">
          <w:rPr>
            <w:rStyle w:val="TextoNormalCaracter"/>
          </w:rPr>
          <w:t>44/2026</w:t>
        </w:r>
      </w:hyperlink>
      <w:r>
        <w:t>, f. 10.</w:t>
      </w:r>
    </w:p>
    <w:p w14:paraId="10F02176" w14:textId="2F968175" w:rsidR="00FE14B4" w:rsidRDefault="00FE14B4" w:rsidP="00FE14B4">
      <w:pPr>
        <w:pStyle w:val="SangriaFrancesaArticulo"/>
      </w:pPr>
      <w:r w:rsidRPr="00FE14B4">
        <w:rPr>
          <w:rStyle w:val="TextoNormalNegritaCaracter"/>
        </w:rPr>
        <w:t>Artículo 28.3 e).</w:t>
      </w:r>
      <w:r w:rsidRPr="00FE14B4">
        <w:rPr>
          <w:rStyle w:val="TextoNormalCaracter"/>
        </w:rPr>
        <w:t>-</w:t>
      </w:r>
      <w:r>
        <w:t xml:space="preserve"> Sentencia </w:t>
      </w:r>
      <w:hyperlink w:anchor="SENTENCIA_2026_44" w:history="1">
        <w:r w:rsidRPr="00FE14B4">
          <w:rPr>
            <w:rStyle w:val="TextoNormalCaracter"/>
          </w:rPr>
          <w:t>44/2026</w:t>
        </w:r>
      </w:hyperlink>
      <w:r>
        <w:t>, f. 10.</w:t>
      </w:r>
    </w:p>
    <w:p w14:paraId="5917B9DE" w14:textId="5594AB96" w:rsidR="00FE14B4" w:rsidRDefault="00FE14B4" w:rsidP="00FE14B4">
      <w:pPr>
        <w:pStyle w:val="SangriaFrancesaArticulo"/>
      </w:pPr>
      <w:r w:rsidRPr="00FE14B4">
        <w:rPr>
          <w:rStyle w:val="TextoNormalNegritaCaracter"/>
        </w:rPr>
        <w:t>Disposición transitoria segunda.</w:t>
      </w:r>
      <w:r w:rsidRPr="00FE14B4">
        <w:rPr>
          <w:rStyle w:val="TextoNormalCaracter"/>
        </w:rPr>
        <w:t>-</w:t>
      </w:r>
      <w:r>
        <w:t xml:space="preserve"> Sentencia </w:t>
      </w:r>
      <w:hyperlink w:anchor="SENTENCIA_2026_44" w:history="1">
        <w:r w:rsidRPr="00FE14B4">
          <w:rPr>
            <w:rStyle w:val="TextoNormalCaracter"/>
          </w:rPr>
          <w:t>44/2026</w:t>
        </w:r>
      </w:hyperlink>
      <w:r>
        <w:t>, f. 1.</w:t>
      </w:r>
    </w:p>
    <w:p w14:paraId="2DA28C79" w14:textId="4FF3DAA5" w:rsidR="00FE14B4" w:rsidRDefault="00FE14B4" w:rsidP="00FE14B4">
      <w:pPr>
        <w:pStyle w:val="TextoNormal"/>
      </w:pPr>
    </w:p>
    <w:p w14:paraId="3F350BFB" w14:textId="77777777" w:rsidR="00FE14B4" w:rsidRDefault="00FE14B4" w:rsidP="00FE14B4">
      <w:pPr>
        <w:pStyle w:val="SangriaFrancesaArticulo"/>
      </w:pPr>
    </w:p>
    <w:p w14:paraId="1F8AE4FD" w14:textId="77777777" w:rsidR="00FE14B4" w:rsidRDefault="00FE14B4" w:rsidP="00FE14B4">
      <w:pPr>
        <w:pStyle w:val="TextoNormalNegritaCentrado"/>
        <w:suppressAutoHyphens/>
      </w:pPr>
      <w:r w:rsidRPr="00FE14B4">
        <w:rPr>
          <w:rStyle w:val="TextoNormalNegritaCentradoSombreado"/>
        </w:rPr>
        <w:lastRenderedPageBreak/>
        <w:t>J.8) Madrid</w:t>
      </w:r>
    </w:p>
    <w:p w14:paraId="40CF3D97" w14:textId="697A9AA0" w:rsidR="00FE14B4" w:rsidRDefault="00FE14B4" w:rsidP="00FE14B4">
      <w:pPr>
        <w:pStyle w:val="TextoNormal"/>
      </w:pPr>
    </w:p>
    <w:p w14:paraId="3A1DAD2F" w14:textId="77777777" w:rsidR="00FE14B4" w:rsidRDefault="00FE14B4" w:rsidP="00FE14B4">
      <w:pPr>
        <w:pStyle w:val="TextoNormalNegritaCentradoSubrayado"/>
        <w:suppressAutoHyphens/>
      </w:pPr>
      <w:r>
        <w:t>J.8.b) Leyes y disposiciones con fuerza de Ley</w:t>
      </w:r>
    </w:p>
    <w:p w14:paraId="50C2991D" w14:textId="5478D203" w:rsidR="00FE14B4" w:rsidRDefault="00FE14B4" w:rsidP="00FE14B4">
      <w:pPr>
        <w:pStyle w:val="TextoNormalNegritaCentradoSubrayado"/>
      </w:pPr>
    </w:p>
    <w:p w14:paraId="41CBBF72" w14:textId="77777777" w:rsidR="00FE14B4" w:rsidRDefault="00FE14B4" w:rsidP="00FE14B4">
      <w:pPr>
        <w:pStyle w:val="TextoNormalNegritaCursivandice"/>
      </w:pPr>
      <w:r>
        <w:t>Comunidad de Madrid. Ley 8/2015, de 28 de diciembre, de Radio Televisión Madrid</w:t>
      </w:r>
    </w:p>
    <w:p w14:paraId="10709EF3" w14:textId="46B1806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8" w:history="1">
        <w:r w:rsidRPr="00FE14B4">
          <w:rPr>
            <w:rStyle w:val="TextoNormalCaracter"/>
          </w:rPr>
          <w:t>48/2026</w:t>
        </w:r>
      </w:hyperlink>
      <w:r>
        <w:t>, f. único, VP I, VP II.</w:t>
      </w:r>
    </w:p>
    <w:p w14:paraId="7C6C5948" w14:textId="63AA1EE8" w:rsidR="00FE14B4" w:rsidRDefault="00FE14B4" w:rsidP="00FE14B4">
      <w:pPr>
        <w:pStyle w:val="SangriaFrancesaArticulo"/>
      </w:pPr>
    </w:p>
    <w:p w14:paraId="322A6FC4" w14:textId="77777777" w:rsidR="00FE14B4" w:rsidRDefault="00FE14B4" w:rsidP="00FE14B4">
      <w:pPr>
        <w:pStyle w:val="TextoNormalNegritaCursivandice"/>
      </w:pPr>
      <w:r>
        <w:t>Comunidad de Madrid. Ley 1/2021, de 9 de julio, de modificación de la Ley 8/2015, de 28 de diciembre, de Radio Televisión Madrid.</w:t>
      </w:r>
    </w:p>
    <w:p w14:paraId="400A9F35" w14:textId="1FC49F4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8" w:history="1">
        <w:r w:rsidRPr="00FE14B4">
          <w:rPr>
            <w:rStyle w:val="TextoNormalCaracter"/>
          </w:rPr>
          <w:t>48/2026</w:t>
        </w:r>
      </w:hyperlink>
      <w:r>
        <w:t>, f. único, VP I.</w:t>
      </w:r>
    </w:p>
    <w:p w14:paraId="4616B40E" w14:textId="700662D6" w:rsidR="00FE14B4" w:rsidRDefault="00FE14B4" w:rsidP="00FE14B4">
      <w:pPr>
        <w:pStyle w:val="SangriaFrancesaArticulo"/>
      </w:pPr>
    </w:p>
    <w:p w14:paraId="2CF5B9A7" w14:textId="77777777" w:rsidR="00FE14B4" w:rsidRDefault="00FE14B4" w:rsidP="00FE14B4">
      <w:pPr>
        <w:pStyle w:val="TextoNormalNegritaCursivandice"/>
      </w:pPr>
      <w:r>
        <w:t>Comunidad de Madrid. Ley 3/2022, de 28 de abril, de modificación de la Ley 8/2015, de 28 de diciembre, de Radio Televisión Madrid</w:t>
      </w:r>
    </w:p>
    <w:p w14:paraId="2D729D39" w14:textId="22F28EE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8" w:history="1">
        <w:r w:rsidRPr="00FE14B4">
          <w:rPr>
            <w:rStyle w:val="TextoNormalCaracter"/>
          </w:rPr>
          <w:t>48/2026</w:t>
        </w:r>
      </w:hyperlink>
      <w:r>
        <w:t>, f. único.</w:t>
      </w:r>
    </w:p>
    <w:p w14:paraId="54FC2A05" w14:textId="68E4D2A9" w:rsidR="00FE14B4" w:rsidRDefault="00FE14B4" w:rsidP="00FE14B4">
      <w:pPr>
        <w:pStyle w:val="TextoNormal"/>
      </w:pPr>
    </w:p>
    <w:p w14:paraId="00ED60BE" w14:textId="77777777" w:rsidR="00FE14B4" w:rsidRDefault="00FE14B4" w:rsidP="00FE14B4">
      <w:pPr>
        <w:pStyle w:val="TextoNormalNegritaCentradoSubrayado"/>
        <w:suppressAutoHyphens/>
      </w:pPr>
      <w:r>
        <w:t>J.8.d) Disposiciones parlamentarias autonómicas</w:t>
      </w:r>
    </w:p>
    <w:p w14:paraId="61E0FF6D" w14:textId="0FB3D48A" w:rsidR="00FE14B4" w:rsidRDefault="00FE14B4" w:rsidP="00FE14B4">
      <w:pPr>
        <w:pStyle w:val="TextoNormalNegritaCentradoSubrayado"/>
      </w:pPr>
    </w:p>
    <w:p w14:paraId="399A019A" w14:textId="77777777" w:rsidR="00FE14B4" w:rsidRDefault="00FE14B4" w:rsidP="00FE14B4">
      <w:pPr>
        <w:pStyle w:val="TextoNormalNegritaCursivandice"/>
      </w:pPr>
      <w:r>
        <w:t>Comunidad de Madrid. Reglamento de la Asamblea de Madrid aprobado por el Pleno el 7 de febrero de 2019</w:t>
      </w:r>
    </w:p>
    <w:p w14:paraId="3F420DE1" w14:textId="4EEA80F6" w:rsidR="00FE14B4" w:rsidRDefault="00FE14B4" w:rsidP="00FE14B4">
      <w:pPr>
        <w:pStyle w:val="SangriaFrancesaArticulo"/>
      </w:pPr>
      <w:r w:rsidRPr="00FE14B4">
        <w:rPr>
          <w:rStyle w:val="TextoNormalNegritaCaracter"/>
        </w:rPr>
        <w:t>Artículo 167.</w:t>
      </w:r>
      <w:r w:rsidRPr="00FE14B4">
        <w:rPr>
          <w:rStyle w:val="TextoNormalCaracter"/>
        </w:rPr>
        <w:t>-</w:t>
      </w:r>
      <w:r>
        <w:t xml:space="preserve"> Sentencia </w:t>
      </w:r>
      <w:hyperlink w:anchor="SENTENCIA_2026_48" w:history="1">
        <w:r w:rsidRPr="00FE14B4">
          <w:rPr>
            <w:rStyle w:val="TextoNormalCaracter"/>
          </w:rPr>
          <w:t>48/2026</w:t>
        </w:r>
      </w:hyperlink>
      <w:r>
        <w:t>, f. único, VP I.</w:t>
      </w:r>
    </w:p>
    <w:p w14:paraId="526A2C6E" w14:textId="695BCBE8" w:rsidR="00FE14B4" w:rsidRDefault="00FE14B4" w:rsidP="00FE14B4">
      <w:pPr>
        <w:pStyle w:val="SangriaFrancesaArticulo"/>
      </w:pPr>
      <w:r w:rsidRPr="00FE14B4">
        <w:rPr>
          <w:rStyle w:val="TextoNormalNegritaCaracter"/>
        </w:rPr>
        <w:t>Artículo 167.1.</w:t>
      </w:r>
      <w:r w:rsidRPr="00FE14B4">
        <w:rPr>
          <w:rStyle w:val="TextoNormalCaracter"/>
        </w:rPr>
        <w:t>-</w:t>
      </w:r>
      <w:r>
        <w:t xml:space="preserve"> Sentencia </w:t>
      </w:r>
      <w:hyperlink w:anchor="SENTENCIA_2026_48" w:history="1">
        <w:r w:rsidRPr="00FE14B4">
          <w:rPr>
            <w:rStyle w:val="TextoNormalCaracter"/>
          </w:rPr>
          <w:t>48/2026</w:t>
        </w:r>
      </w:hyperlink>
      <w:r>
        <w:t>, f. único.</w:t>
      </w:r>
    </w:p>
    <w:p w14:paraId="4178E525" w14:textId="031CBD25" w:rsidR="00FE14B4" w:rsidRDefault="00FE14B4" w:rsidP="00FE14B4">
      <w:pPr>
        <w:pStyle w:val="SangriaFrancesaArticulo"/>
      </w:pPr>
      <w:r w:rsidRPr="00FE14B4">
        <w:rPr>
          <w:rStyle w:val="TextoNormalNegritaCaracter"/>
        </w:rPr>
        <w:t>Artículo 167.2.</w:t>
      </w:r>
      <w:r w:rsidRPr="00FE14B4">
        <w:rPr>
          <w:rStyle w:val="TextoNormalCaracter"/>
        </w:rPr>
        <w:t>-</w:t>
      </w:r>
      <w:r>
        <w:t xml:space="preserve"> Sentencia </w:t>
      </w:r>
      <w:hyperlink w:anchor="SENTENCIA_2026_48" w:history="1">
        <w:r w:rsidRPr="00FE14B4">
          <w:rPr>
            <w:rStyle w:val="TextoNormalCaracter"/>
          </w:rPr>
          <w:t>48/2026</w:t>
        </w:r>
      </w:hyperlink>
      <w:r>
        <w:t>, f. único, VP I, VP II.</w:t>
      </w:r>
    </w:p>
    <w:p w14:paraId="0124D008" w14:textId="7C4D6DC4" w:rsidR="00FE14B4" w:rsidRDefault="00FE14B4" w:rsidP="00FE14B4">
      <w:pPr>
        <w:pStyle w:val="SangriaFrancesaArticulo"/>
      </w:pPr>
    </w:p>
    <w:p w14:paraId="3A23FDDC" w14:textId="77777777" w:rsidR="00FE14B4" w:rsidRDefault="00FE14B4" w:rsidP="00FE14B4">
      <w:pPr>
        <w:pStyle w:val="TextoNormalNegritaCursivandice"/>
      </w:pPr>
      <w:r>
        <w:t>Comunidad de Madrid. Acuerdo de la mesa de la Asamblea de Madrid, de 28 de marzo de 2022, por el que se adopta la propuesta de elevar al Pleno de la Cámara que acuerde la tramitación en lectura única ante el Pleno de la proposición de ley de modificación de la Ley 8/2015, de 28 de diciembre, de Radio Televisión Madrid. Acuerdo del Pleno de la Asamblea de Madrid, de 21 de abril de 2022, por el que se acuerda la tramitación en lectura única ante el Pleno de la proposición de ley de modificación de la Ley 8/2015, de 28 de diciembre, de Radio Televisión Madrid</w:t>
      </w:r>
    </w:p>
    <w:p w14:paraId="72A4D427" w14:textId="36A7A08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8" w:history="1">
        <w:r w:rsidRPr="00FE14B4">
          <w:rPr>
            <w:rStyle w:val="TextoNormalCaracter"/>
          </w:rPr>
          <w:t>48/2026</w:t>
        </w:r>
      </w:hyperlink>
      <w:r>
        <w:t>, f. único, VP I, VP II.</w:t>
      </w:r>
    </w:p>
    <w:p w14:paraId="4377F5A8" w14:textId="6C18132F" w:rsidR="00FE14B4" w:rsidRDefault="00FE14B4" w:rsidP="00FE14B4">
      <w:pPr>
        <w:pStyle w:val="TextoNormal"/>
      </w:pPr>
    </w:p>
    <w:p w14:paraId="0E48F0C3" w14:textId="77777777" w:rsidR="00FE14B4" w:rsidRDefault="00FE14B4" w:rsidP="00FE14B4">
      <w:pPr>
        <w:pStyle w:val="SangriaFrancesaArticulo"/>
      </w:pPr>
    </w:p>
    <w:p w14:paraId="58E8D0CC" w14:textId="77777777" w:rsidR="00FE14B4" w:rsidRDefault="00FE14B4" w:rsidP="00FE14B4">
      <w:pPr>
        <w:pStyle w:val="TextoNormalNegritaCentrado"/>
        <w:suppressAutoHyphens/>
      </w:pPr>
      <w:r w:rsidRPr="00FE14B4">
        <w:rPr>
          <w:rStyle w:val="TextoNormalNegritaCentradoSombreado"/>
        </w:rPr>
        <w:t>J.9) País Vasco</w:t>
      </w:r>
    </w:p>
    <w:p w14:paraId="508BAB19" w14:textId="192FC6C2" w:rsidR="00FE14B4" w:rsidRDefault="00FE14B4" w:rsidP="00FE14B4">
      <w:pPr>
        <w:pStyle w:val="TextoNormal"/>
      </w:pPr>
    </w:p>
    <w:p w14:paraId="7B5476F1" w14:textId="77777777" w:rsidR="00FE14B4" w:rsidRDefault="00FE14B4" w:rsidP="00FE14B4">
      <w:pPr>
        <w:pStyle w:val="TextoNormalNegritaCentradoSubrayado"/>
        <w:suppressAutoHyphens/>
      </w:pPr>
      <w:r>
        <w:t>J.9.b) Leyes y disposiciones con fuerza de Ley</w:t>
      </w:r>
    </w:p>
    <w:p w14:paraId="272009B5" w14:textId="132130A9" w:rsidR="00FE14B4" w:rsidRDefault="00FE14B4" w:rsidP="00FE14B4">
      <w:pPr>
        <w:pStyle w:val="TextoNormalNegritaCentradoSubrayado"/>
      </w:pPr>
    </w:p>
    <w:p w14:paraId="543DF802" w14:textId="77777777" w:rsidR="00FE14B4" w:rsidRDefault="00FE14B4" w:rsidP="00FE14B4">
      <w:pPr>
        <w:pStyle w:val="TextoNormalNegritaCursivandice"/>
      </w:pPr>
      <w:r>
        <w:t>Comunidad Autónoma del País Vasco. Ley 11/2022, de 1 de diciembre, de empleo público vasco</w:t>
      </w:r>
    </w:p>
    <w:p w14:paraId="1A680639" w14:textId="32007B7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9" w:history="1">
        <w:r w:rsidRPr="00FE14B4">
          <w:rPr>
            <w:rStyle w:val="TextoNormalCaracter"/>
          </w:rPr>
          <w:t>39/2026</w:t>
        </w:r>
      </w:hyperlink>
      <w:r>
        <w:t>, f. 3.</w:t>
      </w:r>
    </w:p>
    <w:p w14:paraId="5A0660F1" w14:textId="332AAAE2" w:rsidR="00FE14B4" w:rsidRDefault="00FE14B4" w:rsidP="00FE14B4">
      <w:pPr>
        <w:pStyle w:val="SangriaFrancesaArticulo"/>
      </w:pPr>
      <w:r w:rsidRPr="00FE14B4">
        <w:rPr>
          <w:rStyle w:val="TextoNormalNegritaCaracter"/>
        </w:rPr>
        <w:t>Artículo 187.</w:t>
      </w:r>
      <w:r w:rsidRPr="00FE14B4">
        <w:rPr>
          <w:rStyle w:val="TextoNormalCaracter"/>
        </w:rPr>
        <w:t>-</w:t>
      </w:r>
      <w:r>
        <w:t xml:space="preserve"> Auto </w:t>
      </w:r>
      <w:hyperlink w:anchor="AUTO_2026_39" w:history="1">
        <w:r w:rsidRPr="00FE14B4">
          <w:rPr>
            <w:rStyle w:val="TextoNormalCaracter"/>
          </w:rPr>
          <w:t>39/2026</w:t>
        </w:r>
      </w:hyperlink>
      <w:r>
        <w:t>, f. 1.</w:t>
      </w:r>
    </w:p>
    <w:p w14:paraId="77DFFE5B" w14:textId="33670BEE" w:rsidR="00FE14B4" w:rsidRDefault="00FE14B4" w:rsidP="00FE14B4">
      <w:pPr>
        <w:pStyle w:val="SangriaFrancesaArticulo"/>
      </w:pPr>
      <w:r w:rsidRPr="00FE14B4">
        <w:rPr>
          <w:rStyle w:val="TextoNormalNegritaCaracter"/>
        </w:rPr>
        <w:t>Artículo 187.5.</w:t>
      </w:r>
      <w:r w:rsidRPr="00FE14B4">
        <w:rPr>
          <w:rStyle w:val="TextoNormalCaracter"/>
        </w:rPr>
        <w:t>-</w:t>
      </w:r>
      <w:r>
        <w:t xml:space="preserve"> Auto </w:t>
      </w:r>
      <w:hyperlink w:anchor="AUTO_2026_39" w:history="1">
        <w:r w:rsidRPr="00FE14B4">
          <w:rPr>
            <w:rStyle w:val="TextoNormalCaracter"/>
          </w:rPr>
          <w:t>39/2026</w:t>
        </w:r>
      </w:hyperlink>
      <w:r>
        <w:t>, ff. 1, 3.</w:t>
      </w:r>
    </w:p>
    <w:p w14:paraId="6949E745" w14:textId="533A1FBA" w:rsidR="00FE14B4" w:rsidRDefault="00FE14B4" w:rsidP="00FE14B4">
      <w:pPr>
        <w:pStyle w:val="TextoNormal"/>
      </w:pPr>
    </w:p>
    <w:p w14:paraId="3B90FDA3" w14:textId="77777777" w:rsidR="00FE14B4" w:rsidRDefault="00FE14B4" w:rsidP="00FE14B4">
      <w:pPr>
        <w:pStyle w:val="TextoNormalNegritaCentradoSubrayado"/>
        <w:suppressAutoHyphens/>
      </w:pPr>
      <w:r>
        <w:t>J.9.c) Decretos y otras disposiciones reglamentarias</w:t>
      </w:r>
    </w:p>
    <w:p w14:paraId="128C6995" w14:textId="2FBB329A" w:rsidR="00FE14B4" w:rsidRDefault="00FE14B4" w:rsidP="00FE14B4">
      <w:pPr>
        <w:pStyle w:val="TextoNormalNegritaCentradoSubrayado"/>
      </w:pPr>
    </w:p>
    <w:p w14:paraId="1C74B4F9" w14:textId="77777777" w:rsidR="00FE14B4" w:rsidRDefault="00FE14B4" w:rsidP="00FE14B4">
      <w:pPr>
        <w:pStyle w:val="TextoNormalNegritaCursivandice"/>
      </w:pPr>
      <w:r>
        <w:t>Comunidad Autónoma del País Vasco. Decreto 19/2024, de 22 de febrero, de normalización del uso del euskera en el sector público vasco</w:t>
      </w:r>
    </w:p>
    <w:p w14:paraId="62118022" w14:textId="65242FA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9" w:history="1">
        <w:r w:rsidRPr="00FE14B4">
          <w:rPr>
            <w:rStyle w:val="TextoNormalCaracter"/>
          </w:rPr>
          <w:t>39/2026</w:t>
        </w:r>
      </w:hyperlink>
      <w:r>
        <w:t>, f. 3.</w:t>
      </w:r>
    </w:p>
    <w:p w14:paraId="146B5C51" w14:textId="757778D8" w:rsidR="00FE14B4" w:rsidRDefault="00FE14B4" w:rsidP="00FE14B4">
      <w:pPr>
        <w:pStyle w:val="SangriaFrancesaArticulo"/>
      </w:pPr>
      <w:r w:rsidRPr="00FE14B4">
        <w:rPr>
          <w:rStyle w:val="TextoNormalNegritaCaracter"/>
        </w:rPr>
        <w:t>Preámbulo.</w:t>
      </w:r>
      <w:r w:rsidRPr="00FE14B4">
        <w:rPr>
          <w:rStyle w:val="TextoNormalCaracter"/>
        </w:rPr>
        <w:t>-</w:t>
      </w:r>
      <w:r>
        <w:t xml:space="preserve"> Auto </w:t>
      </w:r>
      <w:hyperlink w:anchor="AUTO_2026_39" w:history="1">
        <w:r w:rsidRPr="00FE14B4">
          <w:rPr>
            <w:rStyle w:val="TextoNormalCaracter"/>
          </w:rPr>
          <w:t>39/2026</w:t>
        </w:r>
      </w:hyperlink>
      <w:r>
        <w:t>, f. 3.</w:t>
      </w:r>
    </w:p>
    <w:p w14:paraId="323EE56A" w14:textId="2549B8E3" w:rsidR="00FE14B4" w:rsidRDefault="00FE14B4" w:rsidP="00FE14B4">
      <w:pPr>
        <w:pStyle w:val="SangriaFrancesaArticulo"/>
      </w:pPr>
      <w:r w:rsidRPr="00FE14B4">
        <w:rPr>
          <w:rStyle w:val="TextoNormalNegritaCaracter"/>
        </w:rPr>
        <w:t>Artículo 6.1.</w:t>
      </w:r>
      <w:r w:rsidRPr="00FE14B4">
        <w:rPr>
          <w:rStyle w:val="TextoNormalCaracter"/>
        </w:rPr>
        <w:t>-</w:t>
      </w:r>
      <w:r>
        <w:t xml:space="preserve"> Auto </w:t>
      </w:r>
      <w:hyperlink w:anchor="AUTO_2026_39" w:history="1">
        <w:r w:rsidRPr="00FE14B4">
          <w:rPr>
            <w:rStyle w:val="TextoNormalCaracter"/>
          </w:rPr>
          <w:t>39/2026</w:t>
        </w:r>
      </w:hyperlink>
      <w:r>
        <w:t>, f. 3.</w:t>
      </w:r>
    </w:p>
    <w:p w14:paraId="538949A6" w14:textId="7D5E6466" w:rsidR="00FE14B4" w:rsidRDefault="00FE14B4" w:rsidP="00FE14B4">
      <w:pPr>
        <w:pStyle w:val="SangriaFrancesaArticulo"/>
      </w:pPr>
      <w:r w:rsidRPr="00FE14B4">
        <w:rPr>
          <w:rStyle w:val="TextoNormalNegritaCaracter"/>
        </w:rPr>
        <w:t>Artículo 6.3.</w:t>
      </w:r>
      <w:r w:rsidRPr="00FE14B4">
        <w:rPr>
          <w:rStyle w:val="TextoNormalCaracter"/>
        </w:rPr>
        <w:t>-</w:t>
      </w:r>
      <w:r>
        <w:t xml:space="preserve"> Auto </w:t>
      </w:r>
      <w:hyperlink w:anchor="AUTO_2026_39" w:history="1">
        <w:r w:rsidRPr="00FE14B4">
          <w:rPr>
            <w:rStyle w:val="TextoNormalCaracter"/>
          </w:rPr>
          <w:t>39/2026</w:t>
        </w:r>
      </w:hyperlink>
      <w:r>
        <w:t>, f. 3.</w:t>
      </w:r>
    </w:p>
    <w:p w14:paraId="2F062A64" w14:textId="40F9858C" w:rsidR="00FE14B4" w:rsidRDefault="00FE14B4" w:rsidP="00FE14B4">
      <w:pPr>
        <w:pStyle w:val="SangriaFrancesaArticulo"/>
      </w:pPr>
      <w:r w:rsidRPr="00FE14B4">
        <w:rPr>
          <w:rStyle w:val="TextoNormalNegritaCaracter"/>
        </w:rPr>
        <w:t>Artículo 12.</w:t>
      </w:r>
      <w:r w:rsidRPr="00FE14B4">
        <w:rPr>
          <w:rStyle w:val="TextoNormalCaracter"/>
        </w:rPr>
        <w:t>-</w:t>
      </w:r>
      <w:r>
        <w:t xml:space="preserve"> Auto </w:t>
      </w:r>
      <w:hyperlink w:anchor="AUTO_2026_39" w:history="1">
        <w:r w:rsidRPr="00FE14B4">
          <w:rPr>
            <w:rStyle w:val="TextoNormalCaracter"/>
          </w:rPr>
          <w:t>39/2026</w:t>
        </w:r>
      </w:hyperlink>
      <w:r>
        <w:t>, f. 3.</w:t>
      </w:r>
    </w:p>
    <w:p w14:paraId="55D1D500" w14:textId="322B6DB3" w:rsidR="00FE14B4" w:rsidRDefault="00FE14B4" w:rsidP="00FE14B4">
      <w:pPr>
        <w:pStyle w:val="SangriaFrancesaArticulo"/>
      </w:pPr>
      <w:r w:rsidRPr="00FE14B4">
        <w:rPr>
          <w:rStyle w:val="TextoNormalNegritaCaracter"/>
        </w:rPr>
        <w:t>Artículo 22.</w:t>
      </w:r>
      <w:r w:rsidRPr="00FE14B4">
        <w:rPr>
          <w:rStyle w:val="TextoNormalCaracter"/>
        </w:rPr>
        <w:t>-</w:t>
      </w:r>
      <w:r>
        <w:t xml:space="preserve"> Auto </w:t>
      </w:r>
      <w:hyperlink w:anchor="AUTO_2026_39" w:history="1">
        <w:r w:rsidRPr="00FE14B4">
          <w:rPr>
            <w:rStyle w:val="TextoNormalCaracter"/>
          </w:rPr>
          <w:t>39/2026</w:t>
        </w:r>
      </w:hyperlink>
      <w:r>
        <w:t>, f. 3.</w:t>
      </w:r>
    </w:p>
    <w:p w14:paraId="7D16A3AE" w14:textId="5FF0AEFD" w:rsidR="00FE14B4" w:rsidRDefault="00FE14B4" w:rsidP="00FE14B4">
      <w:pPr>
        <w:pStyle w:val="SangriaFrancesaArticulo"/>
      </w:pPr>
      <w:r w:rsidRPr="00FE14B4">
        <w:rPr>
          <w:rStyle w:val="TextoNormalNegritaCaracter"/>
        </w:rPr>
        <w:t>Artículo 34.</w:t>
      </w:r>
      <w:r w:rsidRPr="00FE14B4">
        <w:rPr>
          <w:rStyle w:val="TextoNormalCaracter"/>
        </w:rPr>
        <w:t>-</w:t>
      </w:r>
      <w:r>
        <w:t xml:space="preserve"> Auto </w:t>
      </w:r>
      <w:hyperlink w:anchor="AUTO_2026_39" w:history="1">
        <w:r w:rsidRPr="00FE14B4">
          <w:rPr>
            <w:rStyle w:val="TextoNormalCaracter"/>
          </w:rPr>
          <w:t>39/2026</w:t>
        </w:r>
      </w:hyperlink>
      <w:r>
        <w:t>, f. 3.</w:t>
      </w:r>
    </w:p>
    <w:p w14:paraId="5C17FCCF" w14:textId="542E8702" w:rsidR="00FE14B4" w:rsidRDefault="00FE14B4" w:rsidP="00FE14B4">
      <w:pPr>
        <w:pStyle w:val="SangriaFrancesaArticulo"/>
      </w:pPr>
      <w:r w:rsidRPr="00FE14B4">
        <w:rPr>
          <w:rStyle w:val="TextoNormalNegritaCaracter"/>
        </w:rPr>
        <w:t>Artículo 35.</w:t>
      </w:r>
      <w:r w:rsidRPr="00FE14B4">
        <w:rPr>
          <w:rStyle w:val="TextoNormalCaracter"/>
        </w:rPr>
        <w:t>-</w:t>
      </w:r>
      <w:r>
        <w:t xml:space="preserve"> Auto </w:t>
      </w:r>
      <w:hyperlink w:anchor="AUTO_2026_39" w:history="1">
        <w:r w:rsidRPr="00FE14B4">
          <w:rPr>
            <w:rStyle w:val="TextoNormalCaracter"/>
          </w:rPr>
          <w:t>39/2026</w:t>
        </w:r>
      </w:hyperlink>
      <w:r>
        <w:t>, f. 3.</w:t>
      </w:r>
    </w:p>
    <w:p w14:paraId="5EAA0D83" w14:textId="3CD5407E" w:rsidR="00FE14B4" w:rsidRDefault="00FE14B4" w:rsidP="00FE14B4">
      <w:pPr>
        <w:pStyle w:val="TextoNormal"/>
      </w:pPr>
    </w:p>
    <w:p w14:paraId="0F920466" w14:textId="77777777" w:rsidR="00FE14B4" w:rsidRDefault="00FE14B4" w:rsidP="00FE14B4">
      <w:pPr>
        <w:pStyle w:val="SangriaFrancesaArticulo"/>
      </w:pPr>
    </w:p>
    <w:p w14:paraId="4B1A0B40" w14:textId="77777777" w:rsidR="00FE14B4" w:rsidRDefault="00FE14B4" w:rsidP="00FE14B4">
      <w:pPr>
        <w:pStyle w:val="TextoNormalNegritaCentrado"/>
        <w:suppressAutoHyphens/>
      </w:pPr>
      <w:r w:rsidRPr="00FE14B4">
        <w:rPr>
          <w:rStyle w:val="TextoNormalNegritaCentradoSombreado"/>
        </w:rPr>
        <w:t>J.10) Valencia</w:t>
      </w:r>
    </w:p>
    <w:p w14:paraId="12606AD5" w14:textId="17EF1C36" w:rsidR="00FE14B4" w:rsidRDefault="00FE14B4" w:rsidP="00FE14B4">
      <w:pPr>
        <w:pStyle w:val="TextoNormal"/>
      </w:pPr>
    </w:p>
    <w:p w14:paraId="6E659323" w14:textId="77777777" w:rsidR="00FE14B4" w:rsidRDefault="00FE14B4" w:rsidP="00FE14B4">
      <w:pPr>
        <w:pStyle w:val="TextoNormalNegritaCentradoSubrayado"/>
        <w:suppressAutoHyphens/>
      </w:pPr>
      <w:r>
        <w:t>J.10.b) Leyes y disposiciones con fuerza de Ley</w:t>
      </w:r>
    </w:p>
    <w:p w14:paraId="08F3FF8E" w14:textId="139FA40F" w:rsidR="00FE14B4" w:rsidRDefault="00FE14B4" w:rsidP="00FE14B4">
      <w:pPr>
        <w:pStyle w:val="TextoNormalNegritaCentradoSubrayado"/>
      </w:pPr>
    </w:p>
    <w:p w14:paraId="4B55F5EF" w14:textId="77777777" w:rsidR="00FE14B4" w:rsidRDefault="00FE14B4" w:rsidP="00FE14B4">
      <w:pPr>
        <w:pStyle w:val="TextoNormalNegritaCursivandice"/>
      </w:pPr>
      <w:r>
        <w:t>Comunitat Valenciana. Ley 2/2017, de 3 de febrero, por la función social de la vivienda</w:t>
      </w:r>
    </w:p>
    <w:p w14:paraId="19212AD8" w14:textId="03F53996" w:rsidR="00FE14B4" w:rsidRDefault="00FE14B4" w:rsidP="00FE14B4">
      <w:pPr>
        <w:pStyle w:val="SangriaFrancesaArticulo"/>
      </w:pPr>
      <w:r w:rsidRPr="00FE14B4">
        <w:rPr>
          <w:rStyle w:val="TextoNormalNegritaCaracter"/>
        </w:rPr>
        <w:t>Artículo 23.5.</w:t>
      </w:r>
      <w:r w:rsidRPr="00FE14B4">
        <w:rPr>
          <w:rStyle w:val="TextoNormalCaracter"/>
        </w:rPr>
        <w:t>-</w:t>
      </w:r>
      <w:r>
        <w:t xml:space="preserve"> Sentencia </w:t>
      </w:r>
      <w:hyperlink w:anchor="SENTENCIA_2026_42" w:history="1">
        <w:r w:rsidRPr="00FE14B4">
          <w:rPr>
            <w:rStyle w:val="TextoNormalCaracter"/>
          </w:rPr>
          <w:t>42/2026</w:t>
        </w:r>
      </w:hyperlink>
      <w:r>
        <w:t>, f. 4.</w:t>
      </w:r>
    </w:p>
    <w:p w14:paraId="1F5CA8AE" w14:textId="40BFCCD0" w:rsidR="00FE14B4" w:rsidRDefault="00FE14B4" w:rsidP="00FE14B4">
      <w:pPr>
        <w:pStyle w:val="TextoNormal"/>
      </w:pPr>
    </w:p>
    <w:p w14:paraId="5D8832CA" w14:textId="77777777" w:rsidR="00FE14B4" w:rsidRDefault="00FE14B4" w:rsidP="00FE14B4">
      <w:pPr>
        <w:pStyle w:val="SangriaFrancesaArticulo"/>
      </w:pPr>
      <w:bookmarkStart w:id="53" w:name="INDICE22870"/>
    </w:p>
    <w:bookmarkEnd w:id="53"/>
    <w:p w14:paraId="6027DFA1" w14:textId="77777777" w:rsidR="00FE14B4" w:rsidRDefault="00FE14B4" w:rsidP="00FE14B4">
      <w:pPr>
        <w:pStyle w:val="TextoIndiceNivel2"/>
        <w:suppressAutoHyphens/>
      </w:pPr>
      <w:r>
        <w:t>L) Tratados y acuerdos internacionales</w:t>
      </w:r>
    </w:p>
    <w:p w14:paraId="4BFE87A6" w14:textId="7EA6CD88" w:rsidR="00FE14B4" w:rsidRDefault="00FE14B4" w:rsidP="00FE14B4">
      <w:pPr>
        <w:pStyle w:val="TextoIndiceNivel2"/>
      </w:pPr>
    </w:p>
    <w:p w14:paraId="2235920D" w14:textId="77777777" w:rsidR="00FE14B4" w:rsidRDefault="00FE14B4" w:rsidP="00FE14B4">
      <w:pPr>
        <w:pStyle w:val="TextoNormalNegritaCursivandice"/>
      </w:pPr>
      <w:r>
        <w:t>Convenio de la Organización Internacional del Trabajo (núm. 87), de 9 de julio de 1948. Libertad sindical y protección del derecho de sindicación</w:t>
      </w:r>
    </w:p>
    <w:p w14:paraId="126B06D9" w14:textId="10AA23DC" w:rsidR="00FE14B4" w:rsidRDefault="00FE14B4" w:rsidP="00FE14B4">
      <w:pPr>
        <w:pStyle w:val="SangriaFrancesaArticulo"/>
      </w:pPr>
      <w:r w:rsidRPr="00FE14B4">
        <w:rPr>
          <w:rStyle w:val="TextoNormalNegritaCaracter"/>
        </w:rPr>
        <w:t>Artículo 3.1.</w:t>
      </w:r>
      <w:r w:rsidRPr="00FE14B4">
        <w:rPr>
          <w:rStyle w:val="TextoNormalCaracter"/>
        </w:rPr>
        <w:t>-</w:t>
      </w:r>
      <w:r>
        <w:t xml:space="preserve"> Sentencia </w:t>
      </w:r>
      <w:hyperlink w:anchor="SENTENCIA_2026_29" w:history="1">
        <w:r w:rsidRPr="00FE14B4">
          <w:rPr>
            <w:rStyle w:val="TextoNormalCaracter"/>
          </w:rPr>
          <w:t>29/2026</w:t>
        </w:r>
      </w:hyperlink>
      <w:r>
        <w:t>, f. 4.</w:t>
      </w:r>
    </w:p>
    <w:p w14:paraId="7306E4A5" w14:textId="6A7E82C1" w:rsidR="00FE14B4" w:rsidRDefault="00FE14B4" w:rsidP="00FE14B4">
      <w:pPr>
        <w:pStyle w:val="SangriaFrancesaArticulo"/>
      </w:pPr>
    </w:p>
    <w:p w14:paraId="6E8B0BFC" w14:textId="77777777" w:rsidR="00FE14B4" w:rsidRDefault="00FE14B4" w:rsidP="00FE14B4">
      <w:pPr>
        <w:pStyle w:val="TextoNormalNegritaCursivandice"/>
      </w:pPr>
      <w:r>
        <w:t>Convención sobre los derechos del niño, adoptada por la Asamblea General de Naciones Unidas el 20 de noviembre de 1989. Ratificada por Instrumento de 30 de noviembre de 1990</w:t>
      </w:r>
    </w:p>
    <w:p w14:paraId="55E29BAF" w14:textId="3FE6AA9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47285F86" w14:textId="18DB8080" w:rsidR="00FE14B4" w:rsidRDefault="00FE14B4" w:rsidP="00FE14B4">
      <w:pPr>
        <w:pStyle w:val="SangriaFrancesaArticulo"/>
      </w:pPr>
      <w:r w:rsidRPr="00FE14B4">
        <w:rPr>
          <w:rStyle w:val="TextoNormalNegritaCaracter"/>
        </w:rPr>
        <w:t>Artículo 3.1.</w:t>
      </w:r>
      <w:r w:rsidRPr="00FE14B4">
        <w:rPr>
          <w:rStyle w:val="TextoNormalCaracter"/>
        </w:rPr>
        <w:t>-</w:t>
      </w:r>
      <w:r>
        <w:t xml:space="preserve"> Auto </w:t>
      </w:r>
      <w:hyperlink w:anchor="AUTO_2026_31" w:history="1">
        <w:r w:rsidRPr="00FE14B4">
          <w:rPr>
            <w:rStyle w:val="TextoNormalCaracter"/>
          </w:rPr>
          <w:t>31/2026</w:t>
        </w:r>
      </w:hyperlink>
      <w:r>
        <w:t>, f. 3.</w:t>
      </w:r>
    </w:p>
    <w:p w14:paraId="48900415" w14:textId="6836BB20" w:rsidR="00FE14B4" w:rsidRDefault="00FE14B4" w:rsidP="00FE14B4">
      <w:pPr>
        <w:pStyle w:val="SangriaFrancesaArticulo"/>
      </w:pPr>
      <w:r w:rsidRPr="00FE14B4">
        <w:rPr>
          <w:rStyle w:val="TextoNormalNegritaCaracter"/>
        </w:rPr>
        <w:t>Artículo 9.1.</w:t>
      </w:r>
      <w:r w:rsidRPr="00FE14B4">
        <w:rPr>
          <w:rStyle w:val="TextoNormalCaracter"/>
        </w:rPr>
        <w:t>-</w:t>
      </w:r>
      <w:r>
        <w:t xml:space="preserve"> Auto </w:t>
      </w:r>
      <w:hyperlink w:anchor="AUTO_2026_31" w:history="1">
        <w:r w:rsidRPr="00FE14B4">
          <w:rPr>
            <w:rStyle w:val="TextoNormalCaracter"/>
          </w:rPr>
          <w:t>31/2026</w:t>
        </w:r>
      </w:hyperlink>
      <w:r>
        <w:t>, VP.</w:t>
      </w:r>
    </w:p>
    <w:p w14:paraId="43D37C2E" w14:textId="234FD44B" w:rsidR="00FE14B4" w:rsidRDefault="00FE14B4" w:rsidP="00FE14B4">
      <w:pPr>
        <w:pStyle w:val="SangriaFrancesaArticulo"/>
      </w:pPr>
    </w:p>
    <w:p w14:paraId="347DF56E" w14:textId="77777777" w:rsidR="00FE14B4" w:rsidRDefault="00FE14B4" w:rsidP="00FE14B4">
      <w:pPr>
        <w:pStyle w:val="TextoNormalNegritaCursivandice"/>
      </w:pPr>
      <w:r>
        <w:t>Convención sobre los derechos de las personas con discapacidad, hecho en Nueva York el 13 de diciembre de 2006. Ratificada por Instrumento de 23 de noviembre de 2007</w:t>
      </w:r>
    </w:p>
    <w:p w14:paraId="489E9E78" w14:textId="6E8C049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5" w:history="1">
        <w:r w:rsidRPr="00FE14B4">
          <w:rPr>
            <w:rStyle w:val="TextoNormalCaracter"/>
          </w:rPr>
          <w:t>35/2026</w:t>
        </w:r>
      </w:hyperlink>
      <w:r>
        <w:t>, f. 4.</w:t>
      </w:r>
    </w:p>
    <w:p w14:paraId="271E28F9" w14:textId="244A85DA"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Sentencia </w:t>
      </w:r>
      <w:hyperlink w:anchor="SENTENCIA_2026_35" w:history="1">
        <w:r w:rsidRPr="00FE14B4">
          <w:rPr>
            <w:rStyle w:val="TextoNormalCaracter"/>
          </w:rPr>
          <w:t>35/2026</w:t>
        </w:r>
      </w:hyperlink>
      <w:r>
        <w:t>, f. 4.</w:t>
      </w:r>
    </w:p>
    <w:p w14:paraId="0B02FC6E" w14:textId="0C9ABBAA" w:rsidR="00FE14B4" w:rsidRDefault="00FE14B4" w:rsidP="00FE14B4">
      <w:pPr>
        <w:pStyle w:val="TextoNormal"/>
      </w:pPr>
    </w:p>
    <w:p w14:paraId="7606B71C" w14:textId="77777777" w:rsidR="00FE14B4" w:rsidRDefault="00FE14B4" w:rsidP="00FE14B4">
      <w:pPr>
        <w:pStyle w:val="SangriaFrancesaArticulo"/>
      </w:pPr>
      <w:bookmarkStart w:id="54" w:name="INDICE22871"/>
    </w:p>
    <w:bookmarkEnd w:id="54"/>
    <w:p w14:paraId="5CBFADCC" w14:textId="77777777" w:rsidR="00FE14B4" w:rsidRDefault="00FE14B4" w:rsidP="00FE14B4">
      <w:pPr>
        <w:pStyle w:val="TextoIndiceNivel2"/>
        <w:suppressAutoHyphens/>
      </w:pPr>
      <w:r>
        <w:t>M) Unión Europea</w:t>
      </w:r>
    </w:p>
    <w:p w14:paraId="630F499B" w14:textId="5C87B1DF" w:rsidR="00FE14B4" w:rsidRDefault="00FE14B4" w:rsidP="00FE14B4">
      <w:pPr>
        <w:pStyle w:val="TextoIndiceNivel2"/>
      </w:pPr>
    </w:p>
    <w:p w14:paraId="34876026" w14:textId="77777777" w:rsidR="00FE14B4" w:rsidRDefault="00FE14B4" w:rsidP="00FE14B4">
      <w:pPr>
        <w:pStyle w:val="TextoNormalNegritaCursivandice"/>
      </w:pPr>
      <w:r>
        <w:t>Tratado de la Unión Europea —TUE—, hecho en Maastricht el 7 de febrero de 1992</w:t>
      </w:r>
    </w:p>
    <w:p w14:paraId="4BE8BA9E" w14:textId="0FB666BA"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3" w:history="1">
        <w:r w:rsidRPr="00FE14B4">
          <w:rPr>
            <w:rStyle w:val="TextoNormalCaracter"/>
          </w:rPr>
          <w:t>43/2026</w:t>
        </w:r>
      </w:hyperlink>
      <w:r>
        <w:t>, VP IV.</w:t>
      </w:r>
    </w:p>
    <w:p w14:paraId="7FBA411D" w14:textId="2760E973" w:rsidR="00FE14B4" w:rsidRDefault="00FE14B4" w:rsidP="00FE14B4">
      <w:pPr>
        <w:pStyle w:val="SangriaFrancesaArticulo"/>
      </w:pPr>
    </w:p>
    <w:p w14:paraId="33AE257C" w14:textId="77777777" w:rsidR="00FE14B4" w:rsidRDefault="00FE14B4" w:rsidP="00FE14B4">
      <w:pPr>
        <w:pStyle w:val="TextoNormalNegritaCursivandice"/>
      </w:pPr>
      <w:r>
        <w:t>Carta europea de los derechos del niño. Resolución del Parlamento Europeo de 21 de septiembre de 1992</w:t>
      </w:r>
    </w:p>
    <w:p w14:paraId="5F983BEB" w14:textId="0506058D" w:rsidR="00FE14B4" w:rsidRDefault="00FE14B4" w:rsidP="00FE14B4">
      <w:pPr>
        <w:pStyle w:val="SangriaFrancesaArticulo"/>
      </w:pPr>
      <w:r w:rsidRPr="00FE14B4">
        <w:rPr>
          <w:rStyle w:val="TextoNormalNegritaCaracter"/>
        </w:rPr>
        <w:t>Artículo 7.12.</w:t>
      </w:r>
      <w:r w:rsidRPr="00FE14B4">
        <w:rPr>
          <w:rStyle w:val="TextoNormalCaracter"/>
        </w:rPr>
        <w:t>-</w:t>
      </w:r>
      <w:r>
        <w:t xml:space="preserve"> Auto </w:t>
      </w:r>
      <w:hyperlink w:anchor="AUTO_2026_31" w:history="1">
        <w:r w:rsidRPr="00FE14B4">
          <w:rPr>
            <w:rStyle w:val="TextoNormalCaracter"/>
          </w:rPr>
          <w:t>31/2026</w:t>
        </w:r>
      </w:hyperlink>
      <w:r>
        <w:t>, VP.</w:t>
      </w:r>
    </w:p>
    <w:p w14:paraId="5EB227E1" w14:textId="73B0C591" w:rsidR="00FE14B4" w:rsidRDefault="00FE14B4" w:rsidP="00FE14B4">
      <w:pPr>
        <w:pStyle w:val="SangriaFrancesaArticulo"/>
      </w:pPr>
    </w:p>
    <w:p w14:paraId="3254A6AE" w14:textId="77777777" w:rsidR="00FE14B4" w:rsidRDefault="00FE14B4" w:rsidP="00FE14B4">
      <w:pPr>
        <w:pStyle w:val="TextoNormalNegritaCursivandice"/>
      </w:pPr>
      <w:r>
        <w:t>Directiva 93/13/CEE del Consejo, de 5 de abril de 1993, sobre las cláusulas abusivas en los contratos celebrados con consumidores</w:t>
      </w:r>
    </w:p>
    <w:p w14:paraId="4E6B84EB" w14:textId="05C59CC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38" w:history="1">
        <w:r w:rsidRPr="00FE14B4">
          <w:rPr>
            <w:rStyle w:val="TextoNormalCaracter"/>
          </w:rPr>
          <w:t>38/2026</w:t>
        </w:r>
      </w:hyperlink>
      <w:r>
        <w:t xml:space="preserve">, f. 3; </w:t>
      </w:r>
      <w:hyperlink w:anchor="SENTENCIA_2026_47" w:history="1">
        <w:r w:rsidRPr="00FE14B4">
          <w:rPr>
            <w:rStyle w:val="TextoNormalCaracter"/>
          </w:rPr>
          <w:t>47/2026</w:t>
        </w:r>
      </w:hyperlink>
      <w:r>
        <w:t>, f. 2.</w:t>
      </w:r>
    </w:p>
    <w:p w14:paraId="6269A3A4" w14:textId="17A11676"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38" w:history="1">
        <w:r w:rsidRPr="00FE14B4">
          <w:rPr>
            <w:rStyle w:val="TextoNormalCaracter"/>
          </w:rPr>
          <w:t>38/2026</w:t>
        </w:r>
      </w:hyperlink>
      <w:r>
        <w:t>, f. 1.</w:t>
      </w:r>
    </w:p>
    <w:p w14:paraId="566338D7" w14:textId="22C014D9" w:rsidR="00FE14B4" w:rsidRDefault="00FE14B4" w:rsidP="00FE14B4">
      <w:pPr>
        <w:pStyle w:val="SangriaFrancesaArticulo"/>
      </w:pPr>
      <w:r w:rsidRPr="00FE14B4">
        <w:rPr>
          <w:rStyle w:val="TextoNormalNegritaCaracter"/>
        </w:rPr>
        <w:t>Artículo 6.1.</w:t>
      </w:r>
      <w:r w:rsidRPr="00FE14B4">
        <w:rPr>
          <w:rStyle w:val="TextoNormalCaracter"/>
        </w:rPr>
        <w:t>-</w:t>
      </w:r>
      <w:r>
        <w:t xml:space="preserve"> Sentencias </w:t>
      </w:r>
      <w:hyperlink w:anchor="SENTENCIA_2026_30" w:history="1">
        <w:r w:rsidRPr="00FE14B4">
          <w:rPr>
            <w:rStyle w:val="TextoNormalCaracter"/>
          </w:rPr>
          <w:t>30/2026</w:t>
        </w:r>
      </w:hyperlink>
      <w:r>
        <w:t xml:space="preserve">, f. 2; </w:t>
      </w:r>
      <w:hyperlink w:anchor="SENTENCIA_2026_38" w:history="1">
        <w:r w:rsidRPr="00FE14B4">
          <w:rPr>
            <w:rStyle w:val="TextoNormalCaracter"/>
          </w:rPr>
          <w:t>38/2026</w:t>
        </w:r>
      </w:hyperlink>
      <w:r>
        <w:t xml:space="preserve">, f. 3; </w:t>
      </w:r>
      <w:hyperlink w:anchor="SENTENCIA_2026_47" w:history="1">
        <w:r w:rsidRPr="00FE14B4">
          <w:rPr>
            <w:rStyle w:val="TextoNormalCaracter"/>
          </w:rPr>
          <w:t>47/2026</w:t>
        </w:r>
      </w:hyperlink>
      <w:r>
        <w:t>, f. 1.</w:t>
      </w:r>
    </w:p>
    <w:p w14:paraId="4E47660C" w14:textId="361894C5"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Sentencia </w:t>
      </w:r>
      <w:hyperlink w:anchor="SENTENCIA_2026_38" w:history="1">
        <w:r w:rsidRPr="00FE14B4">
          <w:rPr>
            <w:rStyle w:val="TextoNormalCaracter"/>
          </w:rPr>
          <w:t>38/2026</w:t>
        </w:r>
      </w:hyperlink>
      <w:r>
        <w:t>, f. 1.</w:t>
      </w:r>
    </w:p>
    <w:p w14:paraId="00DAE3C0" w14:textId="1722B744" w:rsidR="00FE14B4" w:rsidRDefault="00FE14B4" w:rsidP="00FE14B4">
      <w:pPr>
        <w:pStyle w:val="SangriaFrancesaArticulo"/>
      </w:pPr>
      <w:r w:rsidRPr="00FE14B4">
        <w:rPr>
          <w:rStyle w:val="TextoNormalNegritaCaracter"/>
        </w:rPr>
        <w:t>Artículo 7.1.</w:t>
      </w:r>
      <w:r w:rsidRPr="00FE14B4">
        <w:rPr>
          <w:rStyle w:val="TextoNormalCaracter"/>
        </w:rPr>
        <w:t>-</w:t>
      </w:r>
      <w:r>
        <w:t xml:space="preserve"> Sentencias </w:t>
      </w:r>
      <w:hyperlink w:anchor="SENTENCIA_2026_30" w:history="1">
        <w:r w:rsidRPr="00FE14B4">
          <w:rPr>
            <w:rStyle w:val="TextoNormalCaracter"/>
          </w:rPr>
          <w:t>30/2026</w:t>
        </w:r>
      </w:hyperlink>
      <w:r>
        <w:t xml:space="preserve">, f. 2; </w:t>
      </w:r>
      <w:hyperlink w:anchor="SENTENCIA_2026_38" w:history="1">
        <w:r w:rsidRPr="00FE14B4">
          <w:rPr>
            <w:rStyle w:val="TextoNormalCaracter"/>
          </w:rPr>
          <w:t>38/2026</w:t>
        </w:r>
      </w:hyperlink>
      <w:r>
        <w:t>, f. 3.</w:t>
      </w:r>
    </w:p>
    <w:p w14:paraId="4F72CFB6" w14:textId="02974912" w:rsidR="00FE14B4" w:rsidRDefault="00FE14B4" w:rsidP="00FE14B4">
      <w:pPr>
        <w:pStyle w:val="SangriaFrancesaArticulo"/>
      </w:pPr>
    </w:p>
    <w:p w14:paraId="4A443F71" w14:textId="77777777" w:rsidR="00FE14B4" w:rsidRDefault="00FE14B4" w:rsidP="00FE14B4">
      <w:pPr>
        <w:pStyle w:val="TextoNormalNegritaCursivandice"/>
      </w:pPr>
      <w:r>
        <w:t>Carta de los derechos fundamentales de la Unión Europea, firmada en Niza el 7 de diciembre de 2000</w:t>
      </w:r>
    </w:p>
    <w:p w14:paraId="6795A7A9" w14:textId="3113B42C" w:rsidR="00FE14B4" w:rsidRDefault="00FE14B4" w:rsidP="00FE14B4">
      <w:pPr>
        <w:pStyle w:val="SangriaFrancesaArticulo"/>
      </w:pPr>
      <w:r w:rsidRPr="00FE14B4">
        <w:rPr>
          <w:rStyle w:val="TextoNormalNegritaCaracter"/>
        </w:rPr>
        <w:t>Artículo 7.</w:t>
      </w:r>
      <w:r w:rsidRPr="00FE14B4">
        <w:rPr>
          <w:rStyle w:val="TextoNormalCaracter"/>
        </w:rPr>
        <w:t>-</w:t>
      </w:r>
      <w:r>
        <w:t xml:space="preserve"> Auto </w:t>
      </w:r>
      <w:hyperlink w:anchor="AUTO_2026_31" w:history="1">
        <w:r w:rsidRPr="00FE14B4">
          <w:rPr>
            <w:rStyle w:val="TextoNormalCaracter"/>
          </w:rPr>
          <w:t>31/2026</w:t>
        </w:r>
      </w:hyperlink>
      <w:r>
        <w:t>, f. 3.</w:t>
      </w:r>
    </w:p>
    <w:p w14:paraId="550FEA07" w14:textId="3E72D71F" w:rsidR="00FE14B4" w:rsidRDefault="00FE14B4" w:rsidP="00FE14B4">
      <w:pPr>
        <w:pStyle w:val="SangriaFrancesaArticulo"/>
      </w:pPr>
      <w:r w:rsidRPr="00FE14B4">
        <w:rPr>
          <w:rStyle w:val="TextoNormalNegritaCaracter"/>
        </w:rPr>
        <w:t>Artículo 21.</w:t>
      </w:r>
      <w:r w:rsidRPr="00FE14B4">
        <w:rPr>
          <w:rStyle w:val="TextoNormalCaracter"/>
        </w:rPr>
        <w:t>-</w:t>
      </w:r>
      <w:r>
        <w:t xml:space="preserve"> Sentencia </w:t>
      </w:r>
      <w:hyperlink w:anchor="SENTENCIA_2026_43" w:history="1">
        <w:r w:rsidRPr="00FE14B4">
          <w:rPr>
            <w:rStyle w:val="TextoNormalCaracter"/>
          </w:rPr>
          <w:t>43/2026</w:t>
        </w:r>
      </w:hyperlink>
      <w:r>
        <w:t>, f. 3.</w:t>
      </w:r>
    </w:p>
    <w:p w14:paraId="3BE0C11D" w14:textId="1E71E805" w:rsidR="00FE14B4" w:rsidRDefault="00FE14B4" w:rsidP="00FE14B4">
      <w:pPr>
        <w:pStyle w:val="SangriaFrancesaArticulo"/>
      </w:pPr>
      <w:r w:rsidRPr="00FE14B4">
        <w:rPr>
          <w:rStyle w:val="TextoNormalNegritaCaracter"/>
        </w:rPr>
        <w:t>Artículo 47.</w:t>
      </w:r>
      <w:r w:rsidRPr="00FE14B4">
        <w:rPr>
          <w:rStyle w:val="TextoNormalCaracter"/>
        </w:rPr>
        <w:t>-</w:t>
      </w:r>
      <w:r>
        <w:t xml:space="preserve"> Sentencias </w:t>
      </w:r>
      <w:hyperlink w:anchor="SENTENCIA_2026_35" w:history="1">
        <w:r w:rsidRPr="00FE14B4">
          <w:rPr>
            <w:rStyle w:val="TextoNormalCaracter"/>
          </w:rPr>
          <w:t>35/2026</w:t>
        </w:r>
      </w:hyperlink>
      <w:r>
        <w:t xml:space="preserve">, f. 2; </w:t>
      </w:r>
      <w:hyperlink w:anchor="SENTENCIA_2026_47" w:history="1">
        <w:r w:rsidRPr="00FE14B4">
          <w:rPr>
            <w:rStyle w:val="TextoNormalCaracter"/>
          </w:rPr>
          <w:t>47/2026</w:t>
        </w:r>
      </w:hyperlink>
      <w:r>
        <w:t>, f. 1.</w:t>
      </w:r>
    </w:p>
    <w:p w14:paraId="41909B9C" w14:textId="63AE96EC" w:rsidR="00FE14B4" w:rsidRDefault="00FE14B4" w:rsidP="00FE14B4">
      <w:pPr>
        <w:pStyle w:val="SangriaFrancesaArticulo"/>
      </w:pPr>
    </w:p>
    <w:p w14:paraId="1FDB6783" w14:textId="77777777" w:rsidR="00FE14B4" w:rsidRDefault="00FE14B4" w:rsidP="00FE14B4">
      <w:pPr>
        <w:pStyle w:val="TextoNormalNegritaCursivandice"/>
      </w:pPr>
      <w:r>
        <w:t>Tratado de funcionamiento de la Unión Europea —TFUE— hecho en Lisboa, de 13 de diciembre de 2007</w:t>
      </w:r>
    </w:p>
    <w:p w14:paraId="3D9CDC44" w14:textId="7668F0FF" w:rsidR="00FE14B4" w:rsidRDefault="00FE14B4" w:rsidP="00FE14B4">
      <w:pPr>
        <w:pStyle w:val="SangriaFrancesaArticulo"/>
      </w:pPr>
      <w:r w:rsidRPr="00FE14B4">
        <w:rPr>
          <w:rStyle w:val="TextoNormalNegritaCaracter"/>
        </w:rPr>
        <w:t>Artículo 267.</w:t>
      </w:r>
      <w:r w:rsidRPr="00FE14B4">
        <w:rPr>
          <w:rStyle w:val="TextoNormalCaracter"/>
        </w:rPr>
        <w:t>-</w:t>
      </w:r>
      <w:r>
        <w:t xml:space="preserve"> Sentencia </w:t>
      </w:r>
      <w:hyperlink w:anchor="SENTENCIA_2026_43" w:history="1">
        <w:r w:rsidRPr="00FE14B4">
          <w:rPr>
            <w:rStyle w:val="TextoNormalCaracter"/>
          </w:rPr>
          <w:t>43/2026</w:t>
        </w:r>
      </w:hyperlink>
      <w:r>
        <w:t>, f. 3.</w:t>
      </w:r>
    </w:p>
    <w:p w14:paraId="1B140E55" w14:textId="6B768A19" w:rsidR="00FE14B4" w:rsidRDefault="00FE14B4" w:rsidP="00FE14B4">
      <w:pPr>
        <w:pStyle w:val="SangriaFrancesaArticulo"/>
      </w:pPr>
    </w:p>
    <w:p w14:paraId="170B1D93" w14:textId="77777777" w:rsidR="00FE14B4" w:rsidRDefault="00FE14B4" w:rsidP="00FE14B4">
      <w:pPr>
        <w:pStyle w:val="TextoNormalNegritaCursivandice"/>
      </w:pPr>
      <w:r>
        <w:t>Directiva (UE) 2017/541 del Parlamento Europeo y del Consejo, de 15 de marzo de 2017, relativa a la lucha contra el terrorismo y por la que se sustituye la Decisión marco 2002/475/JAI del Consejo y se modifica la Decisión 2005/671/JAI del Consejo</w:t>
      </w:r>
    </w:p>
    <w:p w14:paraId="7DC0C60D" w14:textId="635A407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3" w:history="1">
        <w:r w:rsidRPr="00FE14B4">
          <w:rPr>
            <w:rStyle w:val="TextoNormalCaracter"/>
          </w:rPr>
          <w:t>43/2026</w:t>
        </w:r>
      </w:hyperlink>
      <w:r>
        <w:t>, f. 3.</w:t>
      </w:r>
    </w:p>
    <w:p w14:paraId="1108D831" w14:textId="1B5A9988" w:rsidR="00FE14B4" w:rsidRDefault="00FE14B4" w:rsidP="00FE14B4">
      <w:pPr>
        <w:pStyle w:val="SangriaFrancesaArticulo"/>
      </w:pPr>
    </w:p>
    <w:p w14:paraId="463A9038" w14:textId="77777777" w:rsidR="00FE14B4" w:rsidRDefault="00FE14B4" w:rsidP="00FE14B4">
      <w:pPr>
        <w:pStyle w:val="TextoNormalNegritaCursivandice"/>
      </w:pPr>
      <w:r>
        <w:t>Reglamento (UE)2021/241 del Parlamento Europeo y del Consejo, de 12 de febrero de 2021, por el que se establece el mecanismo de recuperación y resiliencia</w:t>
      </w:r>
    </w:p>
    <w:p w14:paraId="16B6BF5A" w14:textId="6A0F99A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0" w:history="1">
        <w:r w:rsidRPr="00FE14B4">
          <w:rPr>
            <w:rStyle w:val="TextoNormalCaracter"/>
          </w:rPr>
          <w:t>40/2026</w:t>
        </w:r>
      </w:hyperlink>
      <w:r>
        <w:t>, f. 3.</w:t>
      </w:r>
    </w:p>
    <w:p w14:paraId="23B93613" w14:textId="4A89A292" w:rsidR="00FE14B4" w:rsidRDefault="00FE14B4" w:rsidP="00FE14B4">
      <w:pPr>
        <w:pStyle w:val="SangriaFrancesaArticulo"/>
      </w:pPr>
      <w:r w:rsidRPr="00FE14B4">
        <w:rPr>
          <w:rStyle w:val="TextoNormalNegritaCaracter"/>
        </w:rPr>
        <w:t>Artículo 24.2.</w:t>
      </w:r>
      <w:r w:rsidRPr="00FE14B4">
        <w:rPr>
          <w:rStyle w:val="TextoNormalCaracter"/>
        </w:rPr>
        <w:t>-</w:t>
      </w:r>
      <w:r>
        <w:t xml:space="preserve"> Sentencia </w:t>
      </w:r>
      <w:hyperlink w:anchor="SENTENCIA_2026_40" w:history="1">
        <w:r w:rsidRPr="00FE14B4">
          <w:rPr>
            <w:rStyle w:val="TextoNormalCaracter"/>
          </w:rPr>
          <w:t>40/2026</w:t>
        </w:r>
      </w:hyperlink>
      <w:r>
        <w:t>, f. 3.</w:t>
      </w:r>
    </w:p>
    <w:p w14:paraId="2911F4EA" w14:textId="30ED894E" w:rsidR="00FE14B4" w:rsidRDefault="00FE14B4" w:rsidP="00FE14B4">
      <w:pPr>
        <w:pStyle w:val="TextoNormal"/>
      </w:pPr>
    </w:p>
    <w:p w14:paraId="1E23B826" w14:textId="77777777" w:rsidR="00FE14B4" w:rsidRDefault="00FE14B4" w:rsidP="00FE14B4">
      <w:pPr>
        <w:pStyle w:val="SangriaFrancesaArticulo"/>
      </w:pPr>
      <w:bookmarkStart w:id="55" w:name="INDICE27994"/>
    </w:p>
    <w:bookmarkEnd w:id="55"/>
    <w:p w14:paraId="421EC265" w14:textId="77777777" w:rsidR="00FE14B4" w:rsidRDefault="00FE14B4" w:rsidP="00FE14B4">
      <w:pPr>
        <w:pStyle w:val="TextoIndiceNivel2"/>
        <w:suppressAutoHyphens/>
      </w:pPr>
      <w:r>
        <w:t>N) Consejo de Europa</w:t>
      </w:r>
    </w:p>
    <w:p w14:paraId="6F975411" w14:textId="1B811567" w:rsidR="00FE14B4" w:rsidRDefault="00FE14B4" w:rsidP="00FE14B4">
      <w:pPr>
        <w:pStyle w:val="TextoIndiceNivel2"/>
      </w:pPr>
    </w:p>
    <w:p w14:paraId="44583685" w14:textId="77777777" w:rsidR="00FE14B4" w:rsidRDefault="00FE14B4" w:rsidP="00FE14B4">
      <w:pPr>
        <w:pStyle w:val="TextoNormalNegritaCursivandice"/>
      </w:pPr>
      <w:r>
        <w:lastRenderedPageBreak/>
        <w:t>Convenio europeo para la protección de los derechos humanos y de las libertades fundamentales, hecho en Roma el 4 de noviembre de 1950. Ratificado por Instrumento de 26 de septiembre de 1979</w:t>
      </w:r>
    </w:p>
    <w:p w14:paraId="22290EA4" w14:textId="023142CD" w:rsidR="00FE14B4" w:rsidRDefault="00FE14B4" w:rsidP="00FE14B4">
      <w:pPr>
        <w:pStyle w:val="SangriaFrancesaArticulo"/>
      </w:pPr>
      <w:r w:rsidRPr="00FE14B4">
        <w:rPr>
          <w:rStyle w:val="TextoNormalNegritaCaracter"/>
        </w:rPr>
        <w:t>Artículo 2.</w:t>
      </w:r>
      <w:r w:rsidRPr="00FE14B4">
        <w:rPr>
          <w:rStyle w:val="TextoNormalCaracter"/>
        </w:rPr>
        <w:t>-</w:t>
      </w:r>
      <w:r>
        <w:t xml:space="preserve"> Sentencia </w:t>
      </w:r>
      <w:hyperlink w:anchor="SENTENCIA_2026_43" w:history="1">
        <w:r w:rsidRPr="00FE14B4">
          <w:rPr>
            <w:rStyle w:val="TextoNormalCaracter"/>
          </w:rPr>
          <w:t>43/2026</w:t>
        </w:r>
      </w:hyperlink>
      <w:r>
        <w:t>, f. 3.</w:t>
      </w:r>
    </w:p>
    <w:p w14:paraId="4CEA8E79" w14:textId="5027F884" w:rsidR="00FE14B4" w:rsidRDefault="00FE14B4" w:rsidP="00FE14B4">
      <w:pPr>
        <w:pStyle w:val="SangriaFrancesaArticulo"/>
      </w:pPr>
      <w:r w:rsidRPr="00FE14B4">
        <w:rPr>
          <w:rStyle w:val="TextoNormalNegritaCaracter"/>
        </w:rPr>
        <w:t>Artículo 3.</w:t>
      </w:r>
      <w:r w:rsidRPr="00FE14B4">
        <w:rPr>
          <w:rStyle w:val="TextoNormalCaracter"/>
        </w:rPr>
        <w:t>-</w:t>
      </w:r>
      <w:r>
        <w:t xml:space="preserve"> Sentencia </w:t>
      </w:r>
      <w:hyperlink w:anchor="SENTENCIA_2026_43" w:history="1">
        <w:r w:rsidRPr="00FE14B4">
          <w:rPr>
            <w:rStyle w:val="TextoNormalCaracter"/>
          </w:rPr>
          <w:t>43/2026</w:t>
        </w:r>
      </w:hyperlink>
      <w:r>
        <w:t>, f. 3.</w:t>
      </w:r>
    </w:p>
    <w:p w14:paraId="356E8169" w14:textId="7D7FA225" w:rsidR="00FE14B4" w:rsidRDefault="00FE14B4" w:rsidP="00FE14B4">
      <w:pPr>
        <w:pStyle w:val="SangriaFrancesaArticulo"/>
      </w:pPr>
      <w:r w:rsidRPr="00FE14B4">
        <w:rPr>
          <w:rStyle w:val="TextoNormalNegritaCaracter"/>
        </w:rPr>
        <w:t>Artículo 6.</w:t>
      </w:r>
      <w:r w:rsidRPr="00FE14B4">
        <w:rPr>
          <w:rStyle w:val="TextoNormalCaracter"/>
        </w:rPr>
        <w:t>-</w:t>
      </w:r>
      <w:r>
        <w:t xml:space="preserve"> Sentencia </w:t>
      </w:r>
      <w:hyperlink w:anchor="SENTENCIA_2026_35" w:history="1">
        <w:r w:rsidRPr="00FE14B4">
          <w:rPr>
            <w:rStyle w:val="TextoNormalCaracter"/>
          </w:rPr>
          <w:t>35/2026</w:t>
        </w:r>
      </w:hyperlink>
      <w:r>
        <w:t>, f. 2.</w:t>
      </w:r>
    </w:p>
    <w:p w14:paraId="70803D95" w14:textId="1E1B6BEF" w:rsidR="00FE14B4" w:rsidRDefault="00FE14B4" w:rsidP="00FE14B4">
      <w:pPr>
        <w:pStyle w:val="SangriaFrancesaArticulo"/>
      </w:pPr>
      <w:r w:rsidRPr="00FE14B4">
        <w:rPr>
          <w:rStyle w:val="TextoNormalNegritaCaracter"/>
        </w:rPr>
        <w:t>Artículo 6.1.</w:t>
      </w:r>
      <w:r w:rsidRPr="00FE14B4">
        <w:rPr>
          <w:rStyle w:val="TextoNormalCaracter"/>
        </w:rPr>
        <w:t>-</w:t>
      </w:r>
      <w:r>
        <w:t xml:space="preserve"> Sentencia </w:t>
      </w:r>
      <w:hyperlink w:anchor="SENTENCIA_2026_35" w:history="1">
        <w:r w:rsidRPr="00FE14B4">
          <w:rPr>
            <w:rStyle w:val="TextoNormalCaracter"/>
          </w:rPr>
          <w:t>35/2026</w:t>
        </w:r>
      </w:hyperlink>
      <w:r>
        <w:t>, f. 3.</w:t>
      </w:r>
    </w:p>
    <w:p w14:paraId="536159D6" w14:textId="1CE1845F" w:rsidR="00FE14B4" w:rsidRDefault="00FE14B4" w:rsidP="00FE14B4">
      <w:pPr>
        <w:pStyle w:val="SangriaFrancesaArticulo"/>
      </w:pPr>
      <w:r w:rsidRPr="00FE14B4">
        <w:rPr>
          <w:rStyle w:val="TextoNormalNegritaCaracter"/>
        </w:rPr>
        <w:t>Artículo 8.</w:t>
      </w:r>
      <w:r w:rsidRPr="00FE14B4">
        <w:rPr>
          <w:rStyle w:val="TextoNormalCaracter"/>
        </w:rPr>
        <w:t>-</w:t>
      </w:r>
      <w:r>
        <w:t xml:space="preserve"> Auto </w:t>
      </w:r>
      <w:hyperlink w:anchor="AUTO_2026_31" w:history="1">
        <w:r w:rsidRPr="00FE14B4">
          <w:rPr>
            <w:rStyle w:val="TextoNormalCaracter"/>
          </w:rPr>
          <w:t>31/2026</w:t>
        </w:r>
      </w:hyperlink>
      <w:r>
        <w:t>, f. 3, VP.</w:t>
      </w:r>
    </w:p>
    <w:p w14:paraId="48D89C80" w14:textId="64EF170D" w:rsidR="00FE14B4" w:rsidRDefault="00FE14B4" w:rsidP="00FE14B4">
      <w:pPr>
        <w:pStyle w:val="SangriaFrancesaArticulo"/>
      </w:pPr>
      <w:r w:rsidRPr="00FE14B4">
        <w:rPr>
          <w:rStyle w:val="TextoNormalNegritaCaracter"/>
        </w:rPr>
        <w:t>Artículo 8.1.</w:t>
      </w:r>
      <w:r w:rsidRPr="00FE14B4">
        <w:rPr>
          <w:rStyle w:val="TextoNormalCaracter"/>
        </w:rPr>
        <w:t>-</w:t>
      </w:r>
      <w:r>
        <w:t xml:space="preserve"> Auto </w:t>
      </w:r>
      <w:hyperlink w:anchor="AUTO_2026_31" w:history="1">
        <w:r w:rsidRPr="00FE14B4">
          <w:rPr>
            <w:rStyle w:val="TextoNormalCaracter"/>
          </w:rPr>
          <w:t>31/2026</w:t>
        </w:r>
      </w:hyperlink>
      <w:r>
        <w:t>, f. 3, VP.</w:t>
      </w:r>
    </w:p>
    <w:p w14:paraId="7080E2BD" w14:textId="457807AE" w:rsidR="00FE14B4" w:rsidRDefault="00FE14B4" w:rsidP="00FE14B4">
      <w:pPr>
        <w:pStyle w:val="SangriaFrancesaArticulo"/>
      </w:pPr>
      <w:r w:rsidRPr="00FE14B4">
        <w:rPr>
          <w:rStyle w:val="TextoNormalNegritaCaracter"/>
        </w:rPr>
        <w:t>Artículo 9.</w:t>
      </w:r>
      <w:r w:rsidRPr="00FE14B4">
        <w:rPr>
          <w:rStyle w:val="TextoNormalCaracter"/>
        </w:rPr>
        <w:t>-</w:t>
      </w:r>
      <w:r>
        <w:t xml:space="preserve"> Auto </w:t>
      </w:r>
      <w:hyperlink w:anchor="AUTO_2026_31" w:history="1">
        <w:r w:rsidRPr="00FE14B4">
          <w:rPr>
            <w:rStyle w:val="TextoNormalCaracter"/>
          </w:rPr>
          <w:t>31/2026</w:t>
        </w:r>
      </w:hyperlink>
      <w:r>
        <w:t>, f. 3.</w:t>
      </w:r>
    </w:p>
    <w:p w14:paraId="10D1FA41" w14:textId="0D8EC38C" w:rsidR="00FE14B4" w:rsidRDefault="00FE14B4" w:rsidP="00FE14B4">
      <w:pPr>
        <w:pStyle w:val="SangriaFrancesaArticulo"/>
      </w:pPr>
      <w:r w:rsidRPr="00FE14B4">
        <w:rPr>
          <w:rStyle w:val="TextoNormalNegritaCaracter"/>
        </w:rPr>
        <w:t>Artículo 14.</w:t>
      </w:r>
      <w:r w:rsidRPr="00FE14B4">
        <w:rPr>
          <w:rStyle w:val="TextoNormalCaracter"/>
        </w:rPr>
        <w:t>-</w:t>
      </w:r>
      <w:r>
        <w:t xml:space="preserve"> Sentencia </w:t>
      </w:r>
      <w:hyperlink w:anchor="SENTENCIA_2026_37" w:history="1">
        <w:r w:rsidRPr="00FE14B4">
          <w:rPr>
            <w:rStyle w:val="TextoNormalCaracter"/>
          </w:rPr>
          <w:t>37/2026</w:t>
        </w:r>
      </w:hyperlink>
      <w:r>
        <w:t>, f. 3.</w:t>
      </w:r>
    </w:p>
    <w:p w14:paraId="509ADDD7" w14:textId="5A946195" w:rsidR="00FE14B4" w:rsidRDefault="00FE14B4" w:rsidP="00FE14B4">
      <w:pPr>
        <w:pStyle w:val="SangriaIzquierdaArticulo"/>
      </w:pPr>
      <w:r>
        <w:t xml:space="preserve">Auto </w:t>
      </w:r>
      <w:hyperlink w:anchor="AUTO_2026_31" w:history="1">
        <w:r w:rsidRPr="00FE14B4">
          <w:rPr>
            <w:rStyle w:val="TextoNormalCaracter"/>
          </w:rPr>
          <w:t>31/2026</w:t>
        </w:r>
      </w:hyperlink>
      <w:r>
        <w:t>, f. 3, VP.</w:t>
      </w:r>
    </w:p>
    <w:p w14:paraId="014BA27C" w14:textId="4DA51170" w:rsidR="00FE14B4" w:rsidRDefault="00FE14B4" w:rsidP="00FE14B4">
      <w:pPr>
        <w:pStyle w:val="SangriaIzquierdaArticulo"/>
      </w:pPr>
    </w:p>
    <w:p w14:paraId="56BD1F98" w14:textId="77777777" w:rsidR="00FE14B4" w:rsidRDefault="00FE14B4" w:rsidP="00FE14B4">
      <w:pPr>
        <w:pStyle w:val="TextoNormalNegritaCursivandice"/>
      </w:pPr>
      <w:r>
        <w:t>Convenio europeo del paisaje, hecho en Florencia el 20 de octubre de 2000. Ratificado por instrumento de 6 de noviembre de 2007</w:t>
      </w:r>
    </w:p>
    <w:p w14:paraId="5A2EDD71" w14:textId="3F66108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44" w:history="1">
        <w:r w:rsidRPr="00FE14B4">
          <w:rPr>
            <w:rStyle w:val="TextoNormalCaracter"/>
          </w:rPr>
          <w:t>44/2026</w:t>
        </w:r>
      </w:hyperlink>
      <w:r>
        <w:t>, f. 2.</w:t>
      </w:r>
    </w:p>
    <w:p w14:paraId="2020D8C4" w14:textId="27289027" w:rsidR="00FE14B4" w:rsidRDefault="00FE14B4" w:rsidP="00FE14B4">
      <w:pPr>
        <w:pStyle w:val="SangriaFrancesaArticulo"/>
      </w:pPr>
    </w:p>
    <w:p w14:paraId="67146D54" w14:textId="77777777" w:rsidR="00FE14B4" w:rsidRDefault="00FE14B4" w:rsidP="00FE14B4">
      <w:pPr>
        <w:pStyle w:val="TextoNormalNegritaCursivandice"/>
      </w:pPr>
      <w:r>
        <w:t>Protocolo núm. 15 al Convenio europeo para la protección de los derechos humanos y de las libertades fundamentales, de 24 de junio de 2013</w:t>
      </w:r>
    </w:p>
    <w:p w14:paraId="17B988F1" w14:textId="2777A406" w:rsidR="00FE14B4" w:rsidRDefault="00FE14B4" w:rsidP="00FE14B4">
      <w:pPr>
        <w:pStyle w:val="SangriaFrancesaArticulo"/>
      </w:pPr>
      <w:r w:rsidRPr="00FE14B4">
        <w:rPr>
          <w:rStyle w:val="TextoNormalNegritaCaracter"/>
        </w:rPr>
        <w:t>Artículo 1.</w:t>
      </w:r>
      <w:r w:rsidRPr="00FE14B4">
        <w:rPr>
          <w:rStyle w:val="TextoNormalCaracter"/>
        </w:rPr>
        <w:t>-</w:t>
      </w:r>
      <w:r>
        <w:t xml:space="preserve"> Auto </w:t>
      </w:r>
      <w:hyperlink w:anchor="AUTO_2026_31" w:history="1">
        <w:r w:rsidRPr="00FE14B4">
          <w:rPr>
            <w:rStyle w:val="TextoNormalCaracter"/>
          </w:rPr>
          <w:t>31/2026</w:t>
        </w:r>
      </w:hyperlink>
      <w:r>
        <w:t>, VP.</w:t>
      </w:r>
    </w:p>
    <w:p w14:paraId="23E11466" w14:textId="0CD859EF" w:rsidR="00FE14B4" w:rsidRDefault="00FE14B4">
      <w:pPr>
        <w:spacing w:after="160" w:line="278" w:lineRule="auto"/>
        <w:rPr>
          <w:rFonts w:ascii="Times New Roman" w:eastAsia="Times New Roman" w:hAnsi="Times New Roman" w:cs="Times New Roman"/>
          <w:sz w:val="24"/>
          <w:szCs w:val="24"/>
          <w:lang w:eastAsia="es-ES"/>
        </w:rPr>
      </w:pPr>
      <w:r>
        <w:br w:type="page"/>
      </w:r>
    </w:p>
    <w:p w14:paraId="62FEE73C" w14:textId="77777777" w:rsidR="00FE14B4" w:rsidRDefault="00FE14B4" w:rsidP="00FE14B4">
      <w:pPr>
        <w:pStyle w:val="SangriaFrancesaArticulo"/>
      </w:pPr>
    </w:p>
    <w:p w14:paraId="76F6F2FE" w14:textId="77777777" w:rsidR="00FE14B4" w:rsidRDefault="00FE14B4" w:rsidP="00FE14B4">
      <w:pPr>
        <w:pStyle w:val="TextoNormal"/>
      </w:pPr>
    </w:p>
    <w:p w14:paraId="54CE2C58" w14:textId="77777777" w:rsidR="00FE14B4" w:rsidRDefault="00FE14B4" w:rsidP="00FE14B4">
      <w:pPr>
        <w:pStyle w:val="TextoNormal"/>
      </w:pPr>
    </w:p>
    <w:p w14:paraId="71E92125" w14:textId="77777777" w:rsidR="00FE14B4" w:rsidRDefault="00FE14B4" w:rsidP="00FE14B4">
      <w:pPr>
        <w:pStyle w:val="TextoNormal"/>
      </w:pPr>
    </w:p>
    <w:p w14:paraId="184B5AAB" w14:textId="77777777" w:rsidR="00FE14B4" w:rsidRDefault="00FE14B4" w:rsidP="00FE14B4">
      <w:pPr>
        <w:pStyle w:val="Ttulondice"/>
        <w:suppressAutoHyphens/>
      </w:pPr>
      <w:bookmarkStart w:id="56" w:name="INDICE41030"/>
      <w:r>
        <w:t>6. ÍNDICE DE RESOLUCIONES DE ÓRGANOS JUDICIALES IMPUGNADAS</w:t>
      </w:r>
    </w:p>
    <w:bookmarkEnd w:id="56"/>
    <w:p w14:paraId="5A7C5B43" w14:textId="6FC5F4C0" w:rsidR="00FE14B4" w:rsidRDefault="00FE14B4" w:rsidP="00FE14B4">
      <w:pPr>
        <w:pStyle w:val="TextoNormal"/>
        <w:suppressAutoHyphens/>
      </w:pPr>
    </w:p>
    <w:p w14:paraId="07365FA2" w14:textId="77777777" w:rsidR="00FE14B4" w:rsidRDefault="00FE14B4" w:rsidP="00FE14B4">
      <w:pPr>
        <w:pStyle w:val="TextoNormal"/>
        <w:suppressAutoHyphens/>
      </w:pPr>
    </w:p>
    <w:p w14:paraId="2127ABD5" w14:textId="77777777" w:rsidR="00FE14B4" w:rsidRDefault="00FE14B4" w:rsidP="00FE14B4">
      <w:pPr>
        <w:pStyle w:val="TextoNormal"/>
        <w:suppressAutoHyphens/>
      </w:pPr>
    </w:p>
    <w:p w14:paraId="00E7C47A" w14:textId="77777777" w:rsidR="00FE14B4" w:rsidRDefault="00FE14B4" w:rsidP="00FE14B4">
      <w:pPr>
        <w:pStyle w:val="TextoNormal"/>
        <w:suppressAutoHyphens/>
      </w:pPr>
    </w:p>
    <w:p w14:paraId="19BAD50C" w14:textId="77777777" w:rsidR="00FE14B4" w:rsidRDefault="00FE14B4" w:rsidP="00FE14B4">
      <w:pPr>
        <w:pStyle w:val="TextoNormal"/>
        <w:suppressAutoHyphens/>
      </w:pPr>
    </w:p>
    <w:p w14:paraId="26AD075A" w14:textId="77777777" w:rsidR="00FE14B4" w:rsidRDefault="00FE14B4" w:rsidP="00FE14B4">
      <w:pPr>
        <w:pStyle w:val="TextoNormal"/>
        <w:suppressAutoHyphens/>
      </w:pPr>
    </w:p>
    <w:p w14:paraId="2FA1CBC8" w14:textId="77777777" w:rsidR="00FE14B4" w:rsidRDefault="00FE14B4" w:rsidP="00FE14B4">
      <w:pPr>
        <w:pStyle w:val="TextoNormal"/>
        <w:suppressAutoHyphens/>
      </w:pPr>
    </w:p>
    <w:p w14:paraId="211AF9D2" w14:textId="77777777" w:rsidR="00FE14B4" w:rsidRDefault="00FE14B4" w:rsidP="00FE14B4">
      <w:pPr>
        <w:pStyle w:val="TextoNormal"/>
        <w:suppressAutoHyphens/>
      </w:pPr>
    </w:p>
    <w:p w14:paraId="3C181D25" w14:textId="77777777" w:rsidR="00FE14B4" w:rsidRDefault="00FE14B4" w:rsidP="00FE14B4">
      <w:pPr>
        <w:pStyle w:val="TextoNormal"/>
        <w:suppressAutoHyphens/>
      </w:pPr>
    </w:p>
    <w:p w14:paraId="4B38D089" w14:textId="77777777" w:rsidR="00FE14B4" w:rsidRDefault="00FE14B4" w:rsidP="00FE14B4">
      <w:pPr>
        <w:pStyle w:val="TextoNormal"/>
        <w:suppressAutoHyphens/>
      </w:pPr>
    </w:p>
    <w:p w14:paraId="699E0AB9" w14:textId="77777777" w:rsidR="00FE14B4" w:rsidRDefault="00FE14B4" w:rsidP="00FE14B4">
      <w:pPr>
        <w:pStyle w:val="TextoNormalNegritaCursivandice"/>
      </w:pPr>
      <w:r>
        <w:t xml:space="preserve">Providencia de </w:t>
      </w:r>
      <w:r w:rsidRPr="00FE14B4">
        <w:rPr>
          <w:rStyle w:val="TextoNormalNegritaCursivaSubrayadondiceCaracter"/>
        </w:rPr>
        <w:t>1 de octubre de 2018</w:t>
      </w:r>
      <w:r>
        <w:t>, del Juzgado de Primera Instancia e Instrucción núm. 1 de Valdemoro, dictada en el procedimiento de ejecución hipotecaria núm. 31-2009</w:t>
      </w:r>
    </w:p>
    <w:p w14:paraId="525B2A54" w14:textId="00FC3088" w:rsidR="00FE14B4" w:rsidRDefault="00FE14B4" w:rsidP="00FE14B4">
      <w:pPr>
        <w:pStyle w:val="SangriaFrancesaArticulo"/>
      </w:pPr>
      <w:r>
        <w:t xml:space="preserve">Auto </w:t>
      </w:r>
      <w:hyperlink w:anchor="AUTO_2026_28" w:history="1">
        <w:r w:rsidRPr="00FE14B4">
          <w:rPr>
            <w:rStyle w:val="TextoNormalCaracter"/>
          </w:rPr>
          <w:t>28/2026</w:t>
        </w:r>
      </w:hyperlink>
      <w:r>
        <w:t>.</w:t>
      </w:r>
    </w:p>
    <w:p w14:paraId="12F2B28C" w14:textId="03B859D6" w:rsidR="00FE14B4" w:rsidRDefault="00FE14B4" w:rsidP="00FE14B4">
      <w:pPr>
        <w:pStyle w:val="SangriaFrancesaArticulo"/>
      </w:pPr>
    </w:p>
    <w:p w14:paraId="3A229B25" w14:textId="77777777" w:rsidR="00FE14B4" w:rsidRDefault="00FE14B4" w:rsidP="00FE14B4">
      <w:pPr>
        <w:pStyle w:val="TextoNormalNegritaCursivandice"/>
      </w:pPr>
      <w:r>
        <w:t xml:space="preserve">Sentencia de 1 de diciembre de 2021(ECLI:ES:TS:2021:4381), dictada por la Sala de lo Contencioso-Administrativo del Tribunal Supremo. Providencia de </w:t>
      </w:r>
      <w:r w:rsidRPr="00FE14B4">
        <w:rPr>
          <w:rStyle w:val="TextoNormalNegritaCursivaSubrayadondiceCaracter"/>
        </w:rPr>
        <w:t>17 de febrero de 2022</w:t>
      </w:r>
      <w:r>
        <w:t>, dictado por el mismo órgano judicial. En materia disciplinaria</w:t>
      </w:r>
    </w:p>
    <w:p w14:paraId="42119B0F" w14:textId="41817CFB" w:rsidR="00FE14B4" w:rsidRDefault="00FE14B4" w:rsidP="00FE14B4">
      <w:pPr>
        <w:pStyle w:val="SangriaFrancesaArticulo"/>
      </w:pPr>
      <w:r>
        <w:t xml:space="preserve">Sentencia </w:t>
      </w:r>
      <w:hyperlink w:anchor="SENTENCIA_2026_35" w:history="1">
        <w:r w:rsidRPr="00FE14B4">
          <w:rPr>
            <w:rStyle w:val="TextoNormalCaracter"/>
          </w:rPr>
          <w:t>35/2026</w:t>
        </w:r>
      </w:hyperlink>
      <w:r>
        <w:t xml:space="preserve"> (anula).</w:t>
      </w:r>
    </w:p>
    <w:p w14:paraId="7F35D431" w14:textId="4F1A613F" w:rsidR="00FE14B4" w:rsidRDefault="00FE14B4" w:rsidP="00FE14B4">
      <w:pPr>
        <w:pStyle w:val="SangriaFrancesaArticulo"/>
      </w:pPr>
    </w:p>
    <w:p w14:paraId="7D0E9DDE" w14:textId="77777777" w:rsidR="00FE14B4" w:rsidRDefault="00FE14B4" w:rsidP="00FE14B4">
      <w:pPr>
        <w:pStyle w:val="TextoNormalNegritaCursivandice"/>
      </w:pPr>
      <w:r>
        <w:t xml:space="preserve">Sentencia de </w:t>
      </w:r>
      <w:r w:rsidRPr="00FE14B4">
        <w:rPr>
          <w:rStyle w:val="TextoNormalNegritaCursivaSubrayadondiceCaracter"/>
        </w:rPr>
        <w:t>8 de abril de 2022</w:t>
      </w:r>
      <w:r>
        <w:t>, dictada por la Sala de lo Contencioso-Administrativo del Tribunal Supremo en el procedimiento especial de protección de los derechos fundamentales núm. 379-2020. En materia de concesión directa de subvenciones a interlocutores sociales</w:t>
      </w:r>
    </w:p>
    <w:p w14:paraId="71BDE58B" w14:textId="0FD0F4A4" w:rsidR="00FE14B4" w:rsidRDefault="00FE14B4" w:rsidP="00FE14B4">
      <w:pPr>
        <w:pStyle w:val="SangriaFrancesaArticulo"/>
      </w:pPr>
      <w:r>
        <w:t xml:space="preserve">Sentencia </w:t>
      </w:r>
      <w:hyperlink w:anchor="SENTENCIA_2026_29" w:history="1">
        <w:r w:rsidRPr="00FE14B4">
          <w:rPr>
            <w:rStyle w:val="TextoNormalCaracter"/>
          </w:rPr>
          <w:t>29/2026</w:t>
        </w:r>
      </w:hyperlink>
      <w:r>
        <w:t>.</w:t>
      </w:r>
    </w:p>
    <w:p w14:paraId="73D8B426" w14:textId="5B83FE41" w:rsidR="00FE14B4" w:rsidRDefault="00FE14B4" w:rsidP="00FE14B4">
      <w:pPr>
        <w:pStyle w:val="SangriaFrancesaArticulo"/>
      </w:pPr>
    </w:p>
    <w:p w14:paraId="4BD8D345" w14:textId="77777777" w:rsidR="00FE14B4" w:rsidRDefault="00FE14B4" w:rsidP="00FE14B4">
      <w:pPr>
        <w:pStyle w:val="TextoNormalNegritaCursivandice"/>
      </w:pPr>
      <w:r>
        <w:t xml:space="preserve">Oficios de 6 y </w:t>
      </w:r>
      <w:r w:rsidRPr="00FE14B4">
        <w:rPr>
          <w:rStyle w:val="TextoNormalNegritaCursivaSubrayadondiceCaracter"/>
        </w:rPr>
        <w:t>28 de julio de 2023</w:t>
      </w:r>
      <w:r>
        <w:t>, librados por el letrado de la administración de justicia del Juzgado de Primera Instancia núm. 31 de Madrid en el procedimiento 1202-2011. En materia de ejecución hipotecaria</w:t>
      </w:r>
    </w:p>
    <w:p w14:paraId="4A6DACB8" w14:textId="132B14BA" w:rsidR="00FE14B4" w:rsidRDefault="00FE14B4" w:rsidP="00FE14B4">
      <w:pPr>
        <w:pStyle w:val="SangriaFrancesaArticulo"/>
      </w:pPr>
      <w:r>
        <w:t xml:space="preserve">Sentencia </w:t>
      </w:r>
      <w:hyperlink w:anchor="SENTENCIA_2026_36" w:history="1">
        <w:r w:rsidRPr="00FE14B4">
          <w:rPr>
            <w:rStyle w:val="TextoNormalCaracter"/>
          </w:rPr>
          <w:t>36/2026</w:t>
        </w:r>
      </w:hyperlink>
      <w:r>
        <w:t xml:space="preserve"> (anula).</w:t>
      </w:r>
    </w:p>
    <w:p w14:paraId="7164B517" w14:textId="3F841D87" w:rsidR="00FE14B4" w:rsidRDefault="00FE14B4" w:rsidP="00FE14B4">
      <w:pPr>
        <w:pStyle w:val="SangriaFrancesaArticulo"/>
      </w:pPr>
    </w:p>
    <w:p w14:paraId="0DB29432" w14:textId="77777777" w:rsidR="00FE14B4" w:rsidRDefault="00FE14B4" w:rsidP="00FE14B4">
      <w:pPr>
        <w:pStyle w:val="TextoNormalNegritaCursivandice"/>
      </w:pPr>
      <w:r>
        <w:t xml:space="preserve">Providencia de </w:t>
      </w:r>
      <w:r w:rsidRPr="00FE14B4">
        <w:rPr>
          <w:rStyle w:val="TextoNormalNegritaCursivaSubrayadondiceCaracter"/>
        </w:rPr>
        <w:t>26 de octubre de 2023</w:t>
      </w:r>
      <w:r>
        <w:t xml:space="preserve">, dictada por la Audiencia Provincial de Barcelona en incidente de nulidad de actuaciones. Sentencia de 20 de septiembre de </w:t>
      </w:r>
      <w:r>
        <w:lastRenderedPageBreak/>
        <w:t>2023, dictada por el mismo órgano judicial en el rollo de apelación 158-2023. En materia de abusos sexuales a menores</w:t>
      </w:r>
    </w:p>
    <w:p w14:paraId="0FE10B83" w14:textId="11630C17" w:rsidR="00FE14B4" w:rsidRDefault="00FE14B4" w:rsidP="00FE14B4">
      <w:pPr>
        <w:pStyle w:val="SangriaFrancesaArticulo"/>
      </w:pPr>
      <w:r>
        <w:t xml:space="preserve">Sentencia </w:t>
      </w:r>
      <w:hyperlink w:anchor="SENTENCIA_2026_33" w:history="1">
        <w:r w:rsidRPr="00FE14B4">
          <w:rPr>
            <w:rStyle w:val="TextoNormalCaracter"/>
          </w:rPr>
          <w:t>33/2026</w:t>
        </w:r>
      </w:hyperlink>
      <w:r>
        <w:t>.</w:t>
      </w:r>
    </w:p>
    <w:p w14:paraId="78186545" w14:textId="5AF1F8C2" w:rsidR="00FE14B4" w:rsidRDefault="00FE14B4" w:rsidP="00FE14B4">
      <w:pPr>
        <w:pStyle w:val="SangriaFrancesaArticulo"/>
      </w:pPr>
    </w:p>
    <w:p w14:paraId="0C68604F" w14:textId="77777777" w:rsidR="00FE14B4" w:rsidRDefault="00FE14B4" w:rsidP="00FE14B4">
      <w:pPr>
        <w:pStyle w:val="TextoNormalNegritaCursivandice"/>
      </w:pPr>
      <w:r>
        <w:t xml:space="preserve">Auto de </w:t>
      </w:r>
      <w:r w:rsidRPr="00FE14B4">
        <w:rPr>
          <w:rStyle w:val="TextoNormalNegritaCursivaSubrayadondiceCaracter"/>
        </w:rPr>
        <w:t>16 de enero de 2024</w:t>
      </w:r>
      <w:r>
        <w:t>, dictado por la Sala de lo Civil y Penal del Tribunal Superior de Justicia de Madrid en incidente de nulidad de actuaciones. Sentencia de 19 de octubre de 2023, dictada por la misma Sala en procedimiento de anulación de laudo arbitral</w:t>
      </w:r>
    </w:p>
    <w:p w14:paraId="1031D53F" w14:textId="6318063A" w:rsidR="00FE14B4" w:rsidRDefault="00FE14B4" w:rsidP="00FE14B4">
      <w:pPr>
        <w:pStyle w:val="SangriaFrancesaArticulo"/>
      </w:pPr>
      <w:r>
        <w:t xml:space="preserve">Sentencia </w:t>
      </w:r>
      <w:hyperlink w:anchor="SENTENCIA_2026_49" w:history="1">
        <w:r w:rsidRPr="00FE14B4">
          <w:rPr>
            <w:rStyle w:val="TextoNormalCaracter"/>
          </w:rPr>
          <w:t>49/2026</w:t>
        </w:r>
      </w:hyperlink>
      <w:r>
        <w:t xml:space="preserve"> (anula).</w:t>
      </w:r>
    </w:p>
    <w:p w14:paraId="0358BD04" w14:textId="7E57FA7F" w:rsidR="00FE14B4" w:rsidRDefault="00FE14B4" w:rsidP="00FE14B4">
      <w:pPr>
        <w:pStyle w:val="SangriaFrancesaArticulo"/>
      </w:pPr>
    </w:p>
    <w:p w14:paraId="6F3DD918" w14:textId="77777777" w:rsidR="00FE14B4" w:rsidRDefault="00FE14B4" w:rsidP="00FE14B4">
      <w:pPr>
        <w:pStyle w:val="TextoNormalNegritaCursivandice"/>
      </w:pPr>
      <w:r>
        <w:t xml:space="preserve">Sentencia de </w:t>
      </w:r>
      <w:r w:rsidRPr="00FE14B4">
        <w:rPr>
          <w:rStyle w:val="TextoNormalNegritaCursivaSubrayadondiceCaracter"/>
        </w:rPr>
        <w:t>19 de febrero de 2024</w:t>
      </w:r>
      <w:r>
        <w:t>, dictada por la Sala de lo Contencioso-Administrativo del Tribunal Supremo en el recurso de casación núm. 5126-2022. Sentencia de 22 de marzo de 2022, dictada por la Sala de lo Contencioso-Administrativo del Tribunal Superior de Justicia de Canarias en el recurso núm. 13-2021. En materia de liquidación del impuesto sobre sucesiones</w:t>
      </w:r>
    </w:p>
    <w:p w14:paraId="038F00EE" w14:textId="47BBB272" w:rsidR="00FE14B4" w:rsidRDefault="00FE14B4" w:rsidP="00FE14B4">
      <w:pPr>
        <w:pStyle w:val="SangriaFrancesaArticulo"/>
      </w:pPr>
      <w:r>
        <w:t xml:space="preserve">Sentencia </w:t>
      </w:r>
      <w:hyperlink w:anchor="SENTENCIA_2026_37" w:history="1">
        <w:r w:rsidRPr="00FE14B4">
          <w:rPr>
            <w:rStyle w:val="TextoNormalCaracter"/>
          </w:rPr>
          <w:t>37/2026</w:t>
        </w:r>
      </w:hyperlink>
      <w:r>
        <w:t>.</w:t>
      </w:r>
    </w:p>
    <w:p w14:paraId="4C35E361" w14:textId="4A60EDC8" w:rsidR="00FE14B4" w:rsidRDefault="00FE14B4" w:rsidP="00FE14B4">
      <w:pPr>
        <w:pStyle w:val="SangriaFrancesaArticulo"/>
      </w:pPr>
    </w:p>
    <w:p w14:paraId="71691B08" w14:textId="77777777" w:rsidR="00FE14B4" w:rsidRDefault="00FE14B4" w:rsidP="00FE14B4">
      <w:pPr>
        <w:pStyle w:val="TextoNormalNegritaCursivandice"/>
      </w:pPr>
      <w:r>
        <w:t xml:space="preserve">Auto de </w:t>
      </w:r>
      <w:r w:rsidRPr="00FE14B4">
        <w:rPr>
          <w:rStyle w:val="TextoNormalNegritaCursivaSubrayadondiceCaracter"/>
        </w:rPr>
        <w:t>13 de marzo de 2024</w:t>
      </w:r>
      <w:r>
        <w:t>, dictado por la Sección Tercera de la Audiencia Provincial de Asturias, que desestima el recurso de apelación núm. 230-2024. Auto de 3 de febrero de 2023, dictado por el Juzgado de Primera Instancia e Instrucción núm. 5 de Avilés, en diligencias previas núm. 81-2023. En materia de violencia de género</w:t>
      </w:r>
    </w:p>
    <w:p w14:paraId="72289379" w14:textId="4A51EE12" w:rsidR="00FE14B4" w:rsidRDefault="00FE14B4" w:rsidP="00FE14B4">
      <w:pPr>
        <w:pStyle w:val="SangriaFrancesaArticulo"/>
      </w:pPr>
      <w:r>
        <w:t xml:space="preserve">Sentencia </w:t>
      </w:r>
      <w:hyperlink w:anchor="SENTENCIA_2026_34" w:history="1">
        <w:r w:rsidRPr="00FE14B4">
          <w:rPr>
            <w:rStyle w:val="TextoNormalCaracter"/>
          </w:rPr>
          <w:t>34/2026</w:t>
        </w:r>
      </w:hyperlink>
      <w:r>
        <w:t>.</w:t>
      </w:r>
    </w:p>
    <w:p w14:paraId="525533F5" w14:textId="29B7258E" w:rsidR="00FE14B4" w:rsidRDefault="00FE14B4" w:rsidP="00FE14B4">
      <w:pPr>
        <w:pStyle w:val="SangriaFrancesaArticulo"/>
      </w:pPr>
    </w:p>
    <w:p w14:paraId="5E9EAE06" w14:textId="77777777" w:rsidR="00FE14B4" w:rsidRDefault="00FE14B4" w:rsidP="00FE14B4">
      <w:pPr>
        <w:pStyle w:val="TextoNormalNegritaCursivandice"/>
      </w:pPr>
      <w:r>
        <w:t xml:space="preserve">Auto de </w:t>
      </w:r>
      <w:r w:rsidRPr="00FE14B4">
        <w:rPr>
          <w:rStyle w:val="TextoNormalNegritaCursivaSubrayadondiceCaracter"/>
        </w:rPr>
        <w:t>17 de junio de 2024</w:t>
      </w:r>
      <w:r>
        <w:t>, dictado por el Juzgado de Primera Instancia núm. 4 de Fuengirola, en procedimiento de ejecución hipotecaria núm. 58-2020</w:t>
      </w:r>
    </w:p>
    <w:p w14:paraId="15FEBB74" w14:textId="04BB644F" w:rsidR="00FE14B4" w:rsidRDefault="00FE14B4" w:rsidP="00FE14B4">
      <w:pPr>
        <w:pStyle w:val="SangriaFrancesaArticulo"/>
      </w:pPr>
      <w:r>
        <w:t xml:space="preserve">Sentencia </w:t>
      </w:r>
      <w:hyperlink w:anchor="SENTENCIA_2026_38" w:history="1">
        <w:r w:rsidRPr="00FE14B4">
          <w:rPr>
            <w:rStyle w:val="TextoNormalCaracter"/>
          </w:rPr>
          <w:t>38/2026</w:t>
        </w:r>
      </w:hyperlink>
      <w:r>
        <w:t>.</w:t>
      </w:r>
    </w:p>
    <w:p w14:paraId="3E05FF10" w14:textId="0716EFEB" w:rsidR="00FE14B4" w:rsidRDefault="00FE14B4" w:rsidP="00FE14B4">
      <w:pPr>
        <w:pStyle w:val="SangriaFrancesaArticulo"/>
      </w:pPr>
    </w:p>
    <w:p w14:paraId="04A602A0" w14:textId="77777777" w:rsidR="00FE14B4" w:rsidRDefault="00FE14B4" w:rsidP="00FE14B4">
      <w:pPr>
        <w:pStyle w:val="TextoNormalNegritaCursivandice"/>
      </w:pPr>
      <w:r>
        <w:t xml:space="preserve">Auto de </w:t>
      </w:r>
      <w:r w:rsidRPr="00FE14B4">
        <w:rPr>
          <w:rStyle w:val="TextoNormalNegritaCursivaSubrayadondiceCaracter"/>
        </w:rPr>
        <w:t>14 de noviembre de 2024</w:t>
      </w:r>
      <w:r>
        <w:t>, dictado por la Audiencia Provincial de Jaén en recurso de apelación. Auto de 22 de enero de 2024, dictado por el Juzgado de Primera Instancia núm. 2 de Jaén. En procedimiento de ejecución hipotecaria núm. 730-2015</w:t>
      </w:r>
    </w:p>
    <w:p w14:paraId="39D6E31F" w14:textId="497CF87C" w:rsidR="00FE14B4" w:rsidRDefault="00FE14B4" w:rsidP="00FE14B4">
      <w:pPr>
        <w:pStyle w:val="SangriaFrancesaArticulo"/>
      </w:pPr>
      <w:r>
        <w:t xml:space="preserve">Sentencia </w:t>
      </w:r>
      <w:hyperlink w:anchor="SENTENCIA_2026_30" w:history="1">
        <w:r w:rsidRPr="00FE14B4">
          <w:rPr>
            <w:rStyle w:val="TextoNormalCaracter"/>
          </w:rPr>
          <w:t>30/2026</w:t>
        </w:r>
      </w:hyperlink>
      <w:r>
        <w:t>.</w:t>
      </w:r>
    </w:p>
    <w:p w14:paraId="1A66EE1B" w14:textId="79C947DD" w:rsidR="00FE14B4" w:rsidRDefault="00FE14B4" w:rsidP="00FE14B4">
      <w:pPr>
        <w:pStyle w:val="SangriaFrancesaArticulo"/>
      </w:pPr>
    </w:p>
    <w:p w14:paraId="558C0D3E" w14:textId="77777777" w:rsidR="00FE14B4" w:rsidRDefault="00FE14B4" w:rsidP="00FE14B4">
      <w:pPr>
        <w:pStyle w:val="TextoNormalNegritaCursivandice"/>
      </w:pPr>
      <w:r>
        <w:t xml:space="preserve">Sentencia de 15 de noviembre de 2023, dictada por la Audiencia Provincial de Madrid en el recurso de apelación 900-2023. Autos de 8 de mayo, de aclaración, y de </w:t>
      </w:r>
      <w:r w:rsidRPr="00FE14B4">
        <w:rPr>
          <w:rStyle w:val="TextoNormalNegritaCursivaSubrayadondiceCaracter"/>
        </w:rPr>
        <w:t>9 de diciembre de 2024</w:t>
      </w:r>
      <w:r>
        <w:t>, de nulidad de actuaciones, dictados por el mismo órgano en ese mismo recurso. En materia de maltrato habitual en el ámbito familiar</w:t>
      </w:r>
    </w:p>
    <w:p w14:paraId="7C75CFE4" w14:textId="7D2E5AA1" w:rsidR="00FE14B4" w:rsidRDefault="00FE14B4" w:rsidP="00FE14B4">
      <w:pPr>
        <w:pStyle w:val="SangriaFrancesaArticulo"/>
      </w:pPr>
      <w:r>
        <w:t xml:space="preserve">Sentencia </w:t>
      </w:r>
      <w:hyperlink w:anchor="SENTENCIA_2026_31" w:history="1">
        <w:r w:rsidRPr="00FE14B4">
          <w:rPr>
            <w:rStyle w:val="TextoNormalCaracter"/>
          </w:rPr>
          <w:t>31/2026</w:t>
        </w:r>
      </w:hyperlink>
      <w:r>
        <w:t xml:space="preserve"> (anula).</w:t>
      </w:r>
    </w:p>
    <w:p w14:paraId="03207B84" w14:textId="102F2A48" w:rsidR="00FE14B4" w:rsidRDefault="00FE14B4" w:rsidP="00FE14B4">
      <w:pPr>
        <w:pStyle w:val="SangriaFrancesaArticulo"/>
      </w:pPr>
    </w:p>
    <w:p w14:paraId="5A9BCF19" w14:textId="77777777" w:rsidR="00FE14B4" w:rsidRDefault="00FE14B4" w:rsidP="00FE14B4">
      <w:pPr>
        <w:pStyle w:val="TextoNormalNegritaCursivandice"/>
      </w:pPr>
      <w:r>
        <w:t xml:space="preserve">Sentencia de </w:t>
      </w:r>
      <w:r w:rsidRPr="00FE14B4">
        <w:rPr>
          <w:rStyle w:val="TextoNormalNegritaCursivaSubrayadondiceCaracter"/>
        </w:rPr>
        <w:t>13 de diciembre de 2024</w:t>
      </w:r>
      <w:r>
        <w:t>, dictada por la Sala de lo Civil del Tribunal Supremo en recurso de casación para unificación de doctrina 3672/2023. Sentencia de 1 de febrero de 2022, dictada por el Juzgado de Primera Instancia núm. 10 de Almería. En materia de guarda de menores de edad con fines de adopción</w:t>
      </w:r>
    </w:p>
    <w:p w14:paraId="48211C13" w14:textId="47CB7E1E" w:rsidR="00FE14B4" w:rsidRDefault="00FE14B4" w:rsidP="00FE14B4">
      <w:pPr>
        <w:pStyle w:val="SangriaFrancesaArticulo"/>
      </w:pPr>
      <w:r>
        <w:t xml:space="preserve">Auto </w:t>
      </w:r>
      <w:hyperlink w:anchor="AUTO_2026_31" w:history="1">
        <w:r w:rsidRPr="00FE14B4">
          <w:rPr>
            <w:rStyle w:val="TextoNormalCaracter"/>
          </w:rPr>
          <w:t>31/2026</w:t>
        </w:r>
      </w:hyperlink>
      <w:r>
        <w:t>.</w:t>
      </w:r>
    </w:p>
    <w:p w14:paraId="0434EB4E" w14:textId="7D33D28B" w:rsidR="00FE14B4" w:rsidRDefault="00FE14B4" w:rsidP="00FE14B4">
      <w:pPr>
        <w:pStyle w:val="SangriaFrancesaArticulo"/>
      </w:pPr>
    </w:p>
    <w:p w14:paraId="53695C90" w14:textId="77777777" w:rsidR="00FE14B4" w:rsidRDefault="00FE14B4" w:rsidP="00FE14B4">
      <w:pPr>
        <w:pStyle w:val="TextoNormalNegritaCursivandice"/>
      </w:pPr>
      <w:r>
        <w:lastRenderedPageBreak/>
        <w:t xml:space="preserve">Providencia de </w:t>
      </w:r>
      <w:r w:rsidRPr="00FE14B4">
        <w:rPr>
          <w:rStyle w:val="TextoNormalNegritaCursivaSubrayadondiceCaracter"/>
        </w:rPr>
        <w:t>17 de junio de 2025</w:t>
      </w:r>
      <w:r>
        <w:t>, dictada por la Sala de lo Social del Tribunal Supremo en el recurso de casación para la unificación de doctrina 1724-2024. Sentencia de 19 de febrero de 2024, dictada por la Sala de lo Social del Tribunal Superior de Justicia de Castilla y León en el recurso de suplicación 499-2023. Sentencia de 19 de diciembre de 2022, dictada por el Juzgado de lo Social núm. 4 de Valladolid en el procedimiento 520-2022. En materia de denegación de prestación de Seguridad Social</w:t>
      </w:r>
    </w:p>
    <w:p w14:paraId="6C1AFE95" w14:textId="63C364E2" w:rsidR="00FE14B4" w:rsidRDefault="00FE14B4" w:rsidP="00FE14B4">
      <w:pPr>
        <w:pStyle w:val="SangriaFrancesaArticulo"/>
      </w:pPr>
      <w:r>
        <w:t xml:space="preserve">Sentencia </w:t>
      </w:r>
      <w:hyperlink w:anchor="SENTENCIA_2026_46" w:history="1">
        <w:r w:rsidRPr="00FE14B4">
          <w:rPr>
            <w:rStyle w:val="TextoNormalCaracter"/>
          </w:rPr>
          <w:t>46/2026</w:t>
        </w:r>
      </w:hyperlink>
      <w:r>
        <w:t xml:space="preserve"> (anula).</w:t>
      </w:r>
    </w:p>
    <w:p w14:paraId="7FC7023B" w14:textId="10AD86D9" w:rsidR="00FE14B4" w:rsidRDefault="00FE14B4" w:rsidP="00FE14B4">
      <w:pPr>
        <w:pStyle w:val="SangriaFrancesaArticulo"/>
      </w:pPr>
    </w:p>
    <w:p w14:paraId="5B564EFB" w14:textId="77777777" w:rsidR="00FE14B4" w:rsidRDefault="00FE14B4" w:rsidP="00FE14B4">
      <w:pPr>
        <w:pStyle w:val="TextoNormalNegritaCursivandice"/>
      </w:pPr>
      <w:r>
        <w:t xml:space="preserve">Auto de </w:t>
      </w:r>
      <w:r w:rsidRPr="00FE14B4">
        <w:rPr>
          <w:rStyle w:val="TextoNormalNegritaCursivaSubrayadondiceCaracter"/>
        </w:rPr>
        <w:t>14 de julio de 2025</w:t>
      </w:r>
      <w:r>
        <w:t xml:space="preserve"> y diligencia de ordenación de 5 de abril de 2024 dictados por el Juzgado de Primera Instancia núm. 3 de Eivissa, en incidente de nulidad de actuaciones del procedimiento ordinario núm. 200-2024 y del procedimiento de ejecución de títulos judiciales núm. 59-2025. En materia de reclamación de cantidad por impago de deudas de comunidades de propietarios</w:t>
      </w:r>
    </w:p>
    <w:p w14:paraId="2FC06B2C" w14:textId="1CC96A76" w:rsidR="00FE14B4" w:rsidRDefault="00FE14B4" w:rsidP="00FE14B4">
      <w:pPr>
        <w:pStyle w:val="SangriaFrancesaArticulo"/>
      </w:pPr>
      <w:r>
        <w:t xml:space="preserve">Sentencia </w:t>
      </w:r>
      <w:hyperlink w:anchor="SENTENCIA_2026_45" w:history="1">
        <w:r w:rsidRPr="00FE14B4">
          <w:rPr>
            <w:rStyle w:val="TextoNormalCaracter"/>
          </w:rPr>
          <w:t>45/2026</w:t>
        </w:r>
      </w:hyperlink>
      <w:r>
        <w:t>.</w:t>
      </w:r>
    </w:p>
    <w:p w14:paraId="7F48172D" w14:textId="67524987" w:rsidR="00FE14B4" w:rsidRDefault="00FE14B4" w:rsidP="00FE14B4">
      <w:pPr>
        <w:pStyle w:val="SangriaIzquierdaArticulo"/>
      </w:pPr>
      <w:r>
        <w:t xml:space="preserve">Auto </w:t>
      </w:r>
      <w:hyperlink w:anchor="AUTO_2026_29" w:history="1">
        <w:r w:rsidRPr="00FE14B4">
          <w:rPr>
            <w:rStyle w:val="TextoNormalCaracter"/>
          </w:rPr>
          <w:t>29/2026</w:t>
        </w:r>
      </w:hyperlink>
      <w:r>
        <w:t>.</w:t>
      </w:r>
    </w:p>
    <w:p w14:paraId="5D323D53" w14:textId="6B67918F" w:rsidR="00FE14B4" w:rsidRDefault="00FE14B4" w:rsidP="00FE14B4">
      <w:pPr>
        <w:pStyle w:val="SangriaIzquierdaArticulo"/>
      </w:pPr>
    </w:p>
    <w:p w14:paraId="6E54BCB0" w14:textId="77777777" w:rsidR="00FE14B4" w:rsidRDefault="00FE14B4" w:rsidP="00FE14B4">
      <w:pPr>
        <w:pStyle w:val="TextoNormalNegritaCursivandice"/>
      </w:pPr>
      <w:r>
        <w:t xml:space="preserve">Autos de 15 de septiembre y de </w:t>
      </w:r>
      <w:r w:rsidRPr="00FE14B4">
        <w:rPr>
          <w:rStyle w:val="TextoNormalNegritaCursivaSubrayadondiceCaracter"/>
        </w:rPr>
        <w:t>1 de octubre de 2025</w:t>
      </w:r>
      <w:r>
        <w:t>, dictados por la Audiencia Provincial de Valencia en la ejecutoria penal 36-2024. En materia de ejecución de penas privativas de libertad</w:t>
      </w:r>
    </w:p>
    <w:p w14:paraId="60DE8998" w14:textId="7B4E2BDC" w:rsidR="00FE14B4" w:rsidRDefault="00FE14B4" w:rsidP="00FE14B4">
      <w:pPr>
        <w:pStyle w:val="SangriaFrancesaArticulo"/>
      </w:pPr>
      <w:r>
        <w:t xml:space="preserve">Sentencia </w:t>
      </w:r>
      <w:hyperlink w:anchor="SENTENCIA_2026_39" w:history="1">
        <w:r w:rsidRPr="00FE14B4">
          <w:rPr>
            <w:rStyle w:val="TextoNormalCaracter"/>
          </w:rPr>
          <w:t>39/2026</w:t>
        </w:r>
      </w:hyperlink>
      <w:r>
        <w:t>.</w:t>
      </w:r>
    </w:p>
    <w:p w14:paraId="4127F31A" w14:textId="34A60A1B" w:rsidR="00FE14B4" w:rsidRDefault="00FE14B4" w:rsidP="00FE14B4">
      <w:pPr>
        <w:pStyle w:val="SangriaFrancesaArticulo"/>
      </w:pPr>
    </w:p>
    <w:p w14:paraId="6A27B66D" w14:textId="77777777" w:rsidR="00FE14B4" w:rsidRDefault="00FE14B4" w:rsidP="00FE14B4">
      <w:pPr>
        <w:pStyle w:val="TextoNormalNegritaCursivandice"/>
      </w:pPr>
      <w:r>
        <w:t xml:space="preserve">Decreto de 10 de abril de 2025, dictado por la letrada de la administración de justicia, y auto de </w:t>
      </w:r>
      <w:r w:rsidRPr="00FE14B4">
        <w:rPr>
          <w:rStyle w:val="TextoNormalNegritaCursivaSubrayadondiceCaracter"/>
        </w:rPr>
        <w:t>21 de noviembre de 2025</w:t>
      </w:r>
      <w:r>
        <w:t>, dictado por el Juzgado de Primera Instancia e Instrucción núm. 2 de Zamora. En materia de ejecución hipotecaria</w:t>
      </w:r>
    </w:p>
    <w:p w14:paraId="14448956" w14:textId="0B9435CA" w:rsidR="00FE14B4" w:rsidRDefault="00FE14B4" w:rsidP="00FE14B4">
      <w:pPr>
        <w:pStyle w:val="SangriaFrancesaArticulo"/>
      </w:pPr>
      <w:r>
        <w:t xml:space="preserve">Sentencia </w:t>
      </w:r>
      <w:hyperlink w:anchor="SENTENCIA_2026_47" w:history="1">
        <w:r w:rsidRPr="00FE14B4">
          <w:rPr>
            <w:rStyle w:val="TextoNormalCaracter"/>
          </w:rPr>
          <w:t>47/2026</w:t>
        </w:r>
      </w:hyperlink>
      <w:r>
        <w:t xml:space="preserve"> (anula).</w:t>
      </w:r>
    </w:p>
    <w:p w14:paraId="6999AD43" w14:textId="4798D3F5" w:rsidR="00FE14B4" w:rsidRDefault="00FE14B4">
      <w:pPr>
        <w:spacing w:after="160" w:line="278" w:lineRule="auto"/>
        <w:rPr>
          <w:rFonts w:ascii="Times New Roman" w:eastAsia="Times New Roman" w:hAnsi="Times New Roman" w:cs="Times New Roman"/>
          <w:sz w:val="24"/>
          <w:szCs w:val="24"/>
          <w:lang w:eastAsia="es-ES"/>
        </w:rPr>
      </w:pPr>
      <w:r>
        <w:br w:type="page"/>
      </w:r>
    </w:p>
    <w:p w14:paraId="4D083811" w14:textId="77777777" w:rsidR="00FE14B4" w:rsidRDefault="00FE14B4" w:rsidP="00FE14B4">
      <w:pPr>
        <w:pStyle w:val="SangriaFrancesaArticulo"/>
      </w:pPr>
    </w:p>
    <w:p w14:paraId="0F7E1B25" w14:textId="77777777" w:rsidR="00FE14B4" w:rsidRDefault="00FE14B4" w:rsidP="00FE14B4">
      <w:pPr>
        <w:pStyle w:val="TextoNormal"/>
      </w:pPr>
    </w:p>
    <w:p w14:paraId="0D645427" w14:textId="77777777" w:rsidR="00FE14B4" w:rsidRDefault="00FE14B4" w:rsidP="00FE14B4">
      <w:pPr>
        <w:pStyle w:val="TextoNormal"/>
      </w:pPr>
    </w:p>
    <w:p w14:paraId="737BFC8B" w14:textId="77777777" w:rsidR="00FE14B4" w:rsidRDefault="00FE14B4" w:rsidP="00FE14B4">
      <w:pPr>
        <w:pStyle w:val="TextoNormal"/>
      </w:pPr>
    </w:p>
    <w:p w14:paraId="46F41506" w14:textId="77777777" w:rsidR="00FE14B4" w:rsidRDefault="00FE14B4" w:rsidP="00FE14B4">
      <w:pPr>
        <w:pStyle w:val="Ttulondice"/>
        <w:suppressAutoHyphens/>
      </w:pPr>
      <w:r>
        <w:t>7. ÍNDICE DE RESOLUCIONES DE OTROS TRIBUNALES CITADAS</w:t>
      </w:r>
    </w:p>
    <w:p w14:paraId="311B7525" w14:textId="0569CD42" w:rsidR="00FE14B4" w:rsidRDefault="00FE14B4" w:rsidP="00FE14B4">
      <w:pPr>
        <w:pStyle w:val="TextoNormal"/>
        <w:suppressAutoHyphens/>
      </w:pPr>
    </w:p>
    <w:p w14:paraId="0CEE5749" w14:textId="77777777" w:rsidR="00FE14B4" w:rsidRDefault="00FE14B4" w:rsidP="00FE14B4">
      <w:pPr>
        <w:pStyle w:val="TextoNormal"/>
        <w:suppressAutoHyphens/>
      </w:pPr>
    </w:p>
    <w:p w14:paraId="7D07BAE8" w14:textId="77777777" w:rsidR="00FE14B4" w:rsidRDefault="00FE14B4" w:rsidP="00FE14B4">
      <w:pPr>
        <w:pStyle w:val="TextoNormal"/>
        <w:suppressAutoHyphens/>
      </w:pPr>
    </w:p>
    <w:p w14:paraId="373CAD12" w14:textId="77777777" w:rsidR="00FE14B4" w:rsidRDefault="00FE14B4" w:rsidP="00FE14B4">
      <w:pPr>
        <w:pStyle w:val="TextoNormal"/>
        <w:suppressAutoHyphens/>
      </w:pPr>
    </w:p>
    <w:p w14:paraId="7C2828EF" w14:textId="77777777" w:rsidR="00FE14B4" w:rsidRDefault="00FE14B4" w:rsidP="00FE14B4">
      <w:pPr>
        <w:pStyle w:val="TextoNormal"/>
        <w:suppressAutoHyphens/>
      </w:pPr>
    </w:p>
    <w:p w14:paraId="31193329" w14:textId="77777777" w:rsidR="00FE14B4" w:rsidRDefault="00FE14B4" w:rsidP="00FE14B4">
      <w:pPr>
        <w:pStyle w:val="TextoNormal"/>
        <w:suppressAutoHyphens/>
      </w:pPr>
    </w:p>
    <w:p w14:paraId="74730EA7" w14:textId="77777777" w:rsidR="00FE14B4" w:rsidRDefault="00FE14B4" w:rsidP="00FE14B4">
      <w:pPr>
        <w:pStyle w:val="TextoNormal"/>
        <w:suppressAutoHyphens/>
      </w:pPr>
    </w:p>
    <w:p w14:paraId="6A91F698" w14:textId="77777777" w:rsidR="00FE14B4" w:rsidRDefault="00FE14B4" w:rsidP="00FE14B4">
      <w:pPr>
        <w:pStyle w:val="TextoNormal"/>
        <w:suppressAutoHyphens/>
      </w:pPr>
    </w:p>
    <w:p w14:paraId="3AD6ABD8" w14:textId="77777777" w:rsidR="00FE14B4" w:rsidRDefault="00FE14B4" w:rsidP="00FE14B4">
      <w:pPr>
        <w:pStyle w:val="TextoNormal"/>
        <w:suppressAutoHyphens/>
      </w:pPr>
    </w:p>
    <w:p w14:paraId="754DBB9C" w14:textId="77777777" w:rsidR="00FE14B4" w:rsidRDefault="00FE14B4" w:rsidP="00FE14B4">
      <w:pPr>
        <w:pStyle w:val="TextoNormal"/>
      </w:pPr>
    </w:p>
    <w:p w14:paraId="5D1B7462" w14:textId="77777777" w:rsidR="00FE14B4" w:rsidRDefault="00FE14B4" w:rsidP="00FE14B4">
      <w:pPr>
        <w:pStyle w:val="TextoNormal"/>
      </w:pPr>
      <w:bookmarkStart w:id="57" w:name="INDICE22805"/>
      <w:bookmarkEnd w:id="57"/>
    </w:p>
    <w:p w14:paraId="0A1D222F" w14:textId="77777777" w:rsidR="00FE14B4" w:rsidRDefault="00FE14B4" w:rsidP="00FE14B4">
      <w:pPr>
        <w:pStyle w:val="TextoIndiceNivel2"/>
        <w:suppressAutoHyphens/>
      </w:pPr>
      <w:r>
        <w:t>A) Tribunal Europeo de Derechos Humanos</w:t>
      </w:r>
    </w:p>
    <w:p w14:paraId="7769E56A" w14:textId="3493186F" w:rsidR="00FE14B4" w:rsidRDefault="00FE14B4" w:rsidP="00FE14B4">
      <w:pPr>
        <w:pStyle w:val="TextoIndiceNivel2"/>
      </w:pPr>
    </w:p>
    <w:p w14:paraId="116D1B6E" w14:textId="77777777" w:rsidR="00FE14B4" w:rsidRDefault="00FE14B4" w:rsidP="00FE14B4">
      <w:pPr>
        <w:pStyle w:val="TextoNormalNegritaCursivandice"/>
      </w:pPr>
      <w:r>
        <w:t>Sentencia del Tribunal Europeo de Derechos Humanos de 8 de julio de 1987 (B. c. Reino Unido)</w:t>
      </w:r>
    </w:p>
    <w:p w14:paraId="0A7C1B89" w14:textId="6F6B423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2C7E4703" w14:textId="03771563" w:rsidR="00FE14B4" w:rsidRDefault="00FE14B4" w:rsidP="00FE14B4">
      <w:pPr>
        <w:pStyle w:val="SangriaFrancesaArticulo"/>
      </w:pPr>
    </w:p>
    <w:p w14:paraId="0CCC1309" w14:textId="77777777" w:rsidR="00FE14B4" w:rsidRDefault="00FE14B4" w:rsidP="00FE14B4">
      <w:pPr>
        <w:pStyle w:val="TextoNormalNegritaCursivandice"/>
      </w:pPr>
      <w:r>
        <w:t>Sentencia del Tribunal Europeo de Derechos Humanos de 8 de julio de 1987 (R. c. Reino Unido)</w:t>
      </w:r>
    </w:p>
    <w:p w14:paraId="20887C0C" w14:textId="7AB6E0F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6A646000" w14:textId="27C3E081" w:rsidR="00FE14B4" w:rsidRDefault="00FE14B4" w:rsidP="00FE14B4">
      <w:pPr>
        <w:pStyle w:val="SangriaFrancesaArticulo"/>
      </w:pPr>
    </w:p>
    <w:p w14:paraId="1F5C633D" w14:textId="77777777" w:rsidR="00FE14B4" w:rsidRDefault="00FE14B4" w:rsidP="00FE14B4">
      <w:pPr>
        <w:pStyle w:val="TextoNormalNegritaCursivandice"/>
      </w:pPr>
      <w:r>
        <w:t>Sentencia del Tribunal Europeo de Derechos Humanos de 8 de julio de 1987 (W. c. Reino Unido)</w:t>
      </w:r>
    </w:p>
    <w:p w14:paraId="5F174AFF" w14:textId="74E8651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634B619E" w14:textId="5DECC390" w:rsidR="00FE14B4" w:rsidRDefault="00FE14B4" w:rsidP="00FE14B4">
      <w:pPr>
        <w:pStyle w:val="SangriaFrancesaArticulo"/>
      </w:pPr>
    </w:p>
    <w:p w14:paraId="5C3E92B6" w14:textId="77777777" w:rsidR="00FE14B4" w:rsidRDefault="00FE14B4" w:rsidP="00FE14B4">
      <w:pPr>
        <w:pStyle w:val="TextoNormalNegritaCursivandice"/>
      </w:pPr>
      <w:r>
        <w:t>Sentencia del Tribunal Europeo de Derechos Humanos de 24 de marzo de 1988 (Olsson c. Suecia)</w:t>
      </w:r>
    </w:p>
    <w:p w14:paraId="5601CDBC" w14:textId="3B3DAD5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7C8573F0" w14:textId="26BDAF7B" w:rsidR="00FE14B4" w:rsidRDefault="00FE14B4" w:rsidP="00FE14B4">
      <w:pPr>
        <w:pStyle w:val="SangriaFrancesaArticulo"/>
      </w:pPr>
    </w:p>
    <w:p w14:paraId="77418093" w14:textId="77777777" w:rsidR="00FE14B4" w:rsidRDefault="00FE14B4" w:rsidP="00FE14B4">
      <w:pPr>
        <w:pStyle w:val="TextoNormalNegritaCursivandice"/>
      </w:pPr>
      <w:r>
        <w:t>Sentencia del Tribunal Europeo de Derechos Humanos de 28 de noviembre de 1988 (Nielsen c. Dinamarca)</w:t>
      </w:r>
    </w:p>
    <w:p w14:paraId="3177B436" w14:textId="336FD39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23C765D2" w14:textId="3399E1C9" w:rsidR="00FE14B4" w:rsidRDefault="00FE14B4" w:rsidP="00FE14B4">
      <w:pPr>
        <w:pStyle w:val="SangriaFrancesaArticulo"/>
      </w:pPr>
    </w:p>
    <w:p w14:paraId="7BF3DF56" w14:textId="77777777" w:rsidR="00FE14B4" w:rsidRDefault="00FE14B4" w:rsidP="00FE14B4">
      <w:pPr>
        <w:pStyle w:val="TextoNormalNegritaCursivandice"/>
      </w:pPr>
      <w:r>
        <w:lastRenderedPageBreak/>
        <w:t>Sentencia del Tribunal Europeo de Derechos Humanos de 22 de junio de 1989 (Eriksson c. Suecia)</w:t>
      </w:r>
    </w:p>
    <w:p w14:paraId="2919DAC3" w14:textId="26830BF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0AF28E20" w14:textId="1643261D" w:rsidR="00FE14B4" w:rsidRDefault="00FE14B4" w:rsidP="00FE14B4">
      <w:pPr>
        <w:pStyle w:val="SangriaFrancesaArticulo"/>
      </w:pPr>
    </w:p>
    <w:p w14:paraId="5A30E2A7" w14:textId="77777777" w:rsidR="00FE14B4" w:rsidRDefault="00FE14B4" w:rsidP="00FE14B4">
      <w:pPr>
        <w:pStyle w:val="TextoNormalNegritaCursivandice"/>
      </w:pPr>
      <w:r>
        <w:t>Sentencia del Tribunal Europeo de Derechos Humanos de 25 de febrero de 1992  (Margareta y Roger Andersson c. Suecia)</w:t>
      </w:r>
    </w:p>
    <w:p w14:paraId="2C858874" w14:textId="23389376"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1CD3F999" w14:textId="0B1B2C77" w:rsidR="00FE14B4" w:rsidRDefault="00FE14B4" w:rsidP="00FE14B4">
      <w:pPr>
        <w:pStyle w:val="SangriaFrancesaArticulo"/>
      </w:pPr>
    </w:p>
    <w:p w14:paraId="11AA177E" w14:textId="77777777" w:rsidR="00FE14B4" w:rsidRDefault="00FE14B4" w:rsidP="00FE14B4">
      <w:pPr>
        <w:pStyle w:val="TextoNormalNegritaCursivandice"/>
      </w:pPr>
      <w:r>
        <w:t>Sentencia del Tribunal Europeo de Derechos Humanos de 25 de marzo de 1992 (B. c. Francia)</w:t>
      </w:r>
    </w:p>
    <w:p w14:paraId="56742DA9" w14:textId="3161E74F" w:rsidR="00FE14B4" w:rsidRDefault="00FE14B4" w:rsidP="00FE14B4">
      <w:pPr>
        <w:pStyle w:val="SangriaFrancesaArticulo"/>
      </w:pPr>
      <w:r w:rsidRPr="00FE14B4">
        <w:rPr>
          <w:rStyle w:val="TextoNormalNegritaCaracter"/>
        </w:rPr>
        <w:t>§ 48.</w:t>
      </w:r>
      <w:r w:rsidRPr="00FE14B4">
        <w:rPr>
          <w:rStyle w:val="TextoNormalCaracter"/>
        </w:rPr>
        <w:t>-</w:t>
      </w:r>
      <w:r>
        <w:t xml:space="preserve"> Auto </w:t>
      </w:r>
      <w:hyperlink w:anchor="AUTO_2026_31" w:history="1">
        <w:r w:rsidRPr="00FE14B4">
          <w:rPr>
            <w:rStyle w:val="TextoNormalCaracter"/>
          </w:rPr>
          <w:t>31/2026</w:t>
        </w:r>
      </w:hyperlink>
      <w:r>
        <w:t>, VP.</w:t>
      </w:r>
    </w:p>
    <w:p w14:paraId="7C3F1A20" w14:textId="0C2C1665" w:rsidR="00FE14B4" w:rsidRDefault="00FE14B4" w:rsidP="00FE14B4">
      <w:pPr>
        <w:pStyle w:val="SangriaFrancesaArticulo"/>
      </w:pPr>
      <w:r w:rsidRPr="00FE14B4">
        <w:rPr>
          <w:rStyle w:val="TextoNormalNegritaCaracter"/>
        </w:rPr>
        <w:t>§ 55 a 63.</w:t>
      </w:r>
      <w:r w:rsidRPr="00FE14B4">
        <w:rPr>
          <w:rStyle w:val="TextoNormalCaracter"/>
        </w:rPr>
        <w:t>-</w:t>
      </w:r>
      <w:r>
        <w:t xml:space="preserve"> Auto </w:t>
      </w:r>
      <w:hyperlink w:anchor="AUTO_2026_31" w:history="1">
        <w:r w:rsidRPr="00FE14B4">
          <w:rPr>
            <w:rStyle w:val="TextoNormalCaracter"/>
          </w:rPr>
          <w:t>31/2026</w:t>
        </w:r>
      </w:hyperlink>
      <w:r>
        <w:t>, VP.</w:t>
      </w:r>
    </w:p>
    <w:p w14:paraId="0221A023" w14:textId="5F0920E0" w:rsidR="00FE14B4" w:rsidRDefault="00FE14B4" w:rsidP="00FE14B4">
      <w:pPr>
        <w:pStyle w:val="SangriaFrancesaArticulo"/>
      </w:pPr>
    </w:p>
    <w:p w14:paraId="3FBC28C8" w14:textId="77777777" w:rsidR="00FE14B4" w:rsidRDefault="00FE14B4" w:rsidP="00FE14B4">
      <w:pPr>
        <w:pStyle w:val="TextoNormalNegritaCursivandice"/>
      </w:pPr>
      <w:r>
        <w:t>Sentencia del Tribunal Europeo de Derechos Humanos de 22 de abril de 1992 (Rieme c. Suecia)</w:t>
      </w:r>
    </w:p>
    <w:p w14:paraId="373D733C" w14:textId="5532DDC0"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21BBA4B3" w14:textId="36AA1D93" w:rsidR="00FE14B4" w:rsidRDefault="00FE14B4" w:rsidP="00FE14B4">
      <w:pPr>
        <w:pStyle w:val="SangriaFrancesaArticulo"/>
      </w:pPr>
    </w:p>
    <w:p w14:paraId="37B2C5BD" w14:textId="77777777" w:rsidR="00FE14B4" w:rsidRDefault="00FE14B4" w:rsidP="00FE14B4">
      <w:pPr>
        <w:pStyle w:val="TextoNormalNegritaCursivandice"/>
      </w:pPr>
      <w:r>
        <w:t>Sentencia del Tribunal Europeo de Derechos Humanos de 27 de noviembre de 1992 (Olsson c. Suecia —núm. 2—)</w:t>
      </w:r>
    </w:p>
    <w:p w14:paraId="71652B01" w14:textId="75E8E4B2"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456B0031" w14:textId="34F335D6" w:rsidR="00FE14B4" w:rsidRDefault="00FE14B4" w:rsidP="00FE14B4">
      <w:pPr>
        <w:pStyle w:val="SangriaFrancesaArticulo"/>
      </w:pPr>
    </w:p>
    <w:p w14:paraId="1201CDBF" w14:textId="77777777" w:rsidR="00FE14B4" w:rsidRDefault="00FE14B4" w:rsidP="00FE14B4">
      <w:pPr>
        <w:pStyle w:val="TextoNormalNegritaCursivandice"/>
      </w:pPr>
      <w:r>
        <w:t>Sentencia del Tribunal Europeo de Derechos Humanos de 23 de junio de 1993 (Hoffmann c. Austria)</w:t>
      </w:r>
    </w:p>
    <w:p w14:paraId="2B9A9BB1" w14:textId="4A23872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06D4C6D0" w14:textId="2BDBD582" w:rsidR="00FE14B4" w:rsidRDefault="00FE14B4" w:rsidP="00FE14B4">
      <w:pPr>
        <w:pStyle w:val="SangriaFrancesaArticulo"/>
      </w:pPr>
    </w:p>
    <w:p w14:paraId="0C59073B" w14:textId="77777777" w:rsidR="00FE14B4" w:rsidRDefault="00FE14B4" w:rsidP="00FE14B4">
      <w:pPr>
        <w:pStyle w:val="TextoNormalNegritaCursivandice"/>
      </w:pPr>
      <w:r>
        <w:t>Sentencia del Tribunal Europeo de Derechos Humanos de 26 de mayo de 1994 (Keegan c. Irlanda)</w:t>
      </w:r>
    </w:p>
    <w:p w14:paraId="4610167A" w14:textId="7C271DA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4C845B4E" w14:textId="0CAF8F10" w:rsidR="00FE14B4" w:rsidRDefault="00FE14B4" w:rsidP="00FE14B4">
      <w:pPr>
        <w:pStyle w:val="SangriaFrancesaArticulo"/>
      </w:pPr>
    </w:p>
    <w:p w14:paraId="3F847AAB" w14:textId="77777777" w:rsidR="00FE14B4" w:rsidRDefault="00FE14B4" w:rsidP="00FE14B4">
      <w:pPr>
        <w:pStyle w:val="TextoNormalNegritaCursivandice"/>
      </w:pPr>
      <w:r>
        <w:t>Sentencia del Tribunal Europeo de Derechos Humanos de 23 de septiembre de 1994 (Hokkanen c. Finlandia)</w:t>
      </w:r>
    </w:p>
    <w:p w14:paraId="134271F8" w14:textId="09929FF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62AFFD18" w14:textId="148D7EB4" w:rsidR="00FE14B4" w:rsidRDefault="00FE14B4" w:rsidP="00FE14B4">
      <w:pPr>
        <w:pStyle w:val="SangriaFrancesaArticulo"/>
      </w:pPr>
    </w:p>
    <w:p w14:paraId="09ADD79F" w14:textId="77777777" w:rsidR="00FE14B4" w:rsidRDefault="00FE14B4" w:rsidP="00FE14B4">
      <w:pPr>
        <w:pStyle w:val="TextoNormalNegritaCursivandice"/>
      </w:pPr>
      <w:r>
        <w:t>Sentencia del Tribunal Europeo de Derechos Humanos de 9 de diciembre de 1994 (López Ostra c. España)</w:t>
      </w:r>
    </w:p>
    <w:p w14:paraId="3F1E2354" w14:textId="462AA17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627CBB02" w14:textId="03E4ADBC" w:rsidR="00FE14B4" w:rsidRDefault="00FE14B4" w:rsidP="00FE14B4">
      <w:pPr>
        <w:pStyle w:val="SangriaFrancesaArticulo"/>
      </w:pPr>
      <w:r w:rsidRPr="00FE14B4">
        <w:rPr>
          <w:rStyle w:val="TextoNormalNegritaCaracter"/>
        </w:rPr>
        <w:t>§ 51.</w:t>
      </w:r>
      <w:r w:rsidRPr="00FE14B4">
        <w:rPr>
          <w:rStyle w:val="TextoNormalCaracter"/>
        </w:rPr>
        <w:t>-</w:t>
      </w:r>
      <w:r>
        <w:t xml:space="preserve"> Auto </w:t>
      </w:r>
      <w:hyperlink w:anchor="AUTO_2026_31" w:history="1">
        <w:r w:rsidRPr="00FE14B4">
          <w:rPr>
            <w:rStyle w:val="TextoNormalCaracter"/>
          </w:rPr>
          <w:t>31/2026</w:t>
        </w:r>
      </w:hyperlink>
      <w:r>
        <w:t>, VP.</w:t>
      </w:r>
    </w:p>
    <w:p w14:paraId="20149491" w14:textId="50944089" w:rsidR="00FE14B4" w:rsidRDefault="00FE14B4" w:rsidP="00FE14B4">
      <w:pPr>
        <w:pStyle w:val="SangriaFrancesaArticulo"/>
      </w:pPr>
    </w:p>
    <w:p w14:paraId="5CCBE838" w14:textId="77777777" w:rsidR="00FE14B4" w:rsidRDefault="00FE14B4" w:rsidP="00FE14B4">
      <w:pPr>
        <w:pStyle w:val="TextoNormalNegritaCursivandice"/>
      </w:pPr>
      <w:r>
        <w:t>Sentencia del Tribunal Europeo de Derechos Humanos de 24 de febrero de 1995 (McMichael c. Reino Unido)</w:t>
      </w:r>
    </w:p>
    <w:p w14:paraId="204CEFC6" w14:textId="11D7DA9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1BA7B97A" w14:textId="0C83331F" w:rsidR="00FE14B4" w:rsidRDefault="00FE14B4" w:rsidP="00FE14B4">
      <w:pPr>
        <w:pStyle w:val="SangriaFrancesaArticulo"/>
      </w:pPr>
    </w:p>
    <w:p w14:paraId="7CA362EB" w14:textId="77777777" w:rsidR="00FE14B4" w:rsidRDefault="00FE14B4" w:rsidP="00FE14B4">
      <w:pPr>
        <w:pStyle w:val="TextoNormalNegritaCursivandice"/>
      </w:pPr>
      <w:r>
        <w:t>Sentencia del Tribunal Europeo de Derechos Humanos de 17 de diciembre de 1996 (Terra Woningen B. V. c. Países Bajos)</w:t>
      </w:r>
    </w:p>
    <w:p w14:paraId="42B6B28F" w14:textId="7BFF0006" w:rsidR="00FE14B4" w:rsidRDefault="00FE14B4" w:rsidP="00FE14B4">
      <w:pPr>
        <w:pStyle w:val="SangriaFrancesaArticulo"/>
      </w:pPr>
      <w:r w:rsidRPr="00FE14B4">
        <w:rPr>
          <w:rStyle w:val="TextoNormalNegritaCaracter"/>
        </w:rPr>
        <w:t>§ 52.</w:t>
      </w:r>
      <w:r w:rsidRPr="00FE14B4">
        <w:rPr>
          <w:rStyle w:val="TextoNormalCaracter"/>
        </w:rPr>
        <w:t>-</w:t>
      </w:r>
      <w:r>
        <w:t xml:space="preserve"> Sentencia </w:t>
      </w:r>
      <w:hyperlink w:anchor="SENTENCIA_2026_35" w:history="1">
        <w:r w:rsidRPr="00FE14B4">
          <w:rPr>
            <w:rStyle w:val="TextoNormalCaracter"/>
          </w:rPr>
          <w:t>35/2026</w:t>
        </w:r>
      </w:hyperlink>
      <w:r>
        <w:t>, f. 3.</w:t>
      </w:r>
    </w:p>
    <w:p w14:paraId="3F10B387" w14:textId="7EC4106A" w:rsidR="00FE14B4" w:rsidRDefault="00FE14B4" w:rsidP="00FE14B4">
      <w:pPr>
        <w:pStyle w:val="SangriaFrancesaArticulo"/>
      </w:pPr>
    </w:p>
    <w:p w14:paraId="33D4943C" w14:textId="77777777" w:rsidR="00FE14B4" w:rsidRDefault="00FE14B4" w:rsidP="00FE14B4">
      <w:pPr>
        <w:pStyle w:val="TextoNormalNegritaCursivandice"/>
      </w:pPr>
      <w:r>
        <w:lastRenderedPageBreak/>
        <w:t>Sentencia del Tribunal Europeo de Derechos Humanos de 19 de febrero de 1998 (Guerra y otros c. Italia)</w:t>
      </w:r>
    </w:p>
    <w:p w14:paraId="2C4D3698" w14:textId="19EAB7E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603E4B96" w14:textId="27EDC62A" w:rsidR="00FE14B4" w:rsidRDefault="00FE14B4" w:rsidP="00FE14B4">
      <w:pPr>
        <w:pStyle w:val="SangriaFrancesaArticulo"/>
      </w:pPr>
      <w:r w:rsidRPr="00FE14B4">
        <w:rPr>
          <w:rStyle w:val="TextoNormalNegritaCaracter"/>
        </w:rPr>
        <w:t>§ 60.</w:t>
      </w:r>
      <w:r w:rsidRPr="00FE14B4">
        <w:rPr>
          <w:rStyle w:val="TextoNormalCaracter"/>
        </w:rPr>
        <w:t>-</w:t>
      </w:r>
      <w:r>
        <w:t xml:space="preserve"> Auto </w:t>
      </w:r>
      <w:hyperlink w:anchor="AUTO_2026_31" w:history="1">
        <w:r w:rsidRPr="00FE14B4">
          <w:rPr>
            <w:rStyle w:val="TextoNormalCaracter"/>
          </w:rPr>
          <w:t>31/2026</w:t>
        </w:r>
      </w:hyperlink>
      <w:r>
        <w:t>, VP.</w:t>
      </w:r>
    </w:p>
    <w:p w14:paraId="4E0D7065" w14:textId="749DAE8D" w:rsidR="00FE14B4" w:rsidRDefault="00FE14B4" w:rsidP="00FE14B4">
      <w:pPr>
        <w:pStyle w:val="SangriaFrancesaArticulo"/>
      </w:pPr>
    </w:p>
    <w:p w14:paraId="41C44B9C" w14:textId="77777777" w:rsidR="00FE14B4" w:rsidRDefault="00FE14B4" w:rsidP="00FE14B4">
      <w:pPr>
        <w:pStyle w:val="TextoNormalNegritaCursivandice"/>
      </w:pPr>
      <w:r>
        <w:t>Sentencia del Tribunal Europeo de Derechos Humanos de 9 de junio de 1998 (Bronda c. Italia)</w:t>
      </w:r>
    </w:p>
    <w:p w14:paraId="6A4B192F" w14:textId="009002F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59106308" w14:textId="64B40C5C" w:rsidR="00FE14B4" w:rsidRDefault="00FE14B4" w:rsidP="00FE14B4">
      <w:pPr>
        <w:pStyle w:val="SangriaFrancesaArticulo"/>
      </w:pPr>
    </w:p>
    <w:p w14:paraId="1067EAD1" w14:textId="77777777" w:rsidR="00FE14B4" w:rsidRDefault="00FE14B4" w:rsidP="00FE14B4">
      <w:pPr>
        <w:pStyle w:val="TextoNormalNegritaCursivandice"/>
      </w:pPr>
      <w:r>
        <w:t>Sentencia del Tribunal Europeo de Derechos Humanos de 23 de septiembre de 1998  (A. c. Reino Unido)</w:t>
      </w:r>
    </w:p>
    <w:p w14:paraId="2D956B02" w14:textId="15C9382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33394031" w14:textId="366075D6" w:rsidR="00FE14B4" w:rsidRDefault="00FE14B4" w:rsidP="00FE14B4">
      <w:pPr>
        <w:pStyle w:val="SangriaFrancesaArticulo"/>
      </w:pPr>
    </w:p>
    <w:p w14:paraId="63886E0C" w14:textId="77777777" w:rsidR="00FE14B4" w:rsidRDefault="00FE14B4" w:rsidP="00FE14B4">
      <w:pPr>
        <w:pStyle w:val="TextoNormalNegritaCursivandice"/>
      </w:pPr>
      <w:r>
        <w:t>Sentencia del Tribunal Europeo de Derechos Humanos de 16 de noviembre de 1999 (E.P. c. Italia)</w:t>
      </w:r>
    </w:p>
    <w:p w14:paraId="6C30451C" w14:textId="157304D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1047A0B5" w14:textId="26ECF99A" w:rsidR="00FE14B4" w:rsidRDefault="00FE14B4" w:rsidP="00FE14B4">
      <w:pPr>
        <w:pStyle w:val="SangriaFrancesaArticulo"/>
      </w:pPr>
    </w:p>
    <w:p w14:paraId="38E5544E" w14:textId="77777777" w:rsidR="00FE14B4" w:rsidRDefault="00FE14B4" w:rsidP="00FE14B4">
      <w:pPr>
        <w:pStyle w:val="TextoNormalNegritaCursivandice"/>
      </w:pPr>
      <w:r>
        <w:t>Sentencia del Tribunal Europeo de Derechos Humanos de 21 de diciembre de 1999 (Salgueiro da Silva Mouta c. Portugal)</w:t>
      </w:r>
    </w:p>
    <w:p w14:paraId="66DFC46E" w14:textId="1587D0A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3FFC9577" w14:textId="57FED936" w:rsidR="00FE14B4" w:rsidRDefault="00FE14B4" w:rsidP="00FE14B4">
      <w:pPr>
        <w:pStyle w:val="SangriaFrancesaArticulo"/>
      </w:pPr>
    </w:p>
    <w:p w14:paraId="3A3E78CA" w14:textId="77777777" w:rsidR="00FE14B4" w:rsidRDefault="00FE14B4" w:rsidP="00FE14B4">
      <w:pPr>
        <w:pStyle w:val="TextoNormalNegritaCursivandice"/>
      </w:pPr>
      <w:r>
        <w:t>Sentencia del Tribunal Europeo de Derechos Humanos de 28 de mayo de 2002 (Kingsley c. Reino Unido)</w:t>
      </w:r>
    </w:p>
    <w:p w14:paraId="2B79878D" w14:textId="562A73F3" w:rsidR="00FE14B4" w:rsidRDefault="00FE14B4" w:rsidP="00FE14B4">
      <w:pPr>
        <w:pStyle w:val="SangriaFrancesaArticulo"/>
      </w:pPr>
      <w:r w:rsidRPr="00FE14B4">
        <w:rPr>
          <w:rStyle w:val="TextoNormalNegritaCaracter"/>
        </w:rPr>
        <w:t>§ 32.</w:t>
      </w:r>
      <w:r w:rsidRPr="00FE14B4">
        <w:rPr>
          <w:rStyle w:val="TextoNormalCaracter"/>
        </w:rPr>
        <w:t>-</w:t>
      </w:r>
      <w:r>
        <w:t xml:space="preserve"> Sentencia </w:t>
      </w:r>
      <w:hyperlink w:anchor="SENTENCIA_2026_35" w:history="1">
        <w:r w:rsidRPr="00FE14B4">
          <w:rPr>
            <w:rStyle w:val="TextoNormalCaracter"/>
          </w:rPr>
          <w:t>35/2026</w:t>
        </w:r>
      </w:hyperlink>
      <w:r>
        <w:t>, f. 3.</w:t>
      </w:r>
    </w:p>
    <w:p w14:paraId="43C12313" w14:textId="636B6E76" w:rsidR="00FE14B4" w:rsidRDefault="00FE14B4" w:rsidP="00FE14B4">
      <w:pPr>
        <w:pStyle w:val="SangriaFrancesaArticulo"/>
      </w:pPr>
    </w:p>
    <w:p w14:paraId="42931947" w14:textId="77777777" w:rsidR="00FE14B4" w:rsidRDefault="00FE14B4" w:rsidP="00FE14B4">
      <w:pPr>
        <w:pStyle w:val="TextoNormalNegritaCursivandice"/>
      </w:pPr>
      <w:r>
        <w:t>Sentencia del Tribunal Europeo de Derechos Humanos de 8 de julio de 2003 (Hatton y otros c. Reino Unido)</w:t>
      </w:r>
    </w:p>
    <w:p w14:paraId="0D79F1BA" w14:textId="3F1D8BA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73E77144" w14:textId="10F12089" w:rsidR="00FE14B4" w:rsidRDefault="00FE14B4" w:rsidP="00FE14B4">
      <w:pPr>
        <w:pStyle w:val="SangriaFrancesaArticulo"/>
      </w:pPr>
    </w:p>
    <w:p w14:paraId="5DCA211E" w14:textId="77777777" w:rsidR="00FE14B4" w:rsidRDefault="00FE14B4" w:rsidP="00FE14B4">
      <w:pPr>
        <w:pStyle w:val="TextoNormalNegritaCursivandice"/>
      </w:pPr>
      <w:r>
        <w:t>Sentencia del Tribunal Europeo de Derechos Humanos de 16 de noviembre de 2004 (Moreno Gómez c. España)</w:t>
      </w:r>
    </w:p>
    <w:p w14:paraId="74EC4F8D" w14:textId="3BBF591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10F1FDAD" w14:textId="62EBA57B" w:rsidR="00FE14B4" w:rsidRDefault="00FE14B4" w:rsidP="00FE14B4">
      <w:pPr>
        <w:pStyle w:val="SangriaFrancesaArticulo"/>
      </w:pPr>
      <w:r w:rsidRPr="00FE14B4">
        <w:rPr>
          <w:rStyle w:val="TextoNormalNegritaCaracter"/>
        </w:rPr>
        <w:t>§ 53.</w:t>
      </w:r>
      <w:r w:rsidRPr="00FE14B4">
        <w:rPr>
          <w:rStyle w:val="TextoNormalCaracter"/>
        </w:rPr>
        <w:t>-</w:t>
      </w:r>
      <w:r>
        <w:t xml:space="preserve"> Auto </w:t>
      </w:r>
      <w:hyperlink w:anchor="AUTO_2026_31" w:history="1">
        <w:r w:rsidRPr="00FE14B4">
          <w:rPr>
            <w:rStyle w:val="TextoNormalCaracter"/>
          </w:rPr>
          <w:t>31/2026</w:t>
        </w:r>
      </w:hyperlink>
      <w:r>
        <w:t>, VP.</w:t>
      </w:r>
    </w:p>
    <w:p w14:paraId="14562CED" w14:textId="49064781" w:rsidR="00FE14B4" w:rsidRDefault="00FE14B4" w:rsidP="00FE14B4">
      <w:pPr>
        <w:pStyle w:val="SangriaFrancesaArticulo"/>
      </w:pPr>
    </w:p>
    <w:p w14:paraId="431859FD" w14:textId="77777777" w:rsidR="00FE14B4" w:rsidRDefault="00FE14B4" w:rsidP="00FE14B4">
      <w:pPr>
        <w:pStyle w:val="TextoNormalNegritaCursivandice"/>
      </w:pPr>
      <w:r>
        <w:t>Sentencia del Tribunal Europeo de Derechos Humanos de 28 de abril de 2005 (I.D. c. Bulgaria)</w:t>
      </w:r>
    </w:p>
    <w:p w14:paraId="0DE79FD0" w14:textId="4F61299D" w:rsidR="00FE14B4" w:rsidRDefault="00FE14B4" w:rsidP="00FE14B4">
      <w:pPr>
        <w:pStyle w:val="SangriaFrancesaArticulo"/>
      </w:pPr>
      <w:r w:rsidRPr="00FE14B4">
        <w:rPr>
          <w:rStyle w:val="TextoNormalNegritaCaracter"/>
        </w:rPr>
        <w:t>§ 45.</w:t>
      </w:r>
      <w:r w:rsidRPr="00FE14B4">
        <w:rPr>
          <w:rStyle w:val="TextoNormalCaracter"/>
        </w:rPr>
        <w:t>-</w:t>
      </w:r>
      <w:r>
        <w:t xml:space="preserve"> Sentencia </w:t>
      </w:r>
      <w:hyperlink w:anchor="SENTENCIA_2026_35" w:history="1">
        <w:r w:rsidRPr="00FE14B4">
          <w:rPr>
            <w:rStyle w:val="TextoNormalCaracter"/>
          </w:rPr>
          <w:t>35/2026</w:t>
        </w:r>
      </w:hyperlink>
      <w:r>
        <w:t>, f. 3.</w:t>
      </w:r>
    </w:p>
    <w:p w14:paraId="122EC8A5" w14:textId="27D412F2" w:rsidR="00FE14B4" w:rsidRDefault="00FE14B4" w:rsidP="00FE14B4">
      <w:pPr>
        <w:pStyle w:val="SangriaFrancesaArticulo"/>
      </w:pPr>
    </w:p>
    <w:p w14:paraId="49BF98F8" w14:textId="77777777" w:rsidR="00FE14B4" w:rsidRDefault="00FE14B4" w:rsidP="00FE14B4">
      <w:pPr>
        <w:pStyle w:val="TextoNormalNegritaCursivandice"/>
      </w:pPr>
      <w:r>
        <w:t>Sentencia del Tribunal Europeo de Derechos Humanos de 14 de febrero de 2008 (Hadri-Vionnet c. Suiza)</w:t>
      </w:r>
    </w:p>
    <w:p w14:paraId="1828ED19" w14:textId="799DDBA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2DFDB445" w14:textId="78F989D0" w:rsidR="00FE14B4" w:rsidRDefault="00FE14B4" w:rsidP="00FE14B4">
      <w:pPr>
        <w:pStyle w:val="SangriaFrancesaArticulo"/>
      </w:pPr>
    </w:p>
    <w:p w14:paraId="612A6C9F" w14:textId="77777777" w:rsidR="00FE14B4" w:rsidRDefault="00FE14B4" w:rsidP="00FE14B4">
      <w:pPr>
        <w:pStyle w:val="TextoNormalNegritaCursivandice"/>
      </w:pPr>
      <w:r>
        <w:t>Sentencia del Tribunal Europeo de Derechos Humanos de 24 de septiembre de 2009 (Mérigaud c. Francia)</w:t>
      </w:r>
    </w:p>
    <w:p w14:paraId="37927260" w14:textId="0AB53FFF" w:rsidR="00FE14B4" w:rsidRDefault="00FE14B4" w:rsidP="00FE14B4">
      <w:pPr>
        <w:pStyle w:val="SangriaFrancesaArticulo"/>
      </w:pPr>
      <w:r w:rsidRPr="00FE14B4">
        <w:rPr>
          <w:rStyle w:val="TextoNormalNegritaCaracter"/>
        </w:rPr>
        <w:t>§ 69.</w:t>
      </w:r>
      <w:r w:rsidRPr="00FE14B4">
        <w:rPr>
          <w:rStyle w:val="TextoNormalCaracter"/>
        </w:rPr>
        <w:t>-</w:t>
      </w:r>
      <w:r>
        <w:t xml:space="preserve"> Sentencia </w:t>
      </w:r>
      <w:hyperlink w:anchor="SENTENCIA_2026_35" w:history="1">
        <w:r w:rsidRPr="00FE14B4">
          <w:rPr>
            <w:rStyle w:val="TextoNormalCaracter"/>
          </w:rPr>
          <w:t>35/2026</w:t>
        </w:r>
      </w:hyperlink>
      <w:r>
        <w:t>, f. 3.</w:t>
      </w:r>
    </w:p>
    <w:p w14:paraId="1D1ABD7C" w14:textId="25E404A2" w:rsidR="00FE14B4" w:rsidRDefault="00FE14B4" w:rsidP="00FE14B4">
      <w:pPr>
        <w:pStyle w:val="SangriaFrancesaArticulo"/>
      </w:pPr>
    </w:p>
    <w:p w14:paraId="15FA0D5F" w14:textId="77777777" w:rsidR="00FE14B4" w:rsidRDefault="00FE14B4" w:rsidP="00FE14B4">
      <w:pPr>
        <w:pStyle w:val="TextoNormalNegritaCursivandice"/>
      </w:pPr>
      <w:r>
        <w:lastRenderedPageBreak/>
        <w:t>Sentencia del Tribunal Europeo de Derechos Humanos de 21 de julio de 2011 (Sigma Radio Televisión Ltd c. Chipre)</w:t>
      </w:r>
    </w:p>
    <w:p w14:paraId="56CE99DE" w14:textId="407C9365" w:rsidR="00FE14B4" w:rsidRDefault="00FE14B4" w:rsidP="00FE14B4">
      <w:pPr>
        <w:pStyle w:val="SangriaFrancesaArticulo"/>
      </w:pPr>
      <w:r w:rsidRPr="00FE14B4">
        <w:rPr>
          <w:rStyle w:val="TextoNormalNegritaCaracter"/>
        </w:rPr>
        <w:t>§ 152.</w:t>
      </w:r>
      <w:r w:rsidRPr="00FE14B4">
        <w:rPr>
          <w:rStyle w:val="TextoNormalCaracter"/>
        </w:rPr>
        <w:t>-</w:t>
      </w:r>
      <w:r>
        <w:t xml:space="preserve"> Sentencia </w:t>
      </w:r>
      <w:hyperlink w:anchor="SENTENCIA_2026_35" w:history="1">
        <w:r w:rsidRPr="00FE14B4">
          <w:rPr>
            <w:rStyle w:val="TextoNormalCaracter"/>
          </w:rPr>
          <w:t>35/2026</w:t>
        </w:r>
      </w:hyperlink>
      <w:r>
        <w:t>, f. 3.</w:t>
      </w:r>
    </w:p>
    <w:p w14:paraId="03E6FDA3" w14:textId="4F9D0B7D" w:rsidR="00FE14B4" w:rsidRDefault="00FE14B4" w:rsidP="00FE14B4">
      <w:pPr>
        <w:pStyle w:val="SangriaFrancesaArticulo"/>
      </w:pPr>
    </w:p>
    <w:p w14:paraId="4D789F49" w14:textId="77777777" w:rsidR="00FE14B4" w:rsidRDefault="00FE14B4" w:rsidP="00FE14B4">
      <w:pPr>
        <w:pStyle w:val="TextoNormalNegritaCursivandice"/>
      </w:pPr>
      <w:r>
        <w:t>Sentencia del Tribunal Europeo de Derechos Humanos de 9 de enero de 2013 (Oleksandr Volkov c. Ucrania)</w:t>
      </w:r>
    </w:p>
    <w:p w14:paraId="6F95119F" w14:textId="61E54175" w:rsidR="00FE14B4" w:rsidRDefault="00FE14B4" w:rsidP="00FE14B4">
      <w:pPr>
        <w:pStyle w:val="SangriaFrancesaArticulo"/>
      </w:pPr>
      <w:r w:rsidRPr="00FE14B4">
        <w:rPr>
          <w:rStyle w:val="TextoNormalNegritaCaracter"/>
        </w:rPr>
        <w:t>§ 125.</w:t>
      </w:r>
      <w:r w:rsidRPr="00FE14B4">
        <w:rPr>
          <w:rStyle w:val="TextoNormalCaracter"/>
        </w:rPr>
        <w:t>-</w:t>
      </w:r>
      <w:r>
        <w:t xml:space="preserve"> Sentencia </w:t>
      </w:r>
      <w:hyperlink w:anchor="SENTENCIA_2026_35" w:history="1">
        <w:r w:rsidRPr="00FE14B4">
          <w:rPr>
            <w:rStyle w:val="TextoNormalCaracter"/>
          </w:rPr>
          <w:t>35/2026</w:t>
        </w:r>
      </w:hyperlink>
      <w:r>
        <w:t>, f. 3.</w:t>
      </w:r>
    </w:p>
    <w:p w14:paraId="7EC41DB8" w14:textId="44B50531" w:rsidR="00FE14B4" w:rsidRDefault="00FE14B4" w:rsidP="00FE14B4">
      <w:pPr>
        <w:pStyle w:val="SangriaFrancesaArticulo"/>
      </w:pPr>
    </w:p>
    <w:p w14:paraId="04085BF2" w14:textId="77777777" w:rsidR="00FE14B4" w:rsidRDefault="00FE14B4" w:rsidP="00FE14B4">
      <w:pPr>
        <w:pStyle w:val="TextoNormalNegritaCursivandice"/>
      </w:pPr>
      <w:r>
        <w:t>Sentencia del Tribunal Europeo de Derechos Humanos de 9 de junio de 2013 (Di Giovanni c. Italia)</w:t>
      </w:r>
    </w:p>
    <w:p w14:paraId="2661D9A4" w14:textId="18779BAB" w:rsidR="00FE14B4" w:rsidRDefault="00FE14B4" w:rsidP="00FE14B4">
      <w:pPr>
        <w:pStyle w:val="SangriaFrancesaArticulo"/>
      </w:pPr>
      <w:r w:rsidRPr="00FE14B4">
        <w:rPr>
          <w:rStyle w:val="TextoNormalNegritaCaracter"/>
        </w:rPr>
        <w:t>§ 36-38.</w:t>
      </w:r>
      <w:r w:rsidRPr="00FE14B4">
        <w:rPr>
          <w:rStyle w:val="TextoNormalCaracter"/>
        </w:rPr>
        <w:t>-</w:t>
      </w:r>
      <w:r>
        <w:t xml:space="preserve"> Sentencia </w:t>
      </w:r>
      <w:hyperlink w:anchor="SENTENCIA_2026_35" w:history="1">
        <w:r w:rsidRPr="00FE14B4">
          <w:rPr>
            <w:rStyle w:val="TextoNormalCaracter"/>
          </w:rPr>
          <w:t>35/2026</w:t>
        </w:r>
      </w:hyperlink>
      <w:r>
        <w:t>, f. 3.</w:t>
      </w:r>
    </w:p>
    <w:p w14:paraId="7CF768DB" w14:textId="3A7E9D35" w:rsidR="00FE14B4" w:rsidRDefault="00FE14B4" w:rsidP="00FE14B4">
      <w:pPr>
        <w:pStyle w:val="SangriaFrancesaArticulo"/>
      </w:pPr>
    </w:p>
    <w:p w14:paraId="3515E66D" w14:textId="77777777" w:rsidR="00FE14B4" w:rsidRDefault="00FE14B4" w:rsidP="00FE14B4">
      <w:pPr>
        <w:pStyle w:val="TextoNormalNegritaCursivandice"/>
      </w:pPr>
      <w:r>
        <w:t>Sentencia del Tribunal Europeo de Derechos Humanos de 26 de junio de 2014 (Labassee c. Francia)</w:t>
      </w:r>
    </w:p>
    <w:p w14:paraId="68D3FFBA" w14:textId="19530BC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39334B95" w14:textId="7FE755D0" w:rsidR="00FE14B4" w:rsidRDefault="00FE14B4" w:rsidP="00FE14B4">
      <w:pPr>
        <w:pStyle w:val="SangriaFrancesaArticulo"/>
      </w:pPr>
    </w:p>
    <w:p w14:paraId="3734116E" w14:textId="77777777" w:rsidR="00FE14B4" w:rsidRDefault="00FE14B4" w:rsidP="00FE14B4">
      <w:pPr>
        <w:pStyle w:val="TextoNormalNegritaCursivandice"/>
      </w:pPr>
      <w:r>
        <w:t>Sentencia del Tribunal Europeo de Derechos Humanos de 26 de junio de 2014 (Mennesson c. Francia)</w:t>
      </w:r>
    </w:p>
    <w:p w14:paraId="58F99398" w14:textId="0351E27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45365749" w14:textId="50BF6103" w:rsidR="00FE14B4" w:rsidRDefault="00FE14B4" w:rsidP="00FE14B4">
      <w:pPr>
        <w:pStyle w:val="SangriaFrancesaArticulo"/>
      </w:pPr>
    </w:p>
    <w:p w14:paraId="2A122AA1" w14:textId="77777777" w:rsidR="00FE14B4" w:rsidRDefault="00FE14B4" w:rsidP="00FE14B4">
      <w:pPr>
        <w:pStyle w:val="TextoNormalNegritaCursivandice"/>
      </w:pPr>
      <w:r>
        <w:t>Sentencia del Tribunal Europeo de Derechos Humanos de 20 de enero de 2015 (Arribas Antón c. España)</w:t>
      </w:r>
    </w:p>
    <w:p w14:paraId="6F1A2188" w14:textId="1DB15F0C" w:rsidR="00FE14B4" w:rsidRDefault="00FE14B4" w:rsidP="00FE14B4">
      <w:pPr>
        <w:pStyle w:val="SangriaFrancesaArticulo"/>
      </w:pPr>
      <w:r w:rsidRPr="00FE14B4">
        <w:rPr>
          <w:rStyle w:val="TextoNormalNegritaCaracter"/>
        </w:rPr>
        <w:t>§ 46.</w:t>
      </w:r>
      <w:r w:rsidRPr="00FE14B4">
        <w:rPr>
          <w:rStyle w:val="TextoNormalCaracter"/>
        </w:rPr>
        <w:t>-</w:t>
      </w:r>
      <w:r>
        <w:t xml:space="preserve"> Sentencia </w:t>
      </w:r>
      <w:hyperlink w:anchor="SENTENCIA_2026_38" w:history="1">
        <w:r w:rsidRPr="00FE14B4">
          <w:rPr>
            <w:rStyle w:val="TextoNormalCaracter"/>
          </w:rPr>
          <w:t>38/2026</w:t>
        </w:r>
      </w:hyperlink>
      <w:r>
        <w:t>, f. 2.</w:t>
      </w:r>
    </w:p>
    <w:p w14:paraId="3B7BF91A" w14:textId="1E1036FC" w:rsidR="00FE14B4" w:rsidRDefault="00FE14B4" w:rsidP="00FE14B4">
      <w:pPr>
        <w:pStyle w:val="SangriaFrancesaArticulo"/>
      </w:pPr>
    </w:p>
    <w:p w14:paraId="530381BA" w14:textId="77777777" w:rsidR="00FE14B4" w:rsidRDefault="00FE14B4" w:rsidP="00FE14B4">
      <w:pPr>
        <w:pStyle w:val="TextoNormalNegritaCursivandice"/>
      </w:pPr>
      <w:r>
        <w:t>Sentencia del Tribunal Europeo de Derechos Humanos de 15 de septiembre de 2015 (Tsanova-Gecheva c. Bulgaria)</w:t>
      </w:r>
    </w:p>
    <w:p w14:paraId="0A48B885" w14:textId="1AEC6D74" w:rsidR="00FE14B4" w:rsidRDefault="00FE14B4" w:rsidP="00FE14B4">
      <w:pPr>
        <w:pStyle w:val="SangriaFrancesaArticulo"/>
      </w:pPr>
      <w:r w:rsidRPr="00FE14B4">
        <w:rPr>
          <w:rStyle w:val="TextoNormalNegritaCaracter"/>
        </w:rPr>
        <w:t>§ 54.</w:t>
      </w:r>
      <w:r w:rsidRPr="00FE14B4">
        <w:rPr>
          <w:rStyle w:val="TextoNormalCaracter"/>
        </w:rPr>
        <w:t>-</w:t>
      </w:r>
      <w:r>
        <w:t xml:space="preserve"> Sentencia </w:t>
      </w:r>
      <w:hyperlink w:anchor="SENTENCIA_2026_35" w:history="1">
        <w:r w:rsidRPr="00FE14B4">
          <w:rPr>
            <w:rStyle w:val="TextoNormalCaracter"/>
          </w:rPr>
          <w:t>35/2026</w:t>
        </w:r>
      </w:hyperlink>
      <w:r>
        <w:t>, f. 3.</w:t>
      </w:r>
    </w:p>
    <w:p w14:paraId="07A008B7" w14:textId="217B17B1" w:rsidR="00FE14B4" w:rsidRDefault="00FE14B4" w:rsidP="00FE14B4">
      <w:pPr>
        <w:pStyle w:val="SangriaFrancesaArticulo"/>
      </w:pPr>
    </w:p>
    <w:p w14:paraId="3DAFE808" w14:textId="77777777" w:rsidR="00FE14B4" w:rsidRDefault="00FE14B4" w:rsidP="00FE14B4">
      <w:pPr>
        <w:pStyle w:val="TextoNormalNegritaCursivandice"/>
      </w:pPr>
      <w:r>
        <w:t>Sentencia del Tribunal Europeo de Derechos Humanos de 16 de enero de 2018 (Cuenca Zarzoso c. España)</w:t>
      </w:r>
    </w:p>
    <w:p w14:paraId="0FF9CCF1" w14:textId="5CF0983C" w:rsidR="00FE14B4" w:rsidRDefault="00FE14B4" w:rsidP="00FE14B4">
      <w:pPr>
        <w:pStyle w:val="SangriaFrancesaArticulo"/>
      </w:pPr>
      <w:r w:rsidRPr="00FE14B4">
        <w:rPr>
          <w:rStyle w:val="TextoNormalNegritaCaracter"/>
        </w:rPr>
        <w:t>§ 41.</w:t>
      </w:r>
      <w:r w:rsidRPr="00FE14B4">
        <w:rPr>
          <w:rStyle w:val="TextoNormalCaracter"/>
        </w:rPr>
        <w:t>-</w:t>
      </w:r>
      <w:r>
        <w:t xml:space="preserve"> Auto </w:t>
      </w:r>
      <w:hyperlink w:anchor="AUTO_2026_31" w:history="1">
        <w:r w:rsidRPr="00FE14B4">
          <w:rPr>
            <w:rStyle w:val="TextoNormalCaracter"/>
          </w:rPr>
          <w:t>31/2026</w:t>
        </w:r>
      </w:hyperlink>
      <w:r>
        <w:t>, VP.</w:t>
      </w:r>
    </w:p>
    <w:p w14:paraId="13F5BAEE" w14:textId="7485E4EE" w:rsidR="00FE14B4" w:rsidRDefault="00FE14B4" w:rsidP="00FE14B4">
      <w:pPr>
        <w:pStyle w:val="SangriaFrancesaArticulo"/>
      </w:pPr>
      <w:r w:rsidRPr="00FE14B4">
        <w:rPr>
          <w:rStyle w:val="TextoNormalNegritaCaracter"/>
        </w:rPr>
        <w:t>§ 42.</w:t>
      </w:r>
      <w:r w:rsidRPr="00FE14B4">
        <w:rPr>
          <w:rStyle w:val="TextoNormalCaracter"/>
        </w:rPr>
        <w:t>-</w:t>
      </w:r>
      <w:r>
        <w:t xml:space="preserve"> Auto </w:t>
      </w:r>
      <w:hyperlink w:anchor="AUTO_2026_31" w:history="1">
        <w:r w:rsidRPr="00FE14B4">
          <w:rPr>
            <w:rStyle w:val="TextoNormalCaracter"/>
          </w:rPr>
          <w:t>31/2026</w:t>
        </w:r>
      </w:hyperlink>
      <w:r>
        <w:t>, VP.</w:t>
      </w:r>
    </w:p>
    <w:p w14:paraId="49FB8569" w14:textId="793AA2CC" w:rsidR="00FE14B4" w:rsidRDefault="00FE14B4" w:rsidP="00FE14B4">
      <w:pPr>
        <w:pStyle w:val="SangriaFrancesaArticulo"/>
      </w:pPr>
      <w:r w:rsidRPr="00FE14B4">
        <w:rPr>
          <w:rStyle w:val="TextoNormalNegritaCaracter"/>
        </w:rPr>
        <w:t>§ 44.</w:t>
      </w:r>
      <w:r w:rsidRPr="00FE14B4">
        <w:rPr>
          <w:rStyle w:val="TextoNormalCaracter"/>
        </w:rPr>
        <w:t>-</w:t>
      </w:r>
      <w:r>
        <w:t xml:space="preserve"> Auto </w:t>
      </w:r>
      <w:hyperlink w:anchor="AUTO_2026_31" w:history="1">
        <w:r w:rsidRPr="00FE14B4">
          <w:rPr>
            <w:rStyle w:val="TextoNormalCaracter"/>
          </w:rPr>
          <w:t>31/2026</w:t>
        </w:r>
      </w:hyperlink>
      <w:r>
        <w:t>, VP.</w:t>
      </w:r>
    </w:p>
    <w:p w14:paraId="100C7D4E" w14:textId="3DE6C5FF" w:rsidR="00FE14B4" w:rsidRDefault="00FE14B4" w:rsidP="00FE14B4">
      <w:pPr>
        <w:pStyle w:val="SangriaFrancesaArticulo"/>
      </w:pPr>
      <w:r w:rsidRPr="00FE14B4">
        <w:rPr>
          <w:rStyle w:val="TextoNormalNegritaCaracter"/>
        </w:rPr>
        <w:t>§ 45.</w:t>
      </w:r>
      <w:r w:rsidRPr="00FE14B4">
        <w:rPr>
          <w:rStyle w:val="TextoNormalCaracter"/>
        </w:rPr>
        <w:t>-</w:t>
      </w:r>
      <w:r>
        <w:t xml:space="preserve"> Auto </w:t>
      </w:r>
      <w:hyperlink w:anchor="AUTO_2026_31" w:history="1">
        <w:r w:rsidRPr="00FE14B4">
          <w:rPr>
            <w:rStyle w:val="TextoNormalCaracter"/>
          </w:rPr>
          <w:t>31/2026</w:t>
        </w:r>
      </w:hyperlink>
      <w:r>
        <w:t>, VP.</w:t>
      </w:r>
    </w:p>
    <w:p w14:paraId="6DD10816" w14:textId="104F34C7" w:rsidR="00FE14B4" w:rsidRDefault="00FE14B4" w:rsidP="00FE14B4">
      <w:pPr>
        <w:pStyle w:val="SangriaFrancesaArticulo"/>
      </w:pPr>
      <w:r w:rsidRPr="00FE14B4">
        <w:rPr>
          <w:rStyle w:val="TextoNormalNegritaCaracter"/>
        </w:rPr>
        <w:t>§ 48.</w:t>
      </w:r>
      <w:r w:rsidRPr="00FE14B4">
        <w:rPr>
          <w:rStyle w:val="TextoNormalCaracter"/>
        </w:rPr>
        <w:t>-</w:t>
      </w:r>
      <w:r>
        <w:t xml:space="preserve"> Auto </w:t>
      </w:r>
      <w:hyperlink w:anchor="AUTO_2026_31" w:history="1">
        <w:r w:rsidRPr="00FE14B4">
          <w:rPr>
            <w:rStyle w:val="TextoNormalCaracter"/>
          </w:rPr>
          <w:t>31/2026</w:t>
        </w:r>
      </w:hyperlink>
      <w:r>
        <w:t>, VP.</w:t>
      </w:r>
    </w:p>
    <w:p w14:paraId="37F30BEF" w14:textId="552561C7" w:rsidR="00FE14B4" w:rsidRDefault="00FE14B4" w:rsidP="00FE14B4">
      <w:pPr>
        <w:pStyle w:val="SangriaFrancesaArticulo"/>
      </w:pPr>
      <w:r w:rsidRPr="00FE14B4">
        <w:rPr>
          <w:rStyle w:val="TextoNormalNegritaCaracter"/>
        </w:rPr>
        <w:t>§ 53.</w:t>
      </w:r>
      <w:r w:rsidRPr="00FE14B4">
        <w:rPr>
          <w:rStyle w:val="TextoNormalCaracter"/>
        </w:rPr>
        <w:t>-</w:t>
      </w:r>
      <w:r>
        <w:t xml:space="preserve"> Auto </w:t>
      </w:r>
      <w:hyperlink w:anchor="AUTO_2026_31" w:history="1">
        <w:r w:rsidRPr="00FE14B4">
          <w:rPr>
            <w:rStyle w:val="TextoNormalCaracter"/>
          </w:rPr>
          <w:t>31/2026</w:t>
        </w:r>
      </w:hyperlink>
      <w:r>
        <w:t>, VP.</w:t>
      </w:r>
    </w:p>
    <w:p w14:paraId="5C75C1AB" w14:textId="2C93AA25" w:rsidR="00FE14B4" w:rsidRDefault="00FE14B4" w:rsidP="00FE14B4">
      <w:pPr>
        <w:pStyle w:val="SangriaFrancesaArticulo"/>
      </w:pPr>
    </w:p>
    <w:p w14:paraId="58B324A6" w14:textId="77777777" w:rsidR="00FE14B4" w:rsidRDefault="00FE14B4" w:rsidP="00FE14B4">
      <w:pPr>
        <w:pStyle w:val="TextoNormalNegritaCursivandice"/>
      </w:pPr>
      <w:r>
        <w:t>Sentencia del Tribunal Europeo de Derechos Humanos de 30 de octubre de 2018 (S.S., c. Eslovenia)</w:t>
      </w:r>
    </w:p>
    <w:p w14:paraId="1E67D36E" w14:textId="719EA2F2" w:rsidR="00FE14B4" w:rsidRDefault="00FE14B4" w:rsidP="00FE14B4">
      <w:pPr>
        <w:pStyle w:val="SangriaFrancesaArticulo"/>
      </w:pPr>
      <w:r w:rsidRPr="00FE14B4">
        <w:rPr>
          <w:rStyle w:val="TextoNormalNegritaCaracter"/>
        </w:rPr>
        <w:t>§ 85.</w:t>
      </w:r>
      <w:r w:rsidRPr="00FE14B4">
        <w:rPr>
          <w:rStyle w:val="TextoNormalCaracter"/>
        </w:rPr>
        <w:t>-</w:t>
      </w:r>
      <w:r>
        <w:t xml:space="preserve"> Auto </w:t>
      </w:r>
      <w:hyperlink w:anchor="AUTO_2026_31" w:history="1">
        <w:r w:rsidRPr="00FE14B4">
          <w:rPr>
            <w:rStyle w:val="TextoNormalCaracter"/>
          </w:rPr>
          <w:t>31/2026</w:t>
        </w:r>
      </w:hyperlink>
      <w:r>
        <w:t>, VP.</w:t>
      </w:r>
    </w:p>
    <w:p w14:paraId="55E898BB" w14:textId="57381AC5" w:rsidR="00FE14B4" w:rsidRDefault="00FE14B4" w:rsidP="00FE14B4">
      <w:pPr>
        <w:pStyle w:val="SangriaFrancesaArticulo"/>
      </w:pPr>
    </w:p>
    <w:p w14:paraId="089A796E" w14:textId="77777777" w:rsidR="00FE14B4" w:rsidRDefault="00FE14B4" w:rsidP="00FE14B4">
      <w:pPr>
        <w:pStyle w:val="TextoNormalNegritaCursivandice"/>
      </w:pPr>
      <w:r>
        <w:t>Sentencia del Tribunal Europeo de Derechos Humanos de 6 de noviembre de 2018 (Ramos Nunes de Carvalho e Sá c. Portugal)</w:t>
      </w:r>
    </w:p>
    <w:p w14:paraId="0B7CA4DF" w14:textId="6E41BF7A" w:rsidR="00FE14B4" w:rsidRDefault="00FE14B4" w:rsidP="00FE14B4">
      <w:pPr>
        <w:pStyle w:val="SangriaFrancesaArticulo"/>
      </w:pPr>
      <w:r w:rsidRPr="00FE14B4">
        <w:rPr>
          <w:rStyle w:val="TextoNormalNegritaCaracter"/>
        </w:rPr>
        <w:t>§ 120.</w:t>
      </w:r>
      <w:r w:rsidRPr="00FE14B4">
        <w:rPr>
          <w:rStyle w:val="TextoNormalCaracter"/>
        </w:rPr>
        <w:t>-</w:t>
      </w:r>
      <w:r>
        <w:t xml:space="preserve"> Sentencia </w:t>
      </w:r>
      <w:hyperlink w:anchor="SENTENCIA_2026_35" w:history="1">
        <w:r w:rsidRPr="00FE14B4">
          <w:rPr>
            <w:rStyle w:val="TextoNormalCaracter"/>
          </w:rPr>
          <w:t>35/2026</w:t>
        </w:r>
      </w:hyperlink>
      <w:r>
        <w:t>, f. 3.</w:t>
      </w:r>
    </w:p>
    <w:p w14:paraId="28102A4A" w14:textId="252914A0" w:rsidR="00FE14B4" w:rsidRDefault="00FE14B4" w:rsidP="00FE14B4">
      <w:pPr>
        <w:pStyle w:val="SangriaFrancesaArticulo"/>
      </w:pPr>
      <w:r w:rsidRPr="00FE14B4">
        <w:rPr>
          <w:rStyle w:val="TextoNormalNegritaCaracter"/>
        </w:rPr>
        <w:t>§ 132.</w:t>
      </w:r>
      <w:r w:rsidRPr="00FE14B4">
        <w:rPr>
          <w:rStyle w:val="TextoNormalCaracter"/>
        </w:rPr>
        <w:t>-</w:t>
      </w:r>
      <w:r>
        <w:t xml:space="preserve"> Sentencia </w:t>
      </w:r>
      <w:hyperlink w:anchor="SENTENCIA_2026_35" w:history="1">
        <w:r w:rsidRPr="00FE14B4">
          <w:rPr>
            <w:rStyle w:val="TextoNormalCaracter"/>
          </w:rPr>
          <w:t>35/2026</w:t>
        </w:r>
      </w:hyperlink>
      <w:r>
        <w:t>, f. 3.</w:t>
      </w:r>
    </w:p>
    <w:p w14:paraId="3833E736" w14:textId="4E806EB1" w:rsidR="00FE14B4" w:rsidRDefault="00FE14B4" w:rsidP="00FE14B4">
      <w:pPr>
        <w:pStyle w:val="SangriaFrancesaArticulo"/>
      </w:pPr>
      <w:r w:rsidRPr="00FE14B4">
        <w:rPr>
          <w:rStyle w:val="TextoNormalNegritaCaracter"/>
        </w:rPr>
        <w:t>§ 176.</w:t>
      </w:r>
      <w:r w:rsidRPr="00FE14B4">
        <w:rPr>
          <w:rStyle w:val="TextoNormalCaracter"/>
        </w:rPr>
        <w:t>-</w:t>
      </w:r>
      <w:r>
        <w:t xml:space="preserve"> Sentencia </w:t>
      </w:r>
      <w:hyperlink w:anchor="SENTENCIA_2026_35" w:history="1">
        <w:r w:rsidRPr="00FE14B4">
          <w:rPr>
            <w:rStyle w:val="TextoNormalCaracter"/>
          </w:rPr>
          <w:t>35/2026</w:t>
        </w:r>
      </w:hyperlink>
      <w:r>
        <w:t>, f. 3.</w:t>
      </w:r>
    </w:p>
    <w:p w14:paraId="026DB072" w14:textId="64E007AC" w:rsidR="00FE14B4" w:rsidRDefault="00FE14B4" w:rsidP="00FE14B4">
      <w:pPr>
        <w:pStyle w:val="SangriaFrancesaArticulo"/>
      </w:pPr>
      <w:r w:rsidRPr="00FE14B4">
        <w:rPr>
          <w:rStyle w:val="TextoNormalNegritaCaracter"/>
        </w:rPr>
        <w:t>§ 177.</w:t>
      </w:r>
      <w:r w:rsidRPr="00FE14B4">
        <w:rPr>
          <w:rStyle w:val="TextoNormalCaracter"/>
        </w:rPr>
        <w:t>-</w:t>
      </w:r>
      <w:r>
        <w:t xml:space="preserve"> Sentencia </w:t>
      </w:r>
      <w:hyperlink w:anchor="SENTENCIA_2026_35" w:history="1">
        <w:r w:rsidRPr="00FE14B4">
          <w:rPr>
            <w:rStyle w:val="TextoNormalCaracter"/>
          </w:rPr>
          <w:t>35/2026</w:t>
        </w:r>
      </w:hyperlink>
      <w:r>
        <w:t>, f. 3.</w:t>
      </w:r>
    </w:p>
    <w:p w14:paraId="75DBB7BD" w14:textId="796BA978" w:rsidR="00FE14B4" w:rsidRDefault="00FE14B4" w:rsidP="00FE14B4">
      <w:pPr>
        <w:pStyle w:val="SangriaFrancesaArticulo"/>
      </w:pPr>
      <w:r w:rsidRPr="00FE14B4">
        <w:rPr>
          <w:rStyle w:val="TextoNormalNegritaCaracter"/>
        </w:rPr>
        <w:lastRenderedPageBreak/>
        <w:t>§ 184.</w:t>
      </w:r>
      <w:r w:rsidRPr="00FE14B4">
        <w:rPr>
          <w:rStyle w:val="TextoNormalCaracter"/>
        </w:rPr>
        <w:t>-</w:t>
      </w:r>
      <w:r>
        <w:t xml:space="preserve"> Sentencia </w:t>
      </w:r>
      <w:hyperlink w:anchor="SENTENCIA_2026_35" w:history="1">
        <w:r w:rsidRPr="00FE14B4">
          <w:rPr>
            <w:rStyle w:val="TextoNormalCaracter"/>
          </w:rPr>
          <w:t>35/2026</w:t>
        </w:r>
      </w:hyperlink>
      <w:r>
        <w:t>, f. 3.</w:t>
      </w:r>
    </w:p>
    <w:p w14:paraId="7DA186A2" w14:textId="707E73C8" w:rsidR="00FE14B4" w:rsidRDefault="00FE14B4" w:rsidP="00FE14B4">
      <w:pPr>
        <w:pStyle w:val="SangriaFrancesaArticulo"/>
      </w:pPr>
      <w:r w:rsidRPr="00FE14B4">
        <w:rPr>
          <w:rStyle w:val="TextoNormalNegritaCaracter"/>
        </w:rPr>
        <w:t>§ 201.</w:t>
      </w:r>
      <w:r w:rsidRPr="00FE14B4">
        <w:rPr>
          <w:rStyle w:val="TextoNormalCaracter"/>
        </w:rPr>
        <w:t>-</w:t>
      </w:r>
      <w:r>
        <w:t xml:space="preserve"> Sentencia </w:t>
      </w:r>
      <w:hyperlink w:anchor="SENTENCIA_2026_35" w:history="1">
        <w:r w:rsidRPr="00FE14B4">
          <w:rPr>
            <w:rStyle w:val="TextoNormalCaracter"/>
          </w:rPr>
          <w:t>35/2026</w:t>
        </w:r>
      </w:hyperlink>
      <w:r>
        <w:t>, f. 3.</w:t>
      </w:r>
    </w:p>
    <w:p w14:paraId="665E2B06" w14:textId="5E40BB8A" w:rsidR="00FE14B4" w:rsidRDefault="00FE14B4" w:rsidP="00FE14B4">
      <w:pPr>
        <w:pStyle w:val="SangriaFrancesaArticulo"/>
      </w:pPr>
      <w:r w:rsidRPr="00FE14B4">
        <w:rPr>
          <w:rStyle w:val="TextoNormalNegritaCaracter"/>
        </w:rPr>
        <w:t>§ 211.</w:t>
      </w:r>
      <w:r w:rsidRPr="00FE14B4">
        <w:rPr>
          <w:rStyle w:val="TextoNormalCaracter"/>
        </w:rPr>
        <w:t>-</w:t>
      </w:r>
      <w:r>
        <w:t xml:space="preserve"> Sentencia </w:t>
      </w:r>
      <w:hyperlink w:anchor="SENTENCIA_2026_35" w:history="1">
        <w:r w:rsidRPr="00FE14B4">
          <w:rPr>
            <w:rStyle w:val="TextoNormalCaracter"/>
          </w:rPr>
          <w:t>35/2026</w:t>
        </w:r>
      </w:hyperlink>
      <w:r>
        <w:t>, f. 3.</w:t>
      </w:r>
    </w:p>
    <w:p w14:paraId="523FB555" w14:textId="711C510C" w:rsidR="00FE14B4" w:rsidRDefault="00FE14B4" w:rsidP="00FE14B4">
      <w:pPr>
        <w:pStyle w:val="SangriaFrancesaArticulo"/>
      </w:pPr>
    </w:p>
    <w:p w14:paraId="65EB7D83" w14:textId="77777777" w:rsidR="00FE14B4" w:rsidRDefault="00FE14B4" w:rsidP="00FE14B4">
      <w:pPr>
        <w:pStyle w:val="TextoNormalNegritaCursivandice"/>
      </w:pPr>
      <w:r>
        <w:t>Sentencia del Tribunal Europeo de Derechos Humanos de 18 de junio de 2019 (Haddad c. España)</w:t>
      </w:r>
    </w:p>
    <w:p w14:paraId="54C2AB8E" w14:textId="1624D8D4"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6CE41B6C" w14:textId="05FCF7FF" w:rsidR="00FE14B4" w:rsidRDefault="00FE14B4" w:rsidP="00FE14B4">
      <w:pPr>
        <w:pStyle w:val="SangriaFrancesaArticulo"/>
      </w:pPr>
    </w:p>
    <w:p w14:paraId="0CF2038B" w14:textId="77777777" w:rsidR="00FE14B4" w:rsidRDefault="00FE14B4" w:rsidP="00FE14B4">
      <w:pPr>
        <w:pStyle w:val="TextoNormalNegritaCursivandice"/>
      </w:pPr>
      <w:r>
        <w:t>Sentencia del Tribunal Europeo de Derechos Humanos de 10 de septiembre de 2019 (Strand Lobben y otros c. Noruega)</w:t>
      </w:r>
    </w:p>
    <w:p w14:paraId="53D8E1B5" w14:textId="4408ABB2"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 VP.</w:t>
      </w:r>
    </w:p>
    <w:p w14:paraId="03EAA609" w14:textId="27A46700" w:rsidR="00FE14B4" w:rsidRDefault="00FE14B4" w:rsidP="00FE14B4">
      <w:pPr>
        <w:pStyle w:val="SangriaFrancesaArticulo"/>
      </w:pPr>
      <w:r w:rsidRPr="00FE14B4">
        <w:rPr>
          <w:rStyle w:val="TextoNormalNegritaCaracter"/>
        </w:rPr>
        <w:t>§ 202 a 212.</w:t>
      </w:r>
      <w:r w:rsidRPr="00FE14B4">
        <w:rPr>
          <w:rStyle w:val="TextoNormalCaracter"/>
        </w:rPr>
        <w:t>-</w:t>
      </w:r>
      <w:r>
        <w:t xml:space="preserve"> Auto </w:t>
      </w:r>
      <w:hyperlink w:anchor="AUTO_2026_31" w:history="1">
        <w:r w:rsidRPr="00FE14B4">
          <w:rPr>
            <w:rStyle w:val="TextoNormalCaracter"/>
          </w:rPr>
          <w:t>31/2026</w:t>
        </w:r>
      </w:hyperlink>
      <w:r>
        <w:t>, VP.</w:t>
      </w:r>
    </w:p>
    <w:p w14:paraId="5224EA90" w14:textId="6DFAD4D0" w:rsidR="00FE14B4" w:rsidRDefault="00FE14B4" w:rsidP="00FE14B4">
      <w:pPr>
        <w:pStyle w:val="SangriaFrancesaArticulo"/>
      </w:pPr>
      <w:r w:rsidRPr="00FE14B4">
        <w:rPr>
          <w:rStyle w:val="TextoNormalNegritaCaracter"/>
        </w:rPr>
        <w:t>§ 205.</w:t>
      </w:r>
      <w:r w:rsidRPr="00FE14B4">
        <w:rPr>
          <w:rStyle w:val="TextoNormalCaracter"/>
        </w:rPr>
        <w:t>-</w:t>
      </w:r>
      <w:r>
        <w:t xml:space="preserve"> Auto </w:t>
      </w:r>
      <w:hyperlink w:anchor="AUTO_2026_31" w:history="1">
        <w:r w:rsidRPr="00FE14B4">
          <w:rPr>
            <w:rStyle w:val="TextoNormalCaracter"/>
          </w:rPr>
          <w:t>31/2026</w:t>
        </w:r>
      </w:hyperlink>
      <w:r>
        <w:t>, VP.</w:t>
      </w:r>
    </w:p>
    <w:p w14:paraId="4FC04911" w14:textId="063287D7" w:rsidR="00FE14B4" w:rsidRDefault="00FE14B4" w:rsidP="00FE14B4">
      <w:pPr>
        <w:pStyle w:val="SangriaFrancesaArticulo"/>
      </w:pPr>
      <w:r w:rsidRPr="00FE14B4">
        <w:rPr>
          <w:rStyle w:val="TextoNormalNegritaCaracter"/>
        </w:rPr>
        <w:t>§ 207.</w:t>
      </w:r>
      <w:r w:rsidRPr="00FE14B4">
        <w:rPr>
          <w:rStyle w:val="TextoNormalCaracter"/>
        </w:rPr>
        <w:t>-</w:t>
      </w:r>
      <w:r>
        <w:t xml:space="preserve"> Auto </w:t>
      </w:r>
      <w:hyperlink w:anchor="AUTO_2026_31" w:history="1">
        <w:r w:rsidRPr="00FE14B4">
          <w:rPr>
            <w:rStyle w:val="TextoNormalCaracter"/>
          </w:rPr>
          <w:t>31/2026</w:t>
        </w:r>
      </w:hyperlink>
      <w:r>
        <w:t>, VP.</w:t>
      </w:r>
    </w:p>
    <w:p w14:paraId="12766301" w14:textId="7B234D38" w:rsidR="00FE14B4" w:rsidRDefault="00FE14B4" w:rsidP="00FE14B4">
      <w:pPr>
        <w:pStyle w:val="SangriaFrancesaArticulo"/>
      </w:pPr>
      <w:r w:rsidRPr="00FE14B4">
        <w:rPr>
          <w:rStyle w:val="TextoNormalNegritaCaracter"/>
        </w:rPr>
        <w:t>§ 208.</w:t>
      </w:r>
      <w:r w:rsidRPr="00FE14B4">
        <w:rPr>
          <w:rStyle w:val="TextoNormalCaracter"/>
        </w:rPr>
        <w:t>-</w:t>
      </w:r>
      <w:r>
        <w:t xml:space="preserve"> Auto </w:t>
      </w:r>
      <w:hyperlink w:anchor="AUTO_2026_31" w:history="1">
        <w:r w:rsidRPr="00FE14B4">
          <w:rPr>
            <w:rStyle w:val="TextoNormalCaracter"/>
          </w:rPr>
          <w:t>31/2026</w:t>
        </w:r>
      </w:hyperlink>
      <w:r>
        <w:t>, VP.</w:t>
      </w:r>
    </w:p>
    <w:p w14:paraId="0BCE3B4C" w14:textId="01C58B1C" w:rsidR="00FE14B4" w:rsidRDefault="00FE14B4" w:rsidP="00FE14B4">
      <w:pPr>
        <w:pStyle w:val="SangriaFrancesaArticulo"/>
      </w:pPr>
    </w:p>
    <w:p w14:paraId="205E405D" w14:textId="77777777" w:rsidR="00FE14B4" w:rsidRDefault="00FE14B4" w:rsidP="00FE14B4">
      <w:pPr>
        <w:pStyle w:val="TextoNormalNegritaCursivandice"/>
      </w:pPr>
      <w:r>
        <w:t>Sentencia del Tribunal Europeo de Derechos Humanos de 23 de junio de 2020 (Omorefe c. España)</w:t>
      </w:r>
    </w:p>
    <w:p w14:paraId="76C8175F" w14:textId="5A10CF7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284A4699" w14:textId="448328FC" w:rsidR="00FE14B4" w:rsidRDefault="00FE14B4" w:rsidP="00FE14B4">
      <w:pPr>
        <w:pStyle w:val="SangriaFrancesaArticulo"/>
      </w:pPr>
    </w:p>
    <w:p w14:paraId="6FBF1765" w14:textId="77777777" w:rsidR="00FE14B4" w:rsidRDefault="00FE14B4" w:rsidP="00FE14B4">
      <w:pPr>
        <w:pStyle w:val="TextoNormalNegritaCursivandice"/>
      </w:pPr>
      <w:r>
        <w:t>Sentencia del Tribunal Europeo de Derechos Humanos de 16 de julio de 2020 (D. c. Francia)</w:t>
      </w:r>
    </w:p>
    <w:p w14:paraId="4B494BD9" w14:textId="1D89DF8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1A2FDAAF" w14:textId="38E52F03" w:rsidR="00FE14B4" w:rsidRDefault="00FE14B4" w:rsidP="00FE14B4">
      <w:pPr>
        <w:pStyle w:val="SangriaFrancesaArticulo"/>
      </w:pPr>
    </w:p>
    <w:p w14:paraId="1DB41287" w14:textId="77777777" w:rsidR="00FE14B4" w:rsidRDefault="00FE14B4" w:rsidP="00FE14B4">
      <w:pPr>
        <w:pStyle w:val="TextoNormalNegritaCursivandice"/>
      </w:pPr>
      <w:r>
        <w:t>Sentencia del Tribunal Europeo de Derechos Humanos de 15 de septiembre de 2020 (Civinskaite c. Lituania)</w:t>
      </w:r>
    </w:p>
    <w:p w14:paraId="2A19424B" w14:textId="6EFFD6ED" w:rsidR="00FE14B4" w:rsidRDefault="00FE14B4" w:rsidP="00FE14B4">
      <w:pPr>
        <w:pStyle w:val="SangriaFrancesaArticulo"/>
      </w:pPr>
      <w:r w:rsidRPr="00FE14B4">
        <w:rPr>
          <w:rStyle w:val="TextoNormalNegritaCaracter"/>
        </w:rPr>
        <w:t>§ 95.</w:t>
      </w:r>
      <w:r w:rsidRPr="00FE14B4">
        <w:rPr>
          <w:rStyle w:val="TextoNormalCaracter"/>
        </w:rPr>
        <w:t>-</w:t>
      </w:r>
      <w:r>
        <w:t xml:space="preserve"> Sentencia </w:t>
      </w:r>
      <w:hyperlink w:anchor="SENTENCIA_2026_35" w:history="1">
        <w:r w:rsidRPr="00FE14B4">
          <w:rPr>
            <w:rStyle w:val="TextoNormalCaracter"/>
          </w:rPr>
          <w:t>35/2026</w:t>
        </w:r>
      </w:hyperlink>
      <w:r>
        <w:t>, f. 3.</w:t>
      </w:r>
    </w:p>
    <w:p w14:paraId="0D1700F9" w14:textId="468CFED6" w:rsidR="00FE14B4" w:rsidRDefault="00FE14B4" w:rsidP="00FE14B4">
      <w:pPr>
        <w:pStyle w:val="SangriaFrancesaArticulo"/>
      </w:pPr>
    </w:p>
    <w:p w14:paraId="5F17C86C" w14:textId="77777777" w:rsidR="00FE14B4" w:rsidRDefault="00FE14B4" w:rsidP="00FE14B4">
      <w:pPr>
        <w:pStyle w:val="TextoNormalNegritaCursivandice"/>
      </w:pPr>
      <w:r>
        <w:t>Sentencia del Tribunal Europeo de Derechos Humanos de 14 de enero de 2021 (Terna c. Italia)</w:t>
      </w:r>
    </w:p>
    <w:p w14:paraId="15505FB4" w14:textId="61C5793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VP.</w:t>
      </w:r>
    </w:p>
    <w:p w14:paraId="2F259648" w14:textId="51203307" w:rsidR="00FE14B4" w:rsidRDefault="00FE14B4" w:rsidP="00FE14B4">
      <w:pPr>
        <w:pStyle w:val="SangriaFrancesaArticulo"/>
      </w:pPr>
      <w:r w:rsidRPr="00FE14B4">
        <w:rPr>
          <w:rStyle w:val="TextoNormalNegritaCaracter"/>
        </w:rPr>
        <w:t>§ 64.</w:t>
      </w:r>
      <w:r w:rsidRPr="00FE14B4">
        <w:rPr>
          <w:rStyle w:val="TextoNormalCaracter"/>
        </w:rPr>
        <w:t>-</w:t>
      </w:r>
      <w:r>
        <w:t xml:space="preserve"> Auto </w:t>
      </w:r>
      <w:hyperlink w:anchor="AUTO_2026_31" w:history="1">
        <w:r w:rsidRPr="00FE14B4">
          <w:rPr>
            <w:rStyle w:val="TextoNormalCaracter"/>
          </w:rPr>
          <w:t>31/2026</w:t>
        </w:r>
      </w:hyperlink>
      <w:r>
        <w:t>, VP.</w:t>
      </w:r>
    </w:p>
    <w:p w14:paraId="5DB3C3CB" w14:textId="546B3037" w:rsidR="00FE14B4" w:rsidRDefault="00FE14B4" w:rsidP="00FE14B4">
      <w:pPr>
        <w:pStyle w:val="SangriaFrancesaArticulo"/>
      </w:pPr>
    </w:p>
    <w:p w14:paraId="3E539BFA" w14:textId="77777777" w:rsidR="00FE14B4" w:rsidRDefault="00FE14B4" w:rsidP="00FE14B4">
      <w:pPr>
        <w:pStyle w:val="TextoNormalNegritaCursivandice"/>
      </w:pPr>
      <w:r>
        <w:t>Sentencia del Tribunal Europeo de Derechos Humanos de 18 de mayo de 2021 (Valdís Fjölnisdóttir y otros c. Islandia)</w:t>
      </w:r>
    </w:p>
    <w:p w14:paraId="5C3C5769" w14:textId="54E35D3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4474B024" w14:textId="4B963356" w:rsidR="00FE14B4" w:rsidRDefault="00FE14B4" w:rsidP="00FE14B4">
      <w:pPr>
        <w:pStyle w:val="SangriaFrancesaArticulo"/>
      </w:pPr>
    </w:p>
    <w:p w14:paraId="143D9782" w14:textId="77777777" w:rsidR="00FE14B4" w:rsidRDefault="00FE14B4" w:rsidP="00FE14B4">
      <w:pPr>
        <w:pStyle w:val="TextoNormalNegritaCursivandice"/>
      </w:pPr>
      <w:r>
        <w:t>Decisión del Tribunal Europeo de Derechos Humanos de 21 de septiembre de 2021 (Zambrano c. Francia)</w:t>
      </w:r>
    </w:p>
    <w:p w14:paraId="103E5B7E" w14:textId="3DC9EB9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41975AAB" w14:textId="667E242A" w:rsidR="00FE14B4" w:rsidRDefault="00FE14B4" w:rsidP="00FE14B4">
      <w:pPr>
        <w:pStyle w:val="SangriaFrancesaArticulo"/>
      </w:pPr>
    </w:p>
    <w:p w14:paraId="58876825" w14:textId="77777777" w:rsidR="00FE14B4" w:rsidRDefault="00FE14B4" w:rsidP="00FE14B4">
      <w:pPr>
        <w:pStyle w:val="TextoNormalNegritaCursivandice"/>
      </w:pPr>
      <w:r>
        <w:t>Sentencia del Tribunal Europeo de Derechos Humanos de 26 de octubre de 2021 (Donev c. Bulgaria)</w:t>
      </w:r>
    </w:p>
    <w:p w14:paraId="6CCF7721" w14:textId="2BF5CF58" w:rsidR="00FE14B4" w:rsidRDefault="00FE14B4" w:rsidP="00FE14B4">
      <w:pPr>
        <w:pStyle w:val="SangriaFrancesaArticulo"/>
      </w:pPr>
      <w:r w:rsidRPr="00FE14B4">
        <w:rPr>
          <w:rStyle w:val="TextoNormalNegritaCaracter"/>
        </w:rPr>
        <w:t>§ 86.</w:t>
      </w:r>
      <w:r w:rsidRPr="00FE14B4">
        <w:rPr>
          <w:rStyle w:val="TextoNormalCaracter"/>
        </w:rPr>
        <w:t>-</w:t>
      </w:r>
      <w:r>
        <w:t xml:space="preserve"> Sentencia </w:t>
      </w:r>
      <w:hyperlink w:anchor="SENTENCIA_2026_35" w:history="1">
        <w:r w:rsidRPr="00FE14B4">
          <w:rPr>
            <w:rStyle w:val="TextoNormalCaracter"/>
          </w:rPr>
          <w:t>35/2026</w:t>
        </w:r>
      </w:hyperlink>
      <w:r>
        <w:t>, f. 3.</w:t>
      </w:r>
    </w:p>
    <w:p w14:paraId="3E5E4F02" w14:textId="4309DF7C" w:rsidR="00FE14B4" w:rsidRDefault="00FE14B4" w:rsidP="00FE14B4">
      <w:pPr>
        <w:pStyle w:val="SangriaFrancesaArticulo"/>
      </w:pPr>
    </w:p>
    <w:p w14:paraId="0CF0312D" w14:textId="77777777" w:rsidR="00FE14B4" w:rsidRDefault="00FE14B4" w:rsidP="00FE14B4">
      <w:pPr>
        <w:pStyle w:val="TextoNormalNegritaCursivandice"/>
      </w:pPr>
      <w:r>
        <w:t>Sentencia del Tribunal Europeo de Derechos Humanos de 30 de noviembre de 2021 (T.A. y otros c. República de Moldavia)</w:t>
      </w:r>
    </w:p>
    <w:p w14:paraId="501011BD" w14:textId="64832218" w:rsidR="00FE14B4" w:rsidRDefault="00FE14B4" w:rsidP="00FE14B4">
      <w:pPr>
        <w:pStyle w:val="SangriaFrancesaArticulo"/>
      </w:pPr>
      <w:r w:rsidRPr="00FE14B4">
        <w:rPr>
          <w:rStyle w:val="TextoNormalNegritaCaracter"/>
        </w:rPr>
        <w:lastRenderedPageBreak/>
        <w:t>En general.</w:t>
      </w:r>
      <w:r w:rsidRPr="00FE14B4">
        <w:rPr>
          <w:rStyle w:val="TextoNormalCaracter"/>
        </w:rPr>
        <w:t>-</w:t>
      </w:r>
      <w:r>
        <w:t xml:space="preserve"> Auto </w:t>
      </w:r>
      <w:hyperlink w:anchor="AUTO_2026_31" w:history="1">
        <w:r w:rsidRPr="00FE14B4">
          <w:rPr>
            <w:rStyle w:val="TextoNormalCaracter"/>
          </w:rPr>
          <w:t>31/2026</w:t>
        </w:r>
      </w:hyperlink>
      <w:r>
        <w:t>, f. 3, VP.</w:t>
      </w:r>
    </w:p>
    <w:p w14:paraId="63B5C132" w14:textId="6FCE9896" w:rsidR="00FE14B4" w:rsidRDefault="00FE14B4" w:rsidP="00FE14B4">
      <w:pPr>
        <w:pStyle w:val="SangriaFrancesaArticulo"/>
      </w:pPr>
      <w:r w:rsidRPr="00FE14B4">
        <w:rPr>
          <w:rStyle w:val="TextoNormalNegritaCaracter"/>
        </w:rPr>
        <w:t>§ 49.</w:t>
      </w:r>
      <w:r w:rsidRPr="00FE14B4">
        <w:rPr>
          <w:rStyle w:val="TextoNormalCaracter"/>
        </w:rPr>
        <w:t>-</w:t>
      </w:r>
      <w:r>
        <w:t xml:space="preserve"> Auto </w:t>
      </w:r>
      <w:hyperlink w:anchor="AUTO_2026_31" w:history="1">
        <w:r w:rsidRPr="00FE14B4">
          <w:rPr>
            <w:rStyle w:val="TextoNormalCaracter"/>
          </w:rPr>
          <w:t>31/2026</w:t>
        </w:r>
      </w:hyperlink>
      <w:r>
        <w:t>, VP.</w:t>
      </w:r>
    </w:p>
    <w:p w14:paraId="3ADF3988" w14:textId="74BEF138" w:rsidR="00FE14B4" w:rsidRDefault="00FE14B4" w:rsidP="00FE14B4">
      <w:pPr>
        <w:pStyle w:val="SangriaFrancesaArticulo"/>
      </w:pPr>
      <w:r w:rsidRPr="00FE14B4">
        <w:rPr>
          <w:rStyle w:val="TextoNormalNegritaCaracter"/>
        </w:rPr>
        <w:t>§ 50.</w:t>
      </w:r>
      <w:r w:rsidRPr="00FE14B4">
        <w:rPr>
          <w:rStyle w:val="TextoNormalCaracter"/>
        </w:rPr>
        <w:t>-</w:t>
      </w:r>
      <w:r>
        <w:t xml:space="preserve"> Auto </w:t>
      </w:r>
      <w:hyperlink w:anchor="AUTO_2026_31" w:history="1">
        <w:r w:rsidRPr="00FE14B4">
          <w:rPr>
            <w:rStyle w:val="TextoNormalCaracter"/>
          </w:rPr>
          <w:t>31/2026</w:t>
        </w:r>
      </w:hyperlink>
      <w:r>
        <w:t>, VP.</w:t>
      </w:r>
    </w:p>
    <w:p w14:paraId="6F63CD23" w14:textId="62C1AB8D" w:rsidR="00FE14B4" w:rsidRDefault="00FE14B4" w:rsidP="00FE14B4">
      <w:pPr>
        <w:pStyle w:val="SangriaFrancesaArticulo"/>
      </w:pPr>
    </w:p>
    <w:p w14:paraId="0DA90D43" w14:textId="77777777" w:rsidR="00FE14B4" w:rsidRDefault="00FE14B4" w:rsidP="00FE14B4">
      <w:pPr>
        <w:pStyle w:val="TextoNormalNegritaCursivandice"/>
      </w:pPr>
      <w:r>
        <w:t>Sentencia del Tribunal Europeo de Derechos Humanos de 10 de diciembre de 2021 (Abdi Ibrahim c. Noruega)</w:t>
      </w:r>
    </w:p>
    <w:p w14:paraId="371C36DD" w14:textId="3C80D8D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0C1C1542" w14:textId="2C684498" w:rsidR="00FE14B4" w:rsidRDefault="00FE14B4" w:rsidP="00FE14B4">
      <w:pPr>
        <w:pStyle w:val="SangriaFrancesaArticulo"/>
      </w:pPr>
    </w:p>
    <w:p w14:paraId="79703D2A" w14:textId="77777777" w:rsidR="00FE14B4" w:rsidRDefault="00FE14B4" w:rsidP="00FE14B4">
      <w:pPr>
        <w:pStyle w:val="TextoNormalNegritaCursivandice"/>
      </w:pPr>
      <w:r>
        <w:t>Sentencia del Tribunal Europeo de Derechos Humanos de 15 de marzo de 2022 (Grzeda c. Polonia)</w:t>
      </w:r>
    </w:p>
    <w:p w14:paraId="275D767D" w14:textId="1137379F" w:rsidR="00FE14B4" w:rsidRDefault="00FE14B4" w:rsidP="00FE14B4">
      <w:pPr>
        <w:pStyle w:val="SangriaFrancesaArticulo"/>
      </w:pPr>
      <w:r w:rsidRPr="00FE14B4">
        <w:rPr>
          <w:rStyle w:val="TextoNormalNegritaCaracter"/>
        </w:rPr>
        <w:t>§ 257.</w:t>
      </w:r>
      <w:r w:rsidRPr="00FE14B4">
        <w:rPr>
          <w:rStyle w:val="TextoNormalCaracter"/>
        </w:rPr>
        <w:t>-</w:t>
      </w:r>
      <w:r>
        <w:t xml:space="preserve"> Sentencia </w:t>
      </w:r>
      <w:hyperlink w:anchor="SENTENCIA_2026_35" w:history="1">
        <w:r w:rsidRPr="00FE14B4">
          <w:rPr>
            <w:rStyle w:val="TextoNormalCaracter"/>
          </w:rPr>
          <w:t>35/2026</w:t>
        </w:r>
      </w:hyperlink>
      <w:r>
        <w:t>, f. 3.</w:t>
      </w:r>
    </w:p>
    <w:p w14:paraId="055ABC6A" w14:textId="04FADF84" w:rsidR="00FE14B4" w:rsidRDefault="00FE14B4" w:rsidP="00FE14B4">
      <w:pPr>
        <w:pStyle w:val="SangriaFrancesaArticulo"/>
      </w:pPr>
    </w:p>
    <w:p w14:paraId="35870754" w14:textId="77777777" w:rsidR="00FE14B4" w:rsidRDefault="00FE14B4" w:rsidP="00FE14B4">
      <w:pPr>
        <w:pStyle w:val="TextoNormalNegritaCursivandice"/>
      </w:pPr>
      <w:r>
        <w:t>Decisión del Tribunal Europeo de Derechos Humanos de 13 de septiembre de 2022 (Pierrick Thevenon c. Francia)</w:t>
      </w:r>
    </w:p>
    <w:p w14:paraId="3F0B18B1" w14:textId="4A743BF2"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282DBA7E" w14:textId="7D584990" w:rsidR="00FE14B4" w:rsidRDefault="00FE14B4" w:rsidP="00FE14B4">
      <w:pPr>
        <w:pStyle w:val="SangriaFrancesaArticulo"/>
      </w:pPr>
    </w:p>
    <w:p w14:paraId="274C67FB" w14:textId="77777777" w:rsidR="00FE14B4" w:rsidRDefault="00FE14B4" w:rsidP="00FE14B4">
      <w:pPr>
        <w:pStyle w:val="TextoNormalNegritaCursivandice"/>
      </w:pPr>
      <w:r>
        <w:t>Sentencia del Tribunal Europeo de Derechos Humanos de 6 de diciembre de 2022 (K.K. y otros c. Dinamarca)</w:t>
      </w:r>
    </w:p>
    <w:p w14:paraId="31E82B8B" w14:textId="57F9F866"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13BEECC1" w14:textId="1E8D6854" w:rsidR="00FE14B4" w:rsidRDefault="00FE14B4" w:rsidP="00FE14B4">
      <w:pPr>
        <w:pStyle w:val="SangriaFrancesaArticulo"/>
      </w:pPr>
    </w:p>
    <w:p w14:paraId="6EAEB503" w14:textId="77777777" w:rsidR="00FE14B4" w:rsidRDefault="00FE14B4" w:rsidP="00FE14B4">
      <w:pPr>
        <w:pStyle w:val="TextoNormalNegritaCursivandice"/>
      </w:pPr>
      <w:r>
        <w:t>Sentencia del Tribunal Europeo de Derechos Humanos de 17 de enero de 2023 (Cotora c. Rumanía)</w:t>
      </w:r>
    </w:p>
    <w:p w14:paraId="53643300" w14:textId="18766E74" w:rsidR="00FE14B4" w:rsidRDefault="00FE14B4" w:rsidP="00FE14B4">
      <w:pPr>
        <w:pStyle w:val="SangriaFrancesaArticulo"/>
      </w:pPr>
      <w:r w:rsidRPr="00FE14B4">
        <w:rPr>
          <w:rStyle w:val="TextoNormalNegritaCaracter"/>
        </w:rPr>
        <w:t>§ 30.</w:t>
      </w:r>
      <w:r w:rsidRPr="00FE14B4">
        <w:rPr>
          <w:rStyle w:val="TextoNormalCaracter"/>
        </w:rPr>
        <w:t>-</w:t>
      </w:r>
      <w:r>
        <w:t xml:space="preserve"> Sentencia </w:t>
      </w:r>
      <w:hyperlink w:anchor="SENTENCIA_2026_35" w:history="1">
        <w:r w:rsidRPr="00FE14B4">
          <w:rPr>
            <w:rStyle w:val="TextoNormalCaracter"/>
          </w:rPr>
          <w:t>35/2026</w:t>
        </w:r>
      </w:hyperlink>
      <w:r>
        <w:t>, f. 3.</w:t>
      </w:r>
    </w:p>
    <w:p w14:paraId="57B86B62" w14:textId="62F66A54" w:rsidR="00FE14B4" w:rsidRDefault="00FE14B4" w:rsidP="00FE14B4">
      <w:pPr>
        <w:pStyle w:val="SangriaFrancesaArticulo"/>
      </w:pPr>
      <w:r w:rsidRPr="00FE14B4">
        <w:rPr>
          <w:rStyle w:val="TextoNormalNegritaCaracter"/>
        </w:rPr>
        <w:t>§ 46.</w:t>
      </w:r>
      <w:r w:rsidRPr="00FE14B4">
        <w:rPr>
          <w:rStyle w:val="TextoNormalCaracter"/>
        </w:rPr>
        <w:t>-</w:t>
      </w:r>
      <w:r>
        <w:t xml:space="preserve"> Sentencia </w:t>
      </w:r>
      <w:hyperlink w:anchor="SENTENCIA_2026_35" w:history="1">
        <w:r w:rsidRPr="00FE14B4">
          <w:rPr>
            <w:rStyle w:val="TextoNormalCaracter"/>
          </w:rPr>
          <w:t>35/2026</w:t>
        </w:r>
      </w:hyperlink>
      <w:r>
        <w:t>, f. 3.</w:t>
      </w:r>
    </w:p>
    <w:p w14:paraId="1B435BA8" w14:textId="22813213" w:rsidR="00FE14B4" w:rsidRDefault="00FE14B4" w:rsidP="00FE14B4">
      <w:pPr>
        <w:pStyle w:val="SangriaFrancesaArticulo"/>
      </w:pPr>
      <w:r w:rsidRPr="00FE14B4">
        <w:rPr>
          <w:rStyle w:val="TextoNormalNegritaCaracter"/>
        </w:rPr>
        <w:t>§ 47.</w:t>
      </w:r>
      <w:r w:rsidRPr="00FE14B4">
        <w:rPr>
          <w:rStyle w:val="TextoNormalCaracter"/>
        </w:rPr>
        <w:t>-</w:t>
      </w:r>
      <w:r>
        <w:t xml:space="preserve"> Sentencia </w:t>
      </w:r>
      <w:hyperlink w:anchor="SENTENCIA_2026_35" w:history="1">
        <w:r w:rsidRPr="00FE14B4">
          <w:rPr>
            <w:rStyle w:val="TextoNormalCaracter"/>
          </w:rPr>
          <w:t>35/2026</w:t>
        </w:r>
      </w:hyperlink>
      <w:r>
        <w:t>, f. 3.</w:t>
      </w:r>
    </w:p>
    <w:p w14:paraId="06541FC2" w14:textId="23327BB6" w:rsidR="00FE14B4" w:rsidRDefault="00FE14B4" w:rsidP="00FE14B4">
      <w:pPr>
        <w:pStyle w:val="SangriaFrancesaArticulo"/>
      </w:pPr>
      <w:r w:rsidRPr="00FE14B4">
        <w:rPr>
          <w:rStyle w:val="TextoNormalNegritaCaracter"/>
        </w:rPr>
        <w:t>§ 54.</w:t>
      </w:r>
      <w:r w:rsidRPr="00FE14B4">
        <w:rPr>
          <w:rStyle w:val="TextoNormalCaracter"/>
        </w:rPr>
        <w:t>-</w:t>
      </w:r>
      <w:r>
        <w:t xml:space="preserve"> Sentencia </w:t>
      </w:r>
      <w:hyperlink w:anchor="SENTENCIA_2026_35" w:history="1">
        <w:r w:rsidRPr="00FE14B4">
          <w:rPr>
            <w:rStyle w:val="TextoNormalCaracter"/>
          </w:rPr>
          <w:t>35/2026</w:t>
        </w:r>
      </w:hyperlink>
      <w:r>
        <w:t>, f. 3.</w:t>
      </w:r>
    </w:p>
    <w:p w14:paraId="7686579E" w14:textId="69CD8AB8" w:rsidR="00FE14B4" w:rsidRDefault="00FE14B4" w:rsidP="00FE14B4">
      <w:pPr>
        <w:pStyle w:val="SangriaFrancesaArticulo"/>
      </w:pPr>
      <w:r w:rsidRPr="00FE14B4">
        <w:rPr>
          <w:rStyle w:val="TextoNormalNegritaCaracter"/>
        </w:rPr>
        <w:t>§ 56.</w:t>
      </w:r>
      <w:r w:rsidRPr="00FE14B4">
        <w:rPr>
          <w:rStyle w:val="TextoNormalCaracter"/>
        </w:rPr>
        <w:t>-</w:t>
      </w:r>
      <w:r>
        <w:t xml:space="preserve"> Sentencia </w:t>
      </w:r>
      <w:hyperlink w:anchor="SENTENCIA_2026_35" w:history="1">
        <w:r w:rsidRPr="00FE14B4">
          <w:rPr>
            <w:rStyle w:val="TextoNormalCaracter"/>
          </w:rPr>
          <w:t>35/2026</w:t>
        </w:r>
      </w:hyperlink>
      <w:r>
        <w:t>, f. 3.</w:t>
      </w:r>
    </w:p>
    <w:p w14:paraId="15E52BD0" w14:textId="13CE9066" w:rsidR="00FE14B4" w:rsidRDefault="00FE14B4" w:rsidP="00FE14B4">
      <w:pPr>
        <w:pStyle w:val="SangriaFrancesaArticulo"/>
      </w:pPr>
    </w:p>
    <w:p w14:paraId="1441D09C" w14:textId="77777777" w:rsidR="00FE14B4" w:rsidRDefault="00FE14B4" w:rsidP="00FE14B4">
      <w:pPr>
        <w:pStyle w:val="TextoNormalNegritaCursivandice"/>
      </w:pPr>
      <w:r>
        <w:t>Sentencia del Tribunal Europeo de Derechos Humanos de 17 de enero de 2023 (Fedotova y otros c. Rusia)</w:t>
      </w:r>
    </w:p>
    <w:p w14:paraId="18ACE957" w14:textId="2CEC089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046CE8EC" w14:textId="61306559" w:rsidR="00FE14B4" w:rsidRDefault="00FE14B4" w:rsidP="00FE14B4">
      <w:pPr>
        <w:pStyle w:val="SangriaFrancesaArticulo"/>
      </w:pPr>
    </w:p>
    <w:p w14:paraId="3B910ECE" w14:textId="77777777" w:rsidR="00FE14B4" w:rsidRDefault="00FE14B4" w:rsidP="00FE14B4">
      <w:pPr>
        <w:pStyle w:val="TextoNormalNegritaCursivandice"/>
      </w:pPr>
      <w:r>
        <w:t>Decisión del Tribunal Europeo de Derechos Humanos de 2 de marzo de 2023 (M.P.A. c. España)</w:t>
      </w:r>
    </w:p>
    <w:p w14:paraId="611A3295" w14:textId="25194AB8"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4256B9C4" w14:textId="14216B33" w:rsidR="00FE14B4" w:rsidRDefault="00FE14B4" w:rsidP="00FE14B4">
      <w:pPr>
        <w:pStyle w:val="SangriaFrancesaArticulo"/>
      </w:pPr>
    </w:p>
    <w:p w14:paraId="16BA52BF" w14:textId="77777777" w:rsidR="00FE14B4" w:rsidRDefault="00FE14B4" w:rsidP="00FE14B4">
      <w:pPr>
        <w:pStyle w:val="TextoNormalNegritaCursivandice"/>
      </w:pPr>
      <w:r>
        <w:t>Opinión consultiva núm. P16-2022-001 del Tribunal Europeo de Derechos Humanos, de 13 de abril de 2023, sobre el estatus y los derechos procesales de un progenitor biológico en procedimiento de adopción de adultos</w:t>
      </w:r>
    </w:p>
    <w:p w14:paraId="08D5137F" w14:textId="67B0E142"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2F48466F" w14:textId="02C2DE41" w:rsidR="00FE14B4" w:rsidRDefault="00FE14B4" w:rsidP="00FE14B4">
      <w:pPr>
        <w:pStyle w:val="SangriaFrancesaArticulo"/>
      </w:pPr>
    </w:p>
    <w:p w14:paraId="1FDC440F" w14:textId="77777777" w:rsidR="00FE14B4" w:rsidRDefault="00FE14B4" w:rsidP="00FE14B4">
      <w:pPr>
        <w:pStyle w:val="TextoNormalNegritaCursivandice"/>
      </w:pPr>
      <w:r>
        <w:t>Decisión del Tribunal Europeo de Derechos Humanos de 30 de mayo de 2023 (Bonzano y otros c. Italia)</w:t>
      </w:r>
    </w:p>
    <w:p w14:paraId="18722F2C" w14:textId="650F194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071133DE" w14:textId="39FF7682" w:rsidR="00FE14B4" w:rsidRDefault="00FE14B4" w:rsidP="00FE14B4">
      <w:pPr>
        <w:pStyle w:val="SangriaFrancesaArticulo"/>
      </w:pPr>
    </w:p>
    <w:p w14:paraId="48524A3E" w14:textId="77777777" w:rsidR="00FE14B4" w:rsidRDefault="00FE14B4" w:rsidP="00FE14B4">
      <w:pPr>
        <w:pStyle w:val="TextoNormalNegritaCursivandice"/>
      </w:pPr>
      <w:r>
        <w:lastRenderedPageBreak/>
        <w:t>Sentencia del Tribunal Europeo de Derechos Humanos de 10 de octubre de 2023 (Pengezov c. Bulgaria)</w:t>
      </w:r>
    </w:p>
    <w:p w14:paraId="20D26E7B" w14:textId="10C7AD2C" w:rsidR="00FE14B4" w:rsidRDefault="00FE14B4" w:rsidP="00FE14B4">
      <w:pPr>
        <w:pStyle w:val="SangriaFrancesaArticulo"/>
      </w:pPr>
      <w:r w:rsidRPr="00FE14B4">
        <w:rPr>
          <w:rStyle w:val="TextoNormalNegritaCaracter"/>
        </w:rPr>
        <w:t>§ 37.</w:t>
      </w:r>
      <w:r w:rsidRPr="00FE14B4">
        <w:rPr>
          <w:rStyle w:val="TextoNormalCaracter"/>
        </w:rPr>
        <w:t>-</w:t>
      </w:r>
      <w:r>
        <w:t xml:space="preserve"> Sentencia </w:t>
      </w:r>
      <w:hyperlink w:anchor="SENTENCIA_2026_35" w:history="1">
        <w:r w:rsidRPr="00FE14B4">
          <w:rPr>
            <w:rStyle w:val="TextoNormalCaracter"/>
          </w:rPr>
          <w:t>35/2026</w:t>
        </w:r>
      </w:hyperlink>
      <w:r>
        <w:t>, f. 3.</w:t>
      </w:r>
    </w:p>
    <w:p w14:paraId="6FDADAC0" w14:textId="5F7FFAA3" w:rsidR="00FE14B4" w:rsidRDefault="00FE14B4" w:rsidP="00FE14B4">
      <w:pPr>
        <w:pStyle w:val="SangriaFrancesaArticulo"/>
      </w:pPr>
      <w:r w:rsidRPr="00FE14B4">
        <w:rPr>
          <w:rStyle w:val="TextoNormalNegritaCaracter"/>
        </w:rPr>
        <w:t>§ 38.</w:t>
      </w:r>
      <w:r w:rsidRPr="00FE14B4">
        <w:rPr>
          <w:rStyle w:val="TextoNormalCaracter"/>
        </w:rPr>
        <w:t>-</w:t>
      </w:r>
      <w:r>
        <w:t xml:space="preserve"> Sentencia </w:t>
      </w:r>
      <w:hyperlink w:anchor="SENTENCIA_2026_35" w:history="1">
        <w:r w:rsidRPr="00FE14B4">
          <w:rPr>
            <w:rStyle w:val="TextoNormalCaracter"/>
          </w:rPr>
          <w:t>35/2026</w:t>
        </w:r>
      </w:hyperlink>
      <w:r>
        <w:t>, f. 3.</w:t>
      </w:r>
    </w:p>
    <w:p w14:paraId="4AAABEE7" w14:textId="6C41399C" w:rsidR="00FE14B4" w:rsidRDefault="00FE14B4" w:rsidP="00FE14B4">
      <w:pPr>
        <w:pStyle w:val="SangriaFrancesaArticulo"/>
      </w:pPr>
      <w:r w:rsidRPr="00FE14B4">
        <w:rPr>
          <w:rStyle w:val="TextoNormalNegritaCaracter"/>
        </w:rPr>
        <w:t>§ 44.</w:t>
      </w:r>
      <w:r w:rsidRPr="00FE14B4">
        <w:rPr>
          <w:rStyle w:val="TextoNormalCaracter"/>
        </w:rPr>
        <w:t>-</w:t>
      </w:r>
      <w:r>
        <w:t xml:space="preserve"> Sentencia </w:t>
      </w:r>
      <w:hyperlink w:anchor="SENTENCIA_2026_35" w:history="1">
        <w:r w:rsidRPr="00FE14B4">
          <w:rPr>
            <w:rStyle w:val="TextoNormalCaracter"/>
          </w:rPr>
          <w:t>35/2026</w:t>
        </w:r>
      </w:hyperlink>
      <w:r>
        <w:t>, f. 3.</w:t>
      </w:r>
    </w:p>
    <w:p w14:paraId="58E99634" w14:textId="633DE5F9" w:rsidR="00FE14B4" w:rsidRDefault="00FE14B4" w:rsidP="00FE14B4">
      <w:pPr>
        <w:pStyle w:val="SangriaFrancesaArticulo"/>
      </w:pPr>
      <w:r w:rsidRPr="00FE14B4">
        <w:rPr>
          <w:rStyle w:val="TextoNormalNegritaCaracter"/>
        </w:rPr>
        <w:t>§ 46.</w:t>
      </w:r>
      <w:r w:rsidRPr="00FE14B4">
        <w:rPr>
          <w:rStyle w:val="TextoNormalCaracter"/>
        </w:rPr>
        <w:t>-</w:t>
      </w:r>
      <w:r>
        <w:t xml:space="preserve"> Sentencia </w:t>
      </w:r>
      <w:hyperlink w:anchor="SENTENCIA_2026_35" w:history="1">
        <w:r w:rsidRPr="00FE14B4">
          <w:rPr>
            <w:rStyle w:val="TextoNormalCaracter"/>
          </w:rPr>
          <w:t>35/2026</w:t>
        </w:r>
      </w:hyperlink>
      <w:r>
        <w:t>, f. 3.</w:t>
      </w:r>
    </w:p>
    <w:p w14:paraId="0A113E1C" w14:textId="52887B28" w:rsidR="00FE14B4" w:rsidRDefault="00FE14B4" w:rsidP="00FE14B4">
      <w:pPr>
        <w:pStyle w:val="SangriaFrancesaArticulo"/>
      </w:pPr>
    </w:p>
    <w:p w14:paraId="1F71D806" w14:textId="77777777" w:rsidR="00FE14B4" w:rsidRDefault="00FE14B4" w:rsidP="00FE14B4">
      <w:pPr>
        <w:pStyle w:val="TextoNormalNegritaCursivandice"/>
      </w:pPr>
      <w:r>
        <w:t>Sentencia del Tribunal Europeo de Derechos Humanos de 11 de enero de 2024 (Tena Arregui c. España)</w:t>
      </w:r>
    </w:p>
    <w:p w14:paraId="0E637BEC" w14:textId="7966BA3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5BC367E1" w14:textId="72750591" w:rsidR="00FE14B4" w:rsidRDefault="00FE14B4" w:rsidP="00FE14B4">
      <w:pPr>
        <w:pStyle w:val="SangriaFrancesaArticulo"/>
      </w:pPr>
    </w:p>
    <w:p w14:paraId="572C45B6" w14:textId="77777777" w:rsidR="00FE14B4" w:rsidRDefault="00FE14B4" w:rsidP="00FE14B4">
      <w:pPr>
        <w:pStyle w:val="TextoNormalNegritaCursivandice"/>
      </w:pPr>
      <w:r>
        <w:t>Sentencia del Tribunal Europeo de Derechos Humanos de 9 de abril de 2024 (Verein Klima Seniorinnen Schweiz y otros c. Suiza)</w:t>
      </w:r>
    </w:p>
    <w:p w14:paraId="2B310021" w14:textId="117A0789"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0B455F55" w14:textId="7F66F0CE" w:rsidR="00FE14B4" w:rsidRDefault="00FE14B4" w:rsidP="00FE14B4">
      <w:pPr>
        <w:pStyle w:val="SangriaFrancesaArticulo"/>
      </w:pPr>
    </w:p>
    <w:p w14:paraId="4E673162" w14:textId="77777777" w:rsidR="00FE14B4" w:rsidRDefault="00FE14B4" w:rsidP="00FE14B4">
      <w:pPr>
        <w:pStyle w:val="TextoNormalNegritaCursivandice"/>
      </w:pPr>
      <w:r>
        <w:t>Sentencia del Tribunal Europeo de Derechos Humanos de 13 de junio de 2024 (Dániel Karsai c. Hungría)</w:t>
      </w:r>
    </w:p>
    <w:p w14:paraId="17A373CB" w14:textId="16B964B3"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56C3E8F0" w14:textId="34CC2B3C" w:rsidR="00FE14B4" w:rsidRDefault="00FE14B4" w:rsidP="00FE14B4">
      <w:pPr>
        <w:pStyle w:val="SangriaFrancesaArticulo"/>
      </w:pPr>
    </w:p>
    <w:p w14:paraId="7C6270D6" w14:textId="77777777" w:rsidR="00FE14B4" w:rsidRDefault="00FE14B4" w:rsidP="00FE14B4">
      <w:pPr>
        <w:pStyle w:val="TextoNormalNegritaCursivandice"/>
      </w:pPr>
      <w:r>
        <w:t>Sentencia del Tribunal Europeo de Derechos Humanos de 17 de septiembre de 2024 (Pindo Mulla c. España)</w:t>
      </w:r>
    </w:p>
    <w:p w14:paraId="26156544" w14:textId="51E7174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0FA04338" w14:textId="123F6BC0" w:rsidR="00FE14B4" w:rsidRDefault="00FE14B4" w:rsidP="00FE14B4">
      <w:pPr>
        <w:pStyle w:val="SangriaFrancesaArticulo"/>
      </w:pPr>
    </w:p>
    <w:p w14:paraId="1FA65D6F" w14:textId="77777777" w:rsidR="00FE14B4" w:rsidRDefault="00FE14B4" w:rsidP="00FE14B4">
      <w:pPr>
        <w:pStyle w:val="TextoNormalNegritaCursivandice"/>
      </w:pPr>
      <w:r>
        <w:t>Decisión del Tribunal Europeo de Derechos Humanos de 10 de octubre de 2024 (Ali Aba Bakr y Najat Rouhi c. España)</w:t>
      </w:r>
    </w:p>
    <w:p w14:paraId="5865B18C" w14:textId="320CFA3C"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635F7A9A" w14:textId="60EF5390" w:rsidR="00FE14B4" w:rsidRDefault="00FE14B4" w:rsidP="00FE14B4">
      <w:pPr>
        <w:pStyle w:val="SangriaFrancesaArticulo"/>
      </w:pPr>
    </w:p>
    <w:p w14:paraId="407B15B2" w14:textId="77777777" w:rsidR="00FE14B4" w:rsidRDefault="00FE14B4" w:rsidP="00FE14B4">
      <w:pPr>
        <w:pStyle w:val="TextoNormalNegritaCursivandice"/>
      </w:pPr>
      <w:r>
        <w:t>Decisión del Tribunal Europeo de Derechos Humanos de 24 de abril de 2025 (E.C. c. España)</w:t>
      </w:r>
    </w:p>
    <w:p w14:paraId="57B2B838" w14:textId="4AAD4885"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7EAFC69D" w14:textId="386361FB" w:rsidR="00FE14B4" w:rsidRDefault="00FE14B4" w:rsidP="00FE14B4">
      <w:pPr>
        <w:pStyle w:val="SangriaFrancesaArticulo"/>
      </w:pPr>
    </w:p>
    <w:p w14:paraId="17857CBE" w14:textId="77777777" w:rsidR="00FE14B4" w:rsidRDefault="00FE14B4" w:rsidP="00FE14B4">
      <w:pPr>
        <w:pStyle w:val="TextoNormalNegritaCursivandice"/>
      </w:pPr>
      <w:r>
        <w:t>Sentencia del Tribunal Europeo de Derechos Humanos de 24 de junio de 2025 (D.G. y S.G. c. Serbia)</w:t>
      </w:r>
    </w:p>
    <w:p w14:paraId="55C5E0F0" w14:textId="189ABF75" w:rsidR="00FE14B4" w:rsidRDefault="00FE14B4" w:rsidP="00FE14B4">
      <w:pPr>
        <w:pStyle w:val="SangriaFrancesaArticulo"/>
      </w:pPr>
      <w:r w:rsidRPr="00FE14B4">
        <w:rPr>
          <w:rStyle w:val="TextoNormalNegritaCaracter"/>
        </w:rPr>
        <w:t>§ 147.</w:t>
      </w:r>
      <w:r w:rsidRPr="00FE14B4">
        <w:rPr>
          <w:rStyle w:val="TextoNormalCaracter"/>
        </w:rPr>
        <w:t>-</w:t>
      </w:r>
      <w:r>
        <w:t xml:space="preserve"> Auto </w:t>
      </w:r>
      <w:hyperlink w:anchor="AUTO_2026_31" w:history="1">
        <w:r w:rsidRPr="00FE14B4">
          <w:rPr>
            <w:rStyle w:val="TextoNormalCaracter"/>
          </w:rPr>
          <w:t>31/2026</w:t>
        </w:r>
      </w:hyperlink>
      <w:r>
        <w:t>, VP.</w:t>
      </w:r>
    </w:p>
    <w:p w14:paraId="1F75A6F9" w14:textId="7F936CE7" w:rsidR="00FE14B4" w:rsidRDefault="00FE14B4" w:rsidP="00FE14B4">
      <w:pPr>
        <w:pStyle w:val="SangriaFrancesaArticulo"/>
      </w:pPr>
    </w:p>
    <w:p w14:paraId="15F74436" w14:textId="77777777" w:rsidR="00FE14B4" w:rsidRDefault="00FE14B4" w:rsidP="00FE14B4">
      <w:pPr>
        <w:pStyle w:val="TextoNormalNegritaCursivandice"/>
      </w:pPr>
      <w:r>
        <w:t>Sentencia del Tribunal Europeo de Derechos Humanos de 26 de junio de 2025 (S.O. c. España)</w:t>
      </w:r>
    </w:p>
    <w:p w14:paraId="5FCB834A" w14:textId="21A846E1"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136E46FC" w14:textId="08A5E840" w:rsidR="00FE14B4" w:rsidRDefault="00FE14B4" w:rsidP="00FE14B4">
      <w:pPr>
        <w:pStyle w:val="SangriaFrancesaArticulo"/>
      </w:pPr>
    </w:p>
    <w:p w14:paraId="14AC41F5" w14:textId="77777777" w:rsidR="00FE14B4" w:rsidRDefault="00FE14B4" w:rsidP="00FE14B4">
      <w:pPr>
        <w:pStyle w:val="TextoNormalNegritaCursivandice"/>
      </w:pPr>
      <w:r>
        <w:t>Sentencia del Tribunal Europeo de Derechos Humanos de 17 de julio de 2025 (Siles Cabrera c. España)</w:t>
      </w:r>
    </w:p>
    <w:p w14:paraId="48E4D899" w14:textId="050EDDA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38050B9D" w14:textId="349B67AB" w:rsidR="00FE14B4" w:rsidRDefault="00FE14B4" w:rsidP="00FE14B4">
      <w:pPr>
        <w:pStyle w:val="SangriaFrancesaArticulo"/>
      </w:pPr>
    </w:p>
    <w:p w14:paraId="29DF26FA" w14:textId="77777777" w:rsidR="00FE14B4" w:rsidRDefault="00FE14B4" w:rsidP="00FE14B4">
      <w:pPr>
        <w:pStyle w:val="TextoNormalNegritaCursivandice"/>
      </w:pPr>
      <w:r>
        <w:t>Sentencia del Tribunal Europeo de Derechos Humanos de 4 de diciembre de 2025 (Ortega Ortega c. España)</w:t>
      </w:r>
    </w:p>
    <w:p w14:paraId="793800FD" w14:textId="004F3A77"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687CC585" w14:textId="15B26E23" w:rsidR="00FE14B4" w:rsidRDefault="00FE14B4" w:rsidP="00FE14B4">
      <w:pPr>
        <w:pStyle w:val="SangriaFrancesaArticulo"/>
      </w:pPr>
    </w:p>
    <w:p w14:paraId="73990A5F" w14:textId="77777777" w:rsidR="00FE14B4" w:rsidRDefault="00FE14B4" w:rsidP="00FE14B4">
      <w:pPr>
        <w:pStyle w:val="TextoNormalNegritaCursivandice"/>
      </w:pPr>
      <w:r>
        <w:t>Sentencia del Tribunal Europeo de Derechos Humanos de 17 de febrero de 2026 (Green Alliance c. Bulgaria)</w:t>
      </w:r>
    </w:p>
    <w:p w14:paraId="0E3661FB" w14:textId="77A289B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Auto </w:t>
      </w:r>
      <w:hyperlink w:anchor="AUTO_2026_31" w:history="1">
        <w:r w:rsidRPr="00FE14B4">
          <w:rPr>
            <w:rStyle w:val="TextoNormalCaracter"/>
          </w:rPr>
          <w:t>31/2026</w:t>
        </w:r>
      </w:hyperlink>
      <w:r>
        <w:t>, f. 3.</w:t>
      </w:r>
    </w:p>
    <w:p w14:paraId="3354F1AE" w14:textId="5CC860CC" w:rsidR="00FE14B4" w:rsidRDefault="00FE14B4" w:rsidP="00FE14B4">
      <w:pPr>
        <w:pStyle w:val="TextoNormal"/>
      </w:pPr>
    </w:p>
    <w:p w14:paraId="49AA9D1B" w14:textId="77777777" w:rsidR="00FE14B4" w:rsidRDefault="00FE14B4" w:rsidP="00FE14B4">
      <w:pPr>
        <w:pStyle w:val="SangriaFrancesaArticulo"/>
      </w:pPr>
      <w:bookmarkStart w:id="58" w:name="INDICE22924"/>
    </w:p>
    <w:bookmarkEnd w:id="58"/>
    <w:p w14:paraId="5F573E53" w14:textId="77777777" w:rsidR="00FE14B4" w:rsidRDefault="00FE14B4" w:rsidP="00FE14B4">
      <w:pPr>
        <w:pStyle w:val="TextoIndiceNivel2"/>
        <w:suppressAutoHyphens/>
      </w:pPr>
      <w:r>
        <w:t>B) Tribunales de Justicia de las Comunidades Europeas y de la Unión Europea</w:t>
      </w:r>
    </w:p>
    <w:p w14:paraId="20085673" w14:textId="7AE93305" w:rsidR="00FE14B4" w:rsidRDefault="00FE14B4" w:rsidP="00FE14B4">
      <w:pPr>
        <w:pStyle w:val="TextoIndiceNivel2"/>
      </w:pPr>
    </w:p>
    <w:p w14:paraId="49A538CC" w14:textId="77777777" w:rsidR="00FE14B4" w:rsidRDefault="00FE14B4" w:rsidP="00FE14B4">
      <w:pPr>
        <w:pStyle w:val="TextoNormalNegritaCursivandice"/>
      </w:pPr>
      <w:r>
        <w:t>Sentencia del Tribunal de Justicia de la Unión Europea de 14 de marzo de 2013 [Mohamed Aziz c. Caixa d’Estalvis de Catalunya, Tarragona i Manresa (Catalunyacaixa), asunto C-415/11]</w:t>
      </w:r>
    </w:p>
    <w:p w14:paraId="7855CA39" w14:textId="71FE23AD" w:rsidR="00FE14B4" w:rsidRDefault="00FE14B4" w:rsidP="00FE14B4">
      <w:pPr>
        <w:pStyle w:val="SangriaFrancesaArticulo"/>
      </w:pPr>
      <w:r w:rsidRPr="00FE14B4">
        <w:rPr>
          <w:rStyle w:val="TextoNormalNegritaCaracter"/>
        </w:rPr>
        <w:t>§ 46.</w:t>
      </w:r>
      <w:r w:rsidRPr="00FE14B4">
        <w:rPr>
          <w:rStyle w:val="TextoNormalCaracter"/>
        </w:rPr>
        <w:t>-</w:t>
      </w:r>
      <w:r>
        <w:t xml:space="preserve"> Sentencia </w:t>
      </w:r>
      <w:hyperlink w:anchor="SENTENCIA_2026_38" w:history="1">
        <w:r w:rsidRPr="00FE14B4">
          <w:rPr>
            <w:rStyle w:val="TextoNormalCaracter"/>
          </w:rPr>
          <w:t>38/2026</w:t>
        </w:r>
      </w:hyperlink>
      <w:r>
        <w:t>, f. 3.</w:t>
      </w:r>
    </w:p>
    <w:p w14:paraId="02D87CB6" w14:textId="4634F2DC" w:rsidR="00FE14B4" w:rsidRDefault="00FE14B4" w:rsidP="00FE14B4">
      <w:pPr>
        <w:pStyle w:val="SangriaFrancesaArticulo"/>
      </w:pPr>
    </w:p>
    <w:p w14:paraId="091395A6" w14:textId="77777777" w:rsidR="00FE14B4" w:rsidRDefault="00FE14B4" w:rsidP="00FE14B4">
      <w:pPr>
        <w:pStyle w:val="TextoNormalNegritaCursivandice"/>
      </w:pPr>
      <w:r>
        <w:t>Sentencia del Tribunal de Justicia de la Unión Europea de 1 de octubre de 2015 (ERSTE Bank Hungary Zrt c. Attila Sugár, asunto C-32/14)</w:t>
      </w:r>
    </w:p>
    <w:p w14:paraId="09618F9F" w14:textId="7A731C17" w:rsidR="00FE14B4" w:rsidRDefault="00FE14B4" w:rsidP="00FE14B4">
      <w:pPr>
        <w:pStyle w:val="SangriaFrancesaArticulo"/>
      </w:pPr>
      <w:r w:rsidRPr="00FE14B4">
        <w:rPr>
          <w:rStyle w:val="TextoNormalNegritaCaracter"/>
        </w:rPr>
        <w:t>§ 62.</w:t>
      </w:r>
      <w:r w:rsidRPr="00FE14B4">
        <w:rPr>
          <w:rStyle w:val="TextoNormalCaracter"/>
        </w:rPr>
        <w:t>-</w:t>
      </w:r>
      <w:r>
        <w:t xml:space="preserve"> Sentencia </w:t>
      </w:r>
      <w:hyperlink w:anchor="SENTENCIA_2026_38" w:history="1">
        <w:r w:rsidRPr="00FE14B4">
          <w:rPr>
            <w:rStyle w:val="TextoNormalCaracter"/>
          </w:rPr>
          <w:t>38/2026</w:t>
        </w:r>
      </w:hyperlink>
      <w:r>
        <w:t>, f. 3.</w:t>
      </w:r>
    </w:p>
    <w:p w14:paraId="4A076538" w14:textId="18C2EF43" w:rsidR="00FE14B4" w:rsidRDefault="00FE14B4" w:rsidP="00FE14B4">
      <w:pPr>
        <w:pStyle w:val="SangriaFrancesaArticulo"/>
      </w:pPr>
    </w:p>
    <w:p w14:paraId="24D26B0B" w14:textId="77777777" w:rsidR="00FE14B4" w:rsidRDefault="00FE14B4" w:rsidP="00FE14B4">
      <w:pPr>
        <w:pStyle w:val="TextoNormalNegritaCursivandice"/>
      </w:pPr>
      <w:r>
        <w:t>Sentencia del Tribunal de Justicia de la Unión Europea de 21 de diciembre de 2016 [Francisco Gutiérrez Naranjo c. Cajasur Banco S.A.U., Ana María Palacios Martínez c. Banco Bilbao Vizcaya Argentaria S.A. (BBVA), Banco Popular Español, S.A., c. Emilio Irles López y Teresa Torres Andreu, asuntos acumulados C-154/15, C-307/15 y C-308/15]</w:t>
      </w:r>
    </w:p>
    <w:p w14:paraId="4241EFD8" w14:textId="5915F566" w:rsidR="00FE14B4" w:rsidRDefault="00FE14B4" w:rsidP="00FE14B4">
      <w:pPr>
        <w:pStyle w:val="SangriaFrancesaArticulo"/>
      </w:pPr>
      <w:r w:rsidRPr="00FE14B4">
        <w:rPr>
          <w:rStyle w:val="TextoNormalNegritaCaracter"/>
        </w:rPr>
        <w:t>§ 53 y 55.</w:t>
      </w:r>
      <w:r w:rsidRPr="00FE14B4">
        <w:rPr>
          <w:rStyle w:val="TextoNormalCaracter"/>
        </w:rPr>
        <w:t>-</w:t>
      </w:r>
      <w:r>
        <w:t xml:space="preserve"> Sentencia </w:t>
      </w:r>
      <w:hyperlink w:anchor="SENTENCIA_2026_38" w:history="1">
        <w:r w:rsidRPr="00FE14B4">
          <w:rPr>
            <w:rStyle w:val="TextoNormalCaracter"/>
          </w:rPr>
          <w:t>38/2026</w:t>
        </w:r>
      </w:hyperlink>
      <w:r>
        <w:t>, f. 3.</w:t>
      </w:r>
    </w:p>
    <w:p w14:paraId="39B48A1D" w14:textId="3D63B82B" w:rsidR="00FE14B4" w:rsidRDefault="00FE14B4" w:rsidP="00FE14B4">
      <w:pPr>
        <w:pStyle w:val="SangriaFrancesaArticulo"/>
      </w:pPr>
      <w:r w:rsidRPr="00FE14B4">
        <w:rPr>
          <w:rStyle w:val="TextoNormalNegritaCaracter"/>
        </w:rPr>
        <w:t>§ 58.</w:t>
      </w:r>
      <w:r w:rsidRPr="00FE14B4">
        <w:rPr>
          <w:rStyle w:val="TextoNormalCaracter"/>
        </w:rPr>
        <w:t>-</w:t>
      </w:r>
      <w:r>
        <w:t xml:space="preserve"> Sentencia </w:t>
      </w:r>
      <w:hyperlink w:anchor="SENTENCIA_2026_38" w:history="1">
        <w:r w:rsidRPr="00FE14B4">
          <w:rPr>
            <w:rStyle w:val="TextoNormalCaracter"/>
          </w:rPr>
          <w:t>38/2026</w:t>
        </w:r>
      </w:hyperlink>
      <w:r>
        <w:t>, f. 3.</w:t>
      </w:r>
    </w:p>
    <w:p w14:paraId="14BCF7ED" w14:textId="30800109" w:rsidR="00FE14B4" w:rsidRDefault="00FE14B4" w:rsidP="00FE14B4">
      <w:pPr>
        <w:pStyle w:val="SangriaFrancesaArticulo"/>
      </w:pPr>
    </w:p>
    <w:p w14:paraId="6E0C1FA1" w14:textId="77777777" w:rsidR="00FE14B4" w:rsidRDefault="00FE14B4" w:rsidP="00FE14B4">
      <w:pPr>
        <w:pStyle w:val="TextoNormalNegritaCursivandice"/>
      </w:pPr>
      <w:r>
        <w:t>Sentencia del Tribunal de Justicia de la Unión Europea de 26 de enero de 2017 (Banco Primus, S.A., c. Jesús Gutiérrez García, asunto C-421/14)</w:t>
      </w:r>
    </w:p>
    <w:p w14:paraId="63430BB5" w14:textId="1245225E"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Sentencias </w:t>
      </w:r>
      <w:hyperlink w:anchor="SENTENCIA_2026_30" w:history="1">
        <w:r w:rsidRPr="00FE14B4">
          <w:rPr>
            <w:rStyle w:val="TextoNormalCaracter"/>
          </w:rPr>
          <w:t>30/2026</w:t>
        </w:r>
      </w:hyperlink>
      <w:r>
        <w:t xml:space="preserve">, ff. 1, 3; </w:t>
      </w:r>
      <w:hyperlink w:anchor="SENTENCIA_2026_38" w:history="1">
        <w:r w:rsidRPr="00FE14B4">
          <w:rPr>
            <w:rStyle w:val="TextoNormalCaracter"/>
          </w:rPr>
          <w:t>38/2026</w:t>
        </w:r>
      </w:hyperlink>
      <w:r>
        <w:t>, f. 3.</w:t>
      </w:r>
    </w:p>
    <w:p w14:paraId="4F58A5DA" w14:textId="0983D994" w:rsidR="00FE14B4" w:rsidRDefault="00FE14B4" w:rsidP="00FE14B4">
      <w:pPr>
        <w:pStyle w:val="SangriaFrancesaArticulo"/>
      </w:pPr>
      <w:r w:rsidRPr="00FE14B4">
        <w:rPr>
          <w:rStyle w:val="TextoNormalNegritaCaracter"/>
        </w:rPr>
        <w:t>§ 32.</w:t>
      </w:r>
      <w:r w:rsidRPr="00FE14B4">
        <w:rPr>
          <w:rStyle w:val="TextoNormalCaracter"/>
        </w:rPr>
        <w:t>-</w:t>
      </w:r>
      <w:r>
        <w:t xml:space="preserve"> Sentencia </w:t>
      </w:r>
      <w:hyperlink w:anchor="SENTENCIA_2026_38" w:history="1">
        <w:r w:rsidRPr="00FE14B4">
          <w:rPr>
            <w:rStyle w:val="TextoNormalCaracter"/>
          </w:rPr>
          <w:t>38/2026</w:t>
        </w:r>
      </w:hyperlink>
      <w:r>
        <w:t>, f. 3.</w:t>
      </w:r>
    </w:p>
    <w:p w14:paraId="6223CF11" w14:textId="522C5CB2" w:rsidR="00FE14B4" w:rsidRDefault="00FE14B4" w:rsidP="00FE14B4">
      <w:pPr>
        <w:pStyle w:val="SangriaFrancesaArticulo"/>
      </w:pPr>
      <w:r w:rsidRPr="00FE14B4">
        <w:rPr>
          <w:rStyle w:val="TextoNormalNegritaCaracter"/>
        </w:rPr>
        <w:t>§ 40.</w:t>
      </w:r>
      <w:r w:rsidRPr="00FE14B4">
        <w:rPr>
          <w:rStyle w:val="TextoNormalCaracter"/>
        </w:rPr>
        <w:t>-</w:t>
      </w:r>
      <w:r>
        <w:t xml:space="preserve"> Sentencia </w:t>
      </w:r>
      <w:hyperlink w:anchor="SENTENCIA_2026_38" w:history="1">
        <w:r w:rsidRPr="00FE14B4">
          <w:rPr>
            <w:rStyle w:val="TextoNormalCaracter"/>
          </w:rPr>
          <w:t>38/2026</w:t>
        </w:r>
      </w:hyperlink>
      <w:r>
        <w:t>, f. 3.</w:t>
      </w:r>
    </w:p>
    <w:p w14:paraId="5CA3C4F3" w14:textId="4422E3BB" w:rsidR="00FE14B4" w:rsidRDefault="00FE14B4" w:rsidP="00FE14B4">
      <w:pPr>
        <w:pStyle w:val="SangriaFrancesaArticulo"/>
      </w:pPr>
      <w:r w:rsidRPr="00FE14B4">
        <w:rPr>
          <w:rStyle w:val="TextoNormalNegritaCaracter"/>
        </w:rPr>
        <w:t>§ 43.</w:t>
      </w:r>
      <w:r w:rsidRPr="00FE14B4">
        <w:rPr>
          <w:rStyle w:val="TextoNormalCaracter"/>
        </w:rPr>
        <w:t>-</w:t>
      </w:r>
      <w:r>
        <w:t xml:space="preserve"> Sentencia </w:t>
      </w:r>
      <w:hyperlink w:anchor="SENTENCIA_2026_38" w:history="1">
        <w:r w:rsidRPr="00FE14B4">
          <w:rPr>
            <w:rStyle w:val="TextoNormalCaracter"/>
          </w:rPr>
          <w:t>38/2026</w:t>
        </w:r>
      </w:hyperlink>
      <w:r>
        <w:t>, f. 3.</w:t>
      </w:r>
    </w:p>
    <w:p w14:paraId="3D9EE1DE" w14:textId="134BC3D0" w:rsidR="00FE14B4" w:rsidRDefault="00FE14B4" w:rsidP="00FE14B4">
      <w:pPr>
        <w:pStyle w:val="SangriaFrancesaArticulo"/>
      </w:pPr>
    </w:p>
    <w:p w14:paraId="319FC42D" w14:textId="77777777" w:rsidR="00FE14B4" w:rsidRDefault="00FE14B4" w:rsidP="00FE14B4">
      <w:pPr>
        <w:pStyle w:val="TextoNormalNegritaCursivandice"/>
      </w:pPr>
      <w:r>
        <w:t>Sentencia del Tribunal de Justicia de la Unión Europea de 26 de junio de 2019 (Aleš Kuhar y Jožef Kuhar c. Addiko Bank, d.d., asunto C-407/18)</w:t>
      </w:r>
    </w:p>
    <w:p w14:paraId="762D76F8" w14:textId="4A3B0198" w:rsidR="00FE14B4" w:rsidRDefault="00FE14B4" w:rsidP="00FE14B4">
      <w:pPr>
        <w:pStyle w:val="SangriaFrancesaArticulo"/>
      </w:pPr>
      <w:r w:rsidRPr="00FE14B4">
        <w:rPr>
          <w:rStyle w:val="TextoNormalNegritaCaracter"/>
        </w:rPr>
        <w:t>§ 44.</w:t>
      </w:r>
      <w:r w:rsidRPr="00FE14B4">
        <w:rPr>
          <w:rStyle w:val="TextoNormalCaracter"/>
        </w:rPr>
        <w:t>-</w:t>
      </w:r>
      <w:r>
        <w:t xml:space="preserve"> Sentencia </w:t>
      </w:r>
      <w:hyperlink w:anchor="SENTENCIA_2026_38" w:history="1">
        <w:r w:rsidRPr="00FE14B4">
          <w:rPr>
            <w:rStyle w:val="TextoNormalCaracter"/>
          </w:rPr>
          <w:t>38/2026</w:t>
        </w:r>
      </w:hyperlink>
      <w:r>
        <w:t>, f. 3.</w:t>
      </w:r>
    </w:p>
    <w:p w14:paraId="54A85CF4" w14:textId="0DD2B64D" w:rsidR="00FE14B4" w:rsidRDefault="00FE14B4" w:rsidP="00FE14B4">
      <w:pPr>
        <w:pStyle w:val="SangriaFrancesaArticulo"/>
      </w:pPr>
      <w:r w:rsidRPr="00FE14B4">
        <w:rPr>
          <w:rStyle w:val="TextoNormalNegritaCaracter"/>
        </w:rPr>
        <w:t>§ 45 y 46.</w:t>
      </w:r>
      <w:r w:rsidRPr="00FE14B4">
        <w:rPr>
          <w:rStyle w:val="TextoNormalCaracter"/>
        </w:rPr>
        <w:t>-</w:t>
      </w:r>
      <w:r>
        <w:t xml:space="preserve"> Sentencia </w:t>
      </w:r>
      <w:hyperlink w:anchor="SENTENCIA_2026_38" w:history="1">
        <w:r w:rsidRPr="00FE14B4">
          <w:rPr>
            <w:rStyle w:val="TextoNormalCaracter"/>
          </w:rPr>
          <w:t>38/2026</w:t>
        </w:r>
      </w:hyperlink>
      <w:r>
        <w:t>, f. 3.</w:t>
      </w:r>
    </w:p>
    <w:p w14:paraId="59058AF7" w14:textId="44B0FB60" w:rsidR="00FE14B4" w:rsidRDefault="00FE14B4" w:rsidP="00FE14B4">
      <w:pPr>
        <w:pStyle w:val="SangriaFrancesaArticulo"/>
      </w:pPr>
    </w:p>
    <w:p w14:paraId="06DC8959" w14:textId="77777777" w:rsidR="00FE14B4" w:rsidRDefault="00FE14B4" w:rsidP="00FE14B4">
      <w:pPr>
        <w:pStyle w:val="TextoNormalNegritaCursivandice"/>
      </w:pPr>
      <w:r>
        <w:t>Auto del Tribunal de Justicia de la Unión Europea de 3 de julio de 2019 (Banco Bilbao Vizcaya Argentaria, S.A. c. Fernando Quintano Ujeta y María Isabel Sánchez García, asunto C-167/16)</w:t>
      </w:r>
    </w:p>
    <w:p w14:paraId="0775DF9E" w14:textId="09BAD66D"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0" w:history="1">
        <w:r w:rsidRPr="00FE14B4">
          <w:rPr>
            <w:rStyle w:val="TextoNormalCaracter"/>
          </w:rPr>
          <w:t>30/2026</w:t>
        </w:r>
      </w:hyperlink>
      <w:r>
        <w:t>, f. 3.</w:t>
      </w:r>
    </w:p>
    <w:p w14:paraId="39B72A3B" w14:textId="42DBDB39" w:rsidR="00FE14B4" w:rsidRDefault="00FE14B4" w:rsidP="00FE14B4">
      <w:pPr>
        <w:pStyle w:val="SangriaFrancesaArticulo"/>
      </w:pPr>
    </w:p>
    <w:p w14:paraId="15525A33" w14:textId="77777777" w:rsidR="00FE14B4" w:rsidRDefault="00FE14B4" w:rsidP="00FE14B4">
      <w:pPr>
        <w:pStyle w:val="TextoNormalNegritaCursivandice"/>
      </w:pPr>
      <w:r>
        <w:t>Auto del Tribunal de Justicia de la Unión Europea de 3 de julio de 2019 (Bankia, S.A. c. Alfredo Sánchez Martínez y Sandra Sánchez Triviño, asunto C-486/16)</w:t>
      </w:r>
    </w:p>
    <w:p w14:paraId="73E0D206" w14:textId="33D16165" w:rsidR="00FE14B4" w:rsidRDefault="00FE14B4" w:rsidP="00FE14B4">
      <w:pPr>
        <w:pStyle w:val="SangriaFrancesaArticulo"/>
      </w:pPr>
      <w:r w:rsidRPr="00FE14B4">
        <w:rPr>
          <w:rStyle w:val="TextoNormalNegritaCaracter"/>
        </w:rPr>
        <w:lastRenderedPageBreak/>
        <w:t>En general.</w:t>
      </w:r>
      <w:r w:rsidRPr="00FE14B4">
        <w:rPr>
          <w:rStyle w:val="TextoNormalCaracter"/>
        </w:rPr>
        <w:t>-</w:t>
      </w:r>
      <w:r>
        <w:t xml:space="preserve"> Sentencia </w:t>
      </w:r>
      <w:hyperlink w:anchor="SENTENCIA_2026_30" w:history="1">
        <w:r w:rsidRPr="00FE14B4">
          <w:rPr>
            <w:rStyle w:val="TextoNormalCaracter"/>
          </w:rPr>
          <w:t>30/2026</w:t>
        </w:r>
      </w:hyperlink>
      <w:r>
        <w:t>, f. 3.</w:t>
      </w:r>
    </w:p>
    <w:p w14:paraId="29111DB7" w14:textId="10ADBAB8" w:rsidR="00FE14B4" w:rsidRDefault="00FE14B4" w:rsidP="00FE14B4">
      <w:pPr>
        <w:pStyle w:val="SangriaFrancesaArticulo"/>
      </w:pPr>
    </w:p>
    <w:p w14:paraId="7327D1E7" w14:textId="77777777" w:rsidR="00FE14B4" w:rsidRDefault="00FE14B4" w:rsidP="00FE14B4">
      <w:pPr>
        <w:pStyle w:val="TextoNormalNegritaCursivandice"/>
      </w:pPr>
      <w:r>
        <w:t>Auto del Tribunal de Justicia de la Unión Europea de 3 de julio de 2019 (Bankia, S.A. c. Henry-Rodolfo Rengifo Jiménez y Sheyla-Jeanneth Felix Caiza, asunto C-92/16)</w:t>
      </w:r>
    </w:p>
    <w:p w14:paraId="65B5A53E" w14:textId="2336AB1A"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0" w:history="1">
        <w:r w:rsidRPr="00FE14B4">
          <w:rPr>
            <w:rStyle w:val="TextoNormalCaracter"/>
          </w:rPr>
          <w:t>30/2026</w:t>
        </w:r>
      </w:hyperlink>
      <w:r>
        <w:t>, f. 3.</w:t>
      </w:r>
    </w:p>
    <w:p w14:paraId="48BB9487" w14:textId="5F3DECE3" w:rsidR="00FE14B4" w:rsidRDefault="00FE14B4" w:rsidP="00FE14B4">
      <w:pPr>
        <w:pStyle w:val="SangriaFrancesaArticulo"/>
      </w:pPr>
    </w:p>
    <w:p w14:paraId="6EC9EC4A" w14:textId="77777777" w:rsidR="00FE14B4" w:rsidRDefault="00FE14B4" w:rsidP="00FE14B4">
      <w:pPr>
        <w:pStyle w:val="TextoNormalNegritaCursivandice"/>
      </w:pPr>
      <w:r>
        <w:t>Sentencia del Tribunal de Justicia de la Unión Europea de 16 de julio de 2020 (CY c. Caixabank, S.A. y LG y PK c. Banco Bilbao Vizcaya Argentaria, S.A., asuntos acumulados C-224/19 y C-259/19)</w:t>
      </w:r>
    </w:p>
    <w:p w14:paraId="33A51A32" w14:textId="61DBA0F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0" w:history="1">
        <w:r w:rsidRPr="00FE14B4">
          <w:rPr>
            <w:rStyle w:val="TextoNormalCaracter"/>
          </w:rPr>
          <w:t>30/2026</w:t>
        </w:r>
      </w:hyperlink>
      <w:r>
        <w:t>, f. 2.</w:t>
      </w:r>
    </w:p>
    <w:p w14:paraId="2A4B8161" w14:textId="2DAF282D" w:rsidR="00FE14B4" w:rsidRDefault="00FE14B4" w:rsidP="00FE14B4">
      <w:pPr>
        <w:pStyle w:val="SangriaFrancesaArticulo"/>
      </w:pPr>
    </w:p>
    <w:p w14:paraId="34876D27" w14:textId="77777777" w:rsidR="00FE14B4" w:rsidRDefault="00FE14B4" w:rsidP="00FE14B4">
      <w:pPr>
        <w:pStyle w:val="TextoNormalNegritaCursivandice"/>
      </w:pPr>
      <w:r>
        <w:t>Sentencia del Tribunal de Justicia de la Unión Europea de 22 de abril de 2021(LH contra Profi Credit Slovakia, asunto C-485/19)</w:t>
      </w:r>
    </w:p>
    <w:p w14:paraId="525DA3D1" w14:textId="4A13B697" w:rsidR="00FE14B4" w:rsidRDefault="00FE14B4" w:rsidP="00FE14B4">
      <w:pPr>
        <w:pStyle w:val="SangriaFrancesaArticulo"/>
      </w:pPr>
      <w:r w:rsidRPr="00FE14B4">
        <w:rPr>
          <w:rStyle w:val="TextoNormalNegritaCaracter"/>
        </w:rPr>
        <w:t>§ 53.</w:t>
      </w:r>
      <w:r w:rsidRPr="00FE14B4">
        <w:rPr>
          <w:rStyle w:val="TextoNormalCaracter"/>
        </w:rPr>
        <w:t>-</w:t>
      </w:r>
      <w:r>
        <w:t xml:space="preserve"> Sentencia </w:t>
      </w:r>
      <w:hyperlink w:anchor="SENTENCIA_2026_38" w:history="1">
        <w:r w:rsidRPr="00FE14B4">
          <w:rPr>
            <w:rStyle w:val="TextoNormalCaracter"/>
          </w:rPr>
          <w:t>38/2026</w:t>
        </w:r>
      </w:hyperlink>
      <w:r>
        <w:t>, f. 3.</w:t>
      </w:r>
    </w:p>
    <w:p w14:paraId="425C710E" w14:textId="6F6A0C10" w:rsidR="00FE14B4" w:rsidRDefault="00FE14B4" w:rsidP="00FE14B4">
      <w:pPr>
        <w:pStyle w:val="SangriaFrancesaArticulo"/>
      </w:pPr>
    </w:p>
    <w:p w14:paraId="5C7B6801" w14:textId="77777777" w:rsidR="00FE14B4" w:rsidRDefault="00FE14B4" w:rsidP="00FE14B4">
      <w:pPr>
        <w:pStyle w:val="TextoNormalNegritaCursivandice"/>
      </w:pPr>
      <w:r>
        <w:t>Sentencia del Tribunal de Justicia de la Unión Europea (Gran Sala) de 17 de mayo de 2022 (M.A. c. Ibercaja Banco, S.A., asunto C-600/19)</w:t>
      </w:r>
    </w:p>
    <w:p w14:paraId="4EA36505" w14:textId="6F0CA95B"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8" w:history="1">
        <w:r w:rsidRPr="00FE14B4">
          <w:rPr>
            <w:rStyle w:val="TextoNormalCaracter"/>
          </w:rPr>
          <w:t>38/2026</w:t>
        </w:r>
      </w:hyperlink>
      <w:r>
        <w:t>, ff. 2, 3.</w:t>
      </w:r>
    </w:p>
    <w:p w14:paraId="142FC58C" w14:textId="11D1064E" w:rsidR="00FE14B4" w:rsidRDefault="00FE14B4" w:rsidP="00FE14B4">
      <w:pPr>
        <w:pStyle w:val="SangriaFrancesaArticulo"/>
      </w:pPr>
      <w:r w:rsidRPr="00FE14B4">
        <w:rPr>
          <w:rStyle w:val="TextoNormalNegritaCaracter"/>
        </w:rPr>
        <w:t>§ 44.</w:t>
      </w:r>
      <w:r w:rsidRPr="00FE14B4">
        <w:rPr>
          <w:rStyle w:val="TextoNormalCaracter"/>
        </w:rPr>
        <w:t>-</w:t>
      </w:r>
      <w:r>
        <w:t xml:space="preserve"> Sentencia </w:t>
      </w:r>
      <w:hyperlink w:anchor="SENTENCIA_2026_38" w:history="1">
        <w:r w:rsidRPr="00FE14B4">
          <w:rPr>
            <w:rStyle w:val="TextoNormalCaracter"/>
          </w:rPr>
          <w:t>38/2026</w:t>
        </w:r>
      </w:hyperlink>
      <w:r>
        <w:t>, f. 3.</w:t>
      </w:r>
    </w:p>
    <w:p w14:paraId="4BB1A34C" w14:textId="20AD866C" w:rsidR="00FE14B4" w:rsidRDefault="00FE14B4" w:rsidP="00FE14B4">
      <w:pPr>
        <w:pStyle w:val="SangriaFrancesaArticulo"/>
      </w:pPr>
      <w:r w:rsidRPr="00FE14B4">
        <w:rPr>
          <w:rStyle w:val="TextoNormalNegritaCaracter"/>
        </w:rPr>
        <w:t>§ 50.</w:t>
      </w:r>
      <w:r w:rsidRPr="00FE14B4">
        <w:rPr>
          <w:rStyle w:val="TextoNormalCaracter"/>
        </w:rPr>
        <w:t>-</w:t>
      </w:r>
      <w:r>
        <w:t xml:space="preserve"> Sentencia </w:t>
      </w:r>
      <w:hyperlink w:anchor="SENTENCIA_2026_47" w:history="1">
        <w:r w:rsidRPr="00FE14B4">
          <w:rPr>
            <w:rStyle w:val="TextoNormalCaracter"/>
          </w:rPr>
          <w:t>47/2026</w:t>
        </w:r>
      </w:hyperlink>
      <w:r>
        <w:t>, f. 2.</w:t>
      </w:r>
    </w:p>
    <w:p w14:paraId="285D3810" w14:textId="45F1C135" w:rsidR="00FE14B4" w:rsidRDefault="00FE14B4" w:rsidP="00FE14B4">
      <w:pPr>
        <w:pStyle w:val="SangriaFrancesaArticulo"/>
      </w:pPr>
      <w:r w:rsidRPr="00FE14B4">
        <w:rPr>
          <w:rStyle w:val="TextoNormalNegritaCaracter"/>
        </w:rPr>
        <w:t>§ 52.</w:t>
      </w:r>
      <w:r w:rsidRPr="00FE14B4">
        <w:rPr>
          <w:rStyle w:val="TextoNormalCaracter"/>
        </w:rPr>
        <w:t>-</w:t>
      </w:r>
      <w:r>
        <w:t xml:space="preserve"> Sentencia </w:t>
      </w:r>
      <w:hyperlink w:anchor="SENTENCIA_2026_38" w:history="1">
        <w:r w:rsidRPr="00FE14B4">
          <w:rPr>
            <w:rStyle w:val="TextoNormalCaracter"/>
          </w:rPr>
          <w:t>38/2026</w:t>
        </w:r>
      </w:hyperlink>
      <w:r>
        <w:t>, f. 3.</w:t>
      </w:r>
    </w:p>
    <w:p w14:paraId="41D416AB" w14:textId="5309AF45" w:rsidR="00FE14B4" w:rsidRDefault="00FE14B4" w:rsidP="00FE14B4">
      <w:pPr>
        <w:pStyle w:val="SangriaFrancesaArticulo"/>
      </w:pPr>
      <w:r w:rsidRPr="00FE14B4">
        <w:rPr>
          <w:rStyle w:val="TextoNormalNegritaCaracter"/>
        </w:rPr>
        <w:t>§ 58.</w:t>
      </w:r>
      <w:r w:rsidRPr="00FE14B4">
        <w:rPr>
          <w:rStyle w:val="TextoNormalCaracter"/>
        </w:rPr>
        <w:t>-</w:t>
      </w:r>
      <w:r>
        <w:t xml:space="preserve"> Sentencia </w:t>
      </w:r>
      <w:hyperlink w:anchor="SENTENCIA_2026_38" w:history="1">
        <w:r w:rsidRPr="00FE14B4">
          <w:rPr>
            <w:rStyle w:val="TextoNormalCaracter"/>
          </w:rPr>
          <w:t>38/2026</w:t>
        </w:r>
      </w:hyperlink>
      <w:r>
        <w:t>, f. 3.</w:t>
      </w:r>
    </w:p>
    <w:p w14:paraId="6B6CE524" w14:textId="4B9F8592" w:rsidR="00FE14B4" w:rsidRDefault="00FE14B4" w:rsidP="00FE14B4">
      <w:pPr>
        <w:pStyle w:val="SangriaFrancesaArticulo"/>
      </w:pPr>
    </w:p>
    <w:p w14:paraId="762432AB" w14:textId="77777777" w:rsidR="00FE14B4" w:rsidRDefault="00FE14B4" w:rsidP="00FE14B4">
      <w:pPr>
        <w:pStyle w:val="TextoNormalNegritaCursivandice"/>
      </w:pPr>
      <w:r>
        <w:t>Sentencia del Tribunal de Justicia de la Unión Europea de 17 de mayo de 2022 (IO c. Impuls Leasing România IFN SA, asunto C-725/19)</w:t>
      </w:r>
    </w:p>
    <w:p w14:paraId="642EEC52" w14:textId="4FD5A48E" w:rsidR="00FE14B4" w:rsidRDefault="00FE14B4" w:rsidP="00FE14B4">
      <w:pPr>
        <w:pStyle w:val="SangriaFrancesaArticulo"/>
      </w:pPr>
      <w:r w:rsidRPr="00FE14B4">
        <w:rPr>
          <w:rStyle w:val="TextoNormalNegritaCaracter"/>
        </w:rPr>
        <w:t>§ 39.</w:t>
      </w:r>
      <w:r w:rsidRPr="00FE14B4">
        <w:rPr>
          <w:rStyle w:val="TextoNormalCaracter"/>
        </w:rPr>
        <w:t>-</w:t>
      </w:r>
      <w:r>
        <w:t xml:space="preserve"> Sentencia </w:t>
      </w:r>
      <w:hyperlink w:anchor="SENTENCIA_2026_38" w:history="1">
        <w:r w:rsidRPr="00FE14B4">
          <w:rPr>
            <w:rStyle w:val="TextoNormalCaracter"/>
          </w:rPr>
          <w:t>38/2026</w:t>
        </w:r>
      </w:hyperlink>
      <w:r>
        <w:t>, f. 3.</w:t>
      </w:r>
    </w:p>
    <w:p w14:paraId="30F75CE3" w14:textId="50BB9CE7" w:rsidR="00FE14B4" w:rsidRDefault="00FE14B4" w:rsidP="00FE14B4">
      <w:pPr>
        <w:pStyle w:val="SangriaFrancesaArticulo"/>
      </w:pPr>
      <w:r w:rsidRPr="00FE14B4">
        <w:rPr>
          <w:rStyle w:val="TextoNormalNegritaCaracter"/>
        </w:rPr>
        <w:t>§ 43.</w:t>
      </w:r>
      <w:r w:rsidRPr="00FE14B4">
        <w:rPr>
          <w:rStyle w:val="TextoNormalCaracter"/>
        </w:rPr>
        <w:t>-</w:t>
      </w:r>
      <w:r>
        <w:t xml:space="preserve"> Sentencia </w:t>
      </w:r>
      <w:hyperlink w:anchor="SENTENCIA_2026_38" w:history="1">
        <w:r w:rsidRPr="00FE14B4">
          <w:rPr>
            <w:rStyle w:val="TextoNormalCaracter"/>
          </w:rPr>
          <w:t>38/2026</w:t>
        </w:r>
      </w:hyperlink>
      <w:r>
        <w:t>, f. 3.</w:t>
      </w:r>
    </w:p>
    <w:p w14:paraId="4B3DF3A6" w14:textId="22B91214" w:rsidR="00FE14B4" w:rsidRDefault="00FE14B4" w:rsidP="00FE14B4">
      <w:pPr>
        <w:pStyle w:val="SangriaFrancesaArticulo"/>
      </w:pPr>
    </w:p>
    <w:p w14:paraId="60DE73AB" w14:textId="77777777" w:rsidR="00FE14B4" w:rsidRDefault="00FE14B4" w:rsidP="00FE14B4">
      <w:pPr>
        <w:pStyle w:val="TextoNormalNegritaCursivandice"/>
      </w:pPr>
      <w:r>
        <w:t>Sentencia del Tribunal de Justicia de la Unión Europea (Sala Cuarta) de 26 de septiembre de 2024 (Puigdemont i Casamajó y Comín i Oliveres c. Parlamento, asunto C-600/22)</w:t>
      </w:r>
    </w:p>
    <w:p w14:paraId="110861DD" w14:textId="1A3DDBB8" w:rsidR="00FE14B4" w:rsidRDefault="00FE14B4" w:rsidP="00FE14B4">
      <w:pPr>
        <w:pStyle w:val="SangriaFrancesaArticulo"/>
      </w:pPr>
      <w:r w:rsidRPr="00FE14B4">
        <w:rPr>
          <w:rStyle w:val="TextoNormalNegritaCaracter"/>
        </w:rPr>
        <w:t>§ 66 y 67.</w:t>
      </w:r>
      <w:r w:rsidRPr="00FE14B4">
        <w:rPr>
          <w:rStyle w:val="TextoNormalCaracter"/>
        </w:rPr>
        <w:t>-</w:t>
      </w:r>
      <w:r>
        <w:t xml:space="preserve"> Auto </w:t>
      </w:r>
      <w:hyperlink w:anchor="AUTO_2026_37" w:history="1">
        <w:r w:rsidRPr="00FE14B4">
          <w:rPr>
            <w:rStyle w:val="TextoNormalCaracter"/>
          </w:rPr>
          <w:t>37/2026</w:t>
        </w:r>
      </w:hyperlink>
      <w:r>
        <w:t>, f. 3.</w:t>
      </w:r>
    </w:p>
    <w:p w14:paraId="468B39B3" w14:textId="66316BFB" w:rsidR="00FE14B4" w:rsidRDefault="00FE14B4" w:rsidP="00FE14B4">
      <w:pPr>
        <w:pStyle w:val="TextoNormal"/>
      </w:pPr>
    </w:p>
    <w:p w14:paraId="1DFC955A" w14:textId="77777777" w:rsidR="00FE14B4" w:rsidRDefault="00FE14B4" w:rsidP="00FE14B4">
      <w:pPr>
        <w:pStyle w:val="SangriaFrancesaArticulo"/>
      </w:pPr>
      <w:bookmarkStart w:id="59" w:name="INDICE22925"/>
    </w:p>
    <w:bookmarkEnd w:id="59"/>
    <w:p w14:paraId="454A721B" w14:textId="77777777" w:rsidR="00FE14B4" w:rsidRDefault="00FE14B4" w:rsidP="00FE14B4">
      <w:pPr>
        <w:pStyle w:val="TextoIndiceNivel2"/>
        <w:suppressAutoHyphens/>
      </w:pPr>
      <w:r>
        <w:t>C) Tribunal Supremo</w:t>
      </w:r>
    </w:p>
    <w:p w14:paraId="59FAE9A4" w14:textId="09E22FA5" w:rsidR="00FE14B4" w:rsidRDefault="00FE14B4" w:rsidP="00FE14B4">
      <w:pPr>
        <w:pStyle w:val="TextoIndiceNivel2"/>
      </w:pPr>
    </w:p>
    <w:p w14:paraId="1F8C2532" w14:textId="77777777" w:rsidR="00FE14B4" w:rsidRDefault="00FE14B4" w:rsidP="00FE14B4">
      <w:pPr>
        <w:pStyle w:val="TextoNormalNegritaCursivandice"/>
      </w:pPr>
      <w:r>
        <w:t>Sentencia 414/2015, de 14 de julio de 2015, de la Sala de lo Civil del Tribunal Supremo (ECLI:ES:TS:2015:3210)</w:t>
      </w:r>
    </w:p>
    <w:p w14:paraId="7D501F8C" w14:textId="1E582336" w:rsidR="00FE14B4" w:rsidRDefault="00FE14B4" w:rsidP="00FE14B4">
      <w:pPr>
        <w:pStyle w:val="SangriaFrancesaArticulo"/>
      </w:pPr>
      <w:r>
        <w:t xml:space="preserve">Sentencia </w:t>
      </w:r>
      <w:hyperlink w:anchor="SENTENCIA_2026_38" w:history="1">
        <w:r w:rsidRPr="00FE14B4">
          <w:rPr>
            <w:rStyle w:val="TextoNormalCaracter"/>
          </w:rPr>
          <w:t>38/2026</w:t>
        </w:r>
      </w:hyperlink>
      <w:r>
        <w:t>, f. 3.</w:t>
      </w:r>
    </w:p>
    <w:p w14:paraId="4B235C55" w14:textId="269A021F" w:rsidR="00FE14B4" w:rsidRDefault="00FE14B4" w:rsidP="00FE14B4">
      <w:pPr>
        <w:pStyle w:val="SangriaFrancesaArticulo"/>
      </w:pPr>
    </w:p>
    <w:p w14:paraId="69D35C11" w14:textId="77777777" w:rsidR="00FE14B4" w:rsidRDefault="00FE14B4" w:rsidP="00FE14B4">
      <w:pPr>
        <w:pStyle w:val="TextoNormalNegritaCursivandice"/>
      </w:pPr>
      <w:r>
        <w:t>Sentencia 705/2015, de 23 de diciembre, de la Sala de lo Civil del Tribunal Supremo (ECLI:ES:TS:2015:5618)</w:t>
      </w:r>
    </w:p>
    <w:p w14:paraId="38603F3A" w14:textId="25103C4B" w:rsidR="00FE14B4" w:rsidRDefault="00FE14B4" w:rsidP="00FE14B4">
      <w:pPr>
        <w:pStyle w:val="SangriaFrancesaArticulo"/>
      </w:pPr>
      <w:r>
        <w:t xml:space="preserve">Sentencia </w:t>
      </w:r>
      <w:hyperlink w:anchor="SENTENCIA_2026_30" w:history="1">
        <w:r w:rsidRPr="00FE14B4">
          <w:rPr>
            <w:rStyle w:val="TextoNormalCaracter"/>
          </w:rPr>
          <w:t>30/2026</w:t>
        </w:r>
      </w:hyperlink>
      <w:r>
        <w:t>, f. 3.</w:t>
      </w:r>
    </w:p>
    <w:p w14:paraId="7F32AEEA" w14:textId="566D40EA" w:rsidR="00FE14B4" w:rsidRDefault="00FE14B4" w:rsidP="00FE14B4">
      <w:pPr>
        <w:pStyle w:val="SangriaFrancesaArticulo"/>
      </w:pPr>
    </w:p>
    <w:p w14:paraId="7AF238B5" w14:textId="77777777" w:rsidR="00FE14B4" w:rsidRDefault="00FE14B4" w:rsidP="00FE14B4">
      <w:pPr>
        <w:pStyle w:val="TextoNormalNegritaCursivandice"/>
      </w:pPr>
      <w:r>
        <w:lastRenderedPageBreak/>
        <w:t>Sentencia 139/2017, de 1 de marzo de 2017, de la Sala de lo Civil del Tribunal Supremo (ECLI:ES:TS:2017:712)</w:t>
      </w:r>
    </w:p>
    <w:p w14:paraId="07F7AC50" w14:textId="5CA00730" w:rsidR="00FE14B4" w:rsidRDefault="00FE14B4" w:rsidP="00FE14B4">
      <w:pPr>
        <w:pStyle w:val="SangriaFrancesaArticulo"/>
      </w:pPr>
      <w:r>
        <w:t xml:space="preserve">Sentencia </w:t>
      </w:r>
      <w:hyperlink w:anchor="SENTENCIA_2026_38" w:history="1">
        <w:r w:rsidRPr="00FE14B4">
          <w:rPr>
            <w:rStyle w:val="TextoNormalCaracter"/>
          </w:rPr>
          <w:t>38/2026</w:t>
        </w:r>
      </w:hyperlink>
      <w:r>
        <w:t>, f. 3.</w:t>
      </w:r>
    </w:p>
    <w:p w14:paraId="0FD96FDB" w14:textId="23A4E526" w:rsidR="00FE14B4" w:rsidRDefault="00FE14B4" w:rsidP="00FE14B4">
      <w:pPr>
        <w:pStyle w:val="SangriaFrancesaArticulo"/>
      </w:pPr>
    </w:p>
    <w:p w14:paraId="5E92AF3E" w14:textId="77777777" w:rsidR="00FE14B4" w:rsidRDefault="00FE14B4" w:rsidP="00FE14B4">
      <w:pPr>
        <w:pStyle w:val="TextoNormalNegritaCursivandice"/>
      </w:pPr>
      <w:r>
        <w:t>Sentencia 419/2017, de 4 de julio, de la Sala de lo Civil del Tribunal Supremo (ECLI:ES:TS:2017:2501)</w:t>
      </w:r>
    </w:p>
    <w:p w14:paraId="77DA5663" w14:textId="672B3689" w:rsidR="00FE14B4" w:rsidRDefault="00FE14B4" w:rsidP="00FE14B4">
      <w:pPr>
        <w:pStyle w:val="SangriaFrancesaArticulo"/>
      </w:pPr>
      <w:r>
        <w:t xml:space="preserve">Sentencia </w:t>
      </w:r>
      <w:hyperlink w:anchor="SENTENCIA_2026_30" w:history="1">
        <w:r w:rsidRPr="00FE14B4">
          <w:rPr>
            <w:rStyle w:val="TextoNormalCaracter"/>
          </w:rPr>
          <w:t>30/2026</w:t>
        </w:r>
      </w:hyperlink>
      <w:r>
        <w:t>, f. 2.</w:t>
      </w:r>
    </w:p>
    <w:p w14:paraId="58BF7DC0" w14:textId="45480AFD" w:rsidR="00FE14B4" w:rsidRDefault="00FE14B4" w:rsidP="00FE14B4">
      <w:pPr>
        <w:pStyle w:val="SangriaFrancesaArticulo"/>
      </w:pPr>
    </w:p>
    <w:p w14:paraId="269A259B" w14:textId="77777777" w:rsidR="00FE14B4" w:rsidRDefault="00FE14B4" w:rsidP="00FE14B4">
      <w:pPr>
        <w:pStyle w:val="TextoNormalNegritaCursivandice"/>
      </w:pPr>
      <w:r>
        <w:t>Sentencia 480/2018, de 23 de julio de 2018, de la Sala de lo Civil del Tribunal Supremo (ECLI:ES:TS:2018:3032)</w:t>
      </w:r>
    </w:p>
    <w:p w14:paraId="2C360DBD" w14:textId="2F4D4CED" w:rsidR="00FE14B4" w:rsidRDefault="00FE14B4" w:rsidP="00FE14B4">
      <w:pPr>
        <w:pStyle w:val="SangriaFrancesaArticulo"/>
      </w:pPr>
      <w:r>
        <w:t xml:space="preserve">Sentencia </w:t>
      </w:r>
      <w:hyperlink w:anchor="SENTENCIA_2026_38" w:history="1">
        <w:r w:rsidRPr="00FE14B4">
          <w:rPr>
            <w:rStyle w:val="TextoNormalCaracter"/>
          </w:rPr>
          <w:t>38/2026</w:t>
        </w:r>
      </w:hyperlink>
      <w:r>
        <w:t>, f. 3.</w:t>
      </w:r>
    </w:p>
    <w:p w14:paraId="08AEDDCB" w14:textId="377F5D96" w:rsidR="00FE14B4" w:rsidRDefault="00FE14B4" w:rsidP="00FE14B4">
      <w:pPr>
        <w:pStyle w:val="SangriaFrancesaArticulo"/>
      </w:pPr>
    </w:p>
    <w:p w14:paraId="5AC07550" w14:textId="77777777" w:rsidR="00FE14B4" w:rsidRDefault="00FE14B4" w:rsidP="00FE14B4">
      <w:pPr>
        <w:pStyle w:val="TextoNormalNegritaCursivandice"/>
      </w:pPr>
      <w:r>
        <w:t>Sentencia 463/2019, de 11 de septiembre, de la Sala de lo Civil del Tribunal Supremo (ECLI:ES:TS:2019:2761)</w:t>
      </w:r>
    </w:p>
    <w:p w14:paraId="515D4928" w14:textId="74A6824F" w:rsidR="00FE14B4" w:rsidRDefault="00FE14B4" w:rsidP="00FE14B4">
      <w:pPr>
        <w:pStyle w:val="SangriaFrancesaArticulo"/>
      </w:pPr>
      <w:r>
        <w:t xml:space="preserve">Sentencia </w:t>
      </w:r>
      <w:hyperlink w:anchor="SENTENCIA_2026_30" w:history="1">
        <w:r w:rsidRPr="00FE14B4">
          <w:rPr>
            <w:rStyle w:val="TextoNormalCaracter"/>
          </w:rPr>
          <w:t>30/2026</w:t>
        </w:r>
      </w:hyperlink>
      <w:r>
        <w:t>, f. 3.</w:t>
      </w:r>
    </w:p>
    <w:p w14:paraId="48E5A304" w14:textId="2CABAECA" w:rsidR="00FE14B4" w:rsidRDefault="00FE14B4" w:rsidP="00FE14B4">
      <w:pPr>
        <w:pStyle w:val="SangriaFrancesaArticulo"/>
      </w:pPr>
    </w:p>
    <w:p w14:paraId="64AC5CEA" w14:textId="77777777" w:rsidR="00FE14B4" w:rsidRDefault="00FE14B4" w:rsidP="00FE14B4">
      <w:pPr>
        <w:pStyle w:val="TextoNormalNegritaCursivandice"/>
      </w:pPr>
      <w:r>
        <w:t>Sentencia 472/2020, de 17 de septiembre, de la Sala de lo Civil del Tribunal Supremo (ECLI:ES:TS:2020:2838)</w:t>
      </w:r>
    </w:p>
    <w:p w14:paraId="3D75A755" w14:textId="7B5C3333" w:rsidR="00FE14B4" w:rsidRDefault="00FE14B4" w:rsidP="00FE14B4">
      <w:pPr>
        <w:pStyle w:val="SangriaFrancesaArticulo"/>
      </w:pPr>
      <w:r>
        <w:t xml:space="preserve">Sentencia </w:t>
      </w:r>
      <w:hyperlink w:anchor="SENTENCIA_2026_30" w:history="1">
        <w:r w:rsidRPr="00FE14B4">
          <w:rPr>
            <w:rStyle w:val="TextoNormalCaracter"/>
          </w:rPr>
          <w:t>30/2026</w:t>
        </w:r>
      </w:hyperlink>
      <w:r>
        <w:t>, f. 2.</w:t>
      </w:r>
    </w:p>
    <w:p w14:paraId="0B320ABC" w14:textId="19D28CF1" w:rsidR="00FE14B4" w:rsidRDefault="00FE14B4" w:rsidP="00FE14B4">
      <w:pPr>
        <w:pStyle w:val="SangriaFrancesaArticulo"/>
      </w:pPr>
    </w:p>
    <w:p w14:paraId="6EE7B3F9" w14:textId="77777777" w:rsidR="00FE14B4" w:rsidRDefault="00FE14B4" w:rsidP="00FE14B4">
      <w:pPr>
        <w:pStyle w:val="TextoNormalNegritaCursivandice"/>
      </w:pPr>
      <w:r>
        <w:t>Sentencia 1413/2021, de 1 de diciembre, de la Sala de lo Contencioso-Administrativo del Tribunal Supremo (ECLI:ES:TS:2021:4381)</w:t>
      </w:r>
    </w:p>
    <w:p w14:paraId="2B33C7F3" w14:textId="4C498ADF" w:rsidR="00FE14B4" w:rsidRDefault="00FE14B4" w:rsidP="00FE14B4">
      <w:pPr>
        <w:pStyle w:val="SangriaFrancesaArticulo"/>
      </w:pPr>
      <w:r w:rsidRPr="00FE14B4">
        <w:rPr>
          <w:rStyle w:val="TextoNormalNegritaCaracter"/>
        </w:rPr>
        <w:t>En general.</w:t>
      </w:r>
      <w:r w:rsidRPr="00FE14B4">
        <w:rPr>
          <w:rStyle w:val="TextoNormalCaracter"/>
        </w:rPr>
        <w:t>-</w:t>
      </w:r>
      <w:r>
        <w:t xml:space="preserve"> Sentencia </w:t>
      </w:r>
      <w:hyperlink w:anchor="SENTENCIA_2026_35" w:history="1">
        <w:r w:rsidRPr="00FE14B4">
          <w:rPr>
            <w:rStyle w:val="TextoNormalCaracter"/>
          </w:rPr>
          <w:t>35/2026</w:t>
        </w:r>
      </w:hyperlink>
      <w:r>
        <w:t>, f. 1 (anula).</w:t>
      </w:r>
    </w:p>
    <w:p w14:paraId="2166027D" w14:textId="617A4847" w:rsidR="00FE14B4" w:rsidRDefault="00FE14B4" w:rsidP="00FE14B4">
      <w:pPr>
        <w:pStyle w:val="SangriaFrancesaArticulo"/>
      </w:pPr>
    </w:p>
    <w:p w14:paraId="7BC38038" w14:textId="77777777" w:rsidR="00FE14B4" w:rsidRDefault="00FE14B4" w:rsidP="00FE14B4">
      <w:pPr>
        <w:pStyle w:val="TextoNormalNegritaCursivandice"/>
      </w:pPr>
      <w:r>
        <w:t>Sentencia 338/2023, de 1 de marzo de 2023, de la Sala de lo Civil del Tribunal Supremo (ECLI:ES:TS:2023:671)</w:t>
      </w:r>
    </w:p>
    <w:p w14:paraId="0918E768" w14:textId="6AB9F2EB" w:rsidR="00FE14B4" w:rsidRDefault="00FE14B4" w:rsidP="00FE14B4">
      <w:pPr>
        <w:pStyle w:val="SangriaFrancesaArticulo"/>
      </w:pPr>
      <w:r>
        <w:t xml:space="preserve">Sentencia </w:t>
      </w:r>
      <w:hyperlink w:anchor="SENTENCIA_2026_38" w:history="1">
        <w:r w:rsidRPr="00FE14B4">
          <w:rPr>
            <w:rStyle w:val="TextoNormalCaracter"/>
          </w:rPr>
          <w:t>38/2026</w:t>
        </w:r>
      </w:hyperlink>
      <w:r>
        <w:t>, f. 3.</w:t>
      </w:r>
    </w:p>
    <w:p w14:paraId="21067D4D" w14:textId="1101B211" w:rsidR="00FE14B4" w:rsidRDefault="00FE14B4" w:rsidP="00FE14B4">
      <w:pPr>
        <w:pStyle w:val="SangriaFrancesaArticulo"/>
      </w:pPr>
    </w:p>
    <w:p w14:paraId="5E131D2E" w14:textId="77777777" w:rsidR="00FE14B4" w:rsidRDefault="00FE14B4" w:rsidP="00FE14B4">
      <w:pPr>
        <w:pStyle w:val="TextoNormalNegritaCursivandice"/>
      </w:pPr>
      <w:r>
        <w:t>Sentencia 234/2025, de 12 de febrero de 2025, de la Sala de lo Civil del Tribunal Supremo (ECLI:ES:TS:2025:583)</w:t>
      </w:r>
    </w:p>
    <w:p w14:paraId="5A393E13" w14:textId="595399FA" w:rsidR="00FE14B4" w:rsidRDefault="00FE14B4" w:rsidP="00FE14B4">
      <w:pPr>
        <w:pStyle w:val="SangriaFrancesaArticulo"/>
      </w:pPr>
      <w:r>
        <w:t xml:space="preserve">Sentencia </w:t>
      </w:r>
      <w:hyperlink w:anchor="SENTENCIA_2026_38" w:history="1">
        <w:r w:rsidRPr="00FE14B4">
          <w:rPr>
            <w:rStyle w:val="TextoNormalCaracter"/>
          </w:rPr>
          <w:t>38/2026</w:t>
        </w:r>
      </w:hyperlink>
      <w:r>
        <w:t>, f. 3.</w:t>
      </w:r>
    </w:p>
    <w:p w14:paraId="76EAEA4B" w14:textId="2D2B47B1" w:rsidR="00FE14B4" w:rsidRDefault="00FE14B4">
      <w:pPr>
        <w:spacing w:after="160" w:line="278" w:lineRule="auto"/>
        <w:rPr>
          <w:rFonts w:ascii="Times New Roman" w:eastAsia="Times New Roman" w:hAnsi="Times New Roman" w:cs="Times New Roman"/>
          <w:sz w:val="24"/>
          <w:szCs w:val="24"/>
          <w:lang w:eastAsia="es-ES"/>
        </w:rPr>
      </w:pPr>
      <w:r>
        <w:br w:type="page"/>
      </w:r>
    </w:p>
    <w:p w14:paraId="706A224C" w14:textId="77777777" w:rsidR="00FE14B4" w:rsidRDefault="00FE14B4" w:rsidP="00FE14B4">
      <w:pPr>
        <w:pStyle w:val="SangriaFrancesaArticulo"/>
      </w:pPr>
      <w:bookmarkStart w:id="60" w:name="INDICE5ALFABETICO"/>
      <w:bookmarkEnd w:id="60"/>
    </w:p>
    <w:p w14:paraId="6F25AF58" w14:textId="77777777" w:rsidR="00C92707" w:rsidRDefault="00C92707" w:rsidP="00C92707">
      <w:pPr>
        <w:pStyle w:val="TextoNormal"/>
      </w:pPr>
    </w:p>
    <w:p w14:paraId="7BBD208B" w14:textId="77777777" w:rsidR="00C92707" w:rsidRDefault="00C92707" w:rsidP="00C92707">
      <w:pPr>
        <w:pStyle w:val="TextoNormal"/>
      </w:pPr>
    </w:p>
    <w:p w14:paraId="21B4C379" w14:textId="77777777" w:rsidR="00C92707" w:rsidRDefault="00C92707" w:rsidP="00C92707">
      <w:pPr>
        <w:pStyle w:val="TextoNormal"/>
      </w:pPr>
    </w:p>
    <w:p w14:paraId="2D535916" w14:textId="77777777" w:rsidR="00C92707" w:rsidRDefault="00C92707" w:rsidP="00C92707">
      <w:pPr>
        <w:pStyle w:val="Ttulondice"/>
      </w:pPr>
      <w:r>
        <w:t>8. ÍNDICE ANALÍTICO</w:t>
      </w:r>
    </w:p>
    <w:p w14:paraId="721D811F" w14:textId="70EF7473" w:rsidR="00C92707" w:rsidRDefault="00C92707" w:rsidP="00C92707">
      <w:pPr>
        <w:pStyle w:val="TextoNormal"/>
      </w:pPr>
    </w:p>
    <w:p w14:paraId="5C2109E0" w14:textId="77777777" w:rsidR="00C92707" w:rsidRDefault="00C92707" w:rsidP="00C92707">
      <w:pPr>
        <w:pStyle w:val="Ttulondice"/>
      </w:pPr>
    </w:p>
    <w:p w14:paraId="5368519D" w14:textId="77777777" w:rsidR="00C92707" w:rsidRDefault="00C92707" w:rsidP="00C92707">
      <w:pPr>
        <w:pStyle w:val="Ttulondice"/>
      </w:pPr>
    </w:p>
    <w:p w14:paraId="4BE9EC9A" w14:textId="77777777" w:rsidR="00C92707" w:rsidRDefault="00C92707" w:rsidP="00C92707">
      <w:pPr>
        <w:pStyle w:val="Ttulondice"/>
      </w:pPr>
    </w:p>
    <w:p w14:paraId="2CCB2706" w14:textId="77777777" w:rsidR="00C92707" w:rsidRDefault="00C92707" w:rsidP="00C92707">
      <w:pPr>
        <w:pStyle w:val="Ttulondice"/>
      </w:pPr>
    </w:p>
    <w:p w14:paraId="364C995B" w14:textId="77777777" w:rsidR="00C92707" w:rsidRDefault="00C92707" w:rsidP="00C92707">
      <w:pPr>
        <w:pStyle w:val="Ttulondice"/>
      </w:pPr>
    </w:p>
    <w:p w14:paraId="37EDBAA0" w14:textId="77777777" w:rsidR="00C92707" w:rsidRDefault="00C92707" w:rsidP="00C92707">
      <w:pPr>
        <w:pStyle w:val="Ttulondice"/>
      </w:pPr>
    </w:p>
    <w:p w14:paraId="1ECC9E33" w14:textId="77777777" w:rsidR="00C92707" w:rsidRDefault="00C92707" w:rsidP="00C92707">
      <w:pPr>
        <w:pStyle w:val="Ttulondice"/>
      </w:pPr>
    </w:p>
    <w:p w14:paraId="740C79D0" w14:textId="77777777" w:rsidR="00C92707" w:rsidRDefault="00C92707" w:rsidP="00C92707">
      <w:pPr>
        <w:pStyle w:val="TextoNormalNegritaCentrado"/>
      </w:pPr>
      <w:r>
        <w:t>A</w:t>
      </w:r>
    </w:p>
    <w:p w14:paraId="08D6A7E4" w14:textId="2DF390F3" w:rsidR="00C92707" w:rsidRDefault="00C92707" w:rsidP="00C92707">
      <w:pPr>
        <w:pStyle w:val="TextoNormalNegritaCentrado"/>
      </w:pPr>
    </w:p>
    <w:p w14:paraId="5A294054" w14:textId="77777777" w:rsidR="00C92707" w:rsidRPr="00C92707" w:rsidRDefault="00C92707" w:rsidP="00C92707">
      <w:pPr>
        <w:pStyle w:val="TextoNormalSangraFrancesa"/>
        <w:rPr>
          <w:rStyle w:val="TextoNormalCaracter"/>
        </w:rPr>
      </w:pPr>
      <w:bookmarkStart w:id="61" w:name="DESCRIPTORALFABETICO69"/>
      <w:r w:rsidRPr="00C92707">
        <w:rPr>
          <w:rStyle w:val="TextoNormalNegritaCaracter"/>
        </w:rPr>
        <w:t>Abstención de magistrados del Tribunal Constitucional</w:t>
      </w:r>
      <w:bookmarkEnd w:id="61"/>
      <w:r w:rsidRPr="00C92707">
        <w:rPr>
          <w:rStyle w:val="TextoNormalCaracter"/>
        </w:rPr>
        <w:t xml:space="preserve">, </w:t>
      </w:r>
    </w:p>
    <w:p w14:paraId="04E4FEFF" w14:textId="3EB107A2" w:rsidR="00C92707" w:rsidRPr="00C92707" w:rsidRDefault="00C92707" w:rsidP="00C92707">
      <w:pPr>
        <w:pStyle w:val="TextoNormalSangraFrancesa"/>
        <w:rPr>
          <w:rStyle w:val="TextoNormalCaracter"/>
        </w:rPr>
      </w:pPr>
      <w:r w:rsidRPr="00C92707">
        <w:rPr>
          <w:rStyle w:val="TextoNormalCursivaCaracter"/>
        </w:rPr>
        <w:t xml:space="preserve">    Acepta, </w:t>
      </w:r>
      <w:r w:rsidRPr="00C92707">
        <w:rPr>
          <w:rStyle w:val="TextoNormalCaracter"/>
        </w:rPr>
        <w:t xml:space="preserve">Autos </w:t>
      </w:r>
      <w:hyperlink w:anchor="AUTO_2026_27" w:history="1">
        <w:r w:rsidRPr="00C92707">
          <w:rPr>
            <w:rStyle w:val="TextoNormalCaracter"/>
          </w:rPr>
          <w:t>27/2026</w:t>
        </w:r>
      </w:hyperlink>
      <w:r w:rsidRPr="00C92707">
        <w:rPr>
          <w:rStyle w:val="TextoNormalCaracter"/>
        </w:rPr>
        <w:t xml:space="preserve">, f. 2; </w:t>
      </w:r>
      <w:hyperlink w:anchor="AUTO_2026_32" w:history="1">
        <w:r w:rsidRPr="00C92707">
          <w:rPr>
            <w:rStyle w:val="TextoNormalCaracter"/>
          </w:rPr>
          <w:t>32/2026</w:t>
        </w:r>
      </w:hyperlink>
      <w:r w:rsidRPr="00C92707">
        <w:rPr>
          <w:rStyle w:val="TextoNormalCaracter"/>
        </w:rPr>
        <w:t xml:space="preserve">, f. único; </w:t>
      </w:r>
      <w:hyperlink w:anchor="AUTO_2026_33" w:history="1">
        <w:r w:rsidRPr="00C92707">
          <w:rPr>
            <w:rStyle w:val="TextoNormalCaracter"/>
          </w:rPr>
          <w:t>33/2026</w:t>
        </w:r>
      </w:hyperlink>
      <w:r w:rsidRPr="00C92707">
        <w:rPr>
          <w:rStyle w:val="TextoNormalCaracter"/>
        </w:rPr>
        <w:t>, f. 2.</w:t>
      </w:r>
    </w:p>
    <w:p w14:paraId="6AD8D5FB" w14:textId="739B761A" w:rsidR="00C92707" w:rsidRPr="00C92707" w:rsidRDefault="00C92707" w:rsidP="00C92707">
      <w:pPr>
        <w:pStyle w:val="TextoNormalSangraFrancesa"/>
        <w:rPr>
          <w:rStyle w:val="TextoNormalCaracter"/>
        </w:rPr>
      </w:pPr>
      <w:bookmarkStart w:id="62" w:name="DESCRIPTORALFABETICO119"/>
      <w:r w:rsidRPr="00C92707">
        <w:rPr>
          <w:rStyle w:val="TextoNormalNegritaCaracter"/>
        </w:rPr>
        <w:t>Acción de anulación de laudo arbitral</w:t>
      </w:r>
      <w:bookmarkEnd w:id="62"/>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ff. 3 a 5.</w:t>
      </w:r>
    </w:p>
    <w:p w14:paraId="509B5B7B" w14:textId="5B3EF6AD" w:rsidR="00C92707" w:rsidRPr="00C92707" w:rsidRDefault="00C92707" w:rsidP="00C92707">
      <w:pPr>
        <w:pStyle w:val="TextoNormalSangraFrancesa"/>
        <w:rPr>
          <w:rStyle w:val="TextoNormalCaracter"/>
        </w:rPr>
      </w:pPr>
      <w:bookmarkStart w:id="63" w:name="DESCRIPTORALFABETICO84"/>
      <w:r w:rsidRPr="00C92707">
        <w:rPr>
          <w:rStyle w:val="TextoNormalNegritaCaracter"/>
        </w:rPr>
        <w:t>Aclaración de doctrina constitucional</w:t>
      </w:r>
      <w:bookmarkEnd w:id="63"/>
      <w:r w:rsidRPr="00C92707">
        <w:rPr>
          <w:rStyle w:val="TextoNormalCaracter"/>
        </w:rPr>
        <w:t xml:space="preserve">, Sentencias </w:t>
      </w:r>
      <w:hyperlink w:anchor="SENTENCIA_2026_38" w:history="1">
        <w:r w:rsidRPr="00C92707">
          <w:rPr>
            <w:rStyle w:val="TextoNormalCaracter"/>
          </w:rPr>
          <w:t>38/2026</w:t>
        </w:r>
      </w:hyperlink>
      <w:r w:rsidRPr="00C92707">
        <w:rPr>
          <w:rStyle w:val="TextoNormalCaracter"/>
        </w:rPr>
        <w:t xml:space="preserve">, f.2; </w:t>
      </w:r>
      <w:hyperlink w:anchor="SENTENCIA_2026_39" w:history="1">
        <w:r w:rsidRPr="00C92707">
          <w:rPr>
            <w:rStyle w:val="TextoNormalCaracter"/>
          </w:rPr>
          <w:t>39/2026</w:t>
        </w:r>
      </w:hyperlink>
      <w:r w:rsidRPr="00C92707">
        <w:rPr>
          <w:rStyle w:val="TextoNormalCaracter"/>
        </w:rPr>
        <w:t>, f. 2.</w:t>
      </w:r>
    </w:p>
    <w:p w14:paraId="74D41D91" w14:textId="6694BD87" w:rsidR="00C92707" w:rsidRPr="00C92707" w:rsidRDefault="00C92707" w:rsidP="00C92707">
      <w:pPr>
        <w:pStyle w:val="TextoNormalSangraFrancesa"/>
        <w:rPr>
          <w:rStyle w:val="TextoNormalCaracter"/>
        </w:rPr>
      </w:pPr>
      <w:bookmarkStart w:id="64" w:name="DESCRIPTORALFABETICO106"/>
      <w:r w:rsidRPr="00C92707">
        <w:rPr>
          <w:rStyle w:val="TextoNormalNegritaCaracter"/>
        </w:rPr>
        <w:t>Acuerdos de las mesas parlamentarias</w:t>
      </w:r>
      <w:bookmarkEnd w:id="64"/>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 f. único.</w:t>
      </w:r>
    </w:p>
    <w:p w14:paraId="7F4EF673" w14:textId="5C779EDC" w:rsidR="00C92707" w:rsidRPr="00C92707" w:rsidRDefault="00C92707" w:rsidP="00C92707">
      <w:pPr>
        <w:pStyle w:val="TextoNormalSangraFrancesa"/>
        <w:rPr>
          <w:rStyle w:val="TextoNormalCaracter"/>
        </w:rPr>
      </w:pPr>
      <w:bookmarkStart w:id="65" w:name="DESCRIPTORALFABETICO181"/>
      <w:r w:rsidRPr="00C92707">
        <w:rPr>
          <w:rStyle w:val="TextoNormalNegritaCaracter"/>
        </w:rPr>
        <w:t>Adjudicación de bienes subastados</w:t>
      </w:r>
      <w:bookmarkEnd w:id="65"/>
      <w:r w:rsidRPr="00C92707">
        <w:rPr>
          <w:rStyle w:val="TextoNormalCaracter"/>
        </w:rPr>
        <w:t xml:space="preserve">, Sentencia </w:t>
      </w:r>
      <w:hyperlink w:anchor="SENTENCIA_2026_36" w:history="1">
        <w:r w:rsidRPr="00C92707">
          <w:rPr>
            <w:rStyle w:val="TextoNormalCaracter"/>
          </w:rPr>
          <w:t>36/2026</w:t>
        </w:r>
      </w:hyperlink>
      <w:r w:rsidRPr="00C92707">
        <w:rPr>
          <w:rStyle w:val="TextoNormalCaracter"/>
        </w:rPr>
        <w:t>, f. 3.</w:t>
      </w:r>
    </w:p>
    <w:p w14:paraId="643F670F" w14:textId="65C16406" w:rsidR="00C92707" w:rsidRPr="00C92707" w:rsidRDefault="00C92707" w:rsidP="00C92707">
      <w:pPr>
        <w:pStyle w:val="TextoNormalSangraFrancesa"/>
        <w:rPr>
          <w:rStyle w:val="TextoNormalCaracter"/>
        </w:rPr>
      </w:pPr>
      <w:bookmarkStart w:id="66" w:name="DESCRIPTORALFABETICO83"/>
      <w:r w:rsidRPr="00C92707">
        <w:rPr>
          <w:rStyle w:val="TextoNormalNegritaCaracter"/>
        </w:rPr>
        <w:t>Agotamiento de la vía judicial</w:t>
      </w:r>
      <w:bookmarkEnd w:id="66"/>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 2.</w:t>
      </w:r>
    </w:p>
    <w:p w14:paraId="77E98478" w14:textId="4324842D" w:rsidR="00C92707" w:rsidRPr="00C92707" w:rsidRDefault="00C92707" w:rsidP="00C92707">
      <w:pPr>
        <w:pStyle w:val="TextoNormalSangraFrancesa"/>
        <w:rPr>
          <w:rStyle w:val="TextoNormalCaracter"/>
        </w:rPr>
      </w:pPr>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2.</w:t>
      </w:r>
    </w:p>
    <w:p w14:paraId="6A5A11AF" w14:textId="0B7F486C" w:rsidR="00C92707" w:rsidRPr="00C92707" w:rsidRDefault="00C92707" w:rsidP="00C92707">
      <w:pPr>
        <w:pStyle w:val="TextoNormalSangraFrancesa"/>
        <w:rPr>
          <w:rStyle w:val="TextoNormalCaracter"/>
        </w:rPr>
      </w:pPr>
      <w:bookmarkStart w:id="67" w:name="DESCRIPTORALFABETICO174"/>
      <w:r w:rsidRPr="00C92707">
        <w:rPr>
          <w:rStyle w:val="TextoNormalNegritaCaracter"/>
        </w:rPr>
        <w:t>Alquiler social</w:t>
      </w:r>
      <w:bookmarkEnd w:id="67"/>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ff. 3 y 4.</w:t>
      </w:r>
    </w:p>
    <w:p w14:paraId="4DC0D3D6" w14:textId="494FE75F" w:rsidR="00C92707" w:rsidRPr="00C92707" w:rsidRDefault="00C92707" w:rsidP="00C92707">
      <w:pPr>
        <w:pStyle w:val="TextoNormalSangraFrancesa"/>
        <w:rPr>
          <w:rStyle w:val="TextoNormalCaracter"/>
        </w:rPr>
      </w:pPr>
      <w:bookmarkStart w:id="68" w:name="DESCRIPTORALFABETICO93"/>
      <w:r w:rsidRPr="00C92707">
        <w:rPr>
          <w:rStyle w:val="TextoNormalNegritaCaracter"/>
        </w:rPr>
        <w:t>Amnistía</w:t>
      </w:r>
      <w:bookmarkEnd w:id="68"/>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1, VVPP II a IV.</w:t>
      </w:r>
    </w:p>
    <w:p w14:paraId="66808E41" w14:textId="237DFBE1" w:rsidR="00C92707" w:rsidRPr="00C92707" w:rsidRDefault="00C92707" w:rsidP="00C92707">
      <w:pPr>
        <w:pStyle w:val="TextoNormalSangraFrancesa"/>
        <w:rPr>
          <w:rStyle w:val="TextoNormalCaracter"/>
        </w:rPr>
      </w:pPr>
      <w:bookmarkStart w:id="69" w:name="DESCRIPTORALFABETICO62"/>
      <w:r w:rsidRPr="00C92707">
        <w:rPr>
          <w:rStyle w:val="TextoNormalNegritaCaracter"/>
        </w:rPr>
        <w:t>Amparo anticipado</w:t>
      </w:r>
      <w:bookmarkEnd w:id="69"/>
      <w:r w:rsidRPr="00C92707">
        <w:rPr>
          <w:rStyle w:val="TextoNormalCaracter"/>
        </w:rPr>
        <w:t xml:space="preserve">, Auto </w:t>
      </w:r>
      <w:hyperlink w:anchor="AUTO_2026_37" w:history="1">
        <w:r w:rsidRPr="00C92707">
          <w:rPr>
            <w:rStyle w:val="TextoNormalCaracter"/>
          </w:rPr>
          <w:t>37/2026</w:t>
        </w:r>
      </w:hyperlink>
      <w:r w:rsidRPr="00C92707">
        <w:rPr>
          <w:rStyle w:val="TextoNormalCaracter"/>
        </w:rPr>
        <w:t>, ff. 2 y 3.</w:t>
      </w:r>
    </w:p>
    <w:p w14:paraId="7D9DF4B9" w14:textId="5C1313E1" w:rsidR="00C92707" w:rsidRPr="00C92707" w:rsidRDefault="00C92707" w:rsidP="00C92707">
      <w:pPr>
        <w:pStyle w:val="TextoNormalSangraFrancesa"/>
        <w:rPr>
          <w:rStyle w:val="TextoNormalCaracter"/>
        </w:rPr>
      </w:pPr>
      <w:bookmarkStart w:id="70" w:name="DESCRIPTORALFABETICO143"/>
      <w:r w:rsidRPr="00C92707">
        <w:rPr>
          <w:rStyle w:val="TextoNormalNegritaCaracter"/>
        </w:rPr>
        <w:t>Aplicación del Derecho de la Unión Europea</w:t>
      </w:r>
      <w:bookmarkEnd w:id="70"/>
      <w:r w:rsidRPr="00C92707">
        <w:rPr>
          <w:rStyle w:val="TextoNormalCaracter"/>
        </w:rPr>
        <w:t xml:space="preserve">, Sentencias </w:t>
      </w:r>
      <w:hyperlink w:anchor="SENTENCIA_2026_30" w:history="1">
        <w:r w:rsidRPr="00C92707">
          <w:rPr>
            <w:rStyle w:val="TextoNormalCaracter"/>
          </w:rPr>
          <w:t>30/2026</w:t>
        </w:r>
      </w:hyperlink>
      <w:r w:rsidRPr="00C92707">
        <w:rPr>
          <w:rStyle w:val="TextoNormalCaracter"/>
        </w:rPr>
        <w:t xml:space="preserve">, ff. 2 y 3;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ff. 2 y 3.</w:t>
      </w:r>
    </w:p>
    <w:p w14:paraId="43BC63D3" w14:textId="67C9691D" w:rsidR="00C92707" w:rsidRPr="00C92707" w:rsidRDefault="00C92707" w:rsidP="00C92707">
      <w:pPr>
        <w:pStyle w:val="TextoNormalSangraFrancesa"/>
        <w:rPr>
          <w:rStyle w:val="TextoNormalCaracter"/>
        </w:rPr>
      </w:pPr>
      <w:bookmarkStart w:id="71" w:name="DESCRIPTORALFABETICO118"/>
      <w:r w:rsidRPr="00C92707">
        <w:rPr>
          <w:rStyle w:val="TextoNormalNegritaCaracter"/>
        </w:rPr>
        <w:t>Arbitraje privado</w:t>
      </w:r>
      <w:bookmarkEnd w:id="71"/>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ff. 2 a 5.</w:t>
      </w:r>
    </w:p>
    <w:p w14:paraId="040C3B54" w14:textId="5965D6F8" w:rsidR="00C92707" w:rsidRPr="00C92707" w:rsidRDefault="00C92707" w:rsidP="00C92707">
      <w:pPr>
        <w:pStyle w:val="TextoNormalSangraFrancesa"/>
        <w:rPr>
          <w:rStyle w:val="TextoNormalCaracter"/>
        </w:rPr>
      </w:pPr>
      <w:bookmarkStart w:id="72" w:name="DESCRIPTORALFABETICO107"/>
      <w:r w:rsidRPr="00C92707">
        <w:rPr>
          <w:rStyle w:val="TextoNormalNegritaCaracter"/>
        </w:rPr>
        <w:t>Asamblea de Madrid</w:t>
      </w:r>
      <w:bookmarkEnd w:id="72"/>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 f. único.</w:t>
      </w:r>
    </w:p>
    <w:p w14:paraId="02E11CD5" w14:textId="65538808" w:rsidR="00C92707" w:rsidRPr="00C92707" w:rsidRDefault="00C92707" w:rsidP="00C92707">
      <w:pPr>
        <w:pStyle w:val="TextoNormalSangraFrancesa"/>
        <w:rPr>
          <w:rStyle w:val="TextoNormalCaracter"/>
        </w:rPr>
      </w:pPr>
      <w:bookmarkStart w:id="73" w:name="DESCRIPTORALFABETICO104"/>
      <w:r w:rsidRPr="00C92707">
        <w:rPr>
          <w:rStyle w:val="TextoNormalNegritaCaracter"/>
        </w:rPr>
        <w:t>Autonomía parlamentaria</w:t>
      </w:r>
      <w:bookmarkEnd w:id="73"/>
      <w:r w:rsidRPr="00C92707">
        <w:rPr>
          <w:rStyle w:val="TextoNormalCaracter"/>
        </w:rPr>
        <w:t xml:space="preserve">, Sentencia </w:t>
      </w:r>
      <w:hyperlink w:anchor="SENTENCIA_2026_32" w:history="1">
        <w:r w:rsidRPr="00C92707">
          <w:rPr>
            <w:rStyle w:val="TextoNormalCaracter"/>
          </w:rPr>
          <w:t>32/2026</w:t>
        </w:r>
      </w:hyperlink>
      <w:r w:rsidRPr="00C92707">
        <w:rPr>
          <w:rStyle w:val="TextoNormalCaracter"/>
        </w:rPr>
        <w:t>, ff. 2 y 4.</w:t>
      </w:r>
    </w:p>
    <w:p w14:paraId="74D76770" w14:textId="63104983" w:rsidR="00C92707" w:rsidRDefault="00C92707" w:rsidP="00C92707">
      <w:pPr>
        <w:pStyle w:val="TextoNormalSangraFrancesa"/>
      </w:pPr>
    </w:p>
    <w:p w14:paraId="3C399950" w14:textId="77777777" w:rsidR="00C92707" w:rsidRDefault="00C92707" w:rsidP="00C92707">
      <w:pPr>
        <w:pStyle w:val="TextoNormalSangraFrancesa"/>
      </w:pPr>
    </w:p>
    <w:p w14:paraId="611CE5F8" w14:textId="77777777" w:rsidR="00C92707" w:rsidRDefault="00C92707" w:rsidP="00C92707">
      <w:pPr>
        <w:pStyle w:val="TextoNormalNegritaCentrado"/>
      </w:pPr>
      <w:r>
        <w:t>B</w:t>
      </w:r>
    </w:p>
    <w:p w14:paraId="626E1E46" w14:textId="358C4417" w:rsidR="00C92707" w:rsidRDefault="00C92707" w:rsidP="00C92707">
      <w:pPr>
        <w:pStyle w:val="TextoNormalNegritaCentrado"/>
      </w:pPr>
    </w:p>
    <w:p w14:paraId="636BF711" w14:textId="267C838D" w:rsidR="00C92707" w:rsidRPr="00C92707" w:rsidRDefault="00C92707" w:rsidP="00C92707">
      <w:pPr>
        <w:pStyle w:val="TextoNormalSangraFrancesa"/>
        <w:rPr>
          <w:rStyle w:val="TextoNormalCaracter"/>
        </w:rPr>
      </w:pPr>
      <w:bookmarkStart w:id="74" w:name="DESCRIPTORALFABETICO12"/>
      <w:r w:rsidRPr="00C92707">
        <w:rPr>
          <w:rStyle w:val="TextoNormalNegritaCaracter"/>
        </w:rPr>
        <w:t>Bases de la planificación económica</w:t>
      </w:r>
      <w:bookmarkEnd w:id="74"/>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5.</w:t>
      </w:r>
    </w:p>
    <w:p w14:paraId="6A8B0E75" w14:textId="40FBE483" w:rsidR="00C92707" w:rsidRPr="00C92707" w:rsidRDefault="00C92707" w:rsidP="00C92707">
      <w:pPr>
        <w:pStyle w:val="TextoNormalSangraFrancesa"/>
        <w:rPr>
          <w:rStyle w:val="TextoNormalCaracter"/>
        </w:rPr>
      </w:pPr>
      <w:bookmarkStart w:id="75" w:name="DESCRIPTORALFABETICO134"/>
      <w:r w:rsidRPr="00C92707">
        <w:rPr>
          <w:rStyle w:val="TextoNormalNegritaCaracter"/>
        </w:rPr>
        <w:t>Becarios</w:t>
      </w:r>
      <w:bookmarkEnd w:id="75"/>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3.</w:t>
      </w:r>
    </w:p>
    <w:p w14:paraId="7D2087A2" w14:textId="34DB6B5D" w:rsidR="00C92707" w:rsidRPr="00C92707" w:rsidRDefault="00C92707" w:rsidP="00C92707">
      <w:pPr>
        <w:pStyle w:val="TextoNormalSangraFrancesa"/>
        <w:rPr>
          <w:rStyle w:val="TextoNormalCaracter"/>
        </w:rPr>
      </w:pPr>
      <w:bookmarkStart w:id="76" w:name="DESCRIPTORALFABETICO136"/>
      <w:r w:rsidRPr="00C92707">
        <w:rPr>
          <w:rStyle w:val="TextoNormalNegritaCaracter"/>
        </w:rPr>
        <w:t>Beneficiarios de subvenciones</w:t>
      </w:r>
      <w:bookmarkEnd w:id="76"/>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1, 3 y 5.</w:t>
      </w:r>
    </w:p>
    <w:p w14:paraId="408595F7" w14:textId="37CC743B" w:rsidR="00C92707" w:rsidRPr="00C92707" w:rsidRDefault="00C92707" w:rsidP="00C92707">
      <w:pPr>
        <w:pStyle w:val="TextoNormalSangraFrancesa"/>
        <w:rPr>
          <w:rStyle w:val="TextoNormalCaracter"/>
        </w:rPr>
      </w:pPr>
      <w:bookmarkStart w:id="77" w:name="DESCRIPTORALFABETICO14"/>
      <w:r w:rsidRPr="00C92707">
        <w:rPr>
          <w:rStyle w:val="TextoNormalNegritaCaracter"/>
        </w:rPr>
        <w:t>Bonificaciones tributarias</w:t>
      </w:r>
      <w:bookmarkEnd w:id="77"/>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ff. 1 y 4, VP.</w:t>
      </w:r>
    </w:p>
    <w:p w14:paraId="3DEDF6F9" w14:textId="180630AA" w:rsidR="00C92707" w:rsidRDefault="00C92707" w:rsidP="00C92707">
      <w:pPr>
        <w:pStyle w:val="TextoNormalSangraFrancesa"/>
      </w:pPr>
    </w:p>
    <w:p w14:paraId="7516AADE" w14:textId="77777777" w:rsidR="00C92707" w:rsidRDefault="00C92707" w:rsidP="00C92707">
      <w:pPr>
        <w:pStyle w:val="TextoNormalSangraFrancesa"/>
      </w:pPr>
    </w:p>
    <w:p w14:paraId="1704FAA3" w14:textId="77777777" w:rsidR="00C92707" w:rsidRDefault="00C92707" w:rsidP="00C92707">
      <w:pPr>
        <w:pStyle w:val="TextoNormalNegritaCentrado"/>
      </w:pPr>
      <w:r>
        <w:t>C</w:t>
      </w:r>
    </w:p>
    <w:p w14:paraId="589B4303" w14:textId="57669F95" w:rsidR="00C92707" w:rsidRDefault="00C92707" w:rsidP="00C92707">
      <w:pPr>
        <w:pStyle w:val="TextoNormalNegritaCentrado"/>
      </w:pPr>
    </w:p>
    <w:p w14:paraId="4564E464" w14:textId="4A70E440" w:rsidR="00C92707" w:rsidRPr="00C92707" w:rsidRDefault="00C92707" w:rsidP="00C92707">
      <w:pPr>
        <w:pStyle w:val="TextoNormalSangraFrancesa"/>
        <w:rPr>
          <w:rStyle w:val="TextoNormalCaracter"/>
        </w:rPr>
      </w:pPr>
      <w:bookmarkStart w:id="78" w:name="DESCRIPTORALFABETICO186"/>
      <w:r w:rsidRPr="00C92707">
        <w:rPr>
          <w:rStyle w:val="TextoNormalNegritaCaracter"/>
        </w:rPr>
        <w:t>Cancelación de anotación preventiva de demanda</w:t>
      </w:r>
      <w:bookmarkEnd w:id="78"/>
      <w:r w:rsidRPr="00C92707">
        <w:rPr>
          <w:rStyle w:val="TextoNormalCaracter"/>
        </w:rPr>
        <w:t xml:space="preserve">, Auto </w:t>
      </w:r>
      <w:hyperlink w:anchor="AUTO_2026_28" w:history="1">
        <w:r w:rsidRPr="00C92707">
          <w:rPr>
            <w:rStyle w:val="TextoNormalCaracter"/>
          </w:rPr>
          <w:t>28/2026</w:t>
        </w:r>
      </w:hyperlink>
      <w:r w:rsidRPr="00C92707">
        <w:rPr>
          <w:rStyle w:val="TextoNormalCaracter"/>
        </w:rPr>
        <w:t>, f. único.</w:t>
      </w:r>
    </w:p>
    <w:p w14:paraId="423B2F92" w14:textId="7518FFB1" w:rsidR="00C92707" w:rsidRPr="00C92707" w:rsidRDefault="00C92707" w:rsidP="00C92707">
      <w:pPr>
        <w:pStyle w:val="TextoNormalSangraFrancesa"/>
        <w:rPr>
          <w:rStyle w:val="TextoNormalCaracter"/>
        </w:rPr>
      </w:pPr>
      <w:bookmarkStart w:id="79" w:name="DESCRIPTORALFABETICO60"/>
      <w:r w:rsidRPr="00C92707">
        <w:rPr>
          <w:rStyle w:val="TextoNormalNegritaCaracter"/>
        </w:rPr>
        <w:t>Canon de constitucionalidad reforzado</w:t>
      </w:r>
      <w:bookmarkEnd w:id="79"/>
      <w:r w:rsidRPr="00C92707">
        <w:rPr>
          <w:rStyle w:val="TextoNormalCaracter"/>
        </w:rPr>
        <w:t xml:space="preserve">, Sentencia </w:t>
      </w:r>
      <w:hyperlink w:anchor="SENTENCIA_2026_34" w:history="1">
        <w:r w:rsidRPr="00C92707">
          <w:rPr>
            <w:rStyle w:val="TextoNormalCaracter"/>
          </w:rPr>
          <w:t>34/2026</w:t>
        </w:r>
      </w:hyperlink>
      <w:r w:rsidRPr="00C92707">
        <w:rPr>
          <w:rStyle w:val="TextoNormalCaracter"/>
        </w:rPr>
        <w:t>, ff. 2 a 4.</w:t>
      </w:r>
    </w:p>
    <w:p w14:paraId="092259F5" w14:textId="0C2AA3BE" w:rsidR="00C92707" w:rsidRPr="00C92707" w:rsidRDefault="00C92707" w:rsidP="00C92707">
      <w:pPr>
        <w:pStyle w:val="TextoNormalSangraFrancesa"/>
        <w:rPr>
          <w:rStyle w:val="TextoNormalCaracter"/>
        </w:rPr>
      </w:pPr>
      <w:bookmarkStart w:id="80" w:name="DESCRIPTORALFABETICO40"/>
      <w:r w:rsidRPr="00C92707">
        <w:rPr>
          <w:rStyle w:val="TextoNormalNegritaCaracter"/>
        </w:rPr>
        <w:t>Canon de motivación</w:t>
      </w:r>
      <w:bookmarkEnd w:id="80"/>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 4.</w:t>
      </w:r>
    </w:p>
    <w:p w14:paraId="6CBBC6FA" w14:textId="798BA89D" w:rsidR="00C92707" w:rsidRPr="00C92707" w:rsidRDefault="00C92707" w:rsidP="00C92707">
      <w:pPr>
        <w:pStyle w:val="TextoNormalSangraFrancesa"/>
        <w:rPr>
          <w:rStyle w:val="TextoNormalCaracter"/>
        </w:rPr>
      </w:pPr>
      <w:bookmarkStart w:id="81" w:name="DESCRIPTORALFABETICO41"/>
      <w:r w:rsidRPr="00C92707">
        <w:rPr>
          <w:rStyle w:val="TextoNormalNegritaCaracter"/>
        </w:rPr>
        <w:t>Canon de motivación reforzado</w:t>
      </w:r>
      <w:bookmarkEnd w:id="81"/>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274E482E" w14:textId="2022715B" w:rsidR="00C92707" w:rsidRPr="00C92707" w:rsidRDefault="00C92707" w:rsidP="00C92707">
      <w:pPr>
        <w:pStyle w:val="TextoNormalSangraFrancesa"/>
        <w:rPr>
          <w:rStyle w:val="TextoNormalCaracter"/>
        </w:rPr>
      </w:pPr>
      <w:bookmarkStart w:id="82" w:name="DESCRIPTORALFABETICO197"/>
      <w:r w:rsidRPr="00C92707">
        <w:rPr>
          <w:rStyle w:val="TextoNormalNegritaCaracter"/>
        </w:rPr>
        <w:t>Cantabria</w:t>
      </w:r>
      <w:bookmarkEnd w:id="82"/>
      <w:r w:rsidRPr="00C92707">
        <w:rPr>
          <w:rStyle w:val="TextoNormalCaracter"/>
        </w:rPr>
        <w:t xml:space="preserve">, Auto </w:t>
      </w:r>
      <w:hyperlink w:anchor="AUTO_2026_26" w:history="1">
        <w:r w:rsidRPr="00C92707">
          <w:rPr>
            <w:rStyle w:val="TextoNormalCaracter"/>
          </w:rPr>
          <w:t>26/2026</w:t>
        </w:r>
      </w:hyperlink>
      <w:r w:rsidRPr="00C92707">
        <w:rPr>
          <w:rStyle w:val="TextoNormalCaracter"/>
        </w:rPr>
        <w:t>, f. 1.</w:t>
      </w:r>
    </w:p>
    <w:p w14:paraId="7813B768" w14:textId="7D5D9B82" w:rsidR="00C92707" w:rsidRPr="00C92707" w:rsidRDefault="00C92707" w:rsidP="00C92707">
      <w:pPr>
        <w:pStyle w:val="TextoNormalSangraFrancesa"/>
        <w:rPr>
          <w:rStyle w:val="TextoNormalCaracter"/>
        </w:rPr>
      </w:pPr>
      <w:bookmarkStart w:id="83" w:name="DESCRIPTORALFABETICO153"/>
      <w:r w:rsidRPr="00C92707">
        <w:rPr>
          <w:rStyle w:val="TextoNormalNegritaCaracter"/>
        </w:rPr>
        <w:t>Carácter básico de las normas jurídicas</w:t>
      </w:r>
      <w:bookmarkEnd w:id="83"/>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 4.</w:t>
      </w:r>
    </w:p>
    <w:p w14:paraId="25AD61DE" w14:textId="3E277679" w:rsidR="00C92707" w:rsidRPr="00C92707" w:rsidRDefault="00C92707" w:rsidP="00C92707">
      <w:pPr>
        <w:pStyle w:val="TextoNormalSangraFrancesa"/>
        <w:rPr>
          <w:rStyle w:val="TextoNormalCaracter"/>
        </w:rPr>
      </w:pPr>
      <w:bookmarkStart w:id="84" w:name="DESCRIPTORALFABETICO87"/>
      <w:r w:rsidRPr="00C92707">
        <w:rPr>
          <w:rStyle w:val="TextoNormalNegritaCaracter"/>
        </w:rPr>
        <w:t>Carencia de especial trascendencia constitucional</w:t>
      </w:r>
      <w:bookmarkEnd w:id="84"/>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5317A92E" w14:textId="470E8D07" w:rsidR="00C92707" w:rsidRPr="00C92707" w:rsidRDefault="00C92707" w:rsidP="00C92707">
      <w:pPr>
        <w:pStyle w:val="TextoNormalSangraFrancesa"/>
        <w:rPr>
          <w:rStyle w:val="TextoNormalCaracter"/>
        </w:rPr>
      </w:pPr>
      <w:bookmarkStart w:id="85" w:name="DESCRIPTORALFABETICO198"/>
      <w:r w:rsidRPr="00C92707">
        <w:rPr>
          <w:rStyle w:val="TextoNormalNegritaCaracter"/>
        </w:rPr>
        <w:t>Cataluña</w:t>
      </w:r>
      <w:bookmarkEnd w:id="85"/>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 1.</w:t>
      </w:r>
    </w:p>
    <w:p w14:paraId="517BA90E" w14:textId="24524A53" w:rsidR="00C92707" w:rsidRPr="00C92707" w:rsidRDefault="00C92707" w:rsidP="00C92707">
      <w:pPr>
        <w:pStyle w:val="TextoNormalSangraFrancesa"/>
        <w:rPr>
          <w:rStyle w:val="TextoNormalCaracter"/>
        </w:rPr>
      </w:pPr>
      <w:bookmarkStart w:id="86" w:name="DESCRIPTORALFABETICO74"/>
      <w:r w:rsidRPr="00C92707">
        <w:rPr>
          <w:rStyle w:val="TextoNormalNegritaCaracter"/>
        </w:rPr>
        <w:t>Causas de inadmisión de la cuestión de inconstitucionalidad</w:t>
      </w:r>
      <w:bookmarkEnd w:id="86"/>
      <w:r w:rsidRPr="00C92707">
        <w:rPr>
          <w:rStyle w:val="TextoNormalCaracter"/>
        </w:rPr>
        <w:t xml:space="preserve">, Sentencia </w:t>
      </w:r>
      <w:hyperlink w:anchor="SENTENCIA_2026_50" w:history="1">
        <w:r w:rsidRPr="00C92707">
          <w:rPr>
            <w:rStyle w:val="TextoNormalCaracter"/>
          </w:rPr>
          <w:t>50/2026</w:t>
        </w:r>
      </w:hyperlink>
      <w:r w:rsidRPr="00C92707">
        <w:rPr>
          <w:rStyle w:val="TextoNormalCaracter"/>
        </w:rPr>
        <w:t>, f.2.</w:t>
      </w:r>
    </w:p>
    <w:p w14:paraId="62D3893C" w14:textId="064E2D09" w:rsidR="00C92707" w:rsidRPr="00C92707" w:rsidRDefault="00C92707" w:rsidP="00C92707">
      <w:pPr>
        <w:pStyle w:val="TextoNormalSangraFrancesa"/>
        <w:rPr>
          <w:rStyle w:val="TextoNormalCaracter"/>
        </w:rPr>
      </w:pPr>
      <w:bookmarkStart w:id="87" w:name="DESCRIPTORALFABETICO22"/>
      <w:r w:rsidRPr="00C92707">
        <w:rPr>
          <w:rStyle w:val="TextoNormalNegritaCaracter"/>
        </w:rPr>
        <w:t>Cláusula general de igualdad</w:t>
      </w:r>
      <w:bookmarkEnd w:id="87"/>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ff. 3 y 4.</w:t>
      </w:r>
    </w:p>
    <w:p w14:paraId="197F7800" w14:textId="2376EEE3" w:rsidR="00C92707" w:rsidRPr="00C92707" w:rsidRDefault="00C92707" w:rsidP="00C92707">
      <w:pPr>
        <w:pStyle w:val="TextoNormalSangraFrancesa"/>
        <w:rPr>
          <w:rStyle w:val="TextoNormalCaracter"/>
        </w:rPr>
      </w:pPr>
      <w:bookmarkStart w:id="88" w:name="DESCRIPTORALFABETICO122"/>
      <w:r w:rsidRPr="00C92707">
        <w:rPr>
          <w:rStyle w:val="TextoNormalNegritaCaracter"/>
        </w:rPr>
        <w:t>Cláusulas abusivas</w:t>
      </w:r>
      <w:bookmarkEnd w:id="88"/>
      <w:r w:rsidRPr="00C92707">
        <w:rPr>
          <w:rStyle w:val="TextoNormalCaracter"/>
        </w:rPr>
        <w:t xml:space="preserve">, Sentencias </w:t>
      </w:r>
      <w:hyperlink w:anchor="SENTENCIA_2026_30" w:history="1">
        <w:r w:rsidRPr="00C92707">
          <w:rPr>
            <w:rStyle w:val="TextoNormalCaracter"/>
          </w:rPr>
          <w:t>30/2026</w:t>
        </w:r>
      </w:hyperlink>
      <w:r w:rsidRPr="00C92707">
        <w:rPr>
          <w:rStyle w:val="TextoNormalCaracter"/>
        </w:rPr>
        <w:t xml:space="preserve">, ff. 2 y 3;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ff. 2 y 3.</w:t>
      </w:r>
    </w:p>
    <w:p w14:paraId="5A4EE84E" w14:textId="2261741D" w:rsidR="00C92707" w:rsidRPr="00C92707" w:rsidRDefault="00C92707" w:rsidP="00C92707">
      <w:pPr>
        <w:pStyle w:val="TextoNormalSangraFrancesa"/>
        <w:rPr>
          <w:rStyle w:val="TextoNormalCaracter"/>
        </w:rPr>
      </w:pPr>
      <w:bookmarkStart w:id="89" w:name="DESCRIPTORALFABETICO96"/>
      <w:r w:rsidRPr="00C92707">
        <w:rPr>
          <w:rStyle w:val="TextoNormalNegritaCaracter"/>
        </w:rPr>
        <w:t>Competencias del Consejo General del Poder Judicial en materia disciplinaria</w:t>
      </w:r>
      <w:bookmarkEnd w:id="89"/>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3.</w:t>
      </w:r>
    </w:p>
    <w:p w14:paraId="5EDCCBD2" w14:textId="70D4F117" w:rsidR="00C92707" w:rsidRPr="00C92707" w:rsidRDefault="00C92707" w:rsidP="00C92707">
      <w:pPr>
        <w:pStyle w:val="TextoNormalSangraFrancesa"/>
        <w:rPr>
          <w:rStyle w:val="TextoNormalCaracter"/>
        </w:rPr>
      </w:pPr>
      <w:bookmarkStart w:id="90" w:name="DESCRIPTORALFABETICO4"/>
      <w:r w:rsidRPr="00C92707">
        <w:rPr>
          <w:rStyle w:val="TextoNormalNegritaCaracter"/>
        </w:rPr>
        <w:t>Competencias en materia de medio ambiente</w:t>
      </w:r>
      <w:bookmarkEnd w:id="90"/>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ff. 4 a 9.</w:t>
      </w:r>
    </w:p>
    <w:p w14:paraId="3C657342" w14:textId="3ABAD852" w:rsidR="00C92707" w:rsidRPr="00C92707" w:rsidRDefault="00C92707" w:rsidP="00C92707">
      <w:pPr>
        <w:pStyle w:val="TextoNormalSangraFrancesa"/>
        <w:rPr>
          <w:rStyle w:val="TextoNormalCaracter"/>
        </w:rPr>
      </w:pPr>
      <w:bookmarkStart w:id="91" w:name="DESCRIPTORALFABETICO5"/>
      <w:r w:rsidRPr="00C92707">
        <w:rPr>
          <w:rStyle w:val="TextoNormalNegritaCaracter"/>
        </w:rPr>
        <w:t>Competencias en materia de obras públicas de interés general</w:t>
      </w:r>
      <w:bookmarkEnd w:id="91"/>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 11.</w:t>
      </w:r>
    </w:p>
    <w:p w14:paraId="7E963DB3" w14:textId="78E0504E" w:rsidR="00C92707" w:rsidRPr="00C92707" w:rsidRDefault="00C92707" w:rsidP="00C92707">
      <w:pPr>
        <w:pStyle w:val="TextoNormalSangraFrancesa"/>
        <w:rPr>
          <w:rStyle w:val="TextoNormalCaracter"/>
        </w:rPr>
      </w:pPr>
      <w:bookmarkStart w:id="92" w:name="DESCRIPTORALFABETICO6"/>
      <w:r w:rsidRPr="00C92707">
        <w:rPr>
          <w:rStyle w:val="TextoNormalNegritaCaracter"/>
        </w:rPr>
        <w:t>Competencias en materia de ordenación del territorio</w:t>
      </w:r>
      <w:bookmarkEnd w:id="92"/>
      <w:r w:rsidRPr="00C92707">
        <w:rPr>
          <w:rStyle w:val="TextoNormalCaracter"/>
        </w:rPr>
        <w:t xml:space="preserve">, Sentencias </w:t>
      </w:r>
      <w:hyperlink w:anchor="SENTENCIA_2026_41" w:history="1">
        <w:r w:rsidRPr="00C92707">
          <w:rPr>
            <w:rStyle w:val="TextoNormalCaracter"/>
          </w:rPr>
          <w:t>41/2026</w:t>
        </w:r>
      </w:hyperlink>
      <w:r w:rsidRPr="00C92707">
        <w:rPr>
          <w:rStyle w:val="TextoNormalCaracter"/>
        </w:rPr>
        <w:t xml:space="preserve">, ff. 3 a 8; </w:t>
      </w:r>
      <w:hyperlink w:anchor="SENTENCIA_2026_44" w:history="1">
        <w:r w:rsidRPr="00C92707">
          <w:rPr>
            <w:rStyle w:val="TextoNormalCaracter"/>
          </w:rPr>
          <w:t>44/2026</w:t>
        </w:r>
      </w:hyperlink>
      <w:r w:rsidRPr="00C92707">
        <w:rPr>
          <w:rStyle w:val="TextoNormalCaracter"/>
        </w:rPr>
        <w:t>, ff. 3 a 6, 11.</w:t>
      </w:r>
    </w:p>
    <w:p w14:paraId="189DD142" w14:textId="6E26E56B" w:rsidR="00C92707" w:rsidRPr="00C92707" w:rsidRDefault="00C92707" w:rsidP="00C92707">
      <w:pPr>
        <w:pStyle w:val="TextoNormalSangraFrancesa"/>
        <w:rPr>
          <w:rStyle w:val="TextoNormalCaracter"/>
        </w:rPr>
      </w:pPr>
      <w:bookmarkStart w:id="93" w:name="DESCRIPTORALFABETICO7"/>
      <w:r w:rsidRPr="00C92707">
        <w:rPr>
          <w:rStyle w:val="TextoNormalNegritaCaracter"/>
        </w:rPr>
        <w:t>Competencias en materia de planificación económica</w:t>
      </w:r>
      <w:bookmarkEnd w:id="93"/>
      <w:r w:rsidRPr="00C92707">
        <w:rPr>
          <w:rStyle w:val="TextoNormalCaracter"/>
        </w:rPr>
        <w:t xml:space="preserve">, Sentencias </w:t>
      </w:r>
      <w:hyperlink w:anchor="SENTENCIA_2026_41" w:history="1">
        <w:r w:rsidRPr="00C92707">
          <w:rPr>
            <w:rStyle w:val="TextoNormalCaracter"/>
          </w:rPr>
          <w:t>41/2026</w:t>
        </w:r>
      </w:hyperlink>
      <w:r w:rsidRPr="00C92707">
        <w:rPr>
          <w:rStyle w:val="TextoNormalCaracter"/>
        </w:rPr>
        <w:t xml:space="preserve">, f. 5, VP; </w:t>
      </w:r>
      <w:hyperlink w:anchor="SENTENCIA_2026_42" w:history="1">
        <w:r w:rsidRPr="00C92707">
          <w:rPr>
            <w:rStyle w:val="TextoNormalCaracter"/>
          </w:rPr>
          <w:t>42/2026</w:t>
        </w:r>
      </w:hyperlink>
      <w:r w:rsidRPr="00C92707">
        <w:rPr>
          <w:rStyle w:val="TextoNormalCaracter"/>
        </w:rPr>
        <w:t>, ff. 3 y 4.</w:t>
      </w:r>
    </w:p>
    <w:p w14:paraId="1A1F3F99" w14:textId="337B16E0" w:rsidR="00C92707" w:rsidRPr="00C92707" w:rsidRDefault="00C92707" w:rsidP="00C92707">
      <w:pPr>
        <w:pStyle w:val="TextoNormalSangraFrancesa"/>
        <w:rPr>
          <w:rStyle w:val="TextoNormalCaracter"/>
        </w:rPr>
      </w:pPr>
      <w:bookmarkStart w:id="94" w:name="DESCRIPTORALFABETICO8"/>
      <w:r w:rsidRPr="00C92707">
        <w:rPr>
          <w:rStyle w:val="TextoNormalNegritaCaracter"/>
        </w:rPr>
        <w:t>Competencias en materia de regulación de condiciones básicas de igualdad</w:t>
      </w:r>
      <w:bookmarkEnd w:id="94"/>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5, VP.</w:t>
      </w:r>
    </w:p>
    <w:p w14:paraId="5896792B" w14:textId="27E38086" w:rsidR="00C92707" w:rsidRPr="00C92707" w:rsidRDefault="00C92707" w:rsidP="00C92707">
      <w:pPr>
        <w:pStyle w:val="TextoNormalSangraFrancesa"/>
        <w:rPr>
          <w:rStyle w:val="TextoNormalCaracter"/>
        </w:rPr>
      </w:pPr>
      <w:bookmarkStart w:id="95" w:name="DESCRIPTORALFABETICO9"/>
      <w:r w:rsidRPr="00C92707">
        <w:rPr>
          <w:rStyle w:val="TextoNormalNegritaCaracter"/>
        </w:rPr>
        <w:t>Competencias en materia de urbanismo</w:t>
      </w:r>
      <w:bookmarkEnd w:id="95"/>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4.</w:t>
      </w:r>
    </w:p>
    <w:p w14:paraId="44337A10" w14:textId="6E43B1AD" w:rsidR="00C92707" w:rsidRPr="00C92707" w:rsidRDefault="00C92707" w:rsidP="00C92707">
      <w:pPr>
        <w:pStyle w:val="TextoNormalSangraFrancesa"/>
        <w:rPr>
          <w:rStyle w:val="TextoNormalCaracter"/>
        </w:rPr>
      </w:pPr>
      <w:bookmarkStart w:id="96" w:name="DESCRIPTORALFABETICO10"/>
      <w:r w:rsidRPr="00C92707">
        <w:rPr>
          <w:rStyle w:val="TextoNormalNegritaCaracter"/>
        </w:rPr>
        <w:t>Competencias en materia de vivienda</w:t>
      </w:r>
      <w:bookmarkEnd w:id="96"/>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ff. 1 a 8, VP.</w:t>
      </w:r>
    </w:p>
    <w:p w14:paraId="6E94EC9D" w14:textId="59DC10E2" w:rsidR="00C92707" w:rsidRPr="00C92707" w:rsidRDefault="00C92707" w:rsidP="00C92707">
      <w:pPr>
        <w:pStyle w:val="TextoNormalSangraFrancesa"/>
        <w:rPr>
          <w:rStyle w:val="TextoNormalCaracter"/>
        </w:rPr>
      </w:pPr>
      <w:bookmarkStart w:id="97" w:name="DESCRIPTORALFABETICO1"/>
      <w:r w:rsidRPr="00C92707">
        <w:rPr>
          <w:rStyle w:val="TextoNormalNegritaCaracter"/>
        </w:rPr>
        <w:t>Competencias exclusivas del Estado</w:t>
      </w:r>
      <w:bookmarkEnd w:id="97"/>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 4.</w:t>
      </w:r>
    </w:p>
    <w:p w14:paraId="70AB2A3D" w14:textId="26BBF843" w:rsidR="00C92707" w:rsidRPr="00C92707" w:rsidRDefault="00C92707" w:rsidP="00C92707">
      <w:pPr>
        <w:pStyle w:val="TextoNormalSangraFrancesa"/>
        <w:rPr>
          <w:rStyle w:val="TextoNormalCaracter"/>
        </w:rPr>
      </w:pPr>
      <w:bookmarkStart w:id="98" w:name="DESCRIPTORALFABETICO165"/>
      <w:r w:rsidRPr="00C92707">
        <w:rPr>
          <w:rStyle w:val="TextoNormalNegritaCaracter"/>
        </w:rPr>
        <w:t>Comunidad de propietarios</w:t>
      </w:r>
      <w:bookmarkEnd w:id="98"/>
      <w:r w:rsidRPr="00C92707">
        <w:rPr>
          <w:rStyle w:val="TextoNormalCaracter"/>
        </w:rPr>
        <w:t xml:space="preserve">, Sentencia </w:t>
      </w:r>
      <w:hyperlink w:anchor="SENTENCIA_2026_45" w:history="1">
        <w:r w:rsidRPr="00C92707">
          <w:rPr>
            <w:rStyle w:val="TextoNormalCaracter"/>
          </w:rPr>
          <w:t>45/2026</w:t>
        </w:r>
      </w:hyperlink>
      <w:r w:rsidRPr="00C92707">
        <w:rPr>
          <w:rStyle w:val="TextoNormalCaracter"/>
        </w:rPr>
        <w:t>, f. 4.</w:t>
      </w:r>
    </w:p>
    <w:p w14:paraId="0DE17E83" w14:textId="63CFC292" w:rsidR="00C92707" w:rsidRPr="00C92707" w:rsidRDefault="00C92707" w:rsidP="00C92707">
      <w:pPr>
        <w:pStyle w:val="TextoNormalSangraFrancesa"/>
        <w:rPr>
          <w:rStyle w:val="TextoNormalCaracter"/>
        </w:rPr>
      </w:pPr>
      <w:bookmarkStart w:id="99" w:name="DESCRIPTORALFABETICO2"/>
      <w:r w:rsidRPr="00C92707">
        <w:rPr>
          <w:rStyle w:val="TextoNormalNegritaCaracter"/>
        </w:rPr>
        <w:t>Concurrencia de títulos competenciales</w:t>
      </w:r>
      <w:bookmarkEnd w:id="99"/>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4, 5, 11.</w:t>
      </w:r>
    </w:p>
    <w:p w14:paraId="3EA90B74" w14:textId="710D3E85" w:rsidR="00C92707" w:rsidRPr="00C92707" w:rsidRDefault="00C92707" w:rsidP="00C92707">
      <w:pPr>
        <w:pStyle w:val="TextoNormalSangraFrancesa"/>
        <w:rPr>
          <w:rStyle w:val="TextoNormalCaracter"/>
        </w:rPr>
      </w:pPr>
      <w:bookmarkStart w:id="100" w:name="DESCRIPTORALFABETICO151"/>
      <w:r w:rsidRPr="00C92707">
        <w:rPr>
          <w:rStyle w:val="TextoNormalNegritaCaracter"/>
        </w:rPr>
        <w:t>Conexión de sentido entre la situación de urgencia y las medidas adoptadas</w:t>
      </w:r>
      <w:bookmarkEnd w:id="100"/>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3.</w:t>
      </w:r>
    </w:p>
    <w:p w14:paraId="2513CA28" w14:textId="3A4029CA" w:rsidR="00C92707" w:rsidRPr="00C92707" w:rsidRDefault="00C92707" w:rsidP="00C92707">
      <w:pPr>
        <w:pStyle w:val="TextoNormalSangraFrancesa"/>
        <w:rPr>
          <w:rStyle w:val="TextoNormalCaracter"/>
        </w:rPr>
      </w:pPr>
      <w:bookmarkStart w:id="101" w:name="DESCRIPTORALFABETICO95"/>
      <w:r w:rsidRPr="00C92707">
        <w:rPr>
          <w:rStyle w:val="TextoNormalNegritaCaracter"/>
        </w:rPr>
        <w:t>Consejo General del Poder Judicial</w:t>
      </w:r>
      <w:bookmarkEnd w:id="101"/>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ff. 1 a 3.</w:t>
      </w:r>
    </w:p>
    <w:p w14:paraId="454A8D7A" w14:textId="278AB21F" w:rsidR="00C92707" w:rsidRPr="00C92707" w:rsidRDefault="00C92707" w:rsidP="00C92707">
      <w:pPr>
        <w:pStyle w:val="TextoNormalSangraFrancesa"/>
        <w:rPr>
          <w:rStyle w:val="TextoNormalCaracter"/>
        </w:rPr>
      </w:pPr>
      <w:bookmarkStart w:id="102" w:name="DESCRIPTORALFABETICO55"/>
      <w:r w:rsidRPr="00C92707">
        <w:rPr>
          <w:rStyle w:val="TextoNormalNegritaCaracter"/>
        </w:rPr>
        <w:t>Contenido de la libertad sindical</w:t>
      </w:r>
      <w:bookmarkEnd w:id="102"/>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4 a 5, VP.</w:t>
      </w:r>
    </w:p>
    <w:p w14:paraId="7E59F8E0" w14:textId="32BF013D" w:rsidR="00C92707" w:rsidRPr="00C92707" w:rsidRDefault="00C92707" w:rsidP="00C92707">
      <w:pPr>
        <w:pStyle w:val="TextoNormalSangraFrancesa"/>
        <w:rPr>
          <w:rStyle w:val="TextoNormalCaracter"/>
        </w:rPr>
      </w:pPr>
      <w:bookmarkStart w:id="103" w:name="DESCRIPTORALFABETICO29"/>
      <w:r w:rsidRPr="00C92707">
        <w:rPr>
          <w:rStyle w:val="TextoNormalNegritaCaracter"/>
        </w:rPr>
        <w:t>Contenido del derecho a la negociación colectiva</w:t>
      </w:r>
      <w:bookmarkEnd w:id="103"/>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4.</w:t>
      </w:r>
    </w:p>
    <w:p w14:paraId="41741739" w14:textId="5474D3BA" w:rsidR="00C92707" w:rsidRPr="00C92707" w:rsidRDefault="00C92707" w:rsidP="00C92707">
      <w:pPr>
        <w:pStyle w:val="TextoNormalSangraFrancesa"/>
        <w:rPr>
          <w:rStyle w:val="TextoNormalCaracter"/>
        </w:rPr>
      </w:pPr>
      <w:bookmarkStart w:id="104" w:name="DESCRIPTORALFABETICO31"/>
      <w:r w:rsidRPr="00C92707">
        <w:rPr>
          <w:rStyle w:val="TextoNormalNegritaCaracter"/>
        </w:rPr>
        <w:t>Contenido del derecho a la presunción de inocencia</w:t>
      </w:r>
      <w:bookmarkEnd w:id="104"/>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70081F72" w14:textId="399E4C4B" w:rsidR="00C92707" w:rsidRPr="00C92707" w:rsidRDefault="00C92707" w:rsidP="00C92707">
      <w:pPr>
        <w:pStyle w:val="TextoNormalSangraFrancesa"/>
        <w:rPr>
          <w:rStyle w:val="TextoNormalCaracter"/>
        </w:rPr>
      </w:pPr>
      <w:bookmarkStart w:id="105" w:name="DESCRIPTORALFABETICO52"/>
      <w:r w:rsidRPr="00C92707">
        <w:rPr>
          <w:rStyle w:val="TextoNormalNegritaCaracter"/>
        </w:rPr>
        <w:t>Contenido del derecho a un juez imparcial</w:t>
      </w:r>
      <w:bookmarkEnd w:id="105"/>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3.</w:t>
      </w:r>
    </w:p>
    <w:p w14:paraId="76A9EF1B" w14:textId="489F9E42" w:rsidR="00C92707" w:rsidRPr="00C92707" w:rsidRDefault="00C92707" w:rsidP="00C92707">
      <w:pPr>
        <w:pStyle w:val="TextoNormalSangraFrancesa"/>
        <w:rPr>
          <w:rStyle w:val="TextoNormalCaracter"/>
        </w:rPr>
      </w:pPr>
      <w:bookmarkStart w:id="106" w:name="DESCRIPTORALFABETICO63"/>
      <w:r w:rsidRPr="00C92707">
        <w:rPr>
          <w:rStyle w:val="TextoNormalNegritaCaracter"/>
        </w:rPr>
        <w:t>Contenido patrimonial</w:t>
      </w:r>
      <w:bookmarkEnd w:id="106"/>
      <w:r w:rsidRPr="00C92707">
        <w:rPr>
          <w:rStyle w:val="TextoNormalCaracter"/>
        </w:rPr>
        <w:t xml:space="preserve">, Auto </w:t>
      </w:r>
      <w:hyperlink w:anchor="AUTO_2026_29" w:history="1">
        <w:r w:rsidRPr="00C92707">
          <w:rPr>
            <w:rStyle w:val="TextoNormalCaracter"/>
          </w:rPr>
          <w:t>29/2026</w:t>
        </w:r>
      </w:hyperlink>
      <w:r w:rsidRPr="00C92707">
        <w:rPr>
          <w:rStyle w:val="TextoNormalCaracter"/>
        </w:rPr>
        <w:t>, ff. 2 y 3.</w:t>
      </w:r>
    </w:p>
    <w:p w14:paraId="177A73EE" w14:textId="57FA5346" w:rsidR="00C92707" w:rsidRPr="00C92707" w:rsidRDefault="00C92707" w:rsidP="00C92707">
      <w:pPr>
        <w:pStyle w:val="TextoNormalSangraFrancesa"/>
        <w:rPr>
          <w:rStyle w:val="TextoNormalCaracter"/>
        </w:rPr>
      </w:pPr>
      <w:bookmarkStart w:id="107" w:name="DESCRIPTORALFABETICO149"/>
      <w:r w:rsidRPr="00C92707">
        <w:rPr>
          <w:rStyle w:val="TextoNormalNegritaCaracter"/>
        </w:rPr>
        <w:t>Convalidación de decretos-leyes</w:t>
      </w:r>
      <w:bookmarkEnd w:id="107"/>
      <w:r w:rsidRPr="00C92707">
        <w:rPr>
          <w:rStyle w:val="TextoNormalCaracter"/>
        </w:rPr>
        <w:t xml:space="preserve">, Sentencias </w:t>
      </w:r>
      <w:hyperlink w:anchor="SENTENCIA_2026_32" w:history="1">
        <w:r w:rsidRPr="00C92707">
          <w:rPr>
            <w:rStyle w:val="TextoNormalCaracter"/>
          </w:rPr>
          <w:t>32/2026</w:t>
        </w:r>
      </w:hyperlink>
      <w:r w:rsidRPr="00C92707">
        <w:rPr>
          <w:rStyle w:val="TextoNormalCaracter"/>
        </w:rPr>
        <w:t xml:space="preserve">, f. 3; </w:t>
      </w:r>
      <w:hyperlink w:anchor="SENTENCIA_2026_40" w:history="1">
        <w:r w:rsidRPr="00C92707">
          <w:rPr>
            <w:rStyle w:val="TextoNormalCaracter"/>
          </w:rPr>
          <w:t>40/2026</w:t>
        </w:r>
      </w:hyperlink>
      <w:r w:rsidRPr="00C92707">
        <w:rPr>
          <w:rStyle w:val="TextoNormalCaracter"/>
        </w:rPr>
        <w:t>, f. 2.</w:t>
      </w:r>
    </w:p>
    <w:p w14:paraId="5583E213" w14:textId="1D9030E2" w:rsidR="00C92707" w:rsidRPr="00C92707" w:rsidRDefault="00C92707" w:rsidP="00C92707">
      <w:pPr>
        <w:pStyle w:val="TextoNormalSangraFrancesa"/>
        <w:rPr>
          <w:rStyle w:val="TextoNormalCaracter"/>
        </w:rPr>
      </w:pPr>
      <w:bookmarkStart w:id="108" w:name="DESCRIPTORALFABETICO123"/>
      <w:r w:rsidRPr="00C92707">
        <w:rPr>
          <w:rStyle w:val="TextoNormalNegritaCaracter"/>
        </w:rPr>
        <w:t>Crisis derivada de la covid-19</w:t>
      </w:r>
      <w:bookmarkEnd w:id="108"/>
      <w:r w:rsidRPr="00C92707">
        <w:rPr>
          <w:rStyle w:val="TextoNormalCaracter"/>
        </w:rPr>
        <w:t xml:space="preserve">, Sentencias </w:t>
      </w:r>
      <w:hyperlink w:anchor="SENTENCIA_2026_29" w:history="1">
        <w:r w:rsidRPr="00C92707">
          <w:rPr>
            <w:rStyle w:val="TextoNormalCaracter"/>
          </w:rPr>
          <w:t>29/2026</w:t>
        </w:r>
      </w:hyperlink>
      <w:r w:rsidRPr="00C92707">
        <w:rPr>
          <w:rStyle w:val="TextoNormalCaracter"/>
        </w:rPr>
        <w:t xml:space="preserve">, ff. 3 y 5; </w:t>
      </w:r>
      <w:hyperlink w:anchor="SENTENCIA_2026_40" w:history="1">
        <w:r w:rsidRPr="00C92707">
          <w:rPr>
            <w:rStyle w:val="TextoNormalCaracter"/>
          </w:rPr>
          <w:t>40/2026</w:t>
        </w:r>
      </w:hyperlink>
      <w:r w:rsidRPr="00C92707">
        <w:rPr>
          <w:rStyle w:val="TextoNormalCaracter"/>
        </w:rPr>
        <w:t>, f. 3.</w:t>
      </w:r>
    </w:p>
    <w:p w14:paraId="2A99C304" w14:textId="7E3580ED" w:rsidR="00C92707" w:rsidRPr="00C92707" w:rsidRDefault="00C92707" w:rsidP="00C92707">
      <w:pPr>
        <w:pStyle w:val="TextoNormalSangraFrancesa"/>
        <w:rPr>
          <w:rStyle w:val="TextoNormalCaracter"/>
        </w:rPr>
      </w:pPr>
      <w:bookmarkStart w:id="109" w:name="DESCRIPTORALFABETICO109"/>
      <w:r w:rsidRPr="00C92707">
        <w:rPr>
          <w:rStyle w:val="TextoNormalNegritaCaracter"/>
        </w:rPr>
        <w:t>Cuestión prejudicial ante el TJUE</w:t>
      </w:r>
      <w:bookmarkEnd w:id="109"/>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VVPP II y IV.</w:t>
      </w:r>
    </w:p>
    <w:p w14:paraId="61D9D2AA" w14:textId="4CCE8A3A" w:rsidR="00C92707" w:rsidRDefault="00C92707" w:rsidP="00C92707">
      <w:pPr>
        <w:pStyle w:val="TextoNormalSangraFrancesa"/>
      </w:pPr>
    </w:p>
    <w:p w14:paraId="469B321A" w14:textId="77777777" w:rsidR="00C92707" w:rsidRDefault="00C92707" w:rsidP="00C92707">
      <w:pPr>
        <w:pStyle w:val="TextoNormalSangraFrancesa"/>
      </w:pPr>
    </w:p>
    <w:p w14:paraId="1BEBAF7E" w14:textId="77777777" w:rsidR="00C92707" w:rsidRDefault="00C92707" w:rsidP="00C92707">
      <w:pPr>
        <w:pStyle w:val="TextoNormalNegritaCentrado"/>
      </w:pPr>
      <w:r>
        <w:t>D</w:t>
      </w:r>
    </w:p>
    <w:p w14:paraId="388FB3E9" w14:textId="7BF5B347" w:rsidR="00C92707" w:rsidRDefault="00C92707" w:rsidP="00C92707">
      <w:pPr>
        <w:pStyle w:val="TextoNormalNegritaCentrado"/>
      </w:pPr>
    </w:p>
    <w:p w14:paraId="0C843753" w14:textId="4A860D3E" w:rsidR="00C92707" w:rsidRPr="00C92707" w:rsidRDefault="00C92707" w:rsidP="00C92707">
      <w:pPr>
        <w:pStyle w:val="TextoNormalSangraFrancesa"/>
        <w:rPr>
          <w:rStyle w:val="TextoNormalCaracter"/>
        </w:rPr>
      </w:pPr>
      <w:bookmarkStart w:id="110" w:name="DESCRIPTORALFABETICO65"/>
      <w:r w:rsidRPr="00C92707">
        <w:rPr>
          <w:rStyle w:val="TextoNormalNegritaCaracter"/>
        </w:rPr>
        <w:t>Denegación de la suspensión del acto administrativo</w:t>
      </w:r>
      <w:bookmarkEnd w:id="110"/>
      <w:r w:rsidRPr="00C92707">
        <w:rPr>
          <w:rStyle w:val="TextoNormalCaracter"/>
        </w:rPr>
        <w:t xml:space="preserve">, Auto </w:t>
      </w:r>
      <w:hyperlink w:anchor="AUTO_2026_37" w:history="1">
        <w:r w:rsidRPr="00C92707">
          <w:rPr>
            <w:rStyle w:val="TextoNormalCaracter"/>
          </w:rPr>
          <w:t>37/2026</w:t>
        </w:r>
      </w:hyperlink>
      <w:r w:rsidRPr="00C92707">
        <w:rPr>
          <w:rStyle w:val="TextoNormalCaracter"/>
        </w:rPr>
        <w:t>, f. 3.</w:t>
      </w:r>
    </w:p>
    <w:p w14:paraId="717831D6" w14:textId="0E1C1611" w:rsidR="00C92707" w:rsidRPr="00C92707" w:rsidRDefault="00C92707" w:rsidP="00C92707">
      <w:pPr>
        <w:pStyle w:val="TextoNormalSangraFrancesa"/>
        <w:rPr>
          <w:rStyle w:val="TextoNormalCaracter"/>
        </w:rPr>
      </w:pPr>
      <w:bookmarkStart w:id="111" w:name="DESCRIPTORALFABETICO187"/>
      <w:r w:rsidRPr="00C92707">
        <w:rPr>
          <w:rStyle w:val="TextoNormalNegritaCaracter"/>
        </w:rPr>
        <w:t>Denegación de legitimación procesal</w:t>
      </w:r>
      <w:bookmarkEnd w:id="111"/>
      <w:r w:rsidRPr="00C92707">
        <w:rPr>
          <w:rStyle w:val="TextoNormalCaracter"/>
        </w:rPr>
        <w:t xml:space="preserve">, Sentencia </w:t>
      </w:r>
      <w:hyperlink w:anchor="SENTENCIA_2026_36" w:history="1">
        <w:r w:rsidRPr="00C92707">
          <w:rPr>
            <w:rStyle w:val="TextoNormalCaracter"/>
          </w:rPr>
          <w:t>36/2026</w:t>
        </w:r>
      </w:hyperlink>
      <w:r w:rsidRPr="00C92707">
        <w:rPr>
          <w:rStyle w:val="TextoNormalCaracter"/>
        </w:rPr>
        <w:t>, ff. 1 y 3.</w:t>
      </w:r>
    </w:p>
    <w:p w14:paraId="616219ED" w14:textId="1F608743" w:rsidR="00C92707" w:rsidRPr="00C92707" w:rsidRDefault="00C92707" w:rsidP="00C92707">
      <w:pPr>
        <w:pStyle w:val="TextoNormalSangraFrancesa"/>
        <w:rPr>
          <w:rStyle w:val="TextoNormalCaracter"/>
        </w:rPr>
      </w:pPr>
      <w:bookmarkStart w:id="112" w:name="DESCRIPTORALFABETICO66"/>
      <w:r w:rsidRPr="00C92707">
        <w:rPr>
          <w:rStyle w:val="TextoNormalNegritaCaracter"/>
        </w:rPr>
        <w:t>Denegación de suspensión de resoluciones judiciales</w:t>
      </w:r>
      <w:bookmarkEnd w:id="112"/>
      <w:r w:rsidRPr="00C92707">
        <w:rPr>
          <w:rStyle w:val="TextoNormalCaracter"/>
        </w:rPr>
        <w:t xml:space="preserve">, Auto </w:t>
      </w:r>
      <w:hyperlink w:anchor="AUTO_2026_29" w:history="1">
        <w:r w:rsidRPr="00C92707">
          <w:rPr>
            <w:rStyle w:val="TextoNormalCaracter"/>
          </w:rPr>
          <w:t>29/2026</w:t>
        </w:r>
      </w:hyperlink>
      <w:r w:rsidRPr="00C92707">
        <w:rPr>
          <w:rStyle w:val="TextoNormalCaracter"/>
        </w:rPr>
        <w:t>, f. 3.</w:t>
      </w:r>
    </w:p>
    <w:p w14:paraId="0CE0208A" w14:textId="08E1A0F9" w:rsidR="00C92707" w:rsidRPr="00C92707" w:rsidRDefault="00C92707" w:rsidP="00C92707">
      <w:pPr>
        <w:pStyle w:val="TextoNormalSangraFrancesa"/>
        <w:rPr>
          <w:rStyle w:val="TextoNormalCaracter"/>
        </w:rPr>
      </w:pPr>
      <w:bookmarkStart w:id="113" w:name="DESCRIPTORALFABETICO17"/>
      <w:r w:rsidRPr="00C92707">
        <w:rPr>
          <w:rStyle w:val="TextoNormalNegritaCaracter"/>
        </w:rPr>
        <w:t>Derecho a acceder a los cargos públicos</w:t>
      </w:r>
      <w:bookmarkEnd w:id="113"/>
      <w:r w:rsidRPr="00C92707">
        <w:rPr>
          <w:rStyle w:val="TextoNormalCaracter"/>
        </w:rPr>
        <w:t xml:space="preserve">, Sentencia </w:t>
      </w:r>
      <w:hyperlink w:anchor="SENTENCIA_2026_32" w:history="1">
        <w:r w:rsidRPr="00C92707">
          <w:rPr>
            <w:rStyle w:val="TextoNormalCaracter"/>
          </w:rPr>
          <w:t>32/2026</w:t>
        </w:r>
      </w:hyperlink>
      <w:r w:rsidRPr="00C92707">
        <w:rPr>
          <w:rStyle w:val="TextoNormalCaracter"/>
        </w:rPr>
        <w:t>, f. 4.</w:t>
      </w:r>
    </w:p>
    <w:p w14:paraId="74B7A50A" w14:textId="6975136D" w:rsidR="00C92707" w:rsidRPr="00C92707" w:rsidRDefault="00C92707" w:rsidP="00C92707">
      <w:pPr>
        <w:pStyle w:val="TextoNormalSangraFrancesa"/>
        <w:rPr>
          <w:rStyle w:val="TextoNormalCaracter"/>
        </w:rPr>
      </w:pPr>
      <w:r w:rsidRPr="00C92707">
        <w:rPr>
          <w:rStyle w:val="TextoNormalCursivaCaracter"/>
        </w:rPr>
        <w:lastRenderedPageBreak/>
        <w:t xml:space="preserve">    Vulnerado, </w:t>
      </w:r>
      <w:r w:rsidRPr="00C92707">
        <w:rPr>
          <w:rStyle w:val="TextoNormalCaracter"/>
        </w:rPr>
        <w:t xml:space="preserve">Sentencia </w:t>
      </w:r>
      <w:hyperlink w:anchor="SENTENCIA_2026_48" w:history="1">
        <w:r w:rsidRPr="00C92707">
          <w:rPr>
            <w:rStyle w:val="TextoNormalCaracter"/>
          </w:rPr>
          <w:t>48/2026</w:t>
        </w:r>
      </w:hyperlink>
      <w:r w:rsidRPr="00C92707">
        <w:rPr>
          <w:rStyle w:val="TextoNormalCaracter"/>
        </w:rPr>
        <w:t>, f. único.</w:t>
      </w:r>
    </w:p>
    <w:p w14:paraId="231DC41F" w14:textId="77777777" w:rsidR="00C92707" w:rsidRPr="00C92707" w:rsidRDefault="00C92707" w:rsidP="00C92707">
      <w:pPr>
        <w:pStyle w:val="TextoNormalSangraFrancesa"/>
        <w:rPr>
          <w:rStyle w:val="TextoNormalCaracter"/>
        </w:rPr>
      </w:pPr>
      <w:bookmarkStart w:id="114" w:name="DESCRIPTORALFABETICO18"/>
      <w:r w:rsidRPr="00C92707">
        <w:rPr>
          <w:rStyle w:val="TextoNormalNegritaCaracter"/>
        </w:rPr>
        <w:t>Derecho a ejercer los cargos públicos</w:t>
      </w:r>
      <w:bookmarkEnd w:id="114"/>
      <w:r w:rsidRPr="00C92707">
        <w:rPr>
          <w:rStyle w:val="TextoNormalCaracter"/>
        </w:rPr>
        <w:t xml:space="preserve">, </w:t>
      </w:r>
    </w:p>
    <w:p w14:paraId="3555A4D3" w14:textId="500E3831"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2" w:history="1">
        <w:r w:rsidRPr="00C92707">
          <w:rPr>
            <w:rStyle w:val="TextoNormalCaracter"/>
          </w:rPr>
          <w:t>32/2026</w:t>
        </w:r>
      </w:hyperlink>
      <w:r w:rsidRPr="00C92707">
        <w:rPr>
          <w:rStyle w:val="TextoNormalCaracter"/>
        </w:rPr>
        <w:t>.</w:t>
      </w:r>
    </w:p>
    <w:p w14:paraId="527ED324" w14:textId="41911BF3" w:rsidR="00C92707" w:rsidRPr="00C92707" w:rsidRDefault="00C92707" w:rsidP="00C92707">
      <w:pPr>
        <w:pStyle w:val="TextoNormalSangraFrancesa"/>
        <w:rPr>
          <w:rStyle w:val="TextoNormalCaracter"/>
        </w:rPr>
      </w:pPr>
      <w:bookmarkStart w:id="115" w:name="DESCRIPTORALFABETICO21"/>
      <w:r w:rsidRPr="00C92707">
        <w:rPr>
          <w:rStyle w:val="TextoNormalNegritaCaracter"/>
        </w:rPr>
        <w:t>Derecho a la igualdad</w:t>
      </w:r>
      <w:bookmarkEnd w:id="115"/>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1E35DC77" w14:textId="0218D562" w:rsidR="00C92707" w:rsidRPr="00C92707" w:rsidRDefault="00C92707" w:rsidP="00C92707">
      <w:pPr>
        <w:pStyle w:val="TextoNormalSangraFrancesa"/>
        <w:rPr>
          <w:rStyle w:val="TextoNormalCaracter"/>
        </w:rPr>
      </w:pPr>
      <w:r w:rsidRPr="00C92707">
        <w:rPr>
          <w:rStyle w:val="TextoNormalCursivaCaracter"/>
        </w:rPr>
        <w:t xml:space="preserve">    Doctrina constitucional, </w:t>
      </w:r>
      <w:r w:rsidRPr="00C92707">
        <w:rPr>
          <w:rStyle w:val="TextoNormalCaracter"/>
        </w:rPr>
        <w:t xml:space="preserve">Sentencia </w:t>
      </w:r>
      <w:hyperlink w:anchor="SENTENCIA_2026_29" w:history="1">
        <w:r w:rsidRPr="00C92707">
          <w:rPr>
            <w:rStyle w:val="TextoNormalCaracter"/>
          </w:rPr>
          <w:t>29/2026</w:t>
        </w:r>
      </w:hyperlink>
      <w:r w:rsidRPr="00C92707">
        <w:rPr>
          <w:rStyle w:val="TextoNormalCaracter"/>
        </w:rPr>
        <w:t>, ff. 4 a 5.</w:t>
      </w:r>
    </w:p>
    <w:p w14:paraId="74E63530" w14:textId="4F701946" w:rsidR="00C92707" w:rsidRPr="00C92707" w:rsidRDefault="00C92707" w:rsidP="00C92707">
      <w:pPr>
        <w:pStyle w:val="TextoNormalSangraFrancesa"/>
        <w:rPr>
          <w:rStyle w:val="TextoNormalCaracter"/>
        </w:rPr>
      </w:pPr>
      <w:bookmarkStart w:id="116" w:name="DESCRIPTORALFABETICO23"/>
      <w:r w:rsidRPr="00C92707">
        <w:rPr>
          <w:rStyle w:val="TextoNormalNegritaCaracter"/>
        </w:rPr>
        <w:t>Derecho a la igualdad de trato</w:t>
      </w:r>
      <w:bookmarkEnd w:id="116"/>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2676918D" w14:textId="708FD29A" w:rsidR="00C92707" w:rsidRPr="00C92707" w:rsidRDefault="00C92707" w:rsidP="00C92707">
      <w:pPr>
        <w:pStyle w:val="TextoNormalSangraFrancesa"/>
        <w:rPr>
          <w:rStyle w:val="TextoNormalCaracter"/>
        </w:rPr>
      </w:pPr>
      <w:bookmarkStart w:id="117" w:name="DESCRIPTORALFABETICO27"/>
      <w:r w:rsidRPr="00C92707">
        <w:rPr>
          <w:rStyle w:val="TextoNormalNegritaCaracter"/>
        </w:rPr>
        <w:t>Derecho a la intimidad de menores</w:t>
      </w:r>
      <w:bookmarkEnd w:id="117"/>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193C2D48" w14:textId="7C09C8D9" w:rsidR="00C92707" w:rsidRPr="00C92707" w:rsidRDefault="00C92707" w:rsidP="00C92707">
      <w:pPr>
        <w:pStyle w:val="TextoNormalSangraFrancesa"/>
        <w:rPr>
          <w:rStyle w:val="TextoNormalCaracter"/>
        </w:rPr>
      </w:pPr>
      <w:bookmarkStart w:id="118" w:name="DESCRIPTORALFABETICO26"/>
      <w:r w:rsidRPr="00C92707">
        <w:rPr>
          <w:rStyle w:val="TextoNormalNegritaCaracter"/>
        </w:rPr>
        <w:t>Derecho a la intimidad personal y familiar</w:t>
      </w:r>
      <w:bookmarkEnd w:id="118"/>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14C21136" w14:textId="77777777" w:rsidR="00C92707" w:rsidRPr="00C92707" w:rsidRDefault="00C92707" w:rsidP="00C92707">
      <w:pPr>
        <w:pStyle w:val="TextoNormalSangraFrancesa"/>
        <w:rPr>
          <w:rStyle w:val="TextoNormalCaracter"/>
        </w:rPr>
      </w:pPr>
      <w:bookmarkStart w:id="119" w:name="DESCRIPTORALFABETICO28"/>
      <w:r w:rsidRPr="00C92707">
        <w:rPr>
          <w:rStyle w:val="TextoNormalNegritaCaracter"/>
        </w:rPr>
        <w:t>Derecho a la libertad personal</w:t>
      </w:r>
      <w:bookmarkEnd w:id="119"/>
      <w:r w:rsidRPr="00C92707">
        <w:rPr>
          <w:rStyle w:val="TextoNormalCaracter"/>
        </w:rPr>
        <w:t xml:space="preserve">, </w:t>
      </w:r>
    </w:p>
    <w:p w14:paraId="638AA3CB" w14:textId="088D5B78" w:rsidR="00C92707" w:rsidRPr="00C92707" w:rsidRDefault="00C92707" w:rsidP="00C92707">
      <w:pPr>
        <w:pStyle w:val="TextoNormalSangraFrancesa"/>
        <w:rPr>
          <w:rStyle w:val="TextoNormalCaracter"/>
        </w:rPr>
      </w:pPr>
      <w:r w:rsidRPr="00C92707">
        <w:rPr>
          <w:rStyle w:val="TextoNormalCursivaCaracter"/>
        </w:rPr>
        <w:t xml:space="preserve">    Respetado, </w:t>
      </w:r>
      <w:r w:rsidRPr="00C92707">
        <w:rPr>
          <w:rStyle w:val="TextoNormalCaracter"/>
        </w:rPr>
        <w:t xml:space="preserve">Sentencia </w:t>
      </w:r>
      <w:hyperlink w:anchor="SENTENCIA_2026_39" w:history="1">
        <w:r w:rsidRPr="00C92707">
          <w:rPr>
            <w:rStyle w:val="TextoNormalCaracter"/>
          </w:rPr>
          <w:t>39/2026</w:t>
        </w:r>
      </w:hyperlink>
      <w:r w:rsidRPr="00C92707">
        <w:rPr>
          <w:rStyle w:val="TextoNormalCaracter"/>
        </w:rPr>
        <w:t>, f. 2.</w:t>
      </w:r>
    </w:p>
    <w:p w14:paraId="408C6287" w14:textId="77777777" w:rsidR="00C92707" w:rsidRPr="00C92707" w:rsidRDefault="00C92707" w:rsidP="00C92707">
      <w:pPr>
        <w:pStyle w:val="TextoNormalSangraFrancesa"/>
        <w:rPr>
          <w:rStyle w:val="TextoNormalCaracter"/>
        </w:rPr>
      </w:pPr>
      <w:bookmarkStart w:id="120" w:name="DESCRIPTORALFABETICO30"/>
      <w:r w:rsidRPr="00C92707">
        <w:rPr>
          <w:rStyle w:val="TextoNormalNegritaCaracter"/>
        </w:rPr>
        <w:t>Derecho a la presunción de inocencia</w:t>
      </w:r>
      <w:bookmarkEnd w:id="120"/>
      <w:r w:rsidRPr="00C92707">
        <w:rPr>
          <w:rStyle w:val="TextoNormalCaracter"/>
        </w:rPr>
        <w:t xml:space="preserve">, </w:t>
      </w:r>
    </w:p>
    <w:p w14:paraId="58A6BEA2" w14:textId="2489DE90"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Sentencias </w:t>
      </w:r>
      <w:hyperlink w:anchor="SENTENCIA_2026_33" w:history="1">
        <w:r w:rsidRPr="00C92707">
          <w:rPr>
            <w:rStyle w:val="TextoNormalCaracter"/>
          </w:rPr>
          <w:t>33/2026</w:t>
        </w:r>
      </w:hyperlink>
      <w:r w:rsidRPr="00C92707">
        <w:rPr>
          <w:rStyle w:val="TextoNormalCaracter"/>
        </w:rPr>
        <w:t xml:space="preserve">, f. 3; </w:t>
      </w:r>
      <w:hyperlink w:anchor="SENTENCIA_2026_35" w:history="1">
        <w:r w:rsidRPr="00C92707">
          <w:rPr>
            <w:rStyle w:val="TextoNormalCaracter"/>
          </w:rPr>
          <w:t>35/2026</w:t>
        </w:r>
      </w:hyperlink>
      <w:r w:rsidRPr="00C92707">
        <w:rPr>
          <w:rStyle w:val="TextoNormalCaracter"/>
        </w:rPr>
        <w:t>, f. 4.</w:t>
      </w:r>
    </w:p>
    <w:p w14:paraId="64932882" w14:textId="77777777" w:rsidR="00C92707" w:rsidRPr="00C92707" w:rsidRDefault="00C92707" w:rsidP="00C92707">
      <w:pPr>
        <w:pStyle w:val="TextoNormalSangraFrancesa"/>
        <w:rPr>
          <w:rStyle w:val="TextoNormalCaracter"/>
        </w:rPr>
      </w:pPr>
      <w:bookmarkStart w:id="121" w:name="DESCRIPTORALFABETICO32"/>
      <w:r w:rsidRPr="00C92707">
        <w:rPr>
          <w:rStyle w:val="TextoNormalNegritaCaracter"/>
        </w:rPr>
        <w:t>Derecho a la tutela judicial efectiva</w:t>
      </w:r>
      <w:bookmarkEnd w:id="121"/>
      <w:r w:rsidRPr="00C92707">
        <w:rPr>
          <w:rStyle w:val="TextoNormalCaracter"/>
        </w:rPr>
        <w:t xml:space="preserve">, </w:t>
      </w:r>
    </w:p>
    <w:p w14:paraId="03359687" w14:textId="06EF1882" w:rsidR="00C92707" w:rsidRPr="00C92707" w:rsidRDefault="00C92707" w:rsidP="00C92707">
      <w:pPr>
        <w:pStyle w:val="TextoNormalSangraFrancesa"/>
        <w:rPr>
          <w:rStyle w:val="TextoNormalCaracter"/>
        </w:rPr>
      </w:pPr>
      <w:r w:rsidRPr="00C92707">
        <w:rPr>
          <w:rStyle w:val="TextoNormalCursivaCaracter"/>
        </w:rPr>
        <w:t xml:space="preserve">    Respetado, </w:t>
      </w:r>
      <w:r w:rsidRPr="00C92707">
        <w:rPr>
          <w:rStyle w:val="TextoNormalCaracter"/>
        </w:rPr>
        <w:t xml:space="preserve">Sentencias </w:t>
      </w:r>
      <w:hyperlink w:anchor="SENTENCIA_2026_38" w:history="1">
        <w:r w:rsidRPr="00C92707">
          <w:rPr>
            <w:rStyle w:val="TextoNormalCaracter"/>
          </w:rPr>
          <w:t>38/2026</w:t>
        </w:r>
      </w:hyperlink>
      <w:r w:rsidRPr="00C92707">
        <w:rPr>
          <w:rStyle w:val="TextoNormalCaracter"/>
        </w:rPr>
        <w:t xml:space="preserve">, f.3; </w:t>
      </w:r>
      <w:hyperlink w:anchor="SENTENCIA_2026_39" w:history="1">
        <w:r w:rsidRPr="00C92707">
          <w:rPr>
            <w:rStyle w:val="TextoNormalCaracter"/>
          </w:rPr>
          <w:t>39/2026</w:t>
        </w:r>
      </w:hyperlink>
      <w:r w:rsidRPr="00C92707">
        <w:rPr>
          <w:rStyle w:val="TextoNormalCaracter"/>
        </w:rPr>
        <w:t>, f. 2.</w:t>
      </w:r>
    </w:p>
    <w:p w14:paraId="21CC8325" w14:textId="47BFF103"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Sentencias </w:t>
      </w:r>
      <w:hyperlink w:anchor="SENTENCIA_2026_33" w:history="1">
        <w:r w:rsidRPr="00C92707">
          <w:rPr>
            <w:rStyle w:val="TextoNormalCaracter"/>
          </w:rPr>
          <w:t>33/2026</w:t>
        </w:r>
      </w:hyperlink>
      <w:r w:rsidRPr="00C92707">
        <w:rPr>
          <w:rStyle w:val="TextoNormalCaracter"/>
        </w:rPr>
        <w:t xml:space="preserve">, f. 3; </w:t>
      </w:r>
      <w:hyperlink w:anchor="SENTENCIA_2026_34" w:history="1">
        <w:r w:rsidRPr="00C92707">
          <w:rPr>
            <w:rStyle w:val="TextoNormalCaracter"/>
          </w:rPr>
          <w:t>34/2026</w:t>
        </w:r>
      </w:hyperlink>
      <w:r w:rsidRPr="00C92707">
        <w:rPr>
          <w:rStyle w:val="TextoNormalCaracter"/>
        </w:rPr>
        <w:t xml:space="preserve">; </w:t>
      </w:r>
      <w:hyperlink w:anchor="SENTENCIA_2026_36" w:history="1">
        <w:r w:rsidRPr="00C92707">
          <w:rPr>
            <w:rStyle w:val="TextoNormalCaracter"/>
          </w:rPr>
          <w:t>36/2026</w:t>
        </w:r>
      </w:hyperlink>
      <w:r w:rsidRPr="00C92707">
        <w:rPr>
          <w:rStyle w:val="TextoNormalCaracter"/>
        </w:rPr>
        <w:t xml:space="preserve">, ff. 2 y 3; </w:t>
      </w:r>
      <w:hyperlink w:anchor="SENTENCIA_2026_47" w:history="1">
        <w:r w:rsidRPr="00C92707">
          <w:rPr>
            <w:rStyle w:val="TextoNormalCaracter"/>
          </w:rPr>
          <w:t>47/2026</w:t>
        </w:r>
      </w:hyperlink>
      <w:r w:rsidRPr="00C92707">
        <w:rPr>
          <w:rStyle w:val="TextoNormalCaracter"/>
        </w:rPr>
        <w:t xml:space="preserve">, ff. 3 y 4; </w:t>
      </w:r>
      <w:hyperlink w:anchor="SENTENCIA_2026_49" w:history="1">
        <w:r w:rsidRPr="00C92707">
          <w:rPr>
            <w:rStyle w:val="TextoNormalCaracter"/>
          </w:rPr>
          <w:t>49/2026</w:t>
        </w:r>
      </w:hyperlink>
      <w:r w:rsidRPr="00C92707">
        <w:rPr>
          <w:rStyle w:val="TextoNormalCaracter"/>
        </w:rPr>
        <w:t>, ff. 1, 3, 4 y 5.</w:t>
      </w:r>
    </w:p>
    <w:p w14:paraId="5DAD76FB" w14:textId="77777777" w:rsidR="00C92707" w:rsidRPr="00C92707" w:rsidRDefault="00C92707" w:rsidP="00C92707">
      <w:pPr>
        <w:pStyle w:val="TextoNormalSangraFrancesa"/>
        <w:rPr>
          <w:rStyle w:val="TextoNormalCaracter"/>
        </w:rPr>
      </w:pPr>
      <w:bookmarkStart w:id="122" w:name="DESCRIPTORALFABETICO43"/>
      <w:r w:rsidRPr="00C92707">
        <w:rPr>
          <w:rStyle w:val="TextoNormalNegritaCaracter"/>
        </w:rPr>
        <w:t>Derecho a la tutela judicial sin indefensión</w:t>
      </w:r>
      <w:bookmarkEnd w:id="122"/>
      <w:r w:rsidRPr="00C92707">
        <w:rPr>
          <w:rStyle w:val="TextoNormalCaracter"/>
        </w:rPr>
        <w:t xml:space="preserve">, </w:t>
      </w:r>
    </w:p>
    <w:p w14:paraId="61CD9A3D" w14:textId="1E4BB701"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Sentencias </w:t>
      </w:r>
      <w:hyperlink w:anchor="SENTENCIA_2026_31" w:history="1">
        <w:r w:rsidRPr="00C92707">
          <w:rPr>
            <w:rStyle w:val="TextoNormalCaracter"/>
          </w:rPr>
          <w:t>31/2026</w:t>
        </w:r>
      </w:hyperlink>
      <w:r w:rsidRPr="00C92707">
        <w:rPr>
          <w:rStyle w:val="TextoNormalCaracter"/>
        </w:rPr>
        <w:t xml:space="preserve">, f. 3; </w:t>
      </w:r>
      <w:hyperlink w:anchor="SENTENCIA_2026_45" w:history="1">
        <w:r w:rsidRPr="00C92707">
          <w:rPr>
            <w:rStyle w:val="TextoNormalCaracter"/>
          </w:rPr>
          <w:t>45/2026</w:t>
        </w:r>
      </w:hyperlink>
      <w:r w:rsidRPr="00C92707">
        <w:rPr>
          <w:rStyle w:val="TextoNormalCaracter"/>
        </w:rPr>
        <w:t>, ff. 3 a 4.</w:t>
      </w:r>
    </w:p>
    <w:p w14:paraId="1DD9F296" w14:textId="53FCFB8B" w:rsidR="00C92707" w:rsidRPr="00C92707" w:rsidRDefault="00C92707" w:rsidP="00C92707">
      <w:pPr>
        <w:pStyle w:val="TextoNormalSangraFrancesa"/>
        <w:rPr>
          <w:rStyle w:val="TextoNormalCaracter"/>
        </w:rPr>
      </w:pPr>
      <w:bookmarkStart w:id="123" w:name="DESCRIPTORALFABETICO44"/>
      <w:r w:rsidRPr="00C92707">
        <w:rPr>
          <w:rStyle w:val="TextoNormalNegritaCaracter"/>
        </w:rPr>
        <w:t>Derecho a la vivienda</w:t>
      </w:r>
      <w:bookmarkEnd w:id="123"/>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ff. 3, 4 y 6.</w:t>
      </w:r>
    </w:p>
    <w:p w14:paraId="6E9A0362" w14:textId="77777777" w:rsidR="00C92707" w:rsidRPr="00C92707" w:rsidRDefault="00C92707" w:rsidP="00C92707">
      <w:pPr>
        <w:pStyle w:val="TextoNormalSangraFrancesa"/>
        <w:rPr>
          <w:rStyle w:val="TextoNormalCaracter"/>
        </w:rPr>
      </w:pPr>
      <w:bookmarkStart w:id="124" w:name="DESCRIPTORALFABETICO45"/>
      <w:r w:rsidRPr="00C92707">
        <w:rPr>
          <w:rStyle w:val="TextoNormalNegritaCaracter"/>
        </w:rPr>
        <w:t>Derecho a no padecer discriminación</w:t>
      </w:r>
      <w:bookmarkEnd w:id="124"/>
      <w:r w:rsidRPr="00C92707">
        <w:rPr>
          <w:rStyle w:val="TextoNormalCaracter"/>
        </w:rPr>
        <w:t xml:space="preserve">, </w:t>
      </w:r>
    </w:p>
    <w:p w14:paraId="1A609DC5" w14:textId="7911185B" w:rsidR="00C92707" w:rsidRPr="00C92707" w:rsidRDefault="00C92707" w:rsidP="00C92707">
      <w:pPr>
        <w:pStyle w:val="TextoNormalSangraFrancesa"/>
        <w:rPr>
          <w:rStyle w:val="TextoNormalCaracter"/>
        </w:rPr>
      </w:pPr>
      <w:r w:rsidRPr="00C92707">
        <w:rPr>
          <w:rStyle w:val="TextoNormalCursivaCaracter"/>
        </w:rPr>
        <w:t xml:space="preserve">    Respetado, </w:t>
      </w:r>
      <w:r w:rsidRPr="00C92707">
        <w:rPr>
          <w:rStyle w:val="TextoNormalCaracter"/>
        </w:rPr>
        <w:t xml:space="preserve">Sentencia </w:t>
      </w:r>
      <w:hyperlink w:anchor="SENTENCIA_2026_37" w:history="1">
        <w:r w:rsidRPr="00C92707">
          <w:rPr>
            <w:rStyle w:val="TextoNormalCaracter"/>
          </w:rPr>
          <w:t>37/2026</w:t>
        </w:r>
      </w:hyperlink>
      <w:r w:rsidRPr="00C92707">
        <w:rPr>
          <w:rStyle w:val="TextoNormalCaracter"/>
        </w:rPr>
        <w:t>, ff. 3 y 4.</w:t>
      </w:r>
    </w:p>
    <w:p w14:paraId="7A298523" w14:textId="7663BB0C"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5" w:history="1">
        <w:r w:rsidRPr="00C92707">
          <w:rPr>
            <w:rStyle w:val="TextoNormalCaracter"/>
          </w:rPr>
          <w:t>35/2026</w:t>
        </w:r>
      </w:hyperlink>
      <w:r w:rsidRPr="00C92707">
        <w:rPr>
          <w:rStyle w:val="TextoNormalCaracter"/>
        </w:rPr>
        <w:t>, f. 4.</w:t>
      </w:r>
    </w:p>
    <w:p w14:paraId="04683A75" w14:textId="7411270C" w:rsidR="00C92707" w:rsidRPr="00C92707" w:rsidRDefault="00C92707" w:rsidP="00C92707">
      <w:pPr>
        <w:pStyle w:val="TextoNormalSangraFrancesa"/>
        <w:rPr>
          <w:rStyle w:val="TextoNormalCaracter"/>
        </w:rPr>
      </w:pPr>
      <w:bookmarkStart w:id="125" w:name="DESCRIPTORALFABETICO33"/>
      <w:r w:rsidRPr="00C92707">
        <w:rPr>
          <w:rStyle w:val="TextoNormalNegritaCaracter"/>
        </w:rPr>
        <w:t>Derecho a obtener una resolución fundada en Derecho</w:t>
      </w:r>
      <w:bookmarkEnd w:id="125"/>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 5.</w:t>
      </w:r>
    </w:p>
    <w:p w14:paraId="7C06FB1D" w14:textId="618FAC9E"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Sentencias </w:t>
      </w:r>
      <w:hyperlink w:anchor="SENTENCIA_2026_30" w:history="1">
        <w:r w:rsidRPr="00C92707">
          <w:rPr>
            <w:rStyle w:val="TextoNormalCaracter"/>
          </w:rPr>
          <w:t>30/2026</w:t>
        </w:r>
      </w:hyperlink>
      <w:r w:rsidRPr="00C92707">
        <w:rPr>
          <w:rStyle w:val="TextoNormalCaracter"/>
        </w:rPr>
        <w:t xml:space="preserve">, f. 3; </w:t>
      </w:r>
      <w:hyperlink w:anchor="SENTENCIA_2026_34" w:history="1">
        <w:r w:rsidRPr="00C92707">
          <w:rPr>
            <w:rStyle w:val="TextoNormalCaracter"/>
          </w:rPr>
          <w:t>34/2026</w:t>
        </w:r>
      </w:hyperlink>
      <w:r w:rsidRPr="00C92707">
        <w:rPr>
          <w:rStyle w:val="TextoNormalCaracter"/>
        </w:rPr>
        <w:t>, ff. 2 a 4.</w:t>
      </w:r>
    </w:p>
    <w:p w14:paraId="575AB578" w14:textId="77777777" w:rsidR="00C92707" w:rsidRPr="00C92707" w:rsidRDefault="00C92707" w:rsidP="00C92707">
      <w:pPr>
        <w:pStyle w:val="TextoNormalSangraFrancesa"/>
        <w:rPr>
          <w:rStyle w:val="TextoNormalCaracter"/>
        </w:rPr>
      </w:pPr>
      <w:bookmarkStart w:id="126" w:name="DESCRIPTORALFABETICO49"/>
      <w:r w:rsidRPr="00C92707">
        <w:rPr>
          <w:rStyle w:val="TextoNormalNegritaCaracter"/>
        </w:rPr>
        <w:t>Derecho a participar en los asuntos públicos</w:t>
      </w:r>
      <w:bookmarkEnd w:id="126"/>
      <w:r w:rsidRPr="00C92707">
        <w:rPr>
          <w:rStyle w:val="TextoNormalCaracter"/>
        </w:rPr>
        <w:t xml:space="preserve">, </w:t>
      </w:r>
    </w:p>
    <w:p w14:paraId="493B49BF" w14:textId="66CC2F98"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2" w:history="1">
        <w:r w:rsidRPr="00C92707">
          <w:rPr>
            <w:rStyle w:val="TextoNormalCaracter"/>
          </w:rPr>
          <w:t>32/2026</w:t>
        </w:r>
      </w:hyperlink>
      <w:r w:rsidRPr="00C92707">
        <w:rPr>
          <w:rStyle w:val="TextoNormalCaracter"/>
        </w:rPr>
        <w:t>, f. 4.</w:t>
      </w:r>
    </w:p>
    <w:p w14:paraId="79FA1C72" w14:textId="77777777" w:rsidR="00C92707" w:rsidRPr="00C92707" w:rsidRDefault="00C92707" w:rsidP="00C92707">
      <w:pPr>
        <w:pStyle w:val="TextoNormalSangraFrancesa"/>
        <w:rPr>
          <w:rStyle w:val="TextoNormalCaracter"/>
        </w:rPr>
      </w:pPr>
      <w:bookmarkStart w:id="127" w:name="DESCRIPTORALFABETICO51"/>
      <w:r w:rsidRPr="00C92707">
        <w:rPr>
          <w:rStyle w:val="TextoNormalNegritaCaracter"/>
        </w:rPr>
        <w:t>Derecho a un juez imparcial</w:t>
      </w:r>
      <w:bookmarkEnd w:id="127"/>
      <w:r w:rsidRPr="00C92707">
        <w:rPr>
          <w:rStyle w:val="TextoNormalCaracter"/>
        </w:rPr>
        <w:t xml:space="preserve">, </w:t>
      </w:r>
    </w:p>
    <w:p w14:paraId="52526008" w14:textId="1CA46E6D" w:rsidR="00C92707" w:rsidRPr="00C92707" w:rsidRDefault="00C92707" w:rsidP="00C92707">
      <w:pPr>
        <w:pStyle w:val="TextoNormalSangraFrancesa"/>
        <w:rPr>
          <w:rStyle w:val="TextoNormalCaracter"/>
        </w:rPr>
      </w:pPr>
      <w:r w:rsidRPr="00C92707">
        <w:rPr>
          <w:rStyle w:val="TextoNormalCursivaCaracter"/>
        </w:rPr>
        <w:t xml:space="preserve">    Doctrina constitucional, </w:t>
      </w:r>
      <w:r w:rsidRPr="00C92707">
        <w:rPr>
          <w:rStyle w:val="TextoNormalCaracter"/>
        </w:rPr>
        <w:t xml:space="preserve">Sentencia </w:t>
      </w:r>
      <w:hyperlink w:anchor="SENTENCIA_2026_35" w:history="1">
        <w:r w:rsidRPr="00C92707">
          <w:rPr>
            <w:rStyle w:val="TextoNormalCaracter"/>
          </w:rPr>
          <w:t>35/2026</w:t>
        </w:r>
      </w:hyperlink>
      <w:r w:rsidRPr="00C92707">
        <w:rPr>
          <w:rStyle w:val="TextoNormalCaracter"/>
        </w:rPr>
        <w:t>, f. 3.</w:t>
      </w:r>
    </w:p>
    <w:p w14:paraId="04D4E242" w14:textId="77777777" w:rsidR="00C92707" w:rsidRPr="00C92707" w:rsidRDefault="00C92707" w:rsidP="00C92707">
      <w:pPr>
        <w:pStyle w:val="TextoNormalSangraFrancesa"/>
        <w:rPr>
          <w:rStyle w:val="TextoNormalCaracter"/>
        </w:rPr>
      </w:pPr>
      <w:bookmarkStart w:id="128" w:name="DESCRIPTORALFABETICO50"/>
      <w:r w:rsidRPr="00C92707">
        <w:rPr>
          <w:rStyle w:val="TextoNormalNegritaCaracter"/>
        </w:rPr>
        <w:t>Derecho a un proceso con todas las garantías</w:t>
      </w:r>
      <w:bookmarkEnd w:id="128"/>
      <w:r w:rsidRPr="00C92707">
        <w:rPr>
          <w:rStyle w:val="TextoNormalCaracter"/>
        </w:rPr>
        <w:t xml:space="preserve">, </w:t>
      </w:r>
    </w:p>
    <w:p w14:paraId="408FD556" w14:textId="14D2C867" w:rsidR="00C92707" w:rsidRPr="00C92707" w:rsidRDefault="00C92707" w:rsidP="00C92707">
      <w:pPr>
        <w:pStyle w:val="TextoNormalSangraFrancesa"/>
        <w:rPr>
          <w:rStyle w:val="TextoNormalCaracter"/>
        </w:rPr>
      </w:pPr>
      <w:r w:rsidRPr="00C92707">
        <w:rPr>
          <w:rStyle w:val="TextoNormalCursivaCaracter"/>
        </w:rPr>
        <w:t xml:space="preserve">    Doctrina constitucional, </w:t>
      </w:r>
      <w:r w:rsidRPr="00C92707">
        <w:rPr>
          <w:rStyle w:val="TextoNormalCaracter"/>
        </w:rPr>
        <w:t xml:space="preserve">Sentencia </w:t>
      </w:r>
      <w:hyperlink w:anchor="SENTENCIA_2026_35" w:history="1">
        <w:r w:rsidRPr="00C92707">
          <w:rPr>
            <w:rStyle w:val="TextoNormalCaracter"/>
          </w:rPr>
          <w:t>35/2026</w:t>
        </w:r>
      </w:hyperlink>
      <w:r w:rsidRPr="00C92707">
        <w:rPr>
          <w:rStyle w:val="TextoNormalCaracter"/>
        </w:rPr>
        <w:t>, f. 3.</w:t>
      </w:r>
    </w:p>
    <w:p w14:paraId="6CA3C55A" w14:textId="58450CF9"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1" w:history="1">
        <w:r w:rsidRPr="00C92707">
          <w:rPr>
            <w:rStyle w:val="TextoNormalCaracter"/>
          </w:rPr>
          <w:t>31/2026</w:t>
        </w:r>
      </w:hyperlink>
      <w:r w:rsidRPr="00C92707">
        <w:rPr>
          <w:rStyle w:val="TextoNormalCaracter"/>
        </w:rPr>
        <w:t>, f. 3.</w:t>
      </w:r>
    </w:p>
    <w:p w14:paraId="07DB74F8" w14:textId="1CC0C557" w:rsidR="00C92707" w:rsidRPr="00C92707" w:rsidRDefault="00C92707" w:rsidP="00C92707">
      <w:pPr>
        <w:pStyle w:val="TextoNormalSangraFrancesa"/>
        <w:rPr>
          <w:rStyle w:val="TextoNormalCaracter"/>
        </w:rPr>
      </w:pPr>
      <w:bookmarkStart w:id="129" w:name="DESCRIPTORALFABETICO53"/>
      <w:r w:rsidRPr="00C92707">
        <w:rPr>
          <w:rStyle w:val="TextoNormalNegritaCaracter"/>
        </w:rPr>
        <w:t>Derecho al trabajo</w:t>
      </w:r>
      <w:bookmarkEnd w:id="129"/>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4.</w:t>
      </w:r>
    </w:p>
    <w:p w14:paraId="04253874" w14:textId="77777777" w:rsidR="00C92707" w:rsidRPr="00C92707" w:rsidRDefault="00C92707" w:rsidP="00C92707">
      <w:pPr>
        <w:pStyle w:val="TextoNormalSangraFrancesa"/>
        <w:rPr>
          <w:rStyle w:val="TextoNormalCaracter"/>
        </w:rPr>
      </w:pPr>
      <w:bookmarkStart w:id="130" w:name="DESCRIPTORALFABETICO34"/>
      <w:r w:rsidRPr="00C92707">
        <w:rPr>
          <w:rStyle w:val="TextoNormalNegritaCaracter"/>
        </w:rPr>
        <w:t>Derecho de acceso a la jurisdicción</w:t>
      </w:r>
      <w:bookmarkEnd w:id="130"/>
      <w:r w:rsidRPr="00C92707">
        <w:rPr>
          <w:rStyle w:val="TextoNormalCaracter"/>
        </w:rPr>
        <w:t xml:space="preserve">, </w:t>
      </w:r>
    </w:p>
    <w:p w14:paraId="1FC1D785" w14:textId="19528D3A"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4" w:history="1">
        <w:r w:rsidRPr="00C92707">
          <w:rPr>
            <w:rStyle w:val="TextoNormalCaracter"/>
          </w:rPr>
          <w:t>34/2026</w:t>
        </w:r>
      </w:hyperlink>
      <w:r w:rsidRPr="00C92707">
        <w:rPr>
          <w:rStyle w:val="TextoNormalCaracter"/>
        </w:rPr>
        <w:t>, ff. 2 a 4.</w:t>
      </w:r>
    </w:p>
    <w:p w14:paraId="15BB97DF" w14:textId="77777777" w:rsidR="00C92707" w:rsidRPr="00C92707" w:rsidRDefault="00C92707" w:rsidP="00C92707">
      <w:pPr>
        <w:pStyle w:val="TextoNormalSangraFrancesa"/>
        <w:rPr>
          <w:rStyle w:val="TextoNormalCaracter"/>
        </w:rPr>
      </w:pPr>
      <w:bookmarkStart w:id="131" w:name="DESCRIPTORALFABETICO36"/>
      <w:r w:rsidRPr="00C92707">
        <w:rPr>
          <w:rStyle w:val="TextoNormalNegritaCaracter"/>
        </w:rPr>
        <w:t>Derecho de acceso al proceso</w:t>
      </w:r>
      <w:bookmarkEnd w:id="131"/>
      <w:r w:rsidRPr="00C92707">
        <w:rPr>
          <w:rStyle w:val="TextoNormalCaracter"/>
        </w:rPr>
        <w:t xml:space="preserve">, </w:t>
      </w:r>
    </w:p>
    <w:p w14:paraId="65BD8539" w14:textId="3C6E566C"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6" w:history="1">
        <w:r w:rsidRPr="00C92707">
          <w:rPr>
            <w:rStyle w:val="TextoNormalCaracter"/>
          </w:rPr>
          <w:t>36/2026</w:t>
        </w:r>
      </w:hyperlink>
      <w:r w:rsidRPr="00C92707">
        <w:rPr>
          <w:rStyle w:val="TextoNormalCaracter"/>
        </w:rPr>
        <w:t>, ff. 2 y 3.</w:t>
      </w:r>
    </w:p>
    <w:p w14:paraId="2D08CC3E" w14:textId="77777777" w:rsidR="00C92707" w:rsidRPr="00C92707" w:rsidRDefault="00C92707" w:rsidP="00C92707">
      <w:pPr>
        <w:pStyle w:val="TextoNormalSangraFrancesa"/>
        <w:rPr>
          <w:rStyle w:val="TextoNormalCaracter"/>
        </w:rPr>
      </w:pPr>
      <w:bookmarkStart w:id="132" w:name="DESCRIPTORALFABETICO37"/>
      <w:r w:rsidRPr="00C92707">
        <w:rPr>
          <w:rStyle w:val="TextoNormalNegritaCaracter"/>
        </w:rPr>
        <w:t>Derecho de acceso al recurso legal</w:t>
      </w:r>
      <w:bookmarkEnd w:id="132"/>
      <w:r w:rsidRPr="00C92707">
        <w:rPr>
          <w:rStyle w:val="TextoNormalCaracter"/>
        </w:rPr>
        <w:t xml:space="preserve">, </w:t>
      </w:r>
    </w:p>
    <w:p w14:paraId="1545DEDF" w14:textId="72127FCF"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6" w:history="1">
        <w:r w:rsidRPr="00C92707">
          <w:rPr>
            <w:rStyle w:val="TextoNormalCaracter"/>
          </w:rPr>
          <w:t>36/2026</w:t>
        </w:r>
      </w:hyperlink>
      <w:r w:rsidRPr="00C92707">
        <w:rPr>
          <w:rStyle w:val="TextoNormalCaracter"/>
        </w:rPr>
        <w:t>, ff. 2 y 3.</w:t>
      </w:r>
    </w:p>
    <w:p w14:paraId="10C396E4" w14:textId="59966C48" w:rsidR="00C92707" w:rsidRPr="00C92707" w:rsidRDefault="00C92707" w:rsidP="00C92707">
      <w:pPr>
        <w:pStyle w:val="TextoNormalSangraFrancesa"/>
        <w:rPr>
          <w:rStyle w:val="TextoNormalCaracter"/>
        </w:rPr>
      </w:pPr>
      <w:bookmarkStart w:id="133" w:name="DESCRIPTORALFABETICO144"/>
      <w:r w:rsidRPr="00C92707">
        <w:rPr>
          <w:rStyle w:val="TextoNormalNegritaCaracter"/>
        </w:rPr>
        <w:t>Derecho de la Unión Europea no es canon de constitucionalidad autónomo</w:t>
      </w:r>
      <w:bookmarkEnd w:id="133"/>
      <w:r w:rsidRPr="00C92707">
        <w:rPr>
          <w:rStyle w:val="TextoNormalCaracter"/>
        </w:rPr>
        <w:t xml:space="preserve">, Sentencia </w:t>
      </w:r>
      <w:hyperlink w:anchor="SENTENCIA_2026_38" w:history="1">
        <w:r w:rsidRPr="00C92707">
          <w:rPr>
            <w:rStyle w:val="TextoNormalCaracter"/>
          </w:rPr>
          <w:t>38/2026</w:t>
        </w:r>
      </w:hyperlink>
      <w:r w:rsidRPr="00C92707">
        <w:rPr>
          <w:rStyle w:val="TextoNormalCaracter"/>
        </w:rPr>
        <w:t>, f.3.</w:t>
      </w:r>
    </w:p>
    <w:p w14:paraId="37713135" w14:textId="2D14C094" w:rsidR="00C92707" w:rsidRPr="00C92707" w:rsidRDefault="00C92707" w:rsidP="00C92707">
      <w:pPr>
        <w:pStyle w:val="TextoNormalSangraFrancesa"/>
        <w:rPr>
          <w:rStyle w:val="TextoNormalCaracter"/>
        </w:rPr>
      </w:pPr>
      <w:bookmarkStart w:id="134" w:name="DESCRIPTORALFABETICO19"/>
      <w:r w:rsidRPr="00C92707">
        <w:rPr>
          <w:rStyle w:val="TextoNormalNegritaCaracter"/>
        </w:rPr>
        <w:t>Derecho de representación política</w:t>
      </w:r>
      <w:bookmarkEnd w:id="134"/>
      <w:r w:rsidRPr="00C92707">
        <w:rPr>
          <w:rStyle w:val="TextoNormalCaracter"/>
        </w:rPr>
        <w:t xml:space="preserve">, Sentencia </w:t>
      </w:r>
      <w:hyperlink w:anchor="SENTENCIA_2026_32" w:history="1">
        <w:r w:rsidRPr="00C92707">
          <w:rPr>
            <w:rStyle w:val="TextoNormalCaracter"/>
          </w:rPr>
          <w:t>32/2026</w:t>
        </w:r>
      </w:hyperlink>
      <w:r w:rsidRPr="00C92707">
        <w:rPr>
          <w:rStyle w:val="TextoNormalCaracter"/>
        </w:rPr>
        <w:t>, f. 2.</w:t>
      </w:r>
    </w:p>
    <w:p w14:paraId="5953D69C" w14:textId="025D3492"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2" w:history="1">
        <w:r w:rsidRPr="00C92707">
          <w:rPr>
            <w:rStyle w:val="TextoNormalCaracter"/>
          </w:rPr>
          <w:t>32/2026</w:t>
        </w:r>
      </w:hyperlink>
      <w:r w:rsidRPr="00C92707">
        <w:rPr>
          <w:rStyle w:val="TextoNormalCaracter"/>
        </w:rPr>
        <w:t>, f. 4.</w:t>
      </w:r>
    </w:p>
    <w:p w14:paraId="6E2F0EDC" w14:textId="735BE390" w:rsidR="00C92707" w:rsidRPr="00C92707" w:rsidRDefault="00C92707" w:rsidP="00C92707">
      <w:pPr>
        <w:pStyle w:val="TextoNormalSangraFrancesa"/>
        <w:rPr>
          <w:rStyle w:val="TextoNormalCaracter"/>
        </w:rPr>
      </w:pPr>
      <w:bookmarkStart w:id="135" w:name="DESCRIPTORALFABETICO64"/>
      <w:r w:rsidRPr="00C92707">
        <w:rPr>
          <w:rStyle w:val="TextoNormalNegritaCaracter"/>
        </w:rPr>
        <w:t>Desistimiento de la solicitud de suspensión cautelar</w:t>
      </w:r>
      <w:bookmarkEnd w:id="135"/>
      <w:r w:rsidRPr="00C92707">
        <w:rPr>
          <w:rStyle w:val="TextoNormalCaracter"/>
        </w:rPr>
        <w:t xml:space="preserve">, Auto </w:t>
      </w:r>
      <w:hyperlink w:anchor="AUTO_2026_36" w:history="1">
        <w:r w:rsidRPr="00C92707">
          <w:rPr>
            <w:rStyle w:val="TextoNormalCaracter"/>
          </w:rPr>
          <w:t>36/2026</w:t>
        </w:r>
      </w:hyperlink>
      <w:r w:rsidRPr="00C92707">
        <w:rPr>
          <w:rStyle w:val="TextoNormalCaracter"/>
        </w:rPr>
        <w:t>, f. único.</w:t>
      </w:r>
    </w:p>
    <w:p w14:paraId="25A73313" w14:textId="7517A262" w:rsidR="00C92707" w:rsidRPr="00C92707" w:rsidRDefault="00C92707" w:rsidP="00C92707">
      <w:pPr>
        <w:pStyle w:val="TextoNormalSangraFrancesa"/>
        <w:rPr>
          <w:rStyle w:val="TextoNormalCaracter"/>
        </w:rPr>
      </w:pPr>
      <w:bookmarkStart w:id="136" w:name="DESCRIPTORALFABETICO176"/>
      <w:r w:rsidRPr="00C92707">
        <w:rPr>
          <w:rStyle w:val="TextoNormalNegritaCaracter"/>
        </w:rPr>
        <w:t>Diligencia del órgano judicial en la averiguación del domicilio</w:t>
      </w:r>
      <w:bookmarkEnd w:id="136"/>
      <w:r w:rsidRPr="00C92707">
        <w:rPr>
          <w:rStyle w:val="TextoNormalCaracter"/>
        </w:rPr>
        <w:t xml:space="preserve">, Sentencia </w:t>
      </w:r>
      <w:hyperlink w:anchor="SENTENCIA_2026_45" w:history="1">
        <w:r w:rsidRPr="00C92707">
          <w:rPr>
            <w:rStyle w:val="TextoNormalCaracter"/>
          </w:rPr>
          <w:t>45/2026</w:t>
        </w:r>
      </w:hyperlink>
      <w:r w:rsidRPr="00C92707">
        <w:rPr>
          <w:rStyle w:val="TextoNormalCaracter"/>
        </w:rPr>
        <w:t>, ff. 3 y 4.</w:t>
      </w:r>
    </w:p>
    <w:p w14:paraId="3EDD68C7" w14:textId="19F96A4A" w:rsidR="00C92707" w:rsidRPr="00C92707" w:rsidRDefault="00C92707" w:rsidP="00C92707">
      <w:pPr>
        <w:pStyle w:val="TextoNormalSangraFrancesa"/>
        <w:rPr>
          <w:rStyle w:val="TextoNormalCaracter"/>
        </w:rPr>
      </w:pPr>
      <w:bookmarkStart w:id="137" w:name="DESCRIPTORALFABETICO145"/>
      <w:r w:rsidRPr="00C92707">
        <w:rPr>
          <w:rStyle w:val="TextoNormalNegritaCaracter"/>
        </w:rPr>
        <w:t>Directivas de la Unión Europea</w:t>
      </w:r>
      <w:bookmarkEnd w:id="137"/>
      <w:r w:rsidRPr="00C92707">
        <w:rPr>
          <w:rStyle w:val="TextoNormalCaracter"/>
        </w:rPr>
        <w:t xml:space="preserve">, Sentencias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 2.</w:t>
      </w:r>
    </w:p>
    <w:p w14:paraId="2CDB0540" w14:textId="6B61735D" w:rsidR="00C92707" w:rsidRPr="00C92707" w:rsidRDefault="00C92707" w:rsidP="00C92707">
      <w:pPr>
        <w:pStyle w:val="TextoNormalSangraFrancesa"/>
        <w:rPr>
          <w:rStyle w:val="TextoNormalCaracter"/>
        </w:rPr>
      </w:pPr>
      <w:bookmarkStart w:id="138" w:name="DESCRIPTORALFABETICO182"/>
      <w:r w:rsidRPr="00C92707">
        <w:rPr>
          <w:rStyle w:val="TextoNormalNegritaCaracter"/>
        </w:rPr>
        <w:t>Discrepancia en la valoración de la prueba en las sucesivas instancias</w:t>
      </w:r>
      <w:bookmarkEnd w:id="138"/>
      <w:r w:rsidRPr="00C92707">
        <w:rPr>
          <w:rStyle w:val="TextoNormalCaracter"/>
        </w:rPr>
        <w:t xml:space="preserve">, Sentencia </w:t>
      </w:r>
      <w:hyperlink w:anchor="SENTENCIA_2026_33" w:history="1">
        <w:r w:rsidRPr="00C92707">
          <w:rPr>
            <w:rStyle w:val="TextoNormalCaracter"/>
          </w:rPr>
          <w:t>33/2026</w:t>
        </w:r>
      </w:hyperlink>
      <w:r w:rsidRPr="00C92707">
        <w:rPr>
          <w:rStyle w:val="TextoNormalCaracter"/>
        </w:rPr>
        <w:t>, f. 3.</w:t>
      </w:r>
    </w:p>
    <w:p w14:paraId="37DF0BDA" w14:textId="12CCA5E7" w:rsidR="00C92707" w:rsidRPr="00C92707" w:rsidRDefault="00C92707" w:rsidP="00C92707">
      <w:pPr>
        <w:pStyle w:val="TextoNormalSangraFrancesa"/>
        <w:rPr>
          <w:rStyle w:val="TextoNormalCaracter"/>
        </w:rPr>
      </w:pPr>
      <w:bookmarkStart w:id="139" w:name="DESCRIPTORALFABETICO46"/>
      <w:r w:rsidRPr="00C92707">
        <w:rPr>
          <w:rStyle w:val="TextoNormalNegritaCaracter"/>
        </w:rPr>
        <w:lastRenderedPageBreak/>
        <w:t>Discriminación indirecta</w:t>
      </w:r>
      <w:bookmarkEnd w:id="139"/>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 3, VP.</w:t>
      </w:r>
    </w:p>
    <w:p w14:paraId="77B84CD2" w14:textId="6C779161" w:rsidR="00C92707" w:rsidRPr="00C92707" w:rsidRDefault="00C92707" w:rsidP="00C92707">
      <w:pPr>
        <w:pStyle w:val="TextoNormalSangraFrancesa"/>
        <w:rPr>
          <w:rStyle w:val="TextoNormalCaracter"/>
        </w:rPr>
      </w:pPr>
      <w:bookmarkStart w:id="140" w:name="DESCRIPTORALFABETICO56"/>
      <w:r w:rsidRPr="00C92707">
        <w:rPr>
          <w:rStyle w:val="TextoNormalNegritaCaracter"/>
        </w:rPr>
        <w:t>Discriminación por afiliación sindical</w:t>
      </w:r>
      <w:bookmarkEnd w:id="140"/>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 1.</w:t>
      </w:r>
    </w:p>
    <w:p w14:paraId="387340C9" w14:textId="0F61E7E9" w:rsidR="00C92707" w:rsidRPr="00C92707" w:rsidRDefault="00C92707" w:rsidP="00C92707">
      <w:pPr>
        <w:pStyle w:val="TextoNormalSangraFrancesa"/>
        <w:rPr>
          <w:rStyle w:val="TextoNormalCaracter"/>
        </w:rPr>
      </w:pPr>
      <w:bookmarkStart w:id="141" w:name="DESCRIPTORALFABETICO47"/>
      <w:r w:rsidRPr="00C92707">
        <w:rPr>
          <w:rStyle w:val="TextoNormalNegritaCaracter"/>
        </w:rPr>
        <w:t>Discriminación por razón de discapacidad</w:t>
      </w:r>
      <w:bookmarkEnd w:id="141"/>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ff. 2 a 4.</w:t>
      </w:r>
    </w:p>
    <w:p w14:paraId="41A5EFFB" w14:textId="399A57A3" w:rsidR="00C92707" w:rsidRPr="00C92707" w:rsidRDefault="00C92707" w:rsidP="00C92707">
      <w:pPr>
        <w:pStyle w:val="TextoNormalSangraFrancesa"/>
        <w:rPr>
          <w:rStyle w:val="TextoNormalCaracter"/>
        </w:rPr>
      </w:pPr>
      <w:bookmarkStart w:id="142" w:name="DESCRIPTORALFABETICO48"/>
      <w:r w:rsidRPr="00C92707">
        <w:rPr>
          <w:rStyle w:val="TextoNormalNegritaCaracter"/>
        </w:rPr>
        <w:t>Discriminación por razón de nacimiento</w:t>
      </w:r>
      <w:bookmarkEnd w:id="142"/>
      <w:r w:rsidRPr="00C92707">
        <w:rPr>
          <w:rStyle w:val="TextoNormalCaracter"/>
        </w:rPr>
        <w:t xml:space="preserve">, Sentencias </w:t>
      </w:r>
      <w:hyperlink w:anchor="SENTENCIA_2026_37" w:history="1">
        <w:r w:rsidRPr="00C92707">
          <w:rPr>
            <w:rStyle w:val="TextoNormalCaracter"/>
          </w:rPr>
          <w:t>37/2026</w:t>
        </w:r>
      </w:hyperlink>
      <w:r w:rsidRPr="00C92707">
        <w:rPr>
          <w:rStyle w:val="TextoNormalCaracter"/>
        </w:rPr>
        <w:t xml:space="preserve">, f. 3, VP; </w:t>
      </w:r>
      <w:hyperlink w:anchor="SENTENCIA_2026_46" w:history="1">
        <w:r w:rsidRPr="00C92707">
          <w:rPr>
            <w:rStyle w:val="TextoNormalCaracter"/>
          </w:rPr>
          <w:t>46/2026</w:t>
        </w:r>
      </w:hyperlink>
      <w:r w:rsidRPr="00C92707">
        <w:rPr>
          <w:rStyle w:val="TextoNormalCaracter"/>
        </w:rPr>
        <w:t>, f. único.</w:t>
      </w:r>
    </w:p>
    <w:p w14:paraId="6B619116" w14:textId="1226BB2B" w:rsidR="00C92707" w:rsidRPr="00C92707" w:rsidRDefault="00C92707" w:rsidP="00C92707">
      <w:pPr>
        <w:pStyle w:val="TextoNormalSangraFrancesa"/>
        <w:rPr>
          <w:rStyle w:val="TextoNormalCaracter"/>
        </w:rPr>
      </w:pPr>
      <w:bookmarkStart w:id="143" w:name="DESCRIPTORALFABETICO110"/>
      <w:r w:rsidRPr="00C92707">
        <w:rPr>
          <w:rStyle w:val="TextoNormalNegritaCaracter"/>
        </w:rPr>
        <w:t>Doctrina del Tribunal de Justicia de la Unión Europea</w:t>
      </w:r>
      <w:bookmarkEnd w:id="143"/>
      <w:r w:rsidRPr="00C92707">
        <w:rPr>
          <w:rStyle w:val="TextoNormalCaracter"/>
        </w:rPr>
        <w:t xml:space="preserve">, Sentencias </w:t>
      </w:r>
      <w:hyperlink w:anchor="SENTENCIA_2026_30" w:history="1">
        <w:r w:rsidRPr="00C92707">
          <w:rPr>
            <w:rStyle w:val="TextoNormalCaracter"/>
          </w:rPr>
          <w:t>30/2026</w:t>
        </w:r>
      </w:hyperlink>
      <w:r w:rsidRPr="00C92707">
        <w:rPr>
          <w:rStyle w:val="TextoNormalCaracter"/>
        </w:rPr>
        <w:t xml:space="preserve">, ff. 2 y 3;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ff. 2 y 3.</w:t>
      </w:r>
    </w:p>
    <w:p w14:paraId="02BD5FB6" w14:textId="3CB1E551" w:rsidR="00C92707" w:rsidRPr="00C92707" w:rsidRDefault="00C92707" w:rsidP="00C92707">
      <w:pPr>
        <w:pStyle w:val="TextoNormalSangraFrancesa"/>
        <w:rPr>
          <w:rStyle w:val="TextoNormalCaracter"/>
        </w:rPr>
      </w:pPr>
      <w:bookmarkStart w:id="144" w:name="DESCRIPTORALFABETICO148"/>
      <w:r w:rsidRPr="00C92707">
        <w:rPr>
          <w:rStyle w:val="TextoNormalNegritaCaracter"/>
        </w:rPr>
        <w:t>Doctrina del Tribunal Europeo de Derechos Humanos</w:t>
      </w:r>
      <w:bookmarkEnd w:id="144"/>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5C3D870A" w14:textId="0E45F049" w:rsidR="00C92707" w:rsidRPr="00C92707" w:rsidRDefault="00C92707" w:rsidP="00C92707">
      <w:pPr>
        <w:pStyle w:val="TextoNormalSangraFrancesa"/>
        <w:rPr>
          <w:rStyle w:val="TextoNormalCaracter"/>
        </w:rPr>
      </w:pPr>
      <w:bookmarkStart w:id="145" w:name="DESCRIPTORALFABETICO97"/>
      <w:r w:rsidRPr="00C92707">
        <w:rPr>
          <w:rStyle w:val="TextoNormalNegritaCaracter"/>
        </w:rPr>
        <w:t>Doctrina del Tribunal Supremo</w:t>
      </w:r>
      <w:bookmarkEnd w:id="145"/>
      <w:r w:rsidRPr="00C92707">
        <w:rPr>
          <w:rStyle w:val="TextoNormalCaracter"/>
        </w:rPr>
        <w:t xml:space="preserve">, Sentencias </w:t>
      </w:r>
      <w:hyperlink w:anchor="SENTENCIA_2026_30" w:history="1">
        <w:r w:rsidRPr="00C92707">
          <w:rPr>
            <w:rStyle w:val="TextoNormalCaracter"/>
          </w:rPr>
          <w:t>30/2026</w:t>
        </w:r>
      </w:hyperlink>
      <w:r w:rsidRPr="00C92707">
        <w:rPr>
          <w:rStyle w:val="TextoNormalCaracter"/>
        </w:rPr>
        <w:t xml:space="preserve">, ff. 2 y 3;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 2.</w:t>
      </w:r>
    </w:p>
    <w:p w14:paraId="7FEA0A38" w14:textId="34272184" w:rsidR="00C92707" w:rsidRDefault="00C92707" w:rsidP="00C92707">
      <w:pPr>
        <w:pStyle w:val="TextoNormalSangraFrancesa"/>
      </w:pPr>
    </w:p>
    <w:p w14:paraId="5F0E6D09" w14:textId="77777777" w:rsidR="00C92707" w:rsidRDefault="00C92707" w:rsidP="00C92707">
      <w:pPr>
        <w:pStyle w:val="TextoNormalSangraFrancesa"/>
      </w:pPr>
    </w:p>
    <w:p w14:paraId="2597C7A3" w14:textId="77777777" w:rsidR="00C92707" w:rsidRDefault="00C92707" w:rsidP="00C92707">
      <w:pPr>
        <w:pStyle w:val="TextoNormalNegritaCentrado"/>
      </w:pPr>
      <w:r>
        <w:t>E</w:t>
      </w:r>
    </w:p>
    <w:p w14:paraId="465D038C" w14:textId="795DFBF4" w:rsidR="00C92707" w:rsidRDefault="00C92707" w:rsidP="00C92707">
      <w:pPr>
        <w:pStyle w:val="TextoNormalNegritaCentrado"/>
      </w:pPr>
    </w:p>
    <w:p w14:paraId="3790974F" w14:textId="67BD977D" w:rsidR="00C92707" w:rsidRPr="00C92707" w:rsidRDefault="00C92707" w:rsidP="00C92707">
      <w:pPr>
        <w:pStyle w:val="TextoNormalSangraFrancesa"/>
        <w:rPr>
          <w:rStyle w:val="TextoNormalCaracter"/>
        </w:rPr>
      </w:pPr>
      <w:bookmarkStart w:id="146" w:name="DESCRIPTORALFABETICO177"/>
      <w:r w:rsidRPr="00C92707">
        <w:rPr>
          <w:rStyle w:val="TextoNormalNegritaCaracter"/>
        </w:rPr>
        <w:t>Emplazamiento edictal causante de indefensión</w:t>
      </w:r>
      <w:bookmarkEnd w:id="146"/>
      <w:r w:rsidRPr="00C92707">
        <w:rPr>
          <w:rStyle w:val="TextoNormalCaracter"/>
        </w:rPr>
        <w:t xml:space="preserve">, Sentencia </w:t>
      </w:r>
      <w:hyperlink w:anchor="SENTENCIA_2026_45" w:history="1">
        <w:r w:rsidRPr="00C92707">
          <w:rPr>
            <w:rStyle w:val="TextoNormalCaracter"/>
          </w:rPr>
          <w:t>45/2026</w:t>
        </w:r>
      </w:hyperlink>
      <w:r w:rsidRPr="00C92707">
        <w:rPr>
          <w:rStyle w:val="TextoNormalCaracter"/>
        </w:rPr>
        <w:t>, ff. 3 y 4.</w:t>
      </w:r>
    </w:p>
    <w:p w14:paraId="29A10E41" w14:textId="7A348335" w:rsidR="00C92707" w:rsidRPr="00C92707" w:rsidRDefault="00C92707" w:rsidP="00C92707">
      <w:pPr>
        <w:pStyle w:val="TextoNormalSangraFrancesa"/>
        <w:rPr>
          <w:rStyle w:val="TextoNormalCaracter"/>
        </w:rPr>
      </w:pPr>
      <w:bookmarkStart w:id="147" w:name="DESCRIPTORALFABETICO126"/>
      <w:r w:rsidRPr="00C92707">
        <w:rPr>
          <w:rStyle w:val="TextoNormalNegritaCaracter"/>
        </w:rPr>
        <w:t>Empleo</w:t>
      </w:r>
      <w:bookmarkEnd w:id="147"/>
      <w:r w:rsidRPr="00C92707">
        <w:rPr>
          <w:rStyle w:val="TextoNormalCaracter"/>
        </w:rPr>
        <w:t xml:space="preserve">, Sentencias </w:t>
      </w:r>
      <w:hyperlink w:anchor="SENTENCIA_2026_35" w:history="1">
        <w:r w:rsidRPr="00C92707">
          <w:rPr>
            <w:rStyle w:val="TextoNormalCaracter"/>
          </w:rPr>
          <w:t>35/2026</w:t>
        </w:r>
      </w:hyperlink>
      <w:r w:rsidRPr="00C92707">
        <w:rPr>
          <w:rStyle w:val="TextoNormalCaracter"/>
        </w:rPr>
        <w:t xml:space="preserve">, f. 4; </w:t>
      </w:r>
      <w:hyperlink w:anchor="SENTENCIA_2026_40" w:history="1">
        <w:r w:rsidRPr="00C92707">
          <w:rPr>
            <w:rStyle w:val="TextoNormalCaracter"/>
          </w:rPr>
          <w:t>40/2026</w:t>
        </w:r>
      </w:hyperlink>
      <w:r w:rsidRPr="00C92707">
        <w:rPr>
          <w:rStyle w:val="TextoNormalCaracter"/>
        </w:rPr>
        <w:t>, ff. 3 y 4.</w:t>
      </w:r>
    </w:p>
    <w:p w14:paraId="4E9B1E39" w14:textId="550A4D5D" w:rsidR="00C92707" w:rsidRPr="00C92707" w:rsidRDefault="00C92707" w:rsidP="00C92707">
      <w:pPr>
        <w:pStyle w:val="TextoNormalSangraFrancesa"/>
        <w:rPr>
          <w:rStyle w:val="TextoNormalCaracter"/>
        </w:rPr>
      </w:pPr>
      <w:bookmarkStart w:id="148" w:name="DESCRIPTORALFABETICO3"/>
      <w:r w:rsidRPr="00C92707">
        <w:rPr>
          <w:rStyle w:val="TextoNormalNegritaCaracter"/>
        </w:rPr>
        <w:t>Encuadramiento competencial</w:t>
      </w:r>
      <w:bookmarkEnd w:id="148"/>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 4.</w:t>
      </w:r>
    </w:p>
    <w:p w14:paraId="29AD6811" w14:textId="432900C4" w:rsidR="00C92707" w:rsidRPr="00C92707" w:rsidRDefault="00C92707" w:rsidP="00C92707">
      <w:pPr>
        <w:pStyle w:val="TextoNormalSangraFrancesa"/>
        <w:rPr>
          <w:rStyle w:val="TextoNormalCaracter"/>
        </w:rPr>
      </w:pPr>
      <w:bookmarkStart w:id="149" w:name="DESCRIPTORALFABETICO183"/>
      <w:r w:rsidRPr="00C92707">
        <w:rPr>
          <w:rStyle w:val="TextoNormalNegritaCaracter"/>
        </w:rPr>
        <w:t>Error en la valoración de la prueba</w:t>
      </w:r>
      <w:bookmarkEnd w:id="149"/>
      <w:r w:rsidRPr="00C92707">
        <w:rPr>
          <w:rStyle w:val="TextoNormalCaracter"/>
        </w:rPr>
        <w:t xml:space="preserve">, Sentencia </w:t>
      </w:r>
      <w:hyperlink w:anchor="SENTENCIA_2026_33" w:history="1">
        <w:r w:rsidRPr="00C92707">
          <w:rPr>
            <w:rStyle w:val="TextoNormalCaracter"/>
          </w:rPr>
          <w:t>33/2026</w:t>
        </w:r>
      </w:hyperlink>
      <w:r w:rsidRPr="00C92707">
        <w:rPr>
          <w:rStyle w:val="TextoNormalCaracter"/>
        </w:rPr>
        <w:t>, ff. 2 y 3.</w:t>
      </w:r>
    </w:p>
    <w:p w14:paraId="7EF65669" w14:textId="67F3D220" w:rsidR="00C92707" w:rsidRPr="00C92707" w:rsidRDefault="00C92707" w:rsidP="00C92707">
      <w:pPr>
        <w:pStyle w:val="TextoNormalSangraFrancesa"/>
        <w:rPr>
          <w:rStyle w:val="TextoNormalCaracter"/>
        </w:rPr>
      </w:pPr>
      <w:bookmarkStart w:id="150" w:name="DESCRIPTORALFABETICO38"/>
      <w:r w:rsidRPr="00C92707">
        <w:rPr>
          <w:rStyle w:val="TextoNormalNegritaCaracter"/>
        </w:rPr>
        <w:t>Error patente con relevancia constitucional</w:t>
      </w:r>
      <w:bookmarkEnd w:id="150"/>
      <w:r w:rsidRPr="00C92707">
        <w:rPr>
          <w:rStyle w:val="TextoNormalCaracter"/>
        </w:rPr>
        <w:t xml:space="preserve">, Sentencia </w:t>
      </w:r>
      <w:hyperlink w:anchor="SENTENCIA_2026_34" w:history="1">
        <w:r w:rsidRPr="00C92707">
          <w:rPr>
            <w:rStyle w:val="TextoNormalCaracter"/>
          </w:rPr>
          <w:t>34/2026</w:t>
        </w:r>
      </w:hyperlink>
      <w:r w:rsidRPr="00C92707">
        <w:rPr>
          <w:rStyle w:val="TextoNormalCaracter"/>
        </w:rPr>
        <w:t>, ff. 2 a 4.</w:t>
      </w:r>
    </w:p>
    <w:p w14:paraId="40F9FE68" w14:textId="647AD04F" w:rsidR="00C92707" w:rsidRPr="00C92707" w:rsidRDefault="00C92707" w:rsidP="00C92707">
      <w:pPr>
        <w:pStyle w:val="TextoNormalSangraFrancesa"/>
        <w:rPr>
          <w:rStyle w:val="TextoNormalCaracter"/>
        </w:rPr>
      </w:pPr>
      <w:bookmarkStart w:id="151" w:name="DESCRIPTORALFABETICO116"/>
      <w:r w:rsidRPr="00C92707">
        <w:rPr>
          <w:rStyle w:val="TextoNormalNegritaCaracter"/>
        </w:rPr>
        <w:t>Estado de Derecho</w:t>
      </w:r>
      <w:bookmarkEnd w:id="151"/>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3, VP IV.</w:t>
      </w:r>
    </w:p>
    <w:p w14:paraId="01073DCE" w14:textId="0A6003D6" w:rsidR="00C92707" w:rsidRPr="00C92707" w:rsidRDefault="00C92707" w:rsidP="00C92707">
      <w:pPr>
        <w:pStyle w:val="TextoNormalSangraFrancesa"/>
        <w:rPr>
          <w:rStyle w:val="TextoNormalCaracter"/>
        </w:rPr>
      </w:pPr>
      <w:bookmarkStart w:id="152" w:name="DESCRIPTORALFABETICO139"/>
      <w:r w:rsidRPr="00C92707">
        <w:rPr>
          <w:rStyle w:val="TextoNormalNegritaCaracter"/>
        </w:rPr>
        <w:t>Evaluación ambiental estratégica</w:t>
      </w:r>
      <w:bookmarkEnd w:id="152"/>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ff. 6 a 8, 11.</w:t>
      </w:r>
    </w:p>
    <w:p w14:paraId="2AFC744D" w14:textId="0D5EE3A7" w:rsidR="00C92707" w:rsidRPr="00C92707" w:rsidRDefault="00C92707" w:rsidP="00C92707">
      <w:pPr>
        <w:pStyle w:val="TextoNormalSangraFrancesa"/>
        <w:rPr>
          <w:rStyle w:val="TextoNormalCaracter"/>
        </w:rPr>
      </w:pPr>
      <w:bookmarkStart w:id="153" w:name="DESCRIPTORALFABETICO67"/>
      <w:r w:rsidRPr="00C92707">
        <w:rPr>
          <w:rStyle w:val="TextoNormalNegritaCaracter"/>
        </w:rPr>
        <w:t>Excepcionalidad en materia de suspensión de normas jurídicas</w:t>
      </w:r>
      <w:bookmarkEnd w:id="153"/>
      <w:r w:rsidRPr="00C92707">
        <w:rPr>
          <w:rStyle w:val="TextoNormalCaracter"/>
        </w:rPr>
        <w:t xml:space="preserve">, Auto </w:t>
      </w:r>
      <w:hyperlink w:anchor="AUTO_2026_26" w:history="1">
        <w:r w:rsidRPr="00C92707">
          <w:rPr>
            <w:rStyle w:val="TextoNormalCaracter"/>
          </w:rPr>
          <w:t>26/2026</w:t>
        </w:r>
      </w:hyperlink>
      <w:r w:rsidRPr="00C92707">
        <w:rPr>
          <w:rStyle w:val="TextoNormalCaracter"/>
        </w:rPr>
        <w:t>, ff. 2 y 3.</w:t>
      </w:r>
    </w:p>
    <w:p w14:paraId="52811095" w14:textId="19954CB9" w:rsidR="00C92707" w:rsidRPr="00C92707" w:rsidRDefault="00C92707" w:rsidP="00C92707">
      <w:pPr>
        <w:pStyle w:val="TextoNormalSangraFrancesa"/>
        <w:rPr>
          <w:rStyle w:val="TextoNormalCaracter"/>
        </w:rPr>
      </w:pPr>
      <w:bookmarkStart w:id="154" w:name="DESCRIPTORALFABETICO199"/>
      <w:r w:rsidRPr="00C92707">
        <w:rPr>
          <w:rStyle w:val="TextoNormalNegritaCaracter"/>
        </w:rPr>
        <w:t>Extremadura</w:t>
      </w:r>
      <w:bookmarkEnd w:id="154"/>
      <w:r w:rsidRPr="00C92707">
        <w:rPr>
          <w:rStyle w:val="TextoNormalCaracter"/>
        </w:rPr>
        <w:t xml:space="preserve">, Sentencia </w:t>
      </w:r>
      <w:hyperlink w:anchor="SENTENCIA_2026_50" w:history="1">
        <w:r w:rsidRPr="00C92707">
          <w:rPr>
            <w:rStyle w:val="TextoNormalCaracter"/>
          </w:rPr>
          <w:t>50/2026</w:t>
        </w:r>
      </w:hyperlink>
      <w:r w:rsidRPr="00C92707">
        <w:rPr>
          <w:rStyle w:val="TextoNormalCaracter"/>
        </w:rPr>
        <w:t>, ff. 1 y 2.</w:t>
      </w:r>
    </w:p>
    <w:p w14:paraId="79C53DC4" w14:textId="73565829" w:rsidR="00C92707" w:rsidRDefault="00C92707" w:rsidP="00C92707">
      <w:pPr>
        <w:pStyle w:val="TextoNormalSangraFrancesa"/>
      </w:pPr>
    </w:p>
    <w:p w14:paraId="7FAE0B27" w14:textId="77777777" w:rsidR="00C92707" w:rsidRDefault="00C92707" w:rsidP="00C92707">
      <w:pPr>
        <w:pStyle w:val="TextoNormalSangraFrancesa"/>
      </w:pPr>
    </w:p>
    <w:p w14:paraId="5A2DB802" w14:textId="77777777" w:rsidR="00C92707" w:rsidRDefault="00C92707" w:rsidP="00C92707">
      <w:pPr>
        <w:pStyle w:val="TextoNormalNegritaCentrado"/>
      </w:pPr>
      <w:r>
        <w:t>F</w:t>
      </w:r>
    </w:p>
    <w:p w14:paraId="5C06D3BF" w14:textId="0CF62673" w:rsidR="00C92707" w:rsidRDefault="00C92707" w:rsidP="00C92707">
      <w:pPr>
        <w:pStyle w:val="TextoNormalNegritaCentrado"/>
      </w:pPr>
    </w:p>
    <w:p w14:paraId="1B2AA8A8" w14:textId="3B9131CA" w:rsidR="00C92707" w:rsidRPr="00C92707" w:rsidRDefault="00C92707" w:rsidP="00C92707">
      <w:pPr>
        <w:pStyle w:val="TextoNormalSangraFrancesa"/>
        <w:rPr>
          <w:rStyle w:val="TextoNormalCaracter"/>
        </w:rPr>
      </w:pPr>
      <w:bookmarkStart w:id="155" w:name="DESCRIPTORALFABETICO42"/>
      <w:r w:rsidRPr="00C92707">
        <w:rPr>
          <w:rStyle w:val="TextoNormalNegritaCaracter"/>
        </w:rPr>
        <w:t>Falta de motivación de las resoluciones judiciales</w:t>
      </w:r>
      <w:bookmarkEnd w:id="155"/>
      <w:r w:rsidRPr="00C92707">
        <w:rPr>
          <w:rStyle w:val="TextoNormalCaracter"/>
        </w:rPr>
        <w:t xml:space="preserve">, Sentencia </w:t>
      </w:r>
      <w:hyperlink w:anchor="SENTENCIA_2026_47" w:history="1">
        <w:r w:rsidRPr="00C92707">
          <w:rPr>
            <w:rStyle w:val="TextoNormalCaracter"/>
          </w:rPr>
          <w:t>47/2026</w:t>
        </w:r>
      </w:hyperlink>
      <w:r w:rsidRPr="00C92707">
        <w:rPr>
          <w:rStyle w:val="TextoNormalCaracter"/>
        </w:rPr>
        <w:t>, ff. 2 y 3.</w:t>
      </w:r>
    </w:p>
    <w:p w14:paraId="7FE7FC29" w14:textId="1A71755C" w:rsidR="00C92707" w:rsidRPr="00C92707" w:rsidRDefault="00C92707" w:rsidP="00C92707">
      <w:pPr>
        <w:pStyle w:val="TextoNormalSangraFrancesa"/>
        <w:rPr>
          <w:rStyle w:val="TextoNormalCaracter"/>
        </w:rPr>
      </w:pPr>
      <w:bookmarkStart w:id="156" w:name="DESCRIPTORALFABETICO131"/>
      <w:r w:rsidRPr="00C92707">
        <w:rPr>
          <w:rStyle w:val="TextoNormalNegritaCaracter"/>
        </w:rPr>
        <w:t>Familia monoparental</w:t>
      </w:r>
      <w:bookmarkEnd w:id="156"/>
      <w:r w:rsidRPr="00C92707">
        <w:rPr>
          <w:rStyle w:val="TextoNormalCaracter"/>
        </w:rPr>
        <w:t xml:space="preserve">, Sentencia </w:t>
      </w:r>
      <w:hyperlink w:anchor="SENTENCIA_2026_46" w:history="1">
        <w:r w:rsidRPr="00C92707">
          <w:rPr>
            <w:rStyle w:val="TextoNormalCaracter"/>
          </w:rPr>
          <w:t>46/2026</w:t>
        </w:r>
      </w:hyperlink>
      <w:r w:rsidRPr="00C92707">
        <w:rPr>
          <w:rStyle w:val="TextoNormalCaracter"/>
        </w:rPr>
        <w:t>, f. único.</w:t>
      </w:r>
    </w:p>
    <w:p w14:paraId="0EE6010F" w14:textId="6F25A6DE" w:rsidR="00C92707" w:rsidRPr="00C92707" w:rsidRDefault="00C92707" w:rsidP="00C92707">
      <w:pPr>
        <w:pStyle w:val="TextoNormalSangraFrancesa"/>
        <w:rPr>
          <w:rStyle w:val="TextoNormalCaracter"/>
        </w:rPr>
      </w:pPr>
      <w:bookmarkStart w:id="157" w:name="DESCRIPTORALFABETICO132"/>
      <w:r w:rsidRPr="00C92707">
        <w:rPr>
          <w:rStyle w:val="TextoNormalNegritaCaracter"/>
        </w:rPr>
        <w:t>Filiación</w:t>
      </w:r>
      <w:bookmarkEnd w:id="157"/>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w:t>
      </w:r>
    </w:p>
    <w:p w14:paraId="1688880D" w14:textId="77777777" w:rsidR="00C92707" w:rsidRPr="00C92707" w:rsidRDefault="00C92707" w:rsidP="00C92707">
      <w:pPr>
        <w:pStyle w:val="TextoNormalSangraFrancesa"/>
        <w:rPr>
          <w:rStyle w:val="TextoNormalCaracter"/>
        </w:rPr>
      </w:pPr>
      <w:bookmarkStart w:id="158" w:name="DESCRIPTORALFABETICO71"/>
      <w:r w:rsidRPr="00C92707">
        <w:rPr>
          <w:rStyle w:val="TextoNormalNegritaCaracter"/>
        </w:rPr>
        <w:t>Funcionamiento anormal en la tramitación de procesos constitucionales</w:t>
      </w:r>
      <w:bookmarkEnd w:id="158"/>
      <w:r w:rsidRPr="00C92707">
        <w:rPr>
          <w:rStyle w:val="TextoNormalCaracter"/>
        </w:rPr>
        <w:t xml:space="preserve">, </w:t>
      </w:r>
    </w:p>
    <w:p w14:paraId="5DF9D322" w14:textId="00C1D44D" w:rsidR="00C92707" w:rsidRPr="00C92707" w:rsidRDefault="00C92707" w:rsidP="00C92707">
      <w:pPr>
        <w:pStyle w:val="TextoNormalSangraFrancesa"/>
        <w:rPr>
          <w:rStyle w:val="TextoNormalCaracter"/>
        </w:rPr>
      </w:pPr>
      <w:r w:rsidRPr="00C92707">
        <w:rPr>
          <w:rStyle w:val="TextoNormalCursivaCaracter"/>
        </w:rPr>
        <w:t xml:space="preserve">    Deniega, </w:t>
      </w:r>
      <w:r w:rsidRPr="00C92707">
        <w:rPr>
          <w:rStyle w:val="TextoNormalCaracter"/>
        </w:rPr>
        <w:t xml:space="preserve">Auto </w:t>
      </w:r>
      <w:hyperlink w:anchor="AUTO_2026_38" w:history="1">
        <w:r w:rsidRPr="00C92707">
          <w:rPr>
            <w:rStyle w:val="TextoNormalCaracter"/>
          </w:rPr>
          <w:t>38/2026</w:t>
        </w:r>
      </w:hyperlink>
      <w:r w:rsidRPr="00C92707">
        <w:rPr>
          <w:rStyle w:val="TextoNormalCaracter"/>
        </w:rPr>
        <w:t>, f. 3.</w:t>
      </w:r>
    </w:p>
    <w:p w14:paraId="13FB714D" w14:textId="0EA15300" w:rsidR="00C92707" w:rsidRDefault="00C92707" w:rsidP="00C92707">
      <w:pPr>
        <w:pStyle w:val="TextoNormalSangraFrancesa"/>
      </w:pPr>
    </w:p>
    <w:p w14:paraId="69742D09" w14:textId="77777777" w:rsidR="00C92707" w:rsidRDefault="00C92707" w:rsidP="00C92707">
      <w:pPr>
        <w:pStyle w:val="TextoNormalSangraFrancesa"/>
      </w:pPr>
    </w:p>
    <w:p w14:paraId="7A97CFF0" w14:textId="77777777" w:rsidR="00C92707" w:rsidRDefault="00C92707" w:rsidP="00C92707">
      <w:pPr>
        <w:pStyle w:val="TextoNormalNegritaCentrado"/>
      </w:pPr>
      <w:r>
        <w:t>G</w:t>
      </w:r>
    </w:p>
    <w:p w14:paraId="33AD1269" w14:textId="11A824C8" w:rsidR="00C92707" w:rsidRDefault="00C92707" w:rsidP="00C92707">
      <w:pPr>
        <w:pStyle w:val="TextoNormalNegritaCentrado"/>
      </w:pPr>
    </w:p>
    <w:p w14:paraId="53288378" w14:textId="3C519676" w:rsidR="00C92707" w:rsidRPr="00C92707" w:rsidRDefault="00C92707" w:rsidP="00C92707">
      <w:pPr>
        <w:pStyle w:val="TextoNormalSangraFrancesa"/>
        <w:rPr>
          <w:rStyle w:val="TextoNormalCaracter"/>
        </w:rPr>
      </w:pPr>
      <w:bookmarkStart w:id="159" w:name="DESCRIPTORALFABETICO194"/>
      <w:r w:rsidRPr="00C92707">
        <w:rPr>
          <w:rStyle w:val="TextoNormalNegritaCaracter"/>
        </w:rPr>
        <w:t>Grabación del juicio oral</w:t>
      </w:r>
      <w:bookmarkEnd w:id="159"/>
      <w:r w:rsidRPr="00C92707">
        <w:rPr>
          <w:rStyle w:val="TextoNormalCaracter"/>
        </w:rPr>
        <w:t xml:space="preserve">, Sentencia </w:t>
      </w:r>
      <w:hyperlink w:anchor="SENTENCIA_2026_31" w:history="1">
        <w:r w:rsidRPr="00C92707">
          <w:rPr>
            <w:rStyle w:val="TextoNormalCaracter"/>
          </w:rPr>
          <w:t>31/2026</w:t>
        </w:r>
      </w:hyperlink>
      <w:r w:rsidRPr="00C92707">
        <w:rPr>
          <w:rStyle w:val="TextoNormalCaracter"/>
        </w:rPr>
        <w:t>, f. 3.</w:t>
      </w:r>
    </w:p>
    <w:p w14:paraId="6E9DC534" w14:textId="35A34205" w:rsidR="00C92707" w:rsidRDefault="00C92707" w:rsidP="00C92707">
      <w:pPr>
        <w:pStyle w:val="TextoNormalSangraFrancesa"/>
      </w:pPr>
    </w:p>
    <w:p w14:paraId="7CA6FD2B" w14:textId="77777777" w:rsidR="00C92707" w:rsidRDefault="00C92707" w:rsidP="00C92707">
      <w:pPr>
        <w:pStyle w:val="TextoNormalSangraFrancesa"/>
      </w:pPr>
    </w:p>
    <w:p w14:paraId="438CB05C" w14:textId="77777777" w:rsidR="00C92707" w:rsidRDefault="00C92707" w:rsidP="00C92707">
      <w:pPr>
        <w:pStyle w:val="TextoNormalNegritaCentrado"/>
      </w:pPr>
      <w:r>
        <w:t>I</w:t>
      </w:r>
    </w:p>
    <w:p w14:paraId="159E0E52" w14:textId="6B980F37" w:rsidR="00C92707" w:rsidRDefault="00C92707" w:rsidP="00C92707">
      <w:pPr>
        <w:pStyle w:val="TextoNormalNegritaCentrado"/>
      </w:pPr>
    </w:p>
    <w:p w14:paraId="4C0D4423" w14:textId="6B948EAD" w:rsidR="00C92707" w:rsidRPr="00C92707" w:rsidRDefault="00C92707" w:rsidP="00C92707">
      <w:pPr>
        <w:pStyle w:val="TextoNormalSangraFrancesa"/>
        <w:rPr>
          <w:rStyle w:val="TextoNormalCaracter"/>
        </w:rPr>
      </w:pPr>
      <w:bookmarkStart w:id="160" w:name="DESCRIPTORALFABETICO24"/>
      <w:r w:rsidRPr="00C92707">
        <w:rPr>
          <w:rStyle w:val="TextoNormalNegritaCaracter"/>
        </w:rPr>
        <w:t>Igualdad ante la ley</w:t>
      </w:r>
      <w:bookmarkEnd w:id="160"/>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3, VVPP II y III.</w:t>
      </w:r>
    </w:p>
    <w:p w14:paraId="24415E13" w14:textId="2167DABE" w:rsidR="00C92707" w:rsidRPr="00C92707" w:rsidRDefault="00C92707" w:rsidP="00C92707">
      <w:pPr>
        <w:pStyle w:val="TextoNormalSangraFrancesa"/>
        <w:rPr>
          <w:rStyle w:val="TextoNormalCaracter"/>
        </w:rPr>
      </w:pPr>
      <w:r w:rsidRPr="00C92707">
        <w:rPr>
          <w:rStyle w:val="TextoNormalCursivaCaracter"/>
        </w:rPr>
        <w:t xml:space="preserve">    Vulnerada, </w:t>
      </w:r>
      <w:r w:rsidRPr="00C92707">
        <w:rPr>
          <w:rStyle w:val="TextoNormalCaracter"/>
        </w:rPr>
        <w:t xml:space="preserve">Sentencia </w:t>
      </w:r>
      <w:hyperlink w:anchor="SENTENCIA_2026_46" w:history="1">
        <w:r w:rsidRPr="00C92707">
          <w:rPr>
            <w:rStyle w:val="TextoNormalCaracter"/>
          </w:rPr>
          <w:t>46/2026</w:t>
        </w:r>
      </w:hyperlink>
      <w:r w:rsidRPr="00C92707">
        <w:rPr>
          <w:rStyle w:val="TextoNormalCaracter"/>
        </w:rPr>
        <w:t>, f. único.</w:t>
      </w:r>
    </w:p>
    <w:p w14:paraId="3088253A" w14:textId="074DCD74" w:rsidR="00C92707" w:rsidRPr="00C92707" w:rsidRDefault="00C92707" w:rsidP="00C92707">
      <w:pPr>
        <w:pStyle w:val="TextoNormalSangraFrancesa"/>
        <w:rPr>
          <w:rStyle w:val="TextoNormalCaracter"/>
        </w:rPr>
      </w:pPr>
      <w:bookmarkStart w:id="161" w:name="DESCRIPTORALFABETICO57"/>
      <w:r w:rsidRPr="00C92707">
        <w:rPr>
          <w:rStyle w:val="TextoNormalNegritaCaracter"/>
        </w:rPr>
        <w:t>Igualdad de trato de los sindicatos</w:t>
      </w:r>
      <w:bookmarkEnd w:id="161"/>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1 y 4.</w:t>
      </w:r>
    </w:p>
    <w:p w14:paraId="14776AB9" w14:textId="1BE0648F" w:rsidR="00C92707" w:rsidRPr="00C92707" w:rsidRDefault="00C92707" w:rsidP="00C92707">
      <w:pPr>
        <w:pStyle w:val="TextoNormalSangraFrancesa"/>
        <w:rPr>
          <w:rStyle w:val="TextoNormalCaracter"/>
        </w:rPr>
      </w:pPr>
      <w:bookmarkStart w:id="162" w:name="DESCRIPTORALFABETICO20"/>
      <w:r w:rsidRPr="00C92707">
        <w:rPr>
          <w:rStyle w:val="TextoNormalNegritaCaracter"/>
        </w:rPr>
        <w:t>Igualdad en el acceso a los cargos públicos</w:t>
      </w:r>
      <w:bookmarkEnd w:id="162"/>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 f. único.</w:t>
      </w:r>
    </w:p>
    <w:p w14:paraId="43FB1230" w14:textId="7B17C3BF" w:rsidR="00C92707" w:rsidRPr="00C92707" w:rsidRDefault="00C92707" w:rsidP="00C92707">
      <w:pPr>
        <w:pStyle w:val="TextoNormalSangraFrancesa"/>
        <w:rPr>
          <w:rStyle w:val="TextoNormalCaracter"/>
        </w:rPr>
      </w:pPr>
      <w:bookmarkStart w:id="163" w:name="DESCRIPTORALFABETICO25"/>
      <w:r w:rsidRPr="00C92707">
        <w:rPr>
          <w:rStyle w:val="TextoNormalNegritaCaracter"/>
        </w:rPr>
        <w:t>Igualdad en la aplicación de la ley</w:t>
      </w:r>
      <w:bookmarkEnd w:id="163"/>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463E3D3B" w14:textId="0C891071" w:rsidR="00C92707" w:rsidRPr="00C92707" w:rsidRDefault="00C92707" w:rsidP="00C92707">
      <w:pPr>
        <w:pStyle w:val="TextoNormalSangraFrancesa"/>
        <w:rPr>
          <w:rStyle w:val="TextoNormalCaracter"/>
        </w:rPr>
      </w:pPr>
      <w:r w:rsidRPr="00C92707">
        <w:rPr>
          <w:rStyle w:val="TextoNormalCursivaCaracter"/>
        </w:rPr>
        <w:t xml:space="preserve">    Respetada, </w:t>
      </w:r>
      <w:r w:rsidRPr="00C92707">
        <w:rPr>
          <w:rStyle w:val="TextoNormalCaracter"/>
        </w:rPr>
        <w:t xml:space="preserve">Sentencia </w:t>
      </w:r>
      <w:hyperlink w:anchor="SENTENCIA_2026_29" w:history="1">
        <w:r w:rsidRPr="00C92707">
          <w:rPr>
            <w:rStyle w:val="TextoNormalCaracter"/>
          </w:rPr>
          <w:t>29/2026</w:t>
        </w:r>
      </w:hyperlink>
      <w:r w:rsidRPr="00C92707">
        <w:rPr>
          <w:rStyle w:val="TextoNormalCaracter"/>
        </w:rPr>
        <w:t>, f. 4.</w:t>
      </w:r>
    </w:p>
    <w:p w14:paraId="3D27746C" w14:textId="39CF4FFB" w:rsidR="00C92707" w:rsidRPr="00C92707" w:rsidRDefault="00C92707" w:rsidP="00C92707">
      <w:pPr>
        <w:pStyle w:val="TextoNormalSangraFrancesa"/>
        <w:rPr>
          <w:rStyle w:val="TextoNormalCaracter"/>
        </w:rPr>
      </w:pPr>
      <w:bookmarkStart w:id="164" w:name="DESCRIPTORALFABETICO15"/>
      <w:r w:rsidRPr="00C92707">
        <w:rPr>
          <w:rStyle w:val="TextoNormalNegritaCaracter"/>
        </w:rPr>
        <w:t>Impuesto sobre sucesiones y donaciones</w:t>
      </w:r>
      <w:bookmarkEnd w:id="164"/>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ff. 1 y 4, VP.</w:t>
      </w:r>
    </w:p>
    <w:p w14:paraId="7F75F6F5" w14:textId="7D13FBD8" w:rsidR="00C92707" w:rsidRPr="00C92707" w:rsidRDefault="00C92707" w:rsidP="00C92707">
      <w:pPr>
        <w:pStyle w:val="TextoNormalSangraFrancesa"/>
        <w:rPr>
          <w:rStyle w:val="TextoNormalCaracter"/>
        </w:rPr>
      </w:pPr>
      <w:bookmarkStart w:id="165" w:name="DESCRIPTORALFABETICO94"/>
      <w:r w:rsidRPr="00C92707">
        <w:rPr>
          <w:rStyle w:val="TextoNormalNegritaCaracter"/>
        </w:rPr>
        <w:lastRenderedPageBreak/>
        <w:t>Impugnación de las resoluciones de los letrados de la Administración de justicia</w:t>
      </w:r>
      <w:bookmarkEnd w:id="165"/>
      <w:r w:rsidRPr="00C92707">
        <w:rPr>
          <w:rStyle w:val="TextoNormalCaracter"/>
        </w:rPr>
        <w:t xml:space="preserve">, Sentencias </w:t>
      </w:r>
      <w:hyperlink w:anchor="SENTENCIA_2026_36" w:history="1">
        <w:r w:rsidRPr="00C92707">
          <w:rPr>
            <w:rStyle w:val="TextoNormalCaracter"/>
          </w:rPr>
          <w:t>36/2026</w:t>
        </w:r>
      </w:hyperlink>
      <w:r w:rsidRPr="00C92707">
        <w:rPr>
          <w:rStyle w:val="TextoNormalCaracter"/>
        </w:rPr>
        <w:t xml:space="preserve">, ff. 2 y 3; </w:t>
      </w:r>
      <w:hyperlink w:anchor="SENTENCIA_2026_38" w:history="1">
        <w:r w:rsidRPr="00C92707">
          <w:rPr>
            <w:rStyle w:val="TextoNormalCaracter"/>
          </w:rPr>
          <w:t>38/2026</w:t>
        </w:r>
      </w:hyperlink>
      <w:r w:rsidRPr="00C92707">
        <w:rPr>
          <w:rStyle w:val="TextoNormalCaracter"/>
        </w:rPr>
        <w:t>, ff. 3 y 4.</w:t>
      </w:r>
    </w:p>
    <w:p w14:paraId="0094D6A4" w14:textId="6730F4FE" w:rsidR="00C92707" w:rsidRPr="00C92707" w:rsidRDefault="00C92707" w:rsidP="00C92707">
      <w:pPr>
        <w:pStyle w:val="TextoNormalSangraFrancesa"/>
        <w:rPr>
          <w:rStyle w:val="TextoNormalCaracter"/>
        </w:rPr>
      </w:pPr>
      <w:bookmarkStart w:id="166" w:name="DESCRIPTORALFABETICO73"/>
      <w:r w:rsidRPr="00C92707">
        <w:rPr>
          <w:rStyle w:val="TextoNormalNegritaCaracter"/>
        </w:rPr>
        <w:t>Inadmisión de cuestión de inconstitucionalidad</w:t>
      </w:r>
      <w:bookmarkEnd w:id="166"/>
      <w:r w:rsidRPr="00C92707">
        <w:rPr>
          <w:rStyle w:val="TextoNormalCaracter"/>
        </w:rPr>
        <w:t xml:space="preserve">, Auto </w:t>
      </w:r>
      <w:hyperlink w:anchor="AUTO_2026_30" w:history="1">
        <w:r w:rsidRPr="00C92707">
          <w:rPr>
            <w:rStyle w:val="TextoNormalCaracter"/>
          </w:rPr>
          <w:t>30/2026</w:t>
        </w:r>
      </w:hyperlink>
      <w:r w:rsidRPr="00C92707">
        <w:rPr>
          <w:rStyle w:val="TextoNormalCaracter"/>
        </w:rPr>
        <w:t>, f. 2.</w:t>
      </w:r>
    </w:p>
    <w:p w14:paraId="6519B230" w14:textId="006022FA" w:rsidR="00C92707" w:rsidRPr="00C92707" w:rsidRDefault="00C92707" w:rsidP="00C92707">
      <w:pPr>
        <w:pStyle w:val="TextoNormalSangraFrancesa"/>
        <w:rPr>
          <w:rStyle w:val="TextoNormalCaracter"/>
        </w:rPr>
      </w:pPr>
      <w:bookmarkStart w:id="167" w:name="DESCRIPTORALFABETICO75"/>
      <w:r w:rsidRPr="00C92707">
        <w:rPr>
          <w:rStyle w:val="TextoNormalNegritaCaracter"/>
        </w:rPr>
        <w:t>Inadmisión de cuestión de inconstitucionalidad por falta de requisitos procesales</w:t>
      </w:r>
      <w:bookmarkEnd w:id="167"/>
      <w:r w:rsidRPr="00C92707">
        <w:rPr>
          <w:rStyle w:val="TextoNormalCaracter"/>
        </w:rPr>
        <w:t xml:space="preserve">, Auto </w:t>
      </w:r>
      <w:hyperlink w:anchor="AUTO_2026_39" w:history="1">
        <w:r w:rsidRPr="00C92707">
          <w:rPr>
            <w:rStyle w:val="TextoNormalCaracter"/>
          </w:rPr>
          <w:t>39/2026</w:t>
        </w:r>
      </w:hyperlink>
      <w:r w:rsidRPr="00C92707">
        <w:rPr>
          <w:rStyle w:val="TextoNormalCaracter"/>
        </w:rPr>
        <w:t>, f. 3.</w:t>
      </w:r>
    </w:p>
    <w:p w14:paraId="07C1ABE3" w14:textId="3A95FA96" w:rsidR="00C92707" w:rsidRPr="00C92707" w:rsidRDefault="00C92707" w:rsidP="00C92707">
      <w:pPr>
        <w:pStyle w:val="TextoNormalSangraFrancesa"/>
        <w:rPr>
          <w:rStyle w:val="TextoNormalCaracter"/>
        </w:rPr>
      </w:pPr>
      <w:bookmarkStart w:id="168" w:name="DESCRIPTORALFABETICO76"/>
      <w:r w:rsidRPr="00C92707">
        <w:rPr>
          <w:rStyle w:val="TextoNormalNegritaCaracter"/>
        </w:rPr>
        <w:t>Inadmisión de cuestión de inconstitucionalidad por sentencia</w:t>
      </w:r>
      <w:bookmarkEnd w:id="168"/>
      <w:r w:rsidRPr="00C92707">
        <w:rPr>
          <w:rStyle w:val="TextoNormalCaracter"/>
        </w:rPr>
        <w:t xml:space="preserve">, Sentencia </w:t>
      </w:r>
      <w:hyperlink w:anchor="SENTENCIA_2026_50" w:history="1">
        <w:r w:rsidRPr="00C92707">
          <w:rPr>
            <w:rStyle w:val="TextoNormalCaracter"/>
          </w:rPr>
          <w:t>50/2026</w:t>
        </w:r>
      </w:hyperlink>
      <w:r w:rsidRPr="00C92707">
        <w:rPr>
          <w:rStyle w:val="TextoNormalCaracter"/>
        </w:rPr>
        <w:t>.</w:t>
      </w:r>
    </w:p>
    <w:p w14:paraId="041B7246" w14:textId="25FEC9F3" w:rsidR="00C92707" w:rsidRPr="00C92707" w:rsidRDefault="00C92707" w:rsidP="00C92707">
      <w:pPr>
        <w:pStyle w:val="TextoNormalSangraFrancesa"/>
        <w:rPr>
          <w:rStyle w:val="TextoNormalCaracter"/>
        </w:rPr>
      </w:pPr>
      <w:bookmarkStart w:id="169" w:name="DESCRIPTORALFABETICO88"/>
      <w:r w:rsidRPr="00C92707">
        <w:rPr>
          <w:rStyle w:val="TextoNormalNegritaCaracter"/>
        </w:rPr>
        <w:t>Inadmisión de incidente de ejecución de sentencias de amparo</w:t>
      </w:r>
      <w:bookmarkEnd w:id="169"/>
      <w:r w:rsidRPr="00C92707">
        <w:rPr>
          <w:rStyle w:val="TextoNormalCaracter"/>
        </w:rPr>
        <w:t xml:space="preserve">, Auto </w:t>
      </w:r>
      <w:hyperlink w:anchor="AUTO_2026_35" w:history="1">
        <w:r w:rsidRPr="00C92707">
          <w:rPr>
            <w:rStyle w:val="TextoNormalCaracter"/>
          </w:rPr>
          <w:t>35/2026</w:t>
        </w:r>
      </w:hyperlink>
      <w:r w:rsidRPr="00C92707">
        <w:rPr>
          <w:rStyle w:val="TextoNormalCaracter"/>
        </w:rPr>
        <w:t>, f. 3.</w:t>
      </w:r>
    </w:p>
    <w:p w14:paraId="4D9345EE" w14:textId="4B1A4286" w:rsidR="00C92707" w:rsidRPr="00C92707" w:rsidRDefault="00C92707" w:rsidP="00C92707">
      <w:pPr>
        <w:pStyle w:val="TextoNormalSangraFrancesa"/>
        <w:rPr>
          <w:rStyle w:val="TextoNormalCaracter"/>
        </w:rPr>
      </w:pPr>
      <w:bookmarkStart w:id="170" w:name="DESCRIPTORALFABETICO86"/>
      <w:r w:rsidRPr="00C92707">
        <w:rPr>
          <w:rStyle w:val="TextoNormalNegritaCaracter"/>
        </w:rPr>
        <w:t>Inadmisión de recurso de amparo</w:t>
      </w:r>
      <w:bookmarkEnd w:id="170"/>
      <w:r w:rsidRPr="00C92707">
        <w:rPr>
          <w:rStyle w:val="TextoNormalCaracter"/>
        </w:rPr>
        <w:t xml:space="preserve">, Auto </w:t>
      </w:r>
      <w:hyperlink w:anchor="AUTO_2026_34" w:history="1">
        <w:r w:rsidRPr="00C92707">
          <w:rPr>
            <w:rStyle w:val="TextoNormalCaracter"/>
          </w:rPr>
          <w:t>34/2026</w:t>
        </w:r>
      </w:hyperlink>
      <w:r w:rsidRPr="00C92707">
        <w:rPr>
          <w:rStyle w:val="TextoNormalCaracter"/>
        </w:rPr>
        <w:t>, f. único.</w:t>
      </w:r>
    </w:p>
    <w:p w14:paraId="02AB9149" w14:textId="3BBB6309" w:rsidR="00C92707" w:rsidRPr="00C92707" w:rsidRDefault="00C92707" w:rsidP="00C92707">
      <w:pPr>
        <w:pStyle w:val="TextoNormalSangraFrancesa"/>
        <w:rPr>
          <w:rStyle w:val="TextoNormalCaracter"/>
        </w:rPr>
      </w:pPr>
      <w:bookmarkStart w:id="171" w:name="DESCRIPTORALFABETICO185"/>
      <w:r w:rsidRPr="00C92707">
        <w:rPr>
          <w:rStyle w:val="TextoNormalNegritaCaracter"/>
        </w:rPr>
        <w:t>Incidente de nulidad de actuaciones no exigible</w:t>
      </w:r>
      <w:bookmarkEnd w:id="171"/>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 2.</w:t>
      </w:r>
    </w:p>
    <w:p w14:paraId="67A1D68E" w14:textId="5244BCF7" w:rsidR="00C92707" w:rsidRPr="00C92707" w:rsidRDefault="00C92707" w:rsidP="00C92707">
      <w:pPr>
        <w:pStyle w:val="TextoNormalSangraFrancesa"/>
        <w:rPr>
          <w:rStyle w:val="TextoNormalCaracter"/>
        </w:rPr>
      </w:pPr>
      <w:bookmarkStart w:id="172" w:name="DESCRIPTORALFABETICO77"/>
      <w:r w:rsidRPr="00C92707">
        <w:rPr>
          <w:rStyle w:val="TextoNormalNegritaCaracter"/>
        </w:rPr>
        <w:t>Inconstitucionalidad mediata</w:t>
      </w:r>
      <w:bookmarkEnd w:id="172"/>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 4.</w:t>
      </w:r>
    </w:p>
    <w:p w14:paraId="2A0406D0" w14:textId="247F90B9" w:rsidR="00C92707" w:rsidRPr="00C92707" w:rsidRDefault="00C92707" w:rsidP="00C92707">
      <w:pPr>
        <w:pStyle w:val="TextoNormalSangraFrancesa"/>
        <w:rPr>
          <w:rStyle w:val="TextoNormalCaracter"/>
        </w:rPr>
      </w:pPr>
      <w:bookmarkStart w:id="173" w:name="DESCRIPTORALFABETICO168"/>
      <w:r w:rsidRPr="00C92707">
        <w:rPr>
          <w:rStyle w:val="TextoNormalNegritaCaracter"/>
        </w:rPr>
        <w:t>Indulto</w:t>
      </w:r>
      <w:bookmarkEnd w:id="173"/>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3, VP II.</w:t>
      </w:r>
    </w:p>
    <w:p w14:paraId="0081349A" w14:textId="4BD43271" w:rsidR="00C92707" w:rsidRPr="00C92707" w:rsidRDefault="00C92707" w:rsidP="00C92707">
      <w:pPr>
        <w:pStyle w:val="TextoNormalSangraFrancesa"/>
        <w:rPr>
          <w:rStyle w:val="TextoNormalCaracter"/>
        </w:rPr>
      </w:pPr>
      <w:bookmarkStart w:id="174" w:name="DESCRIPTORALFABETICO141"/>
      <w:r w:rsidRPr="00C92707">
        <w:rPr>
          <w:rStyle w:val="TextoNormalNegritaCaracter"/>
        </w:rPr>
        <w:t>Instrumentos de planeamiento urbanístico</w:t>
      </w:r>
      <w:bookmarkEnd w:id="174"/>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4, VP.</w:t>
      </w:r>
    </w:p>
    <w:p w14:paraId="706B4F78" w14:textId="7925D026" w:rsidR="00C92707" w:rsidRPr="00C92707" w:rsidRDefault="00C92707" w:rsidP="00C92707">
      <w:pPr>
        <w:pStyle w:val="TextoNormalSangraFrancesa"/>
        <w:rPr>
          <w:rStyle w:val="TextoNormalCaracter"/>
        </w:rPr>
      </w:pPr>
      <w:bookmarkStart w:id="175" w:name="DESCRIPTORALFABETICO159"/>
      <w:r w:rsidRPr="00C92707">
        <w:rPr>
          <w:rStyle w:val="TextoNormalNegritaCaracter"/>
        </w:rPr>
        <w:t>Interés superior del menor</w:t>
      </w:r>
      <w:bookmarkEnd w:id="175"/>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197CD29C" w14:textId="53A23184" w:rsidR="00C92707" w:rsidRPr="00C92707" w:rsidRDefault="00C92707" w:rsidP="00C92707">
      <w:pPr>
        <w:pStyle w:val="TextoNormalSangraFrancesa"/>
        <w:rPr>
          <w:rStyle w:val="TextoNormalCaracter"/>
        </w:rPr>
      </w:pPr>
      <w:bookmarkStart w:id="176" w:name="DESCRIPTORALFABETICO154"/>
      <w:r w:rsidRPr="00C92707">
        <w:rPr>
          <w:rStyle w:val="TextoNormalNegritaCaracter"/>
        </w:rPr>
        <w:t>Interpretación conforme con la Constitución</w:t>
      </w:r>
      <w:bookmarkEnd w:id="176"/>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ff. 2, 6 a 11.</w:t>
      </w:r>
    </w:p>
    <w:p w14:paraId="506E9EF3" w14:textId="64638549" w:rsidR="00C92707" w:rsidRPr="00C92707" w:rsidRDefault="00C92707" w:rsidP="00C92707">
      <w:pPr>
        <w:pStyle w:val="TextoNormalSangraFrancesa"/>
        <w:rPr>
          <w:rStyle w:val="TextoNormalCaracter"/>
        </w:rPr>
      </w:pPr>
      <w:bookmarkStart w:id="177" w:name="DESCRIPTORALFABETICO59"/>
      <w:r w:rsidRPr="00C92707">
        <w:rPr>
          <w:rStyle w:val="TextoNormalNegritaCaracter"/>
        </w:rPr>
        <w:t>Interpretación de los derechos fundamentales conforme al Convenio europeo de derechos humanos</w:t>
      </w:r>
      <w:bookmarkEnd w:id="177"/>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 f. 3.</w:t>
      </w:r>
    </w:p>
    <w:p w14:paraId="54F24BB9" w14:textId="68F93310" w:rsidR="00C92707" w:rsidRPr="00C92707" w:rsidRDefault="00C92707" w:rsidP="00C92707">
      <w:pPr>
        <w:pStyle w:val="TextoNormalSangraFrancesa"/>
        <w:rPr>
          <w:rStyle w:val="TextoNormalCaracter"/>
        </w:rPr>
      </w:pPr>
      <w:bookmarkStart w:id="178" w:name="DESCRIPTORALFABETICO155"/>
      <w:r w:rsidRPr="00C92707">
        <w:rPr>
          <w:rStyle w:val="TextoNormalNegritaCaracter"/>
        </w:rPr>
        <w:t xml:space="preserve">Interpretación </w:t>
      </w:r>
      <w:r w:rsidRPr="00C92707">
        <w:rPr>
          <w:rStyle w:val="TextoNormalNegritaCaracter"/>
          <w:i/>
        </w:rPr>
        <w:t>pro actione</w:t>
      </w:r>
      <w:bookmarkEnd w:id="178"/>
      <w:r w:rsidRPr="00C92707">
        <w:rPr>
          <w:rStyle w:val="TextoNormalCaracter"/>
        </w:rPr>
        <w:t xml:space="preserve">, Sentencia </w:t>
      </w:r>
      <w:hyperlink w:anchor="SENTENCIA_2026_36" w:history="1">
        <w:r w:rsidRPr="00C92707">
          <w:rPr>
            <w:rStyle w:val="TextoNormalCaracter"/>
          </w:rPr>
          <w:t>36/2026</w:t>
        </w:r>
      </w:hyperlink>
      <w:r w:rsidRPr="00C92707">
        <w:rPr>
          <w:rStyle w:val="TextoNormalCaracter"/>
        </w:rPr>
        <w:t>, f. 2.</w:t>
      </w:r>
    </w:p>
    <w:p w14:paraId="47CC865B" w14:textId="7D788672" w:rsidR="00C92707" w:rsidRPr="00C92707" w:rsidRDefault="00C92707" w:rsidP="00C92707">
      <w:pPr>
        <w:pStyle w:val="TextoNormalSangraFrancesa"/>
        <w:rPr>
          <w:rStyle w:val="TextoNormalCaracter"/>
        </w:rPr>
      </w:pPr>
      <w:bookmarkStart w:id="179" w:name="DESCRIPTORALFABETICO193"/>
      <w:r w:rsidRPr="00C92707">
        <w:rPr>
          <w:rStyle w:val="TextoNormalNegritaCaracter"/>
        </w:rPr>
        <w:t>Investigación insuficiente</w:t>
      </w:r>
      <w:bookmarkEnd w:id="179"/>
      <w:r w:rsidRPr="00C92707">
        <w:rPr>
          <w:rStyle w:val="TextoNormalCaracter"/>
        </w:rPr>
        <w:t xml:space="preserve">, Sentencia </w:t>
      </w:r>
      <w:hyperlink w:anchor="SENTENCIA_2026_34" w:history="1">
        <w:r w:rsidRPr="00C92707">
          <w:rPr>
            <w:rStyle w:val="TextoNormalCaracter"/>
          </w:rPr>
          <w:t>34/2026</w:t>
        </w:r>
      </w:hyperlink>
      <w:r w:rsidRPr="00C92707">
        <w:rPr>
          <w:rStyle w:val="TextoNormalCaracter"/>
        </w:rPr>
        <w:t>, ff. 2 a 4.</w:t>
      </w:r>
    </w:p>
    <w:p w14:paraId="1508311B" w14:textId="6FAF3414" w:rsidR="00C92707" w:rsidRPr="00C92707" w:rsidRDefault="00C92707" w:rsidP="00C92707">
      <w:pPr>
        <w:pStyle w:val="TextoNormalSangraFrancesa"/>
        <w:rPr>
          <w:rStyle w:val="TextoNormalCaracter"/>
        </w:rPr>
      </w:pPr>
      <w:bookmarkStart w:id="180" w:name="DESCRIPTORALFABETICO35"/>
      <w:r w:rsidRPr="00C92707">
        <w:rPr>
          <w:rStyle w:val="TextoNormalNegritaCaracter"/>
          <w:i/>
        </w:rPr>
        <w:t>Ius ut procedatur</w:t>
      </w:r>
      <w:bookmarkEnd w:id="180"/>
      <w:r w:rsidRPr="00C92707">
        <w:rPr>
          <w:rStyle w:val="TextoNormalCaracter"/>
        </w:rPr>
        <w:t xml:space="preserve">, Sentencia </w:t>
      </w:r>
      <w:hyperlink w:anchor="SENTENCIA_2026_34" w:history="1">
        <w:r w:rsidRPr="00C92707">
          <w:rPr>
            <w:rStyle w:val="TextoNormalCaracter"/>
          </w:rPr>
          <w:t>34/2026</w:t>
        </w:r>
      </w:hyperlink>
      <w:r w:rsidRPr="00C92707">
        <w:rPr>
          <w:rStyle w:val="TextoNormalCaracter"/>
        </w:rPr>
        <w:t>, f.2.</w:t>
      </w:r>
    </w:p>
    <w:p w14:paraId="65CAAA0A" w14:textId="42C18495" w:rsidR="00C92707" w:rsidRDefault="00C92707" w:rsidP="00C92707">
      <w:pPr>
        <w:pStyle w:val="TextoNormalSangraFrancesa"/>
      </w:pPr>
    </w:p>
    <w:p w14:paraId="236EFEEE" w14:textId="77777777" w:rsidR="00C92707" w:rsidRDefault="00C92707" w:rsidP="00C92707">
      <w:pPr>
        <w:pStyle w:val="TextoNormalSangraFrancesa"/>
      </w:pPr>
    </w:p>
    <w:p w14:paraId="73849773" w14:textId="77777777" w:rsidR="00C92707" w:rsidRDefault="00C92707" w:rsidP="00C92707">
      <w:pPr>
        <w:pStyle w:val="TextoNormalNegritaCentrado"/>
      </w:pPr>
      <w:r>
        <w:t>J</w:t>
      </w:r>
    </w:p>
    <w:p w14:paraId="3EB6E4BD" w14:textId="0971F304" w:rsidR="00C92707" w:rsidRDefault="00C92707" w:rsidP="00C92707">
      <w:pPr>
        <w:pStyle w:val="TextoNormalNegritaCentrado"/>
      </w:pPr>
    </w:p>
    <w:p w14:paraId="4E0CF91E" w14:textId="5B46195D" w:rsidR="00C92707" w:rsidRPr="00C92707" w:rsidRDefault="00C92707" w:rsidP="00C92707">
      <w:pPr>
        <w:pStyle w:val="TextoNormalSangraFrancesa"/>
        <w:rPr>
          <w:rStyle w:val="TextoNormalCaracter"/>
        </w:rPr>
      </w:pPr>
      <w:bookmarkStart w:id="181" w:name="DESCRIPTORALFABETICO169"/>
      <w:r w:rsidRPr="00C92707">
        <w:rPr>
          <w:rStyle w:val="TextoNormalNegritaCaracter"/>
        </w:rPr>
        <w:t>Jubilación anticipada por razón de discapacidad</w:t>
      </w:r>
      <w:bookmarkEnd w:id="181"/>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4743080C" w14:textId="68095083" w:rsidR="00C92707" w:rsidRPr="00C92707" w:rsidRDefault="00C92707" w:rsidP="00C92707">
      <w:pPr>
        <w:pStyle w:val="TextoNormalSangraFrancesa"/>
        <w:rPr>
          <w:rStyle w:val="TextoNormalCaracter"/>
        </w:rPr>
      </w:pPr>
      <w:bookmarkStart w:id="182" w:name="DESCRIPTORALFABETICO78"/>
      <w:r w:rsidRPr="00C92707">
        <w:rPr>
          <w:rStyle w:val="TextoNormalNegritaCaracter"/>
        </w:rPr>
        <w:t>Juicio de aplicabilidad</w:t>
      </w:r>
      <w:bookmarkEnd w:id="182"/>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 2.</w:t>
      </w:r>
    </w:p>
    <w:p w14:paraId="3F664F45" w14:textId="185807D4" w:rsidR="00C92707" w:rsidRPr="00C92707" w:rsidRDefault="00C92707" w:rsidP="00C92707">
      <w:pPr>
        <w:pStyle w:val="TextoNormalSangraFrancesa"/>
        <w:rPr>
          <w:rStyle w:val="TextoNormalCaracter"/>
        </w:rPr>
      </w:pPr>
      <w:bookmarkStart w:id="183" w:name="DESCRIPTORALFABETICO79"/>
      <w:r w:rsidRPr="00C92707">
        <w:rPr>
          <w:rStyle w:val="TextoNormalNegritaCaracter"/>
        </w:rPr>
        <w:t>Juicio de aplicabilidad inconsistente</w:t>
      </w:r>
      <w:bookmarkEnd w:id="183"/>
      <w:r w:rsidRPr="00C92707">
        <w:rPr>
          <w:rStyle w:val="TextoNormalCaracter"/>
        </w:rPr>
        <w:t xml:space="preserve">, Sentencia </w:t>
      </w:r>
      <w:hyperlink w:anchor="SENTENCIA_2026_50" w:history="1">
        <w:r w:rsidRPr="00C92707">
          <w:rPr>
            <w:rStyle w:val="TextoNormalCaracter"/>
          </w:rPr>
          <w:t>50/2026</w:t>
        </w:r>
      </w:hyperlink>
      <w:r w:rsidRPr="00C92707">
        <w:rPr>
          <w:rStyle w:val="TextoNormalCaracter"/>
        </w:rPr>
        <w:t>, f.2.</w:t>
      </w:r>
    </w:p>
    <w:p w14:paraId="5F074DE5" w14:textId="0F44497E" w:rsidR="00C92707" w:rsidRPr="00C92707" w:rsidRDefault="00C92707" w:rsidP="00C92707">
      <w:pPr>
        <w:pStyle w:val="TextoNormalSangraFrancesa"/>
        <w:rPr>
          <w:rStyle w:val="TextoNormalCaracter"/>
        </w:rPr>
      </w:pPr>
      <w:r w:rsidRPr="00C92707">
        <w:rPr>
          <w:rStyle w:val="TextoNormalCaracter"/>
        </w:rPr>
        <w:t xml:space="preserve">    Auto </w:t>
      </w:r>
      <w:hyperlink w:anchor="AUTO_2026_30" w:history="1">
        <w:r w:rsidRPr="00C92707">
          <w:rPr>
            <w:rStyle w:val="TextoNormalCaracter"/>
          </w:rPr>
          <w:t>30/2026</w:t>
        </w:r>
      </w:hyperlink>
      <w:r w:rsidRPr="00C92707">
        <w:rPr>
          <w:rStyle w:val="TextoNormalCaracter"/>
        </w:rPr>
        <w:t>, f. 2.</w:t>
      </w:r>
    </w:p>
    <w:p w14:paraId="3E0D002E" w14:textId="7537D373" w:rsidR="00C92707" w:rsidRPr="00C92707" w:rsidRDefault="00C92707" w:rsidP="00C92707">
      <w:pPr>
        <w:pStyle w:val="TextoNormalSangraFrancesa"/>
        <w:rPr>
          <w:rStyle w:val="TextoNormalCaracter"/>
        </w:rPr>
      </w:pPr>
      <w:bookmarkStart w:id="184" w:name="DESCRIPTORALFABETICO80"/>
      <w:r w:rsidRPr="00C92707">
        <w:rPr>
          <w:rStyle w:val="TextoNormalNegritaCaracter"/>
        </w:rPr>
        <w:t>Juicio de relevancia inconsistente</w:t>
      </w:r>
      <w:bookmarkEnd w:id="184"/>
      <w:r w:rsidRPr="00C92707">
        <w:rPr>
          <w:rStyle w:val="TextoNormalCaracter"/>
        </w:rPr>
        <w:t xml:space="preserve">, Autos </w:t>
      </w:r>
      <w:hyperlink w:anchor="AUTO_2026_30" w:history="1">
        <w:r w:rsidRPr="00C92707">
          <w:rPr>
            <w:rStyle w:val="TextoNormalCaracter"/>
          </w:rPr>
          <w:t>30/2026</w:t>
        </w:r>
      </w:hyperlink>
      <w:r w:rsidRPr="00C92707">
        <w:rPr>
          <w:rStyle w:val="TextoNormalCaracter"/>
        </w:rPr>
        <w:t xml:space="preserve">, f. 2; </w:t>
      </w:r>
      <w:hyperlink w:anchor="AUTO_2026_39" w:history="1">
        <w:r w:rsidRPr="00C92707">
          <w:rPr>
            <w:rStyle w:val="TextoNormalCaracter"/>
          </w:rPr>
          <w:t>39/2026</w:t>
        </w:r>
      </w:hyperlink>
      <w:r w:rsidRPr="00C92707">
        <w:rPr>
          <w:rStyle w:val="TextoNormalCaracter"/>
        </w:rPr>
        <w:t>, f. 3.</w:t>
      </w:r>
    </w:p>
    <w:p w14:paraId="7EE7F2F5" w14:textId="66C91122" w:rsidR="00C92707" w:rsidRPr="00C92707" w:rsidRDefault="00C92707" w:rsidP="00C92707">
      <w:pPr>
        <w:pStyle w:val="TextoNormalSangraFrancesa"/>
        <w:rPr>
          <w:rStyle w:val="TextoNormalCaracter"/>
        </w:rPr>
      </w:pPr>
      <w:bookmarkStart w:id="185" w:name="DESCRIPTORALFABETICO81"/>
      <w:r w:rsidRPr="00C92707">
        <w:rPr>
          <w:rStyle w:val="TextoNormalNegritaCaracter"/>
        </w:rPr>
        <w:t>Juicio de relevancia suficiente</w:t>
      </w:r>
      <w:bookmarkEnd w:id="185"/>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 2.</w:t>
      </w:r>
    </w:p>
    <w:p w14:paraId="3608446F" w14:textId="03634353" w:rsidR="00C92707" w:rsidRPr="00C92707" w:rsidRDefault="00C92707" w:rsidP="00C92707">
      <w:pPr>
        <w:pStyle w:val="TextoNormalSangraFrancesa"/>
        <w:rPr>
          <w:rStyle w:val="TextoNormalCaracter"/>
        </w:rPr>
      </w:pPr>
      <w:bookmarkStart w:id="186" w:name="DESCRIPTORALFABETICO16"/>
      <w:r w:rsidRPr="00C92707">
        <w:rPr>
          <w:rStyle w:val="TextoNormalNegritaCaracter"/>
        </w:rPr>
        <w:t>Junta Electoral Central</w:t>
      </w:r>
      <w:bookmarkEnd w:id="186"/>
      <w:r w:rsidRPr="00C92707">
        <w:rPr>
          <w:rStyle w:val="TextoNormalCaracter"/>
        </w:rPr>
        <w:t xml:space="preserve">, Auto </w:t>
      </w:r>
      <w:hyperlink w:anchor="AUTO_2026_37" w:history="1">
        <w:r w:rsidRPr="00C92707">
          <w:rPr>
            <w:rStyle w:val="TextoNormalCaracter"/>
          </w:rPr>
          <w:t>37/2026</w:t>
        </w:r>
      </w:hyperlink>
      <w:r w:rsidRPr="00C92707">
        <w:rPr>
          <w:rStyle w:val="TextoNormalCaracter"/>
        </w:rPr>
        <w:t>, ff. 1 a 3.</w:t>
      </w:r>
    </w:p>
    <w:p w14:paraId="7431AFF2" w14:textId="215787FA" w:rsidR="00C92707" w:rsidRDefault="00C92707" w:rsidP="00C92707">
      <w:pPr>
        <w:pStyle w:val="TextoNormalSangraFrancesa"/>
      </w:pPr>
    </w:p>
    <w:p w14:paraId="1F0A0B34" w14:textId="77777777" w:rsidR="00C92707" w:rsidRDefault="00C92707" w:rsidP="00C92707">
      <w:pPr>
        <w:pStyle w:val="TextoNormalSangraFrancesa"/>
      </w:pPr>
    </w:p>
    <w:p w14:paraId="45647D06" w14:textId="77777777" w:rsidR="00C92707" w:rsidRDefault="00C92707" w:rsidP="00C92707">
      <w:pPr>
        <w:pStyle w:val="TextoNormalNegritaCentrado"/>
      </w:pPr>
      <w:r>
        <w:t>L</w:t>
      </w:r>
    </w:p>
    <w:p w14:paraId="0D387FFA" w14:textId="4B9244C1" w:rsidR="00C92707" w:rsidRDefault="00C92707" w:rsidP="00C92707">
      <w:pPr>
        <w:pStyle w:val="TextoNormalNegritaCentrado"/>
      </w:pPr>
    </w:p>
    <w:p w14:paraId="17CFF769" w14:textId="5F7C29B2" w:rsidR="00C92707" w:rsidRPr="00C92707" w:rsidRDefault="00C92707" w:rsidP="00C92707">
      <w:pPr>
        <w:pStyle w:val="TextoNormalSangraFrancesa"/>
        <w:rPr>
          <w:rStyle w:val="TextoNormalCaracter"/>
        </w:rPr>
      </w:pPr>
      <w:bookmarkStart w:id="187" w:name="DESCRIPTORALFABETICO200"/>
      <w:r w:rsidRPr="00C92707">
        <w:rPr>
          <w:rStyle w:val="TextoNormalNegritaCaracter"/>
        </w:rPr>
        <w:t>La Rioja</w:t>
      </w:r>
      <w:bookmarkEnd w:id="187"/>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 1.</w:t>
      </w:r>
    </w:p>
    <w:p w14:paraId="26EC88D4" w14:textId="2CA964D7" w:rsidR="00C92707" w:rsidRPr="00C92707" w:rsidRDefault="00C92707" w:rsidP="00C92707">
      <w:pPr>
        <w:pStyle w:val="TextoNormalSangraFrancesa"/>
        <w:rPr>
          <w:rStyle w:val="TextoNormalCaracter"/>
        </w:rPr>
      </w:pPr>
      <w:bookmarkStart w:id="188" w:name="DESCRIPTORALFABETICO188"/>
      <w:r w:rsidRPr="00C92707">
        <w:rPr>
          <w:rStyle w:val="TextoNormalNegritaCaracter"/>
        </w:rPr>
        <w:t>Legitimación por sucesión</w:t>
      </w:r>
      <w:bookmarkEnd w:id="188"/>
      <w:r w:rsidRPr="00C92707">
        <w:rPr>
          <w:rStyle w:val="TextoNormalCaracter"/>
        </w:rPr>
        <w:t xml:space="preserve">, Sentencia </w:t>
      </w:r>
      <w:hyperlink w:anchor="SENTENCIA_2026_36" w:history="1">
        <w:r w:rsidRPr="00C92707">
          <w:rPr>
            <w:rStyle w:val="TextoNormalCaracter"/>
          </w:rPr>
          <w:t>36/2026</w:t>
        </w:r>
      </w:hyperlink>
      <w:r w:rsidRPr="00C92707">
        <w:rPr>
          <w:rStyle w:val="TextoNormalCaracter"/>
        </w:rPr>
        <w:t>, ff. 1 y 3.</w:t>
      </w:r>
    </w:p>
    <w:p w14:paraId="520EC94F" w14:textId="3D812A4D" w:rsidR="00C92707" w:rsidRPr="00C92707" w:rsidRDefault="00C92707" w:rsidP="00C92707">
      <w:pPr>
        <w:pStyle w:val="TextoNormalSangraFrancesa"/>
        <w:rPr>
          <w:rStyle w:val="TextoNormalCaracter"/>
        </w:rPr>
      </w:pPr>
      <w:bookmarkStart w:id="189" w:name="DESCRIPTORALFABETICO68"/>
      <w:r w:rsidRPr="00C92707">
        <w:rPr>
          <w:rStyle w:val="TextoNormalNegritaCaracter"/>
        </w:rPr>
        <w:t>Levantamiento de la suspensión de disposiciones de las Comunidades Autónomas</w:t>
      </w:r>
      <w:bookmarkEnd w:id="189"/>
      <w:r w:rsidRPr="00C92707">
        <w:rPr>
          <w:rStyle w:val="TextoNormalCaracter"/>
        </w:rPr>
        <w:t xml:space="preserve">, Auto </w:t>
      </w:r>
      <w:hyperlink w:anchor="AUTO_2026_26" w:history="1">
        <w:r w:rsidRPr="00C92707">
          <w:rPr>
            <w:rStyle w:val="TextoNormalCaracter"/>
          </w:rPr>
          <w:t>26/2026</w:t>
        </w:r>
      </w:hyperlink>
      <w:r w:rsidRPr="00C92707">
        <w:rPr>
          <w:rStyle w:val="TextoNormalCaracter"/>
        </w:rPr>
        <w:t>, f. 2.</w:t>
      </w:r>
    </w:p>
    <w:p w14:paraId="432708DE" w14:textId="77777777" w:rsidR="00C92707" w:rsidRPr="00C92707" w:rsidRDefault="00C92707" w:rsidP="00C92707">
      <w:pPr>
        <w:pStyle w:val="TextoNormalSangraFrancesa"/>
        <w:rPr>
          <w:rStyle w:val="TextoNormalCaracter"/>
        </w:rPr>
      </w:pPr>
      <w:bookmarkStart w:id="190" w:name="DESCRIPTORALFABETICO54"/>
      <w:r w:rsidRPr="00C92707">
        <w:rPr>
          <w:rStyle w:val="TextoNormalNegritaCaracter"/>
        </w:rPr>
        <w:t>Libertad sindical</w:t>
      </w:r>
      <w:bookmarkEnd w:id="190"/>
      <w:r w:rsidRPr="00C92707">
        <w:rPr>
          <w:rStyle w:val="TextoNormalCaracter"/>
        </w:rPr>
        <w:t xml:space="preserve">, </w:t>
      </w:r>
    </w:p>
    <w:p w14:paraId="6A4FA625" w14:textId="6D045648" w:rsidR="00C92707" w:rsidRPr="00C92707" w:rsidRDefault="00C92707" w:rsidP="00C92707">
      <w:pPr>
        <w:pStyle w:val="TextoNormalSangraFrancesa"/>
        <w:rPr>
          <w:rStyle w:val="TextoNormalCaracter"/>
        </w:rPr>
      </w:pPr>
      <w:r w:rsidRPr="00C92707">
        <w:rPr>
          <w:rStyle w:val="TextoNormalCursivaCaracter"/>
        </w:rPr>
        <w:t xml:space="preserve">    Respetada, </w:t>
      </w:r>
      <w:r w:rsidRPr="00C92707">
        <w:rPr>
          <w:rStyle w:val="TextoNormalCaracter"/>
        </w:rPr>
        <w:t xml:space="preserve">Sentencia </w:t>
      </w:r>
      <w:hyperlink w:anchor="SENTENCIA_2026_29" w:history="1">
        <w:r w:rsidRPr="00C92707">
          <w:rPr>
            <w:rStyle w:val="TextoNormalCaracter"/>
          </w:rPr>
          <w:t>29/2026</w:t>
        </w:r>
      </w:hyperlink>
      <w:r w:rsidRPr="00C92707">
        <w:rPr>
          <w:rStyle w:val="TextoNormalCaracter"/>
        </w:rPr>
        <w:t>.</w:t>
      </w:r>
    </w:p>
    <w:p w14:paraId="27E6A276" w14:textId="4D1F0CC9" w:rsidR="00C92707" w:rsidRPr="00C92707" w:rsidRDefault="00C92707" w:rsidP="00C92707">
      <w:pPr>
        <w:pStyle w:val="TextoNormalSangraFrancesa"/>
        <w:rPr>
          <w:rStyle w:val="TextoNormalCaracter"/>
        </w:rPr>
      </w:pPr>
      <w:bookmarkStart w:id="191" w:name="DESCRIPTORALFABETICO100"/>
      <w:r w:rsidRPr="00C92707">
        <w:rPr>
          <w:rStyle w:val="TextoNormalNegritaCaracter"/>
        </w:rPr>
        <w:t>Limitaciones a la presentación de enmiendas</w:t>
      </w:r>
      <w:bookmarkEnd w:id="191"/>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 f. único.</w:t>
      </w:r>
    </w:p>
    <w:p w14:paraId="21BD32FF" w14:textId="63E5F317" w:rsidR="00C92707" w:rsidRPr="00C92707" w:rsidRDefault="00C92707" w:rsidP="00C92707">
      <w:pPr>
        <w:pStyle w:val="TextoNormalSangraFrancesa"/>
        <w:rPr>
          <w:rStyle w:val="TextoNormalCaracter"/>
        </w:rPr>
      </w:pPr>
      <w:bookmarkStart w:id="192" w:name="DESCRIPTORALFABETICO150"/>
      <w:r w:rsidRPr="00C92707">
        <w:rPr>
          <w:rStyle w:val="TextoNormalNegritaCaracter"/>
        </w:rPr>
        <w:t>Límite material de los decretos-leyes</w:t>
      </w:r>
      <w:bookmarkEnd w:id="192"/>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4.</w:t>
      </w:r>
    </w:p>
    <w:p w14:paraId="40A6B2D1" w14:textId="7908FC9E" w:rsidR="00C92707" w:rsidRPr="00C92707" w:rsidRDefault="00C92707" w:rsidP="00C92707">
      <w:pPr>
        <w:pStyle w:val="TextoNormalSangraFrancesa"/>
        <w:rPr>
          <w:rStyle w:val="TextoNormalCaracter"/>
        </w:rPr>
      </w:pPr>
      <w:bookmarkStart w:id="193" w:name="DESCRIPTORALFABETICO58"/>
      <w:r w:rsidRPr="00C92707">
        <w:rPr>
          <w:rStyle w:val="TextoNormalNegritaCaracter"/>
        </w:rPr>
        <w:t>Límites a la libertad sindical</w:t>
      </w:r>
      <w:bookmarkEnd w:id="193"/>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4 a 5.</w:t>
      </w:r>
    </w:p>
    <w:p w14:paraId="5C65D4E5" w14:textId="52F94A5D" w:rsidR="00C92707" w:rsidRDefault="00C92707" w:rsidP="00C92707">
      <w:pPr>
        <w:pStyle w:val="TextoNormalSangraFrancesa"/>
      </w:pPr>
    </w:p>
    <w:p w14:paraId="13FA2041" w14:textId="77777777" w:rsidR="00C92707" w:rsidRDefault="00C92707" w:rsidP="00C92707">
      <w:pPr>
        <w:pStyle w:val="TextoNormalSangraFrancesa"/>
      </w:pPr>
    </w:p>
    <w:p w14:paraId="52D207AB" w14:textId="77777777" w:rsidR="00C92707" w:rsidRDefault="00C92707" w:rsidP="00C92707">
      <w:pPr>
        <w:pStyle w:val="TextoNormalNegritaCentrado"/>
      </w:pPr>
      <w:r>
        <w:t>M</w:t>
      </w:r>
    </w:p>
    <w:p w14:paraId="7F0345C1" w14:textId="3B980A5B" w:rsidR="00C92707" w:rsidRDefault="00C92707" w:rsidP="00C92707">
      <w:pPr>
        <w:pStyle w:val="TextoNormalNegritaCentrado"/>
      </w:pPr>
    </w:p>
    <w:p w14:paraId="225D109C" w14:textId="655FD439" w:rsidR="00C92707" w:rsidRPr="00C92707" w:rsidRDefault="00C92707" w:rsidP="00C92707">
      <w:pPr>
        <w:pStyle w:val="TextoNormalSangraFrancesa"/>
        <w:rPr>
          <w:rStyle w:val="TextoNormalCaracter"/>
        </w:rPr>
      </w:pPr>
      <w:bookmarkStart w:id="194" w:name="DESCRIPTORALFABETICO161"/>
      <w:r w:rsidRPr="00C92707">
        <w:rPr>
          <w:rStyle w:val="TextoNormalNegritaCaracter"/>
        </w:rPr>
        <w:lastRenderedPageBreak/>
        <w:t>Madre biológica</w:t>
      </w:r>
      <w:bookmarkEnd w:id="194"/>
      <w:r w:rsidRPr="00C92707">
        <w:rPr>
          <w:rStyle w:val="TextoNormalCaracter"/>
        </w:rPr>
        <w:t xml:space="preserve">, Sentencia </w:t>
      </w:r>
      <w:hyperlink w:anchor="SENTENCIA_2026_46" w:history="1">
        <w:r w:rsidRPr="00C92707">
          <w:rPr>
            <w:rStyle w:val="TextoNormalCaracter"/>
          </w:rPr>
          <w:t>46/2026</w:t>
        </w:r>
      </w:hyperlink>
      <w:r w:rsidRPr="00C92707">
        <w:rPr>
          <w:rStyle w:val="TextoNormalCaracter"/>
        </w:rPr>
        <w:t>, f. único.</w:t>
      </w:r>
    </w:p>
    <w:p w14:paraId="23AEBA14" w14:textId="4958FC9C" w:rsidR="00C92707" w:rsidRPr="00C92707" w:rsidRDefault="00C92707" w:rsidP="00C92707">
      <w:pPr>
        <w:pStyle w:val="TextoNormalSangraFrancesa"/>
        <w:rPr>
          <w:rStyle w:val="TextoNormalCaracter"/>
        </w:rPr>
      </w:pPr>
      <w:bookmarkStart w:id="195" w:name="DESCRIPTORALFABETICO39"/>
      <w:r w:rsidRPr="00C92707">
        <w:rPr>
          <w:rStyle w:val="TextoNormalNegritaCaracter"/>
        </w:rPr>
        <w:t>Motivación de las resoluciones judiciales</w:t>
      </w:r>
      <w:bookmarkEnd w:id="195"/>
      <w:r w:rsidRPr="00C92707">
        <w:rPr>
          <w:rStyle w:val="TextoNormalCaracter"/>
        </w:rPr>
        <w:t xml:space="preserve">, Sentencias </w:t>
      </w:r>
      <w:hyperlink w:anchor="SENTENCIA_2026_33" w:history="1">
        <w:r w:rsidRPr="00C92707">
          <w:rPr>
            <w:rStyle w:val="TextoNormalCaracter"/>
          </w:rPr>
          <w:t>33/2026</w:t>
        </w:r>
      </w:hyperlink>
      <w:r w:rsidRPr="00C92707">
        <w:rPr>
          <w:rStyle w:val="TextoNormalCaracter"/>
        </w:rPr>
        <w:t xml:space="preserve">, ff. 2 y 3; </w:t>
      </w:r>
      <w:hyperlink w:anchor="SENTENCIA_2026_34" w:history="1">
        <w:r w:rsidRPr="00C92707">
          <w:rPr>
            <w:rStyle w:val="TextoNormalCaracter"/>
          </w:rPr>
          <w:t>34/2026</w:t>
        </w:r>
      </w:hyperlink>
      <w:r w:rsidRPr="00C92707">
        <w:rPr>
          <w:rStyle w:val="TextoNormalCaracter"/>
        </w:rPr>
        <w:t>, ff. 2 y 3.</w:t>
      </w:r>
    </w:p>
    <w:p w14:paraId="24BC605A" w14:textId="74CBE9C1" w:rsidR="00C92707" w:rsidRPr="00C92707" w:rsidRDefault="00C92707" w:rsidP="00C92707">
      <w:pPr>
        <w:pStyle w:val="TextoNormalSangraFrancesa"/>
        <w:rPr>
          <w:rStyle w:val="TextoNormalCaracter"/>
        </w:rPr>
      </w:pPr>
      <w:bookmarkStart w:id="196" w:name="DESCRIPTORALFABETICO105"/>
      <w:r w:rsidRPr="00C92707">
        <w:rPr>
          <w:rStyle w:val="TextoNormalNegritaCaracter"/>
        </w:rPr>
        <w:t>Motivación de las resoluciones parlamentarias</w:t>
      </w:r>
      <w:bookmarkEnd w:id="196"/>
      <w:r w:rsidRPr="00C92707">
        <w:rPr>
          <w:rStyle w:val="TextoNormalCaracter"/>
        </w:rPr>
        <w:t xml:space="preserve">, Sentencia </w:t>
      </w:r>
      <w:hyperlink w:anchor="SENTENCIA_2026_32" w:history="1">
        <w:r w:rsidRPr="00C92707">
          <w:rPr>
            <w:rStyle w:val="TextoNormalCaracter"/>
          </w:rPr>
          <w:t>32/2026</w:t>
        </w:r>
      </w:hyperlink>
      <w:r w:rsidRPr="00C92707">
        <w:rPr>
          <w:rStyle w:val="TextoNormalCaracter"/>
        </w:rPr>
        <w:t>, ff. 3 y 4.</w:t>
      </w:r>
    </w:p>
    <w:p w14:paraId="0330CC4D" w14:textId="62F1C7F2" w:rsidR="00C92707" w:rsidRPr="00C92707" w:rsidRDefault="00C92707" w:rsidP="00C92707">
      <w:pPr>
        <w:pStyle w:val="TextoNormalSangraFrancesa"/>
        <w:rPr>
          <w:rStyle w:val="TextoNormalCaracter"/>
        </w:rPr>
      </w:pPr>
      <w:bookmarkStart w:id="197" w:name="DESCRIPTORALFABETICO120"/>
      <w:r w:rsidRPr="00C92707">
        <w:rPr>
          <w:rStyle w:val="TextoNormalNegritaCaracter"/>
        </w:rPr>
        <w:t>Motivación del laudo arbitral</w:t>
      </w:r>
      <w:bookmarkEnd w:id="197"/>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ff. 3 y 4.</w:t>
      </w:r>
    </w:p>
    <w:p w14:paraId="477ACDC2" w14:textId="663465C3" w:rsidR="00C92707" w:rsidRDefault="00C92707" w:rsidP="00C92707">
      <w:pPr>
        <w:pStyle w:val="TextoNormalSangraFrancesa"/>
      </w:pPr>
    </w:p>
    <w:p w14:paraId="6FCD4AE2" w14:textId="77777777" w:rsidR="00C92707" w:rsidRDefault="00C92707" w:rsidP="00C92707">
      <w:pPr>
        <w:pStyle w:val="TextoNormalSangraFrancesa"/>
      </w:pPr>
    </w:p>
    <w:p w14:paraId="24DE8D61" w14:textId="77777777" w:rsidR="00C92707" w:rsidRDefault="00C92707" w:rsidP="00C92707">
      <w:pPr>
        <w:pStyle w:val="TextoNormalNegritaCentrado"/>
      </w:pPr>
      <w:r>
        <w:t>N</w:t>
      </w:r>
    </w:p>
    <w:p w14:paraId="7B76BF8D" w14:textId="159F8C85" w:rsidR="00C92707" w:rsidRDefault="00C92707" w:rsidP="00C92707">
      <w:pPr>
        <w:pStyle w:val="TextoNormalNegritaCentrado"/>
      </w:pPr>
    </w:p>
    <w:p w14:paraId="2B156133" w14:textId="5613D033" w:rsidR="00C92707" w:rsidRPr="00C92707" w:rsidRDefault="00C92707" w:rsidP="00C92707">
      <w:pPr>
        <w:pStyle w:val="TextoNormalSangraFrancesa"/>
        <w:rPr>
          <w:rStyle w:val="TextoNormalCaracter"/>
        </w:rPr>
      </w:pPr>
      <w:bookmarkStart w:id="198" w:name="DESCRIPTORALFABETICO85"/>
      <w:r w:rsidRPr="00C92707">
        <w:rPr>
          <w:rStyle w:val="TextoNormalNegritaCaracter"/>
        </w:rPr>
        <w:t>Negativa judicial al acatamiento de la doctrina constitucional</w:t>
      </w:r>
      <w:bookmarkEnd w:id="198"/>
      <w:r w:rsidRPr="00C92707">
        <w:rPr>
          <w:rStyle w:val="TextoNormalCaracter"/>
        </w:rPr>
        <w:t xml:space="preserve">, Sentencia </w:t>
      </w:r>
      <w:hyperlink w:anchor="SENTENCIA_2026_45" w:history="1">
        <w:r w:rsidRPr="00C92707">
          <w:rPr>
            <w:rStyle w:val="TextoNormalCaracter"/>
          </w:rPr>
          <w:t>45/2026</w:t>
        </w:r>
      </w:hyperlink>
      <w:r w:rsidRPr="00C92707">
        <w:rPr>
          <w:rStyle w:val="TextoNormalCaracter"/>
        </w:rPr>
        <w:t>, f. 2.</w:t>
      </w:r>
    </w:p>
    <w:p w14:paraId="03DC8608" w14:textId="56255ED8" w:rsidR="00C92707" w:rsidRPr="00C92707" w:rsidRDefault="00C92707" w:rsidP="00C92707">
      <w:pPr>
        <w:pStyle w:val="TextoNormalSangraFrancesa"/>
        <w:rPr>
          <w:rStyle w:val="TextoNormalCaracter"/>
        </w:rPr>
      </w:pPr>
      <w:bookmarkStart w:id="199" w:name="DESCRIPTORALFABETICO164"/>
      <w:r w:rsidRPr="00C92707">
        <w:rPr>
          <w:rStyle w:val="TextoNormalNegritaCaracter"/>
        </w:rPr>
        <w:t>Notificación edictal sin agotar los medios de comunicación efectiva</w:t>
      </w:r>
      <w:bookmarkEnd w:id="199"/>
      <w:r w:rsidRPr="00C92707">
        <w:rPr>
          <w:rStyle w:val="TextoNormalCaracter"/>
        </w:rPr>
        <w:t xml:space="preserve">, Sentencia </w:t>
      </w:r>
      <w:hyperlink w:anchor="SENTENCIA_2026_45" w:history="1">
        <w:r w:rsidRPr="00C92707">
          <w:rPr>
            <w:rStyle w:val="TextoNormalCaracter"/>
          </w:rPr>
          <w:t>45/2026</w:t>
        </w:r>
      </w:hyperlink>
      <w:r w:rsidRPr="00C92707">
        <w:rPr>
          <w:rStyle w:val="TextoNormalCaracter"/>
        </w:rPr>
        <w:t>, ff. 3 y 4.</w:t>
      </w:r>
    </w:p>
    <w:p w14:paraId="4B191194" w14:textId="25870EFD" w:rsidR="00C92707" w:rsidRPr="00C92707" w:rsidRDefault="00C92707" w:rsidP="00C92707">
      <w:pPr>
        <w:pStyle w:val="TextoNormalSangraFrancesa"/>
        <w:rPr>
          <w:rStyle w:val="TextoNormalCaracter"/>
        </w:rPr>
      </w:pPr>
      <w:bookmarkStart w:id="200" w:name="DESCRIPTORALFABETICO184"/>
      <w:r w:rsidRPr="00C92707">
        <w:rPr>
          <w:rStyle w:val="TextoNormalNegritaCaracter"/>
        </w:rPr>
        <w:t>Nueva valoración de la prueba en segunda instancia</w:t>
      </w:r>
      <w:bookmarkEnd w:id="200"/>
      <w:r w:rsidRPr="00C92707">
        <w:rPr>
          <w:rStyle w:val="TextoNormalCaracter"/>
        </w:rPr>
        <w:t xml:space="preserve">, Sentencia </w:t>
      </w:r>
      <w:hyperlink w:anchor="SENTENCIA_2026_33" w:history="1">
        <w:r w:rsidRPr="00C92707">
          <w:rPr>
            <w:rStyle w:val="TextoNormalCaracter"/>
          </w:rPr>
          <w:t>33/2026</w:t>
        </w:r>
      </w:hyperlink>
      <w:r w:rsidRPr="00C92707">
        <w:rPr>
          <w:rStyle w:val="TextoNormalCaracter"/>
        </w:rPr>
        <w:t>, ff. 1 y 3.</w:t>
      </w:r>
    </w:p>
    <w:p w14:paraId="0F9AF6EC" w14:textId="1BEC161D" w:rsidR="00C92707" w:rsidRDefault="00C92707" w:rsidP="00C92707">
      <w:pPr>
        <w:pStyle w:val="TextoNormalSangraFrancesa"/>
      </w:pPr>
    </w:p>
    <w:p w14:paraId="1FED1A77" w14:textId="77777777" w:rsidR="00C92707" w:rsidRDefault="00C92707" w:rsidP="00C92707">
      <w:pPr>
        <w:pStyle w:val="TextoNormalSangraFrancesa"/>
      </w:pPr>
    </w:p>
    <w:p w14:paraId="7B95161F" w14:textId="77777777" w:rsidR="00C92707" w:rsidRDefault="00C92707" w:rsidP="00C92707">
      <w:pPr>
        <w:pStyle w:val="TextoNormalNegritaCentrado"/>
      </w:pPr>
      <w:r>
        <w:t>O</w:t>
      </w:r>
    </w:p>
    <w:p w14:paraId="30EBB7FD" w14:textId="5DFE3070" w:rsidR="00C92707" w:rsidRDefault="00C92707" w:rsidP="00C92707">
      <w:pPr>
        <w:pStyle w:val="TextoNormalNegritaCentrado"/>
      </w:pPr>
    </w:p>
    <w:p w14:paraId="31BB1D74" w14:textId="65028D46" w:rsidR="00C92707" w:rsidRPr="00C92707" w:rsidRDefault="00C92707" w:rsidP="00C92707">
      <w:pPr>
        <w:pStyle w:val="TextoNormalSangraFrancesa"/>
        <w:rPr>
          <w:rStyle w:val="TextoNormalCaracter"/>
        </w:rPr>
      </w:pPr>
      <w:bookmarkStart w:id="201" w:name="DESCRIPTORALFABETICO190"/>
      <w:r w:rsidRPr="00C92707">
        <w:rPr>
          <w:rStyle w:val="TextoNormalNegritaCaracter"/>
        </w:rPr>
        <w:t>Orden público procesal</w:t>
      </w:r>
      <w:bookmarkEnd w:id="201"/>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ff. 3 y 4.</w:t>
      </w:r>
    </w:p>
    <w:p w14:paraId="611FE8B5" w14:textId="7F72B907" w:rsidR="00C92707" w:rsidRPr="00C92707" w:rsidRDefault="00C92707" w:rsidP="00C92707">
      <w:pPr>
        <w:pStyle w:val="TextoNormalSangraFrancesa"/>
        <w:rPr>
          <w:rStyle w:val="TextoNormalCaracter"/>
        </w:rPr>
      </w:pPr>
      <w:bookmarkStart w:id="202" w:name="DESCRIPTORALFABETICO11"/>
      <w:r w:rsidRPr="00C92707">
        <w:rPr>
          <w:rStyle w:val="TextoNormalNegritaCaracter"/>
        </w:rPr>
        <w:t>Ordenación general de la economía</w:t>
      </w:r>
      <w:bookmarkEnd w:id="202"/>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4.</w:t>
      </w:r>
    </w:p>
    <w:p w14:paraId="5138CED6" w14:textId="11A0CE88" w:rsidR="00C92707" w:rsidRDefault="00C92707" w:rsidP="00C92707">
      <w:pPr>
        <w:pStyle w:val="TextoNormalSangraFrancesa"/>
      </w:pPr>
    </w:p>
    <w:p w14:paraId="4CD9EEFB" w14:textId="77777777" w:rsidR="00C92707" w:rsidRDefault="00C92707" w:rsidP="00C92707">
      <w:pPr>
        <w:pStyle w:val="TextoNormalSangraFrancesa"/>
      </w:pPr>
    </w:p>
    <w:p w14:paraId="399132EE" w14:textId="77777777" w:rsidR="00C92707" w:rsidRDefault="00C92707" w:rsidP="00C92707">
      <w:pPr>
        <w:pStyle w:val="TextoNormalNegritaCentrado"/>
      </w:pPr>
      <w:r>
        <w:t>P</w:t>
      </w:r>
    </w:p>
    <w:p w14:paraId="1A64D967" w14:textId="29F510C6" w:rsidR="00C92707" w:rsidRDefault="00C92707" w:rsidP="00C92707">
      <w:pPr>
        <w:pStyle w:val="TextoNormalNegritaCentrado"/>
      </w:pPr>
    </w:p>
    <w:p w14:paraId="5B623067" w14:textId="0F572325" w:rsidR="00C92707" w:rsidRPr="00C92707" w:rsidRDefault="00C92707" w:rsidP="00C92707">
      <w:pPr>
        <w:pStyle w:val="TextoNormalSangraFrancesa"/>
        <w:rPr>
          <w:rStyle w:val="TextoNormalCaracter"/>
        </w:rPr>
      </w:pPr>
      <w:bookmarkStart w:id="203" w:name="DESCRIPTORALFABETICO117"/>
      <w:r w:rsidRPr="00C92707">
        <w:rPr>
          <w:rStyle w:val="TextoNormalNegritaCaracter"/>
        </w:rPr>
        <w:t>Paisaje</w:t>
      </w:r>
      <w:bookmarkEnd w:id="203"/>
      <w:r w:rsidRPr="00C92707">
        <w:rPr>
          <w:rStyle w:val="TextoNormalCaracter"/>
        </w:rPr>
        <w:t xml:space="preserve">, Sentencia </w:t>
      </w:r>
      <w:hyperlink w:anchor="SENTENCIA_2026_44" w:history="1">
        <w:r w:rsidRPr="00C92707">
          <w:rPr>
            <w:rStyle w:val="TextoNormalCaracter"/>
          </w:rPr>
          <w:t>44/2026</w:t>
        </w:r>
      </w:hyperlink>
      <w:r w:rsidRPr="00C92707">
        <w:rPr>
          <w:rStyle w:val="TextoNormalCaracter"/>
        </w:rPr>
        <w:t>, ff. 1, 3 a 11.</w:t>
      </w:r>
    </w:p>
    <w:p w14:paraId="77C12EF8" w14:textId="629B9E82" w:rsidR="00C92707" w:rsidRPr="00C92707" w:rsidRDefault="00C92707" w:rsidP="00C92707">
      <w:pPr>
        <w:pStyle w:val="TextoNormalSangraFrancesa"/>
        <w:rPr>
          <w:rStyle w:val="TextoNormalCaracter"/>
        </w:rPr>
      </w:pPr>
      <w:bookmarkStart w:id="204" w:name="DESCRIPTORALFABETICO72"/>
      <w:r w:rsidRPr="00C92707">
        <w:rPr>
          <w:rStyle w:val="TextoNormalNegritaCaracter"/>
        </w:rPr>
        <w:t>Pérdida sobrevenida de objeto por declaración de inconstitucionalidad de la norma</w:t>
      </w:r>
      <w:bookmarkEnd w:id="204"/>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2.</w:t>
      </w:r>
    </w:p>
    <w:p w14:paraId="53CAF543" w14:textId="6524648E" w:rsidR="00C92707" w:rsidRPr="00C92707" w:rsidRDefault="00C92707" w:rsidP="00C92707">
      <w:pPr>
        <w:pStyle w:val="TextoNormalSangraFrancesa"/>
        <w:rPr>
          <w:rStyle w:val="TextoNormalCaracter"/>
        </w:rPr>
      </w:pPr>
      <w:bookmarkStart w:id="205" w:name="DESCRIPTORALFABETICO61"/>
      <w:r w:rsidRPr="00C92707">
        <w:rPr>
          <w:rStyle w:val="TextoNormalNegritaCaracter"/>
        </w:rPr>
        <w:t>Perjuicios hipotéticos</w:t>
      </w:r>
      <w:bookmarkEnd w:id="205"/>
      <w:r w:rsidRPr="00C92707">
        <w:rPr>
          <w:rStyle w:val="TextoNormalCaracter"/>
        </w:rPr>
        <w:t xml:space="preserve">, Auto </w:t>
      </w:r>
      <w:hyperlink w:anchor="AUTO_2026_29" w:history="1">
        <w:r w:rsidRPr="00C92707">
          <w:rPr>
            <w:rStyle w:val="TextoNormalCaracter"/>
          </w:rPr>
          <w:t>29/2026</w:t>
        </w:r>
      </w:hyperlink>
      <w:r w:rsidRPr="00C92707">
        <w:rPr>
          <w:rStyle w:val="TextoNormalCaracter"/>
        </w:rPr>
        <w:t>, f. 3.</w:t>
      </w:r>
    </w:p>
    <w:p w14:paraId="60E81DE9" w14:textId="1A443C19" w:rsidR="00C92707" w:rsidRPr="00C92707" w:rsidRDefault="00C92707" w:rsidP="00C92707">
      <w:pPr>
        <w:pStyle w:val="TextoNormalSangraFrancesa"/>
        <w:rPr>
          <w:rStyle w:val="TextoNormalCaracter"/>
        </w:rPr>
      </w:pPr>
      <w:bookmarkStart w:id="206" w:name="DESCRIPTORALFABETICO166"/>
      <w:r w:rsidRPr="00C92707">
        <w:rPr>
          <w:rStyle w:val="TextoNormalNegritaCaracter"/>
        </w:rPr>
        <w:t>Personas con discapacidad</w:t>
      </w:r>
      <w:bookmarkEnd w:id="206"/>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25FA0FAB" w14:textId="43E2C397" w:rsidR="00C92707" w:rsidRPr="00C92707" w:rsidRDefault="00C92707" w:rsidP="00C92707">
      <w:pPr>
        <w:pStyle w:val="TextoNormalSangraFrancesa"/>
        <w:rPr>
          <w:rStyle w:val="TextoNormalCaracter"/>
        </w:rPr>
      </w:pPr>
      <w:r w:rsidRPr="00C92707">
        <w:rPr>
          <w:rStyle w:val="TextoNormalCaracter"/>
        </w:rPr>
        <w:t xml:space="preserve">    Auto </w:t>
      </w:r>
      <w:hyperlink w:anchor="AUTO_2026_26" w:history="1">
        <w:r w:rsidRPr="00C92707">
          <w:rPr>
            <w:rStyle w:val="TextoNormalCaracter"/>
          </w:rPr>
          <w:t>26/2026</w:t>
        </w:r>
      </w:hyperlink>
      <w:r w:rsidRPr="00C92707">
        <w:rPr>
          <w:rStyle w:val="TextoNormalCaracter"/>
        </w:rPr>
        <w:t>, f. 3.</w:t>
      </w:r>
    </w:p>
    <w:p w14:paraId="06648201" w14:textId="01942AE0" w:rsidR="00C92707" w:rsidRPr="00C92707" w:rsidRDefault="00C92707" w:rsidP="00C92707">
      <w:pPr>
        <w:pStyle w:val="TextoNormalSangraFrancesa"/>
        <w:rPr>
          <w:rStyle w:val="TextoNormalCaracter"/>
        </w:rPr>
      </w:pPr>
      <w:bookmarkStart w:id="207" w:name="DESCRIPTORALFABETICO167"/>
      <w:r w:rsidRPr="00C92707">
        <w:rPr>
          <w:rStyle w:val="TextoNormalNegritaCaracter"/>
        </w:rPr>
        <w:t>Personas con discapacidad intelectual</w:t>
      </w:r>
      <w:bookmarkEnd w:id="207"/>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4.</w:t>
      </w:r>
    </w:p>
    <w:p w14:paraId="3EA088A7" w14:textId="4BB89F90" w:rsidR="00C92707" w:rsidRPr="00C92707" w:rsidRDefault="00C92707" w:rsidP="00C92707">
      <w:pPr>
        <w:pStyle w:val="TextoNormalSangraFrancesa"/>
        <w:rPr>
          <w:rStyle w:val="TextoNormalCaracter"/>
        </w:rPr>
      </w:pPr>
      <w:bookmarkStart w:id="208" w:name="DESCRIPTORALFABETICO142"/>
      <w:r w:rsidRPr="00C92707">
        <w:rPr>
          <w:rStyle w:val="TextoNormalNegritaCaracter"/>
        </w:rPr>
        <w:t>Planeamiento urbanístico de desarrollo</w:t>
      </w:r>
      <w:bookmarkEnd w:id="208"/>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4.</w:t>
      </w:r>
    </w:p>
    <w:p w14:paraId="166477BB" w14:textId="551D6B40" w:rsidR="00C92707" w:rsidRPr="00C92707" w:rsidRDefault="00C92707" w:rsidP="00C92707">
      <w:pPr>
        <w:pStyle w:val="TextoNormalSangraFrancesa"/>
        <w:rPr>
          <w:rStyle w:val="TextoNormalCaracter"/>
        </w:rPr>
      </w:pPr>
      <w:bookmarkStart w:id="209" w:name="DESCRIPTORALFABETICO101"/>
      <w:r w:rsidRPr="00C92707">
        <w:rPr>
          <w:rStyle w:val="TextoNormalNegritaCaracter"/>
        </w:rPr>
        <w:t>Plazo de presentación de enmiendas a un proyecto de ley</w:t>
      </w:r>
      <w:bookmarkEnd w:id="209"/>
      <w:r w:rsidRPr="00C92707">
        <w:rPr>
          <w:rStyle w:val="TextoNormalCaracter"/>
        </w:rPr>
        <w:t xml:space="preserve">, Sentencia </w:t>
      </w:r>
      <w:hyperlink w:anchor="SENTENCIA_2026_32" w:history="1">
        <w:r w:rsidRPr="00C92707">
          <w:rPr>
            <w:rStyle w:val="TextoNormalCaracter"/>
          </w:rPr>
          <w:t>32/2026</w:t>
        </w:r>
      </w:hyperlink>
      <w:r w:rsidRPr="00C92707">
        <w:rPr>
          <w:rStyle w:val="TextoNormalCaracter"/>
        </w:rPr>
        <w:t>, ff. 3 y 4.</w:t>
      </w:r>
    </w:p>
    <w:p w14:paraId="5CEC938E" w14:textId="3BF01C53" w:rsidR="00C92707" w:rsidRPr="00C92707" w:rsidRDefault="00C92707" w:rsidP="00C92707">
      <w:pPr>
        <w:pStyle w:val="TextoNormalSangraFrancesa"/>
        <w:rPr>
          <w:rStyle w:val="TextoNormalCaracter"/>
        </w:rPr>
      </w:pPr>
      <w:bookmarkStart w:id="210" w:name="DESCRIPTORALFABETICO129"/>
      <w:r w:rsidRPr="00C92707">
        <w:rPr>
          <w:rStyle w:val="TextoNormalNegritaCaracter"/>
        </w:rPr>
        <w:t>Pobreza energética</w:t>
      </w:r>
      <w:bookmarkEnd w:id="210"/>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ff. 1 y 3.</w:t>
      </w:r>
    </w:p>
    <w:p w14:paraId="1A5DD111" w14:textId="34DE48AF" w:rsidR="00C92707" w:rsidRPr="00C92707" w:rsidRDefault="00C92707" w:rsidP="00C92707">
      <w:pPr>
        <w:pStyle w:val="TextoNormalSangraFrancesa"/>
        <w:rPr>
          <w:rStyle w:val="TextoNormalCaracter"/>
        </w:rPr>
      </w:pPr>
      <w:bookmarkStart w:id="211" w:name="DESCRIPTORALFABETICO13"/>
      <w:r w:rsidRPr="00C92707">
        <w:rPr>
          <w:rStyle w:val="TextoNormalNegritaCaracter"/>
        </w:rPr>
        <w:t>Política económica</w:t>
      </w:r>
      <w:bookmarkEnd w:id="211"/>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ff. 3 y 5.</w:t>
      </w:r>
    </w:p>
    <w:p w14:paraId="0D5CB8E9" w14:textId="36392A8D" w:rsidR="00C92707" w:rsidRPr="00C92707" w:rsidRDefault="00C92707" w:rsidP="00C92707">
      <w:pPr>
        <w:pStyle w:val="TextoNormalSangraFrancesa"/>
        <w:rPr>
          <w:rStyle w:val="TextoNormalCaracter"/>
        </w:rPr>
      </w:pPr>
      <w:bookmarkStart w:id="212" w:name="DESCRIPTORALFABETICO99"/>
      <w:r w:rsidRPr="00C92707">
        <w:rPr>
          <w:rStyle w:val="TextoNormalNegritaCaracter"/>
        </w:rPr>
        <w:t>Potestad legislativa</w:t>
      </w:r>
      <w:bookmarkEnd w:id="212"/>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 VP. 2.</w:t>
      </w:r>
    </w:p>
    <w:p w14:paraId="50E25599" w14:textId="38D326F6" w:rsidR="00C92707" w:rsidRPr="00C92707" w:rsidRDefault="00C92707" w:rsidP="00C92707">
      <w:pPr>
        <w:pStyle w:val="TextoNormalSangraFrancesa"/>
        <w:rPr>
          <w:rStyle w:val="TextoNormalCaracter"/>
        </w:rPr>
      </w:pPr>
      <w:bookmarkStart w:id="213" w:name="DESCRIPTORALFABETICO170"/>
      <w:r w:rsidRPr="00C92707">
        <w:rPr>
          <w:rStyle w:val="TextoNormalNegritaCaracter"/>
        </w:rPr>
        <w:t>Prestación por nacimiento y cuidado de menor</w:t>
      </w:r>
      <w:bookmarkEnd w:id="213"/>
      <w:r w:rsidRPr="00C92707">
        <w:rPr>
          <w:rStyle w:val="TextoNormalCaracter"/>
        </w:rPr>
        <w:t xml:space="preserve">, Sentencia </w:t>
      </w:r>
      <w:hyperlink w:anchor="SENTENCIA_2026_46" w:history="1">
        <w:r w:rsidRPr="00C92707">
          <w:rPr>
            <w:rStyle w:val="TextoNormalCaracter"/>
          </w:rPr>
          <w:t>46/2026</w:t>
        </w:r>
      </w:hyperlink>
      <w:r w:rsidRPr="00C92707">
        <w:rPr>
          <w:rStyle w:val="TextoNormalCaracter"/>
        </w:rPr>
        <w:t>, f. único.</w:t>
      </w:r>
    </w:p>
    <w:p w14:paraId="7D25C1B4" w14:textId="79F57094" w:rsidR="00C92707" w:rsidRPr="00C92707" w:rsidRDefault="00C92707" w:rsidP="00C92707">
      <w:pPr>
        <w:pStyle w:val="TextoNormalSangraFrancesa"/>
        <w:rPr>
          <w:rStyle w:val="TextoNormalCaracter"/>
        </w:rPr>
      </w:pPr>
      <w:bookmarkStart w:id="214" w:name="DESCRIPTORALFABETICO171"/>
      <w:r w:rsidRPr="00C92707">
        <w:rPr>
          <w:rStyle w:val="TextoNormalNegritaCaracter"/>
        </w:rPr>
        <w:t>Prestaciones a personas en situación de dependencia</w:t>
      </w:r>
      <w:bookmarkEnd w:id="214"/>
      <w:r w:rsidRPr="00C92707">
        <w:rPr>
          <w:rStyle w:val="TextoNormalCaracter"/>
        </w:rPr>
        <w:t xml:space="preserve">, Auto </w:t>
      </w:r>
      <w:hyperlink w:anchor="AUTO_2026_26" w:history="1">
        <w:r w:rsidRPr="00C92707">
          <w:rPr>
            <w:rStyle w:val="TextoNormalCaracter"/>
          </w:rPr>
          <w:t>26/2026</w:t>
        </w:r>
      </w:hyperlink>
      <w:r w:rsidRPr="00C92707">
        <w:rPr>
          <w:rStyle w:val="TextoNormalCaracter"/>
        </w:rPr>
        <w:t>, f. 3.</w:t>
      </w:r>
    </w:p>
    <w:p w14:paraId="2F3DEB55" w14:textId="3FB46BE0" w:rsidR="00C92707" w:rsidRPr="00C92707" w:rsidRDefault="00C92707" w:rsidP="00C92707">
      <w:pPr>
        <w:pStyle w:val="TextoNormalSangraFrancesa"/>
        <w:rPr>
          <w:rStyle w:val="TextoNormalCaracter"/>
        </w:rPr>
      </w:pPr>
      <w:bookmarkStart w:id="215" w:name="DESCRIPTORALFABETICO163"/>
      <w:r w:rsidRPr="00C92707">
        <w:rPr>
          <w:rStyle w:val="TextoNormalNegritaCaracter"/>
        </w:rPr>
        <w:t>Principio de autonomía de la voluntad</w:t>
      </w:r>
      <w:bookmarkEnd w:id="215"/>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ff. 3 y 5.</w:t>
      </w:r>
    </w:p>
    <w:p w14:paraId="5EDC1D08" w14:textId="77777777" w:rsidR="00C92707" w:rsidRPr="00C92707" w:rsidRDefault="00C92707" w:rsidP="00C92707">
      <w:pPr>
        <w:pStyle w:val="TextoNormalSangraFrancesa"/>
        <w:rPr>
          <w:rStyle w:val="TextoNormalCaracter"/>
        </w:rPr>
      </w:pPr>
      <w:bookmarkStart w:id="216" w:name="DESCRIPTORALFABETICO113"/>
      <w:r w:rsidRPr="00C92707">
        <w:rPr>
          <w:rStyle w:val="TextoNormalNegritaCaracter"/>
        </w:rPr>
        <w:t>Principio de culpabilidad</w:t>
      </w:r>
      <w:bookmarkEnd w:id="216"/>
      <w:r w:rsidRPr="00C92707">
        <w:rPr>
          <w:rStyle w:val="TextoNormalCaracter"/>
        </w:rPr>
        <w:t xml:space="preserve">, </w:t>
      </w:r>
    </w:p>
    <w:p w14:paraId="5813E34D" w14:textId="718CC75A" w:rsidR="00C92707" w:rsidRPr="00C92707" w:rsidRDefault="00C92707" w:rsidP="00C92707">
      <w:pPr>
        <w:pStyle w:val="TextoNormalSangraFrancesa"/>
        <w:rPr>
          <w:rStyle w:val="TextoNormalCaracter"/>
        </w:rPr>
      </w:pPr>
      <w:r w:rsidRPr="00C92707">
        <w:rPr>
          <w:rStyle w:val="TextoNormalCursivaCaracter"/>
        </w:rPr>
        <w:t xml:space="preserve">    Vulnerado, </w:t>
      </w:r>
      <w:r w:rsidRPr="00C92707">
        <w:rPr>
          <w:rStyle w:val="TextoNormalCaracter"/>
        </w:rPr>
        <w:t xml:space="preserve">Sentencia </w:t>
      </w:r>
      <w:hyperlink w:anchor="SENTENCIA_2026_35" w:history="1">
        <w:r w:rsidRPr="00C92707">
          <w:rPr>
            <w:rStyle w:val="TextoNormalCaracter"/>
          </w:rPr>
          <w:t>35/2026</w:t>
        </w:r>
      </w:hyperlink>
      <w:r w:rsidRPr="00C92707">
        <w:rPr>
          <w:rStyle w:val="TextoNormalCaracter"/>
        </w:rPr>
        <w:t>, f. 4.</w:t>
      </w:r>
    </w:p>
    <w:p w14:paraId="282539D1" w14:textId="5949A1A0" w:rsidR="00C92707" w:rsidRPr="00C92707" w:rsidRDefault="00C92707" w:rsidP="00C92707">
      <w:pPr>
        <w:pStyle w:val="TextoNormalSangraFrancesa"/>
        <w:rPr>
          <w:rStyle w:val="TextoNormalCaracter"/>
        </w:rPr>
      </w:pPr>
      <w:bookmarkStart w:id="217" w:name="DESCRIPTORALFABETICO146"/>
      <w:r w:rsidRPr="00C92707">
        <w:rPr>
          <w:rStyle w:val="TextoNormalNegritaCaracter"/>
        </w:rPr>
        <w:t>Principio de efectividad del Derecho de la Unión Europea</w:t>
      </w:r>
      <w:bookmarkEnd w:id="217"/>
      <w:r w:rsidRPr="00C92707">
        <w:rPr>
          <w:rStyle w:val="TextoNormalCaracter"/>
        </w:rPr>
        <w:t xml:space="preserve">, Sentencias </w:t>
      </w:r>
      <w:hyperlink w:anchor="SENTENCIA_2026_30" w:history="1">
        <w:r w:rsidRPr="00C92707">
          <w:rPr>
            <w:rStyle w:val="TextoNormalCaracter"/>
          </w:rPr>
          <w:t>30/2026</w:t>
        </w:r>
      </w:hyperlink>
      <w:r w:rsidRPr="00C92707">
        <w:rPr>
          <w:rStyle w:val="TextoNormalCaracter"/>
        </w:rPr>
        <w:t xml:space="preserve">, f. 2; </w:t>
      </w:r>
      <w:hyperlink w:anchor="SENTENCIA_2026_38" w:history="1">
        <w:r w:rsidRPr="00C92707">
          <w:rPr>
            <w:rStyle w:val="TextoNormalCaracter"/>
          </w:rPr>
          <w:t>38/2026</w:t>
        </w:r>
      </w:hyperlink>
      <w:r w:rsidRPr="00C92707">
        <w:rPr>
          <w:rStyle w:val="TextoNormalCaracter"/>
        </w:rPr>
        <w:t>, f.3.</w:t>
      </w:r>
    </w:p>
    <w:p w14:paraId="5CE88B40" w14:textId="5957644C" w:rsidR="00C92707" w:rsidRPr="00C92707" w:rsidRDefault="00C92707" w:rsidP="00C92707">
      <w:pPr>
        <w:pStyle w:val="TextoNormalSangraFrancesa"/>
        <w:rPr>
          <w:rStyle w:val="TextoNormalCaracter"/>
        </w:rPr>
      </w:pPr>
      <w:bookmarkStart w:id="218" w:name="DESCRIPTORALFABETICO111"/>
      <w:r w:rsidRPr="00C92707">
        <w:rPr>
          <w:rStyle w:val="TextoNormalNegritaCaracter"/>
        </w:rPr>
        <w:t>Principio de igualdad</w:t>
      </w:r>
      <w:bookmarkEnd w:id="218"/>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 4 y VP.</w:t>
      </w:r>
    </w:p>
    <w:p w14:paraId="000739D4" w14:textId="649402C0" w:rsidR="00C92707" w:rsidRPr="00C92707" w:rsidRDefault="00C92707" w:rsidP="00C92707">
      <w:pPr>
        <w:pStyle w:val="TextoNormalSangraFrancesa"/>
        <w:rPr>
          <w:rStyle w:val="TextoNormalCaracter"/>
        </w:rPr>
      </w:pPr>
      <w:bookmarkStart w:id="219" w:name="DESCRIPTORALFABETICO112"/>
      <w:r w:rsidRPr="00C92707">
        <w:rPr>
          <w:rStyle w:val="TextoNormalNegritaCaracter"/>
        </w:rPr>
        <w:t>Principio de interdicción de la arbitrariedad</w:t>
      </w:r>
      <w:bookmarkEnd w:id="219"/>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3, VVPP II y III.</w:t>
      </w:r>
    </w:p>
    <w:p w14:paraId="04D23299" w14:textId="23380618" w:rsidR="00C92707" w:rsidRPr="00C92707" w:rsidRDefault="00C92707" w:rsidP="00C92707">
      <w:pPr>
        <w:pStyle w:val="TextoNormalSangraFrancesa"/>
        <w:rPr>
          <w:rStyle w:val="TextoNormalCaracter"/>
        </w:rPr>
      </w:pPr>
      <w:bookmarkStart w:id="220" w:name="DESCRIPTORALFABETICO147"/>
      <w:r w:rsidRPr="00C92707">
        <w:rPr>
          <w:rStyle w:val="TextoNormalNegritaCaracter"/>
        </w:rPr>
        <w:t>Principio de primacía del Derecho de la Unión Europea</w:t>
      </w:r>
      <w:bookmarkEnd w:id="220"/>
      <w:r w:rsidRPr="00C92707">
        <w:rPr>
          <w:rStyle w:val="TextoNormalCaracter"/>
        </w:rPr>
        <w:t xml:space="preserve">, Sentencias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ff. 2 y 3.</w:t>
      </w:r>
    </w:p>
    <w:p w14:paraId="013B82F6" w14:textId="43282425" w:rsidR="00C92707" w:rsidRPr="00C92707" w:rsidRDefault="00C92707" w:rsidP="00C92707">
      <w:pPr>
        <w:pStyle w:val="TextoNormalSangraFrancesa"/>
        <w:rPr>
          <w:rStyle w:val="TextoNormalCaracter"/>
        </w:rPr>
      </w:pPr>
      <w:bookmarkStart w:id="221" w:name="DESCRIPTORALFABETICO114"/>
      <w:r w:rsidRPr="00C92707">
        <w:rPr>
          <w:rStyle w:val="TextoNormalNegritaCaracter"/>
        </w:rPr>
        <w:t>Principio de seguridad jurídica</w:t>
      </w:r>
      <w:bookmarkEnd w:id="221"/>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3, VVPP III y IV.</w:t>
      </w:r>
    </w:p>
    <w:p w14:paraId="408AF448" w14:textId="334ECBF8" w:rsidR="00C92707" w:rsidRPr="00C92707" w:rsidRDefault="00C92707" w:rsidP="00C92707">
      <w:pPr>
        <w:pStyle w:val="TextoNormalSangraFrancesa"/>
        <w:rPr>
          <w:rStyle w:val="TextoNormalCaracter"/>
        </w:rPr>
      </w:pPr>
      <w:bookmarkStart w:id="222" w:name="DESCRIPTORALFABETICO115"/>
      <w:r w:rsidRPr="00C92707">
        <w:rPr>
          <w:rStyle w:val="TextoNormalNegritaCaracter"/>
        </w:rPr>
        <w:lastRenderedPageBreak/>
        <w:t>Principio non bis in idem</w:t>
      </w:r>
      <w:bookmarkEnd w:id="222"/>
      <w:r w:rsidRPr="00C92707">
        <w:rPr>
          <w:rStyle w:val="TextoNormalCaracter"/>
        </w:rPr>
        <w:t xml:space="preserve">, Sentencia </w:t>
      </w:r>
      <w:hyperlink w:anchor="SENTENCIA_2026_31" w:history="1">
        <w:r w:rsidRPr="00C92707">
          <w:rPr>
            <w:rStyle w:val="TextoNormalCaracter"/>
          </w:rPr>
          <w:t>31/2026</w:t>
        </w:r>
      </w:hyperlink>
      <w:r w:rsidRPr="00C92707">
        <w:rPr>
          <w:rStyle w:val="TextoNormalCaracter"/>
        </w:rPr>
        <w:t>, f. 3.</w:t>
      </w:r>
    </w:p>
    <w:p w14:paraId="5CFC06B8" w14:textId="565FC814" w:rsidR="00C92707" w:rsidRPr="00C92707" w:rsidRDefault="00C92707" w:rsidP="00C92707">
      <w:pPr>
        <w:pStyle w:val="TextoNormalSangraFrancesa"/>
        <w:rPr>
          <w:rStyle w:val="TextoNormalCaracter"/>
        </w:rPr>
      </w:pPr>
      <w:bookmarkStart w:id="223" w:name="DESCRIPTORALFABETICO102"/>
      <w:r w:rsidRPr="00C92707">
        <w:rPr>
          <w:rStyle w:val="TextoNormalNegritaCaracter"/>
        </w:rPr>
        <w:t>Procedimiento de lectura única</w:t>
      </w:r>
      <w:bookmarkEnd w:id="223"/>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 f. único.</w:t>
      </w:r>
    </w:p>
    <w:p w14:paraId="6D5C2CAB" w14:textId="15EC11E9" w:rsidR="00C92707" w:rsidRPr="00C92707" w:rsidRDefault="00C92707" w:rsidP="00C92707">
      <w:pPr>
        <w:pStyle w:val="TextoNormalSangraFrancesa"/>
        <w:rPr>
          <w:rStyle w:val="TextoNormalCaracter"/>
        </w:rPr>
      </w:pPr>
      <w:bookmarkStart w:id="224" w:name="DESCRIPTORALFABETICO103"/>
      <w:r w:rsidRPr="00C92707">
        <w:rPr>
          <w:rStyle w:val="TextoNormalNegritaCaracter"/>
        </w:rPr>
        <w:t>Procedimiento legislativo de urgencia</w:t>
      </w:r>
      <w:bookmarkEnd w:id="224"/>
      <w:r w:rsidRPr="00C92707">
        <w:rPr>
          <w:rStyle w:val="TextoNormalCaracter"/>
        </w:rPr>
        <w:t xml:space="preserve">, Sentencia </w:t>
      </w:r>
      <w:hyperlink w:anchor="SENTENCIA_2026_32" w:history="1">
        <w:r w:rsidRPr="00C92707">
          <w:rPr>
            <w:rStyle w:val="TextoNormalCaracter"/>
          </w:rPr>
          <w:t>32/2026</w:t>
        </w:r>
      </w:hyperlink>
      <w:r w:rsidRPr="00C92707">
        <w:rPr>
          <w:rStyle w:val="TextoNormalCaracter"/>
        </w:rPr>
        <w:t>, ff. 3 y 4.</w:t>
      </w:r>
    </w:p>
    <w:p w14:paraId="73F7DEB8" w14:textId="12C6C379" w:rsidR="00C92707" w:rsidRPr="00C92707" w:rsidRDefault="00C92707" w:rsidP="00C92707">
      <w:pPr>
        <w:pStyle w:val="TextoNormalSangraFrancesa"/>
        <w:rPr>
          <w:rStyle w:val="TextoNormalCaracter"/>
        </w:rPr>
      </w:pPr>
      <w:bookmarkStart w:id="225" w:name="DESCRIPTORALFABETICO191"/>
      <w:r w:rsidRPr="00C92707">
        <w:rPr>
          <w:rStyle w:val="TextoNormalNegritaCaracter"/>
        </w:rPr>
        <w:t>Procedimiento monitorio</w:t>
      </w:r>
      <w:bookmarkEnd w:id="225"/>
      <w:r w:rsidRPr="00C92707">
        <w:rPr>
          <w:rStyle w:val="TextoNormalCaracter"/>
        </w:rPr>
        <w:t xml:space="preserve">, Sentencia </w:t>
      </w:r>
      <w:hyperlink w:anchor="SENTENCIA_2026_45" w:history="1">
        <w:r w:rsidRPr="00C92707">
          <w:rPr>
            <w:rStyle w:val="TextoNormalCaracter"/>
          </w:rPr>
          <w:t>45/2026</w:t>
        </w:r>
      </w:hyperlink>
      <w:r w:rsidRPr="00C92707">
        <w:rPr>
          <w:rStyle w:val="TextoNormalCaracter"/>
        </w:rPr>
        <w:t>, ff. 3 y 4.</w:t>
      </w:r>
    </w:p>
    <w:p w14:paraId="526F55DD" w14:textId="564C9E2D" w:rsidR="00C92707" w:rsidRPr="00C92707" w:rsidRDefault="00C92707" w:rsidP="00C92707">
      <w:pPr>
        <w:pStyle w:val="TextoNormalSangraFrancesa"/>
        <w:rPr>
          <w:rStyle w:val="TextoNormalCaracter"/>
        </w:rPr>
      </w:pPr>
      <w:bookmarkStart w:id="226" w:name="DESCRIPTORALFABETICO192"/>
      <w:r w:rsidRPr="00C92707">
        <w:rPr>
          <w:rStyle w:val="TextoNormalNegritaCaracter"/>
        </w:rPr>
        <w:t>Proceso de ejecución hipotecaria</w:t>
      </w:r>
      <w:bookmarkEnd w:id="226"/>
      <w:r w:rsidRPr="00C92707">
        <w:rPr>
          <w:rStyle w:val="TextoNormalCaracter"/>
        </w:rPr>
        <w:t xml:space="preserve">, Sentencias </w:t>
      </w:r>
      <w:hyperlink w:anchor="SENTENCIA_2026_36" w:history="1">
        <w:r w:rsidRPr="00C92707">
          <w:rPr>
            <w:rStyle w:val="TextoNormalCaracter"/>
          </w:rPr>
          <w:t>36/2026</w:t>
        </w:r>
      </w:hyperlink>
      <w:r w:rsidRPr="00C92707">
        <w:rPr>
          <w:rStyle w:val="TextoNormalCaracter"/>
        </w:rPr>
        <w:t xml:space="preserve">, f. 1; </w:t>
      </w:r>
      <w:hyperlink w:anchor="SENTENCIA_2026_38" w:history="1">
        <w:r w:rsidRPr="00C92707">
          <w:rPr>
            <w:rStyle w:val="TextoNormalCaracter"/>
          </w:rPr>
          <w:t>38/2026</w:t>
        </w:r>
      </w:hyperlink>
      <w:r w:rsidRPr="00C92707">
        <w:rPr>
          <w:rStyle w:val="TextoNormalCaracter"/>
        </w:rPr>
        <w:t xml:space="preserve">, f.3; </w:t>
      </w:r>
      <w:hyperlink w:anchor="SENTENCIA_2026_47" w:history="1">
        <w:r w:rsidRPr="00C92707">
          <w:rPr>
            <w:rStyle w:val="TextoNormalCaracter"/>
          </w:rPr>
          <w:t>47/2026</w:t>
        </w:r>
      </w:hyperlink>
      <w:r w:rsidRPr="00C92707">
        <w:rPr>
          <w:rStyle w:val="TextoNormalCaracter"/>
        </w:rPr>
        <w:t>, ff. 2 y 3.</w:t>
      </w:r>
    </w:p>
    <w:p w14:paraId="63373045" w14:textId="4FA86BF5" w:rsidR="00C92707" w:rsidRPr="00C92707" w:rsidRDefault="00C92707" w:rsidP="00C92707">
      <w:pPr>
        <w:pStyle w:val="TextoNormalSangraFrancesa"/>
        <w:rPr>
          <w:rStyle w:val="TextoNormalCaracter"/>
        </w:rPr>
      </w:pPr>
      <w:bookmarkStart w:id="227" w:name="DESCRIPTORALFABETICO160"/>
      <w:r w:rsidRPr="00C92707">
        <w:rPr>
          <w:rStyle w:val="TextoNormalNegritaCaracter"/>
        </w:rPr>
        <w:t>Protección de menores</w:t>
      </w:r>
      <w:bookmarkEnd w:id="227"/>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3.</w:t>
      </w:r>
    </w:p>
    <w:p w14:paraId="01ED593C" w14:textId="52DEBE6A" w:rsidR="00C92707" w:rsidRPr="00C92707" w:rsidRDefault="00C92707" w:rsidP="00C92707">
      <w:pPr>
        <w:pStyle w:val="TextoNormalSangraFrancesa"/>
        <w:rPr>
          <w:rStyle w:val="TextoNormalCaracter"/>
        </w:rPr>
      </w:pPr>
      <w:bookmarkStart w:id="228" w:name="DESCRIPTORALFABETICO124"/>
      <w:r w:rsidRPr="00C92707">
        <w:rPr>
          <w:rStyle w:val="TextoNormalNegritaCaracter"/>
        </w:rPr>
        <w:t>Protección del consumidor</w:t>
      </w:r>
      <w:bookmarkEnd w:id="228"/>
      <w:r w:rsidRPr="00C92707">
        <w:rPr>
          <w:rStyle w:val="TextoNormalCaracter"/>
        </w:rPr>
        <w:t xml:space="preserve">, Sentencias </w:t>
      </w:r>
      <w:hyperlink w:anchor="SENTENCIA_2026_30" w:history="1">
        <w:r w:rsidRPr="00C92707">
          <w:rPr>
            <w:rStyle w:val="TextoNormalCaracter"/>
          </w:rPr>
          <w:t>30/2026</w:t>
        </w:r>
      </w:hyperlink>
      <w:r w:rsidRPr="00C92707">
        <w:rPr>
          <w:rStyle w:val="TextoNormalCaracter"/>
        </w:rPr>
        <w:t xml:space="preserve">, ff. 2 y 3; </w:t>
      </w:r>
      <w:hyperlink w:anchor="SENTENCIA_2026_42" w:history="1">
        <w:r w:rsidRPr="00C92707">
          <w:rPr>
            <w:rStyle w:val="TextoNormalCaracter"/>
          </w:rPr>
          <w:t>42/2026</w:t>
        </w:r>
      </w:hyperlink>
      <w:r w:rsidRPr="00C92707">
        <w:rPr>
          <w:rStyle w:val="TextoNormalCaracter"/>
        </w:rPr>
        <w:t>, ff. 3 y 4.</w:t>
      </w:r>
    </w:p>
    <w:p w14:paraId="0D2AA927" w14:textId="272458D4" w:rsidR="00C92707" w:rsidRPr="00C92707" w:rsidRDefault="00C92707" w:rsidP="00C92707">
      <w:pPr>
        <w:pStyle w:val="TextoNormalSangraFrancesa"/>
        <w:rPr>
          <w:rStyle w:val="TextoNormalCaracter"/>
        </w:rPr>
      </w:pPr>
      <w:bookmarkStart w:id="229" w:name="DESCRIPTORALFABETICO89"/>
      <w:r w:rsidRPr="00C92707">
        <w:rPr>
          <w:rStyle w:val="TextoNormalNegritaCaracter"/>
        </w:rPr>
        <w:t>Providencia de inadmisión</w:t>
      </w:r>
      <w:bookmarkEnd w:id="229"/>
      <w:r w:rsidRPr="00C92707">
        <w:rPr>
          <w:rStyle w:val="TextoNormalCaracter"/>
        </w:rPr>
        <w:t xml:space="preserve">, Auto </w:t>
      </w:r>
      <w:hyperlink w:anchor="AUTO_2026_27" w:history="1">
        <w:r w:rsidRPr="00C92707">
          <w:rPr>
            <w:rStyle w:val="TextoNormalCaracter"/>
          </w:rPr>
          <w:t>27/2026</w:t>
        </w:r>
      </w:hyperlink>
      <w:r w:rsidRPr="00C92707">
        <w:rPr>
          <w:rStyle w:val="TextoNormalCaracter"/>
        </w:rPr>
        <w:t>, f. 1.</w:t>
      </w:r>
    </w:p>
    <w:p w14:paraId="7C81EEAD" w14:textId="3E242EF8" w:rsidR="00C92707" w:rsidRDefault="00C92707" w:rsidP="00C92707">
      <w:pPr>
        <w:pStyle w:val="TextoNormalSangraFrancesa"/>
      </w:pPr>
    </w:p>
    <w:p w14:paraId="4E86CD33" w14:textId="77777777" w:rsidR="00C92707" w:rsidRDefault="00C92707" w:rsidP="00C92707">
      <w:pPr>
        <w:pStyle w:val="TextoNormalSangraFrancesa"/>
      </w:pPr>
    </w:p>
    <w:p w14:paraId="638A7F17" w14:textId="77777777" w:rsidR="00C92707" w:rsidRDefault="00C92707" w:rsidP="00C92707">
      <w:pPr>
        <w:pStyle w:val="TextoNormalNegritaCentrado"/>
      </w:pPr>
      <w:r>
        <w:t>R</w:t>
      </w:r>
    </w:p>
    <w:p w14:paraId="514274FB" w14:textId="7D8E9F84" w:rsidR="00C92707" w:rsidRDefault="00C92707" w:rsidP="00C92707">
      <w:pPr>
        <w:pStyle w:val="TextoNormalNegritaCentrado"/>
      </w:pPr>
    </w:p>
    <w:p w14:paraId="49F2CC19" w14:textId="423EF43A" w:rsidR="00C92707" w:rsidRPr="00C92707" w:rsidRDefault="00C92707" w:rsidP="00C92707">
      <w:pPr>
        <w:pStyle w:val="TextoNormalSangraFrancesa"/>
        <w:rPr>
          <w:rStyle w:val="TextoNormalCaracter"/>
        </w:rPr>
      </w:pPr>
      <w:bookmarkStart w:id="230" w:name="DESCRIPTORALFABETICO133"/>
      <w:r w:rsidRPr="00C92707">
        <w:rPr>
          <w:rStyle w:val="TextoNormalNegritaCaracter"/>
        </w:rPr>
        <w:t>Reclamación de filiación extramatrimonial</w:t>
      </w:r>
      <w:bookmarkEnd w:id="230"/>
      <w:r w:rsidRPr="00C92707">
        <w:rPr>
          <w:rStyle w:val="TextoNormalCaracter"/>
        </w:rPr>
        <w:t xml:space="preserve">, Sentencia </w:t>
      </w:r>
      <w:hyperlink w:anchor="SENTENCIA_2026_37" w:history="1">
        <w:r w:rsidRPr="00C92707">
          <w:rPr>
            <w:rStyle w:val="TextoNormalCaracter"/>
          </w:rPr>
          <w:t>37/2026</w:t>
        </w:r>
      </w:hyperlink>
      <w:r w:rsidRPr="00C92707">
        <w:rPr>
          <w:rStyle w:val="TextoNormalCaracter"/>
        </w:rPr>
        <w:t>, ff. 1 y 4.</w:t>
      </w:r>
    </w:p>
    <w:p w14:paraId="284F6C59" w14:textId="2A19BA2B" w:rsidR="00C92707" w:rsidRPr="00C92707" w:rsidRDefault="00C92707" w:rsidP="00C92707">
      <w:pPr>
        <w:pStyle w:val="TextoNormalSangraFrancesa"/>
        <w:rPr>
          <w:rStyle w:val="TextoNormalCaracter"/>
        </w:rPr>
      </w:pPr>
      <w:bookmarkStart w:id="231" w:name="DESCRIPTORALFABETICO82"/>
      <w:r w:rsidRPr="00C92707">
        <w:rPr>
          <w:rStyle w:val="TextoNormalNegritaCaracter"/>
        </w:rPr>
        <w:t>Recurso de amparo mixto</w:t>
      </w:r>
      <w:bookmarkEnd w:id="231"/>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 2.</w:t>
      </w:r>
    </w:p>
    <w:p w14:paraId="687182D3" w14:textId="4B35A60E" w:rsidR="00C92707" w:rsidRPr="00C92707" w:rsidRDefault="00C92707" w:rsidP="00C92707">
      <w:pPr>
        <w:pStyle w:val="TextoNormalSangraFrancesa"/>
        <w:rPr>
          <w:rStyle w:val="TextoNormalCaracter"/>
        </w:rPr>
      </w:pPr>
      <w:bookmarkStart w:id="232" w:name="DESCRIPTORALFABETICO189"/>
      <w:r w:rsidRPr="00C92707">
        <w:rPr>
          <w:rStyle w:val="TextoNormalNegritaCaracter"/>
        </w:rPr>
        <w:t>Recurso de apelación</w:t>
      </w:r>
      <w:bookmarkEnd w:id="232"/>
      <w:r w:rsidRPr="00C92707">
        <w:rPr>
          <w:rStyle w:val="TextoNormalCaracter"/>
        </w:rPr>
        <w:t xml:space="preserve">, Sentencia </w:t>
      </w:r>
      <w:hyperlink w:anchor="SENTENCIA_2026_31" w:history="1">
        <w:r w:rsidRPr="00C92707">
          <w:rPr>
            <w:rStyle w:val="TextoNormalCaracter"/>
          </w:rPr>
          <w:t>31/2026</w:t>
        </w:r>
      </w:hyperlink>
      <w:r w:rsidRPr="00C92707">
        <w:rPr>
          <w:rStyle w:val="TextoNormalCaracter"/>
        </w:rPr>
        <w:t>, f. 3.</w:t>
      </w:r>
    </w:p>
    <w:p w14:paraId="3026F7FB" w14:textId="49528F43" w:rsidR="00C92707" w:rsidRPr="00C92707" w:rsidRDefault="00C92707" w:rsidP="00C92707">
      <w:pPr>
        <w:pStyle w:val="TextoNormalSangraFrancesa"/>
        <w:rPr>
          <w:rStyle w:val="TextoNormalCaracter"/>
        </w:rPr>
      </w:pPr>
      <w:bookmarkStart w:id="233" w:name="DESCRIPTORALFABETICO70"/>
      <w:r w:rsidRPr="00C92707">
        <w:rPr>
          <w:rStyle w:val="TextoNormalNegritaCaracter"/>
        </w:rPr>
        <w:t>Recusación de magistrados del Tribunal Constitucional</w:t>
      </w:r>
      <w:bookmarkEnd w:id="233"/>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VP IV.</w:t>
      </w:r>
    </w:p>
    <w:p w14:paraId="2D7B20CC" w14:textId="7329BEFF" w:rsidR="00C92707" w:rsidRPr="00C92707" w:rsidRDefault="00C92707" w:rsidP="00C92707">
      <w:pPr>
        <w:pStyle w:val="TextoNormalSangraFrancesa"/>
        <w:rPr>
          <w:rStyle w:val="TextoNormalCaracter"/>
        </w:rPr>
      </w:pPr>
      <w:r w:rsidRPr="00C92707">
        <w:rPr>
          <w:rStyle w:val="TextoNormalCaracter"/>
        </w:rPr>
        <w:t xml:space="preserve">    Autos </w:t>
      </w:r>
      <w:hyperlink w:anchor="AUTO_2026_33" w:history="1">
        <w:r w:rsidRPr="00C92707">
          <w:rPr>
            <w:rStyle w:val="TextoNormalCaracter"/>
          </w:rPr>
          <w:t>33/2026</w:t>
        </w:r>
      </w:hyperlink>
      <w:r w:rsidRPr="00C92707">
        <w:rPr>
          <w:rStyle w:val="TextoNormalCaracter"/>
        </w:rPr>
        <w:t xml:space="preserve">, f. 3; </w:t>
      </w:r>
      <w:hyperlink w:anchor="AUTO_2026_34" w:history="1">
        <w:r w:rsidRPr="00C92707">
          <w:rPr>
            <w:rStyle w:val="TextoNormalCaracter"/>
          </w:rPr>
          <w:t>34/2026</w:t>
        </w:r>
      </w:hyperlink>
      <w:r w:rsidRPr="00C92707">
        <w:rPr>
          <w:rStyle w:val="TextoNormalCaracter"/>
        </w:rPr>
        <w:t>, f. único.</w:t>
      </w:r>
    </w:p>
    <w:p w14:paraId="3EC88EB9" w14:textId="71E97673" w:rsidR="00C92707" w:rsidRPr="00C92707" w:rsidRDefault="00C92707" w:rsidP="00C92707">
      <w:pPr>
        <w:pStyle w:val="TextoNormalSangraFrancesa"/>
        <w:rPr>
          <w:rStyle w:val="TextoNormalCaracter"/>
        </w:rPr>
      </w:pPr>
      <w:bookmarkStart w:id="234" w:name="DESCRIPTORALFABETICO130"/>
      <w:r w:rsidRPr="00C92707">
        <w:rPr>
          <w:rStyle w:val="TextoNormalNegritaCaracter"/>
        </w:rPr>
        <w:t>Régimen energético</w:t>
      </w:r>
      <w:bookmarkEnd w:id="234"/>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ff. 3 y 4.</w:t>
      </w:r>
    </w:p>
    <w:p w14:paraId="0B6B512D" w14:textId="3556EC4E" w:rsidR="00C92707" w:rsidRPr="00C92707" w:rsidRDefault="00C92707" w:rsidP="00C92707">
      <w:pPr>
        <w:pStyle w:val="TextoNormalSangraFrancesa"/>
        <w:rPr>
          <w:rStyle w:val="TextoNormalCaracter"/>
        </w:rPr>
      </w:pPr>
      <w:bookmarkStart w:id="235" w:name="DESCRIPTORALFABETICO195"/>
      <w:r w:rsidRPr="00C92707">
        <w:rPr>
          <w:rStyle w:val="TextoNormalNegritaCaracter"/>
        </w:rPr>
        <w:t>Repetición del juicio oral</w:t>
      </w:r>
      <w:bookmarkEnd w:id="235"/>
      <w:r w:rsidRPr="00C92707">
        <w:rPr>
          <w:rStyle w:val="TextoNormalCaracter"/>
        </w:rPr>
        <w:t xml:space="preserve">, Sentencias </w:t>
      </w:r>
      <w:hyperlink w:anchor="SENTENCIA_2026_31" w:history="1">
        <w:r w:rsidRPr="00C92707">
          <w:rPr>
            <w:rStyle w:val="TextoNormalCaracter"/>
          </w:rPr>
          <w:t>31/2026</w:t>
        </w:r>
      </w:hyperlink>
      <w:r w:rsidRPr="00C92707">
        <w:rPr>
          <w:rStyle w:val="TextoNormalCaracter"/>
        </w:rPr>
        <w:t xml:space="preserve">, ff. 2 y 3; </w:t>
      </w:r>
      <w:hyperlink w:anchor="SENTENCIA_2026_33" w:history="1">
        <w:r w:rsidRPr="00C92707">
          <w:rPr>
            <w:rStyle w:val="TextoNormalCaracter"/>
          </w:rPr>
          <w:t>33/2026</w:t>
        </w:r>
      </w:hyperlink>
      <w:r w:rsidRPr="00C92707">
        <w:rPr>
          <w:rStyle w:val="TextoNormalCaracter"/>
        </w:rPr>
        <w:t>, f. 3.</w:t>
      </w:r>
    </w:p>
    <w:p w14:paraId="1E279B3D" w14:textId="60D37865" w:rsidR="00C92707" w:rsidRPr="00C92707" w:rsidRDefault="00C92707" w:rsidP="00C92707">
      <w:pPr>
        <w:pStyle w:val="TextoNormalSangraFrancesa"/>
        <w:rPr>
          <w:rStyle w:val="TextoNormalCaracter"/>
        </w:rPr>
      </w:pPr>
      <w:bookmarkStart w:id="236" w:name="DESCRIPTORALFABETICO156"/>
      <w:r w:rsidRPr="00C92707">
        <w:rPr>
          <w:rStyle w:val="TextoNormalNegritaCaracter"/>
        </w:rPr>
        <w:t>Reserva de ley orgánica</w:t>
      </w:r>
      <w:bookmarkEnd w:id="236"/>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 f. 3.</w:t>
      </w:r>
    </w:p>
    <w:p w14:paraId="119C8B42" w14:textId="7E3261F4" w:rsidR="00C92707" w:rsidRPr="00C92707" w:rsidRDefault="00C92707" w:rsidP="00C92707">
      <w:pPr>
        <w:pStyle w:val="TextoNormalSangraFrancesa"/>
        <w:rPr>
          <w:rStyle w:val="TextoNormalCaracter"/>
        </w:rPr>
      </w:pPr>
      <w:bookmarkStart w:id="237" w:name="DESCRIPTORALFABETICO98"/>
      <w:r w:rsidRPr="00C92707">
        <w:rPr>
          <w:rStyle w:val="TextoNormalNegritaCaracter"/>
        </w:rPr>
        <w:t>Responsabilidad disciplinaria de jueces y magistrados</w:t>
      </w:r>
      <w:bookmarkEnd w:id="237"/>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ff. 1 a 4.</w:t>
      </w:r>
    </w:p>
    <w:p w14:paraId="1747BAE2" w14:textId="22125D40" w:rsidR="00C92707" w:rsidRPr="00C92707" w:rsidRDefault="00C92707" w:rsidP="00C92707">
      <w:pPr>
        <w:pStyle w:val="TextoNormalSangraFrancesa"/>
        <w:rPr>
          <w:rStyle w:val="TextoNormalCaracter"/>
        </w:rPr>
      </w:pPr>
      <w:bookmarkStart w:id="238" w:name="DESCRIPTORALFABETICO178"/>
      <w:r w:rsidRPr="00C92707">
        <w:rPr>
          <w:rStyle w:val="TextoNormalNegritaCaracter"/>
        </w:rPr>
        <w:t>Retroacción de actuaciones judiciales</w:t>
      </w:r>
      <w:bookmarkEnd w:id="238"/>
      <w:r w:rsidRPr="00C92707">
        <w:rPr>
          <w:rStyle w:val="TextoNormalCaracter"/>
        </w:rPr>
        <w:t xml:space="preserve">, Auto </w:t>
      </w:r>
      <w:hyperlink w:anchor="AUTO_2026_33" w:history="1">
        <w:r w:rsidRPr="00C92707">
          <w:rPr>
            <w:rStyle w:val="TextoNormalCaracter"/>
          </w:rPr>
          <w:t>33/2026</w:t>
        </w:r>
      </w:hyperlink>
      <w:r w:rsidRPr="00C92707">
        <w:rPr>
          <w:rStyle w:val="TextoNormalCaracter"/>
        </w:rPr>
        <w:t>, f. 3.</w:t>
      </w:r>
    </w:p>
    <w:p w14:paraId="7CB9E884" w14:textId="738B3CDC" w:rsidR="00C92707" w:rsidRPr="00C92707" w:rsidRDefault="00C92707" w:rsidP="00C92707">
      <w:pPr>
        <w:pStyle w:val="TextoNormalSangraFrancesa"/>
        <w:rPr>
          <w:rStyle w:val="TextoNormalCaracter"/>
        </w:rPr>
      </w:pPr>
      <w:bookmarkStart w:id="239" w:name="DESCRIPTORALFABETICO179"/>
      <w:r w:rsidRPr="00C92707">
        <w:rPr>
          <w:rStyle w:val="TextoNormalNegritaCaracter"/>
        </w:rPr>
        <w:t>Retroacción de actuaciones para decidir sobre la admisión del recurso</w:t>
      </w:r>
      <w:bookmarkEnd w:id="239"/>
      <w:r w:rsidRPr="00C92707">
        <w:rPr>
          <w:rStyle w:val="TextoNormalCaracter"/>
        </w:rPr>
        <w:t xml:space="preserve">, Auto </w:t>
      </w:r>
      <w:hyperlink w:anchor="AUTO_2026_27" w:history="1">
        <w:r w:rsidRPr="00C92707">
          <w:rPr>
            <w:rStyle w:val="TextoNormalCaracter"/>
          </w:rPr>
          <w:t>27/2026</w:t>
        </w:r>
      </w:hyperlink>
      <w:r w:rsidRPr="00C92707">
        <w:rPr>
          <w:rStyle w:val="TextoNormalCaracter"/>
        </w:rPr>
        <w:t>, f. 1.</w:t>
      </w:r>
    </w:p>
    <w:p w14:paraId="2FA01A7F" w14:textId="06621140" w:rsidR="00C92707" w:rsidRPr="00C92707" w:rsidRDefault="00C92707" w:rsidP="00C92707">
      <w:pPr>
        <w:pStyle w:val="TextoNormalSangraFrancesa"/>
        <w:rPr>
          <w:rStyle w:val="TextoNormalCaracter"/>
        </w:rPr>
      </w:pPr>
      <w:bookmarkStart w:id="240" w:name="DESCRIPTORALFABETICO121"/>
      <w:r w:rsidRPr="00C92707">
        <w:rPr>
          <w:rStyle w:val="TextoNormalNegritaCaracter"/>
        </w:rPr>
        <w:t>Revisión judicial de laudos arbitrales</w:t>
      </w:r>
      <w:bookmarkEnd w:id="240"/>
      <w:r w:rsidRPr="00C92707">
        <w:rPr>
          <w:rStyle w:val="TextoNormalCaracter"/>
        </w:rPr>
        <w:t xml:space="preserve">, Sentencia </w:t>
      </w:r>
      <w:hyperlink w:anchor="SENTENCIA_2026_49" w:history="1">
        <w:r w:rsidRPr="00C92707">
          <w:rPr>
            <w:rStyle w:val="TextoNormalCaracter"/>
          </w:rPr>
          <w:t>49/2026</w:t>
        </w:r>
      </w:hyperlink>
      <w:r w:rsidRPr="00C92707">
        <w:rPr>
          <w:rStyle w:val="TextoNormalCaracter"/>
        </w:rPr>
        <w:t>, ff. 3 a 5.</w:t>
      </w:r>
    </w:p>
    <w:p w14:paraId="76BF5528" w14:textId="72860D96" w:rsidR="00C92707" w:rsidRPr="00C92707" w:rsidRDefault="00C92707" w:rsidP="00C92707">
      <w:pPr>
        <w:pStyle w:val="TextoNormalSangraFrancesa"/>
        <w:rPr>
          <w:rStyle w:val="TextoNormalCaracter"/>
        </w:rPr>
      </w:pPr>
      <w:bookmarkStart w:id="241" w:name="DESCRIPTORALFABETICO157"/>
      <w:r w:rsidRPr="00C92707">
        <w:rPr>
          <w:rStyle w:val="TextoNormalNegritaCaracter"/>
        </w:rPr>
        <w:t>Revocación de la suspensión de la ejecución de la pena</w:t>
      </w:r>
      <w:bookmarkEnd w:id="241"/>
      <w:r w:rsidRPr="00C92707">
        <w:rPr>
          <w:rStyle w:val="TextoNormalCaracter"/>
        </w:rPr>
        <w:t xml:space="preserve">, Sentencia </w:t>
      </w:r>
      <w:hyperlink w:anchor="SENTENCIA_2026_39" w:history="1">
        <w:r w:rsidRPr="00C92707">
          <w:rPr>
            <w:rStyle w:val="TextoNormalCaracter"/>
          </w:rPr>
          <w:t>39/2026</w:t>
        </w:r>
      </w:hyperlink>
      <w:r w:rsidRPr="00C92707">
        <w:rPr>
          <w:rStyle w:val="TextoNormalCaracter"/>
        </w:rPr>
        <w:t>, f.2.</w:t>
      </w:r>
    </w:p>
    <w:p w14:paraId="23858872" w14:textId="198BCA32" w:rsidR="00C92707" w:rsidRPr="00C92707" w:rsidRDefault="00C92707" w:rsidP="00C92707">
      <w:pPr>
        <w:pStyle w:val="TextoNormalSangraFrancesa"/>
        <w:rPr>
          <w:rStyle w:val="TextoNormalCaracter"/>
        </w:rPr>
      </w:pPr>
      <w:bookmarkStart w:id="242" w:name="DESCRIPTORALFABETICO196"/>
      <w:r w:rsidRPr="00C92707">
        <w:rPr>
          <w:rStyle w:val="TextoNormalNegritaCaracter"/>
        </w:rPr>
        <w:t>Revocación de sentencia absolutoria</w:t>
      </w:r>
      <w:bookmarkEnd w:id="242"/>
      <w:r w:rsidRPr="00C92707">
        <w:rPr>
          <w:rStyle w:val="TextoNormalCaracter"/>
        </w:rPr>
        <w:t xml:space="preserve">, Sentencias </w:t>
      </w:r>
      <w:hyperlink w:anchor="SENTENCIA_2026_31" w:history="1">
        <w:r w:rsidRPr="00C92707">
          <w:rPr>
            <w:rStyle w:val="TextoNormalCaracter"/>
          </w:rPr>
          <w:t>31/2026</w:t>
        </w:r>
      </w:hyperlink>
      <w:r w:rsidRPr="00C92707">
        <w:rPr>
          <w:rStyle w:val="TextoNormalCaracter"/>
        </w:rPr>
        <w:t xml:space="preserve">, ff. 2 y 3; </w:t>
      </w:r>
      <w:hyperlink w:anchor="SENTENCIA_2026_33" w:history="1">
        <w:r w:rsidRPr="00C92707">
          <w:rPr>
            <w:rStyle w:val="TextoNormalCaracter"/>
          </w:rPr>
          <w:t>33/2026</w:t>
        </w:r>
      </w:hyperlink>
      <w:r w:rsidRPr="00C92707">
        <w:rPr>
          <w:rStyle w:val="TextoNormalCaracter"/>
        </w:rPr>
        <w:t>, ff. 2 y 3.</w:t>
      </w:r>
    </w:p>
    <w:p w14:paraId="4D1D7228" w14:textId="13CFBCAA" w:rsidR="00C92707" w:rsidRDefault="00C92707" w:rsidP="00C92707">
      <w:pPr>
        <w:pStyle w:val="TextoNormalSangraFrancesa"/>
      </w:pPr>
    </w:p>
    <w:p w14:paraId="6D08E531" w14:textId="77777777" w:rsidR="00C92707" w:rsidRDefault="00C92707" w:rsidP="00C92707">
      <w:pPr>
        <w:pStyle w:val="TextoNormalSangraFrancesa"/>
      </w:pPr>
    </w:p>
    <w:p w14:paraId="68AB3EC7" w14:textId="77777777" w:rsidR="00C92707" w:rsidRDefault="00C92707" w:rsidP="00C92707">
      <w:pPr>
        <w:pStyle w:val="TextoNormalNegritaCentrado"/>
      </w:pPr>
      <w:r>
        <w:t>S</w:t>
      </w:r>
    </w:p>
    <w:p w14:paraId="1F44974D" w14:textId="256D2EDB" w:rsidR="00C92707" w:rsidRDefault="00C92707" w:rsidP="00C92707">
      <w:pPr>
        <w:pStyle w:val="TextoNormalNegritaCentrado"/>
      </w:pPr>
    </w:p>
    <w:p w14:paraId="663DA3D9" w14:textId="7A014CE5" w:rsidR="00C92707" w:rsidRPr="00C92707" w:rsidRDefault="00C92707" w:rsidP="00C92707">
      <w:pPr>
        <w:pStyle w:val="TextoNormalSangraFrancesa"/>
        <w:rPr>
          <w:rStyle w:val="TextoNormalCaracter"/>
        </w:rPr>
      </w:pPr>
      <w:bookmarkStart w:id="243" w:name="DESCRIPTORALFABETICO125"/>
      <w:r w:rsidRPr="00C92707">
        <w:rPr>
          <w:rStyle w:val="TextoNormalNegritaCaracter"/>
        </w:rPr>
        <w:t>Sanciones disciplinarias a jueces y magistrados</w:t>
      </w:r>
      <w:bookmarkEnd w:id="243"/>
      <w:r w:rsidRPr="00C92707">
        <w:rPr>
          <w:rStyle w:val="TextoNormalCaracter"/>
        </w:rPr>
        <w:t xml:space="preserve">, Sentencia </w:t>
      </w:r>
      <w:hyperlink w:anchor="SENTENCIA_2026_35" w:history="1">
        <w:r w:rsidRPr="00C92707">
          <w:rPr>
            <w:rStyle w:val="TextoNormalCaracter"/>
          </w:rPr>
          <w:t>35/2026</w:t>
        </w:r>
      </w:hyperlink>
      <w:r w:rsidRPr="00C92707">
        <w:rPr>
          <w:rStyle w:val="TextoNormalCaracter"/>
        </w:rPr>
        <w:t>, ff. 1 a 4.</w:t>
      </w:r>
    </w:p>
    <w:p w14:paraId="18FA35B1" w14:textId="2C7C2913" w:rsidR="00C92707" w:rsidRPr="00C92707" w:rsidRDefault="00C92707" w:rsidP="00C92707">
      <w:pPr>
        <w:pStyle w:val="TextoNormalSangraFrancesa"/>
        <w:rPr>
          <w:rStyle w:val="TextoNormalCaracter"/>
        </w:rPr>
      </w:pPr>
      <w:bookmarkStart w:id="244" w:name="DESCRIPTORALFABETICO172"/>
      <w:r w:rsidRPr="00C92707">
        <w:rPr>
          <w:rStyle w:val="TextoNormalNegritaCaracter"/>
        </w:rPr>
        <w:t>Sindicatos más representativos</w:t>
      </w:r>
      <w:bookmarkEnd w:id="244"/>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3, 4 y 5.</w:t>
      </w:r>
    </w:p>
    <w:p w14:paraId="7350BA5A" w14:textId="3AF9A18C" w:rsidR="00C92707" w:rsidRPr="00C92707" w:rsidRDefault="00C92707" w:rsidP="00C92707">
      <w:pPr>
        <w:pStyle w:val="TextoNormalSangraFrancesa"/>
        <w:rPr>
          <w:rStyle w:val="TextoNormalCaracter"/>
        </w:rPr>
      </w:pPr>
      <w:bookmarkStart w:id="245" w:name="DESCRIPTORALFABETICO180"/>
      <w:r w:rsidRPr="00C92707">
        <w:rPr>
          <w:rStyle w:val="TextoNormalNegritaCaracter"/>
        </w:rPr>
        <w:t>Sistemas de imposición de costas</w:t>
      </w:r>
      <w:bookmarkEnd w:id="245"/>
      <w:r w:rsidRPr="00C92707">
        <w:rPr>
          <w:rStyle w:val="TextoNormalCaracter"/>
        </w:rPr>
        <w:t xml:space="preserve">, Sentencia </w:t>
      </w:r>
      <w:hyperlink w:anchor="SENTENCIA_2026_30" w:history="1">
        <w:r w:rsidRPr="00C92707">
          <w:rPr>
            <w:rStyle w:val="TextoNormalCaracter"/>
          </w:rPr>
          <w:t>30/2026</w:t>
        </w:r>
      </w:hyperlink>
      <w:r w:rsidRPr="00C92707">
        <w:rPr>
          <w:rStyle w:val="TextoNormalCaracter"/>
        </w:rPr>
        <w:t>, ff. 2 y 3.</w:t>
      </w:r>
    </w:p>
    <w:p w14:paraId="150B8CFE" w14:textId="56DA9A52" w:rsidR="00C92707" w:rsidRPr="00C92707" w:rsidRDefault="00C92707" w:rsidP="00C92707">
      <w:pPr>
        <w:pStyle w:val="TextoNormalSangraFrancesa"/>
        <w:rPr>
          <w:rStyle w:val="TextoNormalCaracter"/>
        </w:rPr>
      </w:pPr>
      <w:bookmarkStart w:id="246" w:name="DESCRIPTORALFABETICO152"/>
      <w:r w:rsidRPr="00C92707">
        <w:rPr>
          <w:rStyle w:val="TextoNormalNegritaCaracter"/>
        </w:rPr>
        <w:t>Situación de extraordinaria y urgente necesidad</w:t>
      </w:r>
      <w:bookmarkEnd w:id="246"/>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3.</w:t>
      </w:r>
    </w:p>
    <w:p w14:paraId="2D6ECC00" w14:textId="6C5C93F5" w:rsidR="00C92707" w:rsidRPr="00C92707" w:rsidRDefault="00C92707" w:rsidP="00C92707">
      <w:pPr>
        <w:pStyle w:val="TextoNormalSangraFrancesa"/>
        <w:rPr>
          <w:rStyle w:val="TextoNormalCaracter"/>
        </w:rPr>
      </w:pPr>
      <w:bookmarkStart w:id="247" w:name="DESCRIPTORALFABETICO137"/>
      <w:r w:rsidRPr="00C92707">
        <w:rPr>
          <w:rStyle w:val="TextoNormalNegritaCaracter"/>
        </w:rPr>
        <w:t>Subvenciones a sindicatos</w:t>
      </w:r>
      <w:bookmarkEnd w:id="247"/>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1 a 5, VP.</w:t>
      </w:r>
    </w:p>
    <w:p w14:paraId="7C3552CF" w14:textId="54486861" w:rsidR="00C92707" w:rsidRPr="00C92707" w:rsidRDefault="00C92707" w:rsidP="00C92707">
      <w:pPr>
        <w:pStyle w:val="TextoNormalSangraFrancesa"/>
        <w:rPr>
          <w:rStyle w:val="TextoNormalCaracter"/>
        </w:rPr>
      </w:pPr>
      <w:bookmarkStart w:id="248" w:name="DESCRIPTORALFABETICO135"/>
      <w:r w:rsidRPr="00C92707">
        <w:rPr>
          <w:rStyle w:val="TextoNormalNegritaCaracter"/>
        </w:rPr>
        <w:t>Subvenciones públicas</w:t>
      </w:r>
      <w:bookmarkEnd w:id="248"/>
      <w:r w:rsidRPr="00C92707">
        <w:rPr>
          <w:rStyle w:val="TextoNormalCaracter"/>
        </w:rPr>
        <w:t xml:space="preserve">, Sentencia </w:t>
      </w:r>
      <w:hyperlink w:anchor="SENTENCIA_2026_29" w:history="1">
        <w:r w:rsidRPr="00C92707">
          <w:rPr>
            <w:rStyle w:val="TextoNormalCaracter"/>
          </w:rPr>
          <w:t>29/2026</w:t>
        </w:r>
      </w:hyperlink>
      <w:r w:rsidRPr="00C92707">
        <w:rPr>
          <w:rStyle w:val="TextoNormalCaracter"/>
        </w:rPr>
        <w:t>, ff. 1 a 5.</w:t>
      </w:r>
    </w:p>
    <w:p w14:paraId="7E3527F7" w14:textId="55D20255" w:rsidR="00C92707" w:rsidRPr="00C92707" w:rsidRDefault="00C92707" w:rsidP="00C92707">
      <w:pPr>
        <w:pStyle w:val="TextoNormalSangraFrancesa"/>
        <w:rPr>
          <w:rStyle w:val="TextoNormalCaracter"/>
        </w:rPr>
      </w:pPr>
      <w:bookmarkStart w:id="249" w:name="DESCRIPTORALFABETICO140"/>
      <w:r w:rsidRPr="00C92707">
        <w:rPr>
          <w:rStyle w:val="TextoNormalNegritaCaracter"/>
        </w:rPr>
        <w:t>Suelo urbanizable</w:t>
      </w:r>
      <w:bookmarkEnd w:id="249"/>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4.</w:t>
      </w:r>
    </w:p>
    <w:p w14:paraId="5F2B07A7" w14:textId="41FA5941" w:rsidR="00C92707" w:rsidRPr="00C92707" w:rsidRDefault="00C92707" w:rsidP="00C92707">
      <w:pPr>
        <w:pStyle w:val="TextoNormalSangraFrancesa"/>
        <w:rPr>
          <w:rStyle w:val="TextoNormalCaracter"/>
        </w:rPr>
      </w:pPr>
      <w:bookmarkStart w:id="250" w:name="DESCRIPTORALFABETICO127"/>
      <w:r w:rsidRPr="00C92707">
        <w:rPr>
          <w:rStyle w:val="TextoNormalNegritaCaracter"/>
        </w:rPr>
        <w:t>Suministro de energía eléctrica</w:t>
      </w:r>
      <w:bookmarkEnd w:id="250"/>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ff. 3 y 4.</w:t>
      </w:r>
    </w:p>
    <w:p w14:paraId="4373E303" w14:textId="25E18112" w:rsidR="00C92707" w:rsidRPr="00C92707" w:rsidRDefault="00C92707" w:rsidP="00C92707">
      <w:pPr>
        <w:pStyle w:val="TextoNormalSangraFrancesa"/>
        <w:rPr>
          <w:rStyle w:val="TextoNormalCaracter"/>
        </w:rPr>
      </w:pPr>
      <w:bookmarkStart w:id="251" w:name="DESCRIPTORALFABETICO128"/>
      <w:r w:rsidRPr="00C92707">
        <w:rPr>
          <w:rStyle w:val="TextoNormalNegritaCaracter"/>
        </w:rPr>
        <w:t>Suministro de gas</w:t>
      </w:r>
      <w:bookmarkEnd w:id="251"/>
      <w:r w:rsidRPr="00C92707">
        <w:rPr>
          <w:rStyle w:val="TextoNormalCaracter"/>
        </w:rPr>
        <w:t xml:space="preserve">, Sentencia </w:t>
      </w:r>
      <w:hyperlink w:anchor="SENTENCIA_2026_42" w:history="1">
        <w:r w:rsidRPr="00C92707">
          <w:rPr>
            <w:rStyle w:val="TextoNormalCaracter"/>
          </w:rPr>
          <w:t>42/2026</w:t>
        </w:r>
      </w:hyperlink>
      <w:r w:rsidRPr="00C92707">
        <w:rPr>
          <w:rStyle w:val="TextoNormalCaracter"/>
        </w:rPr>
        <w:t>, ff. 3 y 4.</w:t>
      </w:r>
    </w:p>
    <w:p w14:paraId="71EDD727" w14:textId="7E4C1D07" w:rsidR="00C92707" w:rsidRPr="00C92707" w:rsidRDefault="00C92707" w:rsidP="00C92707">
      <w:pPr>
        <w:pStyle w:val="TextoNormalSangraFrancesa"/>
        <w:rPr>
          <w:rStyle w:val="TextoNormalCaracter"/>
        </w:rPr>
      </w:pPr>
      <w:bookmarkStart w:id="252" w:name="DESCRIPTORALFABETICO158"/>
      <w:r w:rsidRPr="00C92707">
        <w:rPr>
          <w:rStyle w:val="TextoNormalNegritaCaracter"/>
        </w:rPr>
        <w:t>Suspensión condicionada al pago de una cantidad</w:t>
      </w:r>
      <w:bookmarkEnd w:id="252"/>
      <w:r w:rsidRPr="00C92707">
        <w:rPr>
          <w:rStyle w:val="TextoNormalCaracter"/>
        </w:rPr>
        <w:t xml:space="preserve">, Sentencia </w:t>
      </w:r>
      <w:hyperlink w:anchor="SENTENCIA_2026_39" w:history="1">
        <w:r w:rsidRPr="00C92707">
          <w:rPr>
            <w:rStyle w:val="TextoNormalCaracter"/>
          </w:rPr>
          <w:t>39/2026</w:t>
        </w:r>
      </w:hyperlink>
      <w:r w:rsidRPr="00C92707">
        <w:rPr>
          <w:rStyle w:val="TextoNormalCaracter"/>
        </w:rPr>
        <w:t>, ff. 2 y 3.</w:t>
      </w:r>
    </w:p>
    <w:p w14:paraId="32C6FA1C" w14:textId="7F6C1EFD" w:rsidR="00C92707" w:rsidRDefault="00C92707" w:rsidP="00C92707">
      <w:pPr>
        <w:pStyle w:val="TextoNormalSangraFrancesa"/>
      </w:pPr>
    </w:p>
    <w:p w14:paraId="02F854FC" w14:textId="77777777" w:rsidR="00C92707" w:rsidRDefault="00C92707" w:rsidP="00C92707">
      <w:pPr>
        <w:pStyle w:val="TextoNormalSangraFrancesa"/>
      </w:pPr>
    </w:p>
    <w:p w14:paraId="16E3E81E" w14:textId="77777777" w:rsidR="00C92707" w:rsidRDefault="00C92707" w:rsidP="00C92707">
      <w:pPr>
        <w:pStyle w:val="TextoNormalNegritaCentrado"/>
      </w:pPr>
      <w:r>
        <w:t>U</w:t>
      </w:r>
    </w:p>
    <w:p w14:paraId="0D488825" w14:textId="329B9D07" w:rsidR="00C92707" w:rsidRDefault="00C92707" w:rsidP="00C92707">
      <w:pPr>
        <w:pStyle w:val="TextoNormalNegritaCentrado"/>
      </w:pPr>
    </w:p>
    <w:p w14:paraId="6DA2454C" w14:textId="7593FC70" w:rsidR="00C92707" w:rsidRPr="00C92707" w:rsidRDefault="00C92707" w:rsidP="00C92707">
      <w:pPr>
        <w:pStyle w:val="TextoNormalSangraFrancesa"/>
        <w:rPr>
          <w:rStyle w:val="TextoNormalCaracter"/>
        </w:rPr>
      </w:pPr>
      <w:bookmarkStart w:id="253" w:name="DESCRIPTORALFABETICO108"/>
      <w:r w:rsidRPr="00C92707">
        <w:rPr>
          <w:rStyle w:val="TextoNormalNegritaCaracter"/>
        </w:rPr>
        <w:t>Unión Europea</w:t>
      </w:r>
      <w:bookmarkEnd w:id="253"/>
      <w:r w:rsidRPr="00C92707">
        <w:rPr>
          <w:rStyle w:val="TextoNormalCaracter"/>
        </w:rPr>
        <w:t xml:space="preserve">, Sentencia </w:t>
      </w:r>
      <w:hyperlink w:anchor="SENTENCIA_2026_40" w:history="1">
        <w:r w:rsidRPr="00C92707">
          <w:rPr>
            <w:rStyle w:val="TextoNormalCaracter"/>
          </w:rPr>
          <w:t>40/2026</w:t>
        </w:r>
      </w:hyperlink>
      <w:r w:rsidRPr="00C92707">
        <w:rPr>
          <w:rStyle w:val="TextoNormalCaracter"/>
        </w:rPr>
        <w:t>, f. 3.</w:t>
      </w:r>
    </w:p>
    <w:p w14:paraId="500990EA" w14:textId="1A0930CF" w:rsidR="00C92707" w:rsidRDefault="00C92707" w:rsidP="00C92707">
      <w:pPr>
        <w:pStyle w:val="TextoNormalSangraFrancesa"/>
      </w:pPr>
    </w:p>
    <w:p w14:paraId="77749A92" w14:textId="77777777" w:rsidR="00C92707" w:rsidRDefault="00C92707" w:rsidP="00C92707">
      <w:pPr>
        <w:pStyle w:val="TextoNormalSangraFrancesa"/>
      </w:pPr>
    </w:p>
    <w:p w14:paraId="27C80A26" w14:textId="77777777" w:rsidR="00C92707" w:rsidRDefault="00C92707" w:rsidP="00C92707">
      <w:pPr>
        <w:pStyle w:val="TextoNormalNegritaCentrado"/>
      </w:pPr>
      <w:r>
        <w:t>V</w:t>
      </w:r>
    </w:p>
    <w:p w14:paraId="3C215589" w14:textId="65DB43E1" w:rsidR="00C92707" w:rsidRDefault="00C92707" w:rsidP="00C92707">
      <w:pPr>
        <w:pStyle w:val="TextoNormalNegritaCentrado"/>
      </w:pPr>
    </w:p>
    <w:p w14:paraId="248543E6" w14:textId="45604CEC" w:rsidR="00C92707" w:rsidRPr="00C92707" w:rsidRDefault="00C92707" w:rsidP="00C92707">
      <w:pPr>
        <w:pStyle w:val="TextoNormalSangraFrancesa"/>
        <w:rPr>
          <w:rStyle w:val="TextoNormalCaracter"/>
        </w:rPr>
      </w:pPr>
      <w:bookmarkStart w:id="254" w:name="DESCRIPTORALFABETICO138"/>
      <w:r w:rsidRPr="00C92707">
        <w:rPr>
          <w:rStyle w:val="TextoNormalNegritaCaracter"/>
        </w:rPr>
        <w:t>Violencia de género</w:t>
      </w:r>
      <w:bookmarkEnd w:id="254"/>
      <w:r w:rsidRPr="00C92707">
        <w:rPr>
          <w:rStyle w:val="TextoNormalCaracter"/>
        </w:rPr>
        <w:t xml:space="preserve">, Sentencia </w:t>
      </w:r>
      <w:hyperlink w:anchor="SENTENCIA_2026_34" w:history="1">
        <w:r w:rsidRPr="00C92707">
          <w:rPr>
            <w:rStyle w:val="TextoNormalCaracter"/>
          </w:rPr>
          <w:t>34/2026</w:t>
        </w:r>
      </w:hyperlink>
      <w:r w:rsidRPr="00C92707">
        <w:rPr>
          <w:rStyle w:val="TextoNormalCaracter"/>
        </w:rPr>
        <w:t>, ff. 2 y 3.</w:t>
      </w:r>
    </w:p>
    <w:p w14:paraId="6C65431C" w14:textId="3398F5B7" w:rsidR="00C92707" w:rsidRPr="00C92707" w:rsidRDefault="00C92707" w:rsidP="00C92707">
      <w:pPr>
        <w:pStyle w:val="TextoNormalSangraFrancesa"/>
        <w:rPr>
          <w:rStyle w:val="TextoNormalCaracter"/>
        </w:rPr>
      </w:pPr>
      <w:bookmarkStart w:id="255" w:name="DESCRIPTORALFABETICO162"/>
      <w:r w:rsidRPr="00C92707">
        <w:rPr>
          <w:rStyle w:val="TextoNormalNegritaCaracter"/>
        </w:rPr>
        <w:t>Violencia sobre la mujer</w:t>
      </w:r>
      <w:bookmarkEnd w:id="255"/>
      <w:r w:rsidRPr="00C92707">
        <w:rPr>
          <w:rStyle w:val="TextoNormalCaracter"/>
        </w:rPr>
        <w:t xml:space="preserve">, Sentencia </w:t>
      </w:r>
      <w:hyperlink w:anchor="SENTENCIA_2026_34" w:history="1">
        <w:r w:rsidRPr="00C92707">
          <w:rPr>
            <w:rStyle w:val="TextoNormalCaracter"/>
          </w:rPr>
          <w:t>34/2026</w:t>
        </w:r>
      </w:hyperlink>
      <w:r w:rsidRPr="00C92707">
        <w:rPr>
          <w:rStyle w:val="TextoNormalCaracter"/>
        </w:rPr>
        <w:t>, ff. 2 a 4.</w:t>
      </w:r>
    </w:p>
    <w:p w14:paraId="4B68A856" w14:textId="53AF8643" w:rsidR="00C92707" w:rsidRPr="00C92707" w:rsidRDefault="00C92707" w:rsidP="00C92707">
      <w:pPr>
        <w:pStyle w:val="TextoNormalSangraFrancesa"/>
        <w:rPr>
          <w:rStyle w:val="TextoNormalCaracter"/>
        </w:rPr>
      </w:pPr>
      <w:bookmarkStart w:id="256" w:name="DESCRIPTORALFABETICO173"/>
      <w:r w:rsidRPr="00C92707">
        <w:rPr>
          <w:rStyle w:val="TextoNormalNegritaCaracter"/>
        </w:rPr>
        <w:t>Vivienda</w:t>
      </w:r>
      <w:bookmarkEnd w:id="256"/>
      <w:r w:rsidRPr="00C92707">
        <w:rPr>
          <w:rStyle w:val="TextoNormalCaracter"/>
        </w:rPr>
        <w:t xml:space="preserve">, Sentencias </w:t>
      </w:r>
      <w:hyperlink w:anchor="SENTENCIA_2026_41" w:history="1">
        <w:r w:rsidRPr="00C92707">
          <w:rPr>
            <w:rStyle w:val="TextoNormalCaracter"/>
          </w:rPr>
          <w:t>41/2026</w:t>
        </w:r>
      </w:hyperlink>
      <w:r w:rsidRPr="00C92707">
        <w:rPr>
          <w:rStyle w:val="TextoNormalCaracter"/>
        </w:rPr>
        <w:t xml:space="preserve">, ff. 1 a 8; </w:t>
      </w:r>
      <w:hyperlink w:anchor="SENTENCIA_2026_42" w:history="1">
        <w:r w:rsidRPr="00C92707">
          <w:rPr>
            <w:rStyle w:val="TextoNormalCaracter"/>
          </w:rPr>
          <w:t>42/2026</w:t>
        </w:r>
      </w:hyperlink>
      <w:r w:rsidRPr="00C92707">
        <w:rPr>
          <w:rStyle w:val="TextoNormalCaracter"/>
        </w:rPr>
        <w:t>, ff. 3 y 4.</w:t>
      </w:r>
    </w:p>
    <w:p w14:paraId="59B06B5E" w14:textId="150AB9D6" w:rsidR="00C92707" w:rsidRPr="00C92707" w:rsidRDefault="00C92707" w:rsidP="00C92707">
      <w:pPr>
        <w:pStyle w:val="TextoNormalSangraFrancesa"/>
        <w:rPr>
          <w:rStyle w:val="TextoNormalCaracter"/>
        </w:rPr>
      </w:pPr>
      <w:bookmarkStart w:id="257" w:name="DESCRIPTORALFABETICO175"/>
      <w:r w:rsidRPr="00C92707">
        <w:rPr>
          <w:rStyle w:val="TextoNormalNegritaCaracter"/>
        </w:rPr>
        <w:t>Viviendas destinadas a fines sociales</w:t>
      </w:r>
      <w:bookmarkEnd w:id="257"/>
      <w:r w:rsidRPr="00C92707">
        <w:rPr>
          <w:rStyle w:val="TextoNormalCaracter"/>
        </w:rPr>
        <w:t xml:space="preserve">, Sentencia </w:t>
      </w:r>
      <w:hyperlink w:anchor="SENTENCIA_2026_41" w:history="1">
        <w:r w:rsidRPr="00C92707">
          <w:rPr>
            <w:rStyle w:val="TextoNormalCaracter"/>
          </w:rPr>
          <w:t>41/2026</w:t>
        </w:r>
      </w:hyperlink>
      <w:r w:rsidRPr="00C92707">
        <w:rPr>
          <w:rStyle w:val="TextoNormalCaracter"/>
        </w:rPr>
        <w:t>, f. 3.</w:t>
      </w:r>
    </w:p>
    <w:p w14:paraId="324F1C80" w14:textId="7EB2C94B" w:rsidR="00C92707" w:rsidRPr="00C92707" w:rsidRDefault="00C92707" w:rsidP="00C92707">
      <w:pPr>
        <w:pStyle w:val="TextoNormalSangraFrancesa"/>
        <w:rPr>
          <w:rStyle w:val="TextoNormalCaracter"/>
        </w:rPr>
      </w:pPr>
      <w:bookmarkStart w:id="258" w:name="DESCRIPTORALFABETICO90"/>
      <w:r w:rsidRPr="00C92707">
        <w:rPr>
          <w:rStyle w:val="TextoNormalNegritaCaracter"/>
        </w:rPr>
        <w:t>Voto particular, formulado uno</w:t>
      </w:r>
      <w:bookmarkEnd w:id="258"/>
      <w:r w:rsidRPr="00C92707">
        <w:rPr>
          <w:rStyle w:val="TextoNormalCaracter"/>
        </w:rPr>
        <w:t xml:space="preserve">, Sentencias </w:t>
      </w:r>
      <w:hyperlink w:anchor="SENTENCIA_2026_29" w:history="1">
        <w:r w:rsidRPr="00C92707">
          <w:rPr>
            <w:rStyle w:val="TextoNormalCaracter"/>
          </w:rPr>
          <w:t>29/2026</w:t>
        </w:r>
      </w:hyperlink>
      <w:r w:rsidRPr="00C92707">
        <w:rPr>
          <w:rStyle w:val="TextoNormalCaracter"/>
        </w:rPr>
        <w:t xml:space="preserve">; </w:t>
      </w:r>
      <w:hyperlink w:anchor="SENTENCIA_2026_37" w:history="1">
        <w:r w:rsidRPr="00C92707">
          <w:rPr>
            <w:rStyle w:val="TextoNormalCaracter"/>
          </w:rPr>
          <w:t>37/2026</w:t>
        </w:r>
      </w:hyperlink>
      <w:r w:rsidRPr="00C92707">
        <w:rPr>
          <w:rStyle w:val="TextoNormalCaracter"/>
        </w:rPr>
        <w:t xml:space="preserve">; </w:t>
      </w:r>
      <w:hyperlink w:anchor="SENTENCIA_2026_41" w:history="1">
        <w:r w:rsidRPr="00C92707">
          <w:rPr>
            <w:rStyle w:val="TextoNormalCaracter"/>
          </w:rPr>
          <w:t>41/2026</w:t>
        </w:r>
      </w:hyperlink>
      <w:r w:rsidRPr="00C92707">
        <w:rPr>
          <w:rStyle w:val="TextoNormalCaracter"/>
        </w:rPr>
        <w:t>, f. 9.</w:t>
      </w:r>
    </w:p>
    <w:p w14:paraId="310EC095" w14:textId="471B10C7" w:rsidR="00C92707" w:rsidRPr="00C92707" w:rsidRDefault="00C92707" w:rsidP="00C92707">
      <w:pPr>
        <w:pStyle w:val="TextoNormalSangraFrancesa"/>
        <w:rPr>
          <w:rStyle w:val="TextoNormalCaracter"/>
        </w:rPr>
      </w:pPr>
      <w:r w:rsidRPr="00C92707">
        <w:rPr>
          <w:rStyle w:val="TextoNormalCaracter"/>
        </w:rPr>
        <w:t xml:space="preserve">    Auto </w:t>
      </w:r>
      <w:hyperlink w:anchor="AUTO_2026_31" w:history="1">
        <w:r w:rsidRPr="00C92707">
          <w:rPr>
            <w:rStyle w:val="TextoNormalCaracter"/>
          </w:rPr>
          <w:t>31/2026</w:t>
        </w:r>
      </w:hyperlink>
      <w:r w:rsidRPr="00C92707">
        <w:rPr>
          <w:rStyle w:val="TextoNormalCaracter"/>
        </w:rPr>
        <w:t>.</w:t>
      </w:r>
    </w:p>
    <w:p w14:paraId="1E47F566" w14:textId="47DBAAE2" w:rsidR="00C92707" w:rsidRPr="00C92707" w:rsidRDefault="00C92707" w:rsidP="00C92707">
      <w:pPr>
        <w:pStyle w:val="TextoNormalSangraFrancesa"/>
        <w:rPr>
          <w:rStyle w:val="TextoNormalCaracter"/>
        </w:rPr>
      </w:pPr>
      <w:bookmarkStart w:id="259" w:name="DESCRIPTORALFABETICO91"/>
      <w:r w:rsidRPr="00C92707">
        <w:rPr>
          <w:rStyle w:val="TextoNormalNegritaCaracter"/>
        </w:rPr>
        <w:t>Votos particulares, formulados cuatro</w:t>
      </w:r>
      <w:bookmarkEnd w:id="259"/>
      <w:r w:rsidRPr="00C92707">
        <w:rPr>
          <w:rStyle w:val="TextoNormalCaracter"/>
        </w:rPr>
        <w:t xml:space="preserve">, Sentencia </w:t>
      </w:r>
      <w:hyperlink w:anchor="SENTENCIA_2026_43" w:history="1">
        <w:r w:rsidRPr="00C92707">
          <w:rPr>
            <w:rStyle w:val="TextoNormalCaracter"/>
          </w:rPr>
          <w:t>43/2026</w:t>
        </w:r>
      </w:hyperlink>
      <w:r w:rsidRPr="00C92707">
        <w:rPr>
          <w:rStyle w:val="TextoNormalCaracter"/>
        </w:rPr>
        <w:t>.</w:t>
      </w:r>
    </w:p>
    <w:p w14:paraId="4BEFFD88" w14:textId="2EA6D9A1" w:rsidR="00C92707" w:rsidRPr="00C92707" w:rsidRDefault="00C92707" w:rsidP="00C92707">
      <w:pPr>
        <w:pStyle w:val="TextoNormalSangraFrancesa"/>
        <w:rPr>
          <w:rStyle w:val="TextoNormalCaracter"/>
        </w:rPr>
      </w:pPr>
      <w:bookmarkStart w:id="260" w:name="DESCRIPTORALFABETICO92"/>
      <w:r w:rsidRPr="00C92707">
        <w:rPr>
          <w:rStyle w:val="TextoNormalNegritaCaracter"/>
        </w:rPr>
        <w:t xml:space="preserve">Votos particulares, formulados dos </w:t>
      </w:r>
      <w:bookmarkEnd w:id="260"/>
      <w:r w:rsidRPr="00C92707">
        <w:rPr>
          <w:rStyle w:val="TextoNormalCaracter"/>
        </w:rPr>
        <w:t xml:space="preserve">, Sentencia </w:t>
      </w:r>
      <w:hyperlink w:anchor="SENTENCIA_2026_48" w:history="1">
        <w:r w:rsidRPr="00C92707">
          <w:rPr>
            <w:rStyle w:val="TextoNormalCaracter"/>
          </w:rPr>
          <w:t>48/2026</w:t>
        </w:r>
      </w:hyperlink>
      <w:r w:rsidRPr="00C92707">
        <w:rPr>
          <w:rStyle w:val="TextoNormalCaracter"/>
        </w:rPr>
        <w:t>.</w:t>
      </w:r>
    </w:p>
    <w:p w14:paraId="5A254F03" w14:textId="64026BD7" w:rsidR="00C92707" w:rsidRPr="00FE14B4" w:rsidRDefault="00C92707" w:rsidP="00C92707">
      <w:pPr>
        <w:pStyle w:val="TextoNormalSangraFrancesa"/>
      </w:pPr>
    </w:p>
    <w:sectPr w:rsidR="00C92707" w:rsidRPr="00FE14B4" w:rsidSect="00FE14B4">
      <w:pgSz w:w="11906" w:h="16838"/>
      <w:pgMar w:top="1559" w:right="1588" w:bottom="1843" w:left="158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597E1" w14:textId="77777777" w:rsidR="00785E30" w:rsidRDefault="00785E30" w:rsidP="00377613">
      <w:pPr>
        <w:spacing w:after="0" w:line="240" w:lineRule="auto"/>
      </w:pPr>
      <w:r>
        <w:separator/>
      </w:r>
    </w:p>
  </w:endnote>
  <w:endnote w:type="continuationSeparator" w:id="0">
    <w:p w14:paraId="22CAAB4A" w14:textId="77777777" w:rsidR="00785E30" w:rsidRDefault="00785E30" w:rsidP="00377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BF25" w14:textId="77777777" w:rsidR="00377613" w:rsidRDefault="00377613" w:rsidP="00560652">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p w14:paraId="47F9B5EF" w14:textId="77777777" w:rsidR="00377613" w:rsidRDefault="00377613" w:rsidP="0037761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2BCF8" w14:textId="1AD7FCE6" w:rsidR="00377613" w:rsidRDefault="00377613" w:rsidP="00560652">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560652">
      <w:rPr>
        <w:rStyle w:val="Nmerodepgina"/>
        <w:noProof/>
      </w:rPr>
      <w:t>0</w:t>
    </w:r>
    <w:r>
      <w:rPr>
        <w:rStyle w:val="Nmerodepgina"/>
      </w:rPr>
      <w:fldChar w:fldCharType="end"/>
    </w:r>
  </w:p>
  <w:p w14:paraId="1DC30A4E" w14:textId="77777777" w:rsidR="00377613" w:rsidRDefault="00377613" w:rsidP="00377613">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BC4C" w14:textId="77777777" w:rsidR="00377613" w:rsidRDefault="0037761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C8CA" w14:textId="045B968B" w:rsidR="00377613" w:rsidRDefault="00377613" w:rsidP="00560652">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p w14:paraId="3B4DBFF4" w14:textId="77777777" w:rsidR="00377613" w:rsidRDefault="00377613" w:rsidP="00377613">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2DCF8" w14:textId="77777777" w:rsidR="00785E30" w:rsidRDefault="00785E30" w:rsidP="00377613">
      <w:pPr>
        <w:spacing w:after="0" w:line="240" w:lineRule="auto"/>
      </w:pPr>
      <w:r>
        <w:separator/>
      </w:r>
    </w:p>
  </w:footnote>
  <w:footnote w:type="continuationSeparator" w:id="0">
    <w:p w14:paraId="5D51512C" w14:textId="77777777" w:rsidR="00785E30" w:rsidRDefault="00785E30" w:rsidP="00377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60993" w14:textId="77777777" w:rsidR="00377613" w:rsidRDefault="003776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0D91" w14:textId="77777777" w:rsidR="00560652" w:rsidRDefault="00560652" w:rsidP="00560652">
    <w:pPr>
      <w:pStyle w:val="CabeceraGaceta"/>
    </w:pPr>
    <w:r>
      <w:t xml:space="preserve">                                                                                                                                             Año 2026</w:t>
    </w:r>
  </w:p>
  <w:p w14:paraId="3EB7FF7C" w14:textId="77777777" w:rsidR="00560652" w:rsidRDefault="00560652" w:rsidP="00560652">
    <w:pPr>
      <w:pStyle w:val="CabeceraGaceta"/>
    </w:pPr>
    <w:r>
      <w:t xml:space="preserve">                         Gaceta de jurisprudencia constitucional</w:t>
    </w:r>
  </w:p>
  <w:p w14:paraId="669A7023" w14:textId="772C3D2F" w:rsidR="00377613" w:rsidRDefault="00560652" w:rsidP="00560652">
    <w:pPr>
      <w:pStyle w:val="CabeceraGaceta"/>
    </w:pPr>
    <w:r>
      <w:t xml:space="preserve">                                                                                                                              Segundo trimestre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761F" w14:textId="77777777" w:rsidR="00377613" w:rsidRDefault="0037761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2BC4A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00F0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2C2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3C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F8D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F40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F049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6AA3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65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D61A9A"/>
    <w:lvl w:ilvl="0">
      <w:start w:val="1"/>
      <w:numFmt w:val="bullet"/>
      <w:lvlText w:val=""/>
      <w:lvlJc w:val="left"/>
      <w:pPr>
        <w:tabs>
          <w:tab w:val="num" w:pos="360"/>
        </w:tabs>
        <w:ind w:left="360" w:hanging="360"/>
      </w:pPr>
      <w:rPr>
        <w:rFonts w:ascii="Symbol" w:hAnsi="Symbol" w:hint="default"/>
      </w:rPr>
    </w:lvl>
  </w:abstractNum>
  <w:num w:numId="1" w16cid:durableId="2084641366">
    <w:abstractNumId w:val="8"/>
  </w:num>
  <w:num w:numId="2" w16cid:durableId="206068344">
    <w:abstractNumId w:val="3"/>
  </w:num>
  <w:num w:numId="3" w16cid:durableId="1774205489">
    <w:abstractNumId w:val="2"/>
  </w:num>
  <w:num w:numId="4" w16cid:durableId="1451970746">
    <w:abstractNumId w:val="1"/>
  </w:num>
  <w:num w:numId="5" w16cid:durableId="1017316885">
    <w:abstractNumId w:val="0"/>
  </w:num>
  <w:num w:numId="6" w16cid:durableId="366953641">
    <w:abstractNumId w:val="9"/>
  </w:num>
  <w:num w:numId="7" w16cid:durableId="1410034728">
    <w:abstractNumId w:val="7"/>
  </w:num>
  <w:num w:numId="8" w16cid:durableId="425156425">
    <w:abstractNumId w:val="6"/>
  </w:num>
  <w:num w:numId="9" w16cid:durableId="1279989357">
    <w:abstractNumId w:val="5"/>
  </w:num>
  <w:num w:numId="10" w16cid:durableId="12754028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5B8"/>
    <w:rsid w:val="002715B8"/>
    <w:rsid w:val="00377613"/>
    <w:rsid w:val="004C1AF7"/>
    <w:rsid w:val="00560652"/>
    <w:rsid w:val="00785E30"/>
    <w:rsid w:val="00AF00D6"/>
    <w:rsid w:val="00C92707"/>
    <w:rsid w:val="00FA0F2E"/>
    <w:rsid w:val="00FE14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B2C70"/>
  <w15:chartTrackingRefBased/>
  <w15:docId w15:val="{C3591CA1-EC6C-4916-977D-D4C57155D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5B8"/>
    <w:pPr>
      <w:spacing w:after="200" w:line="276" w:lineRule="auto"/>
    </w:pPr>
    <w:rPr>
      <w:kern w:val="0"/>
      <w:sz w:val="22"/>
      <w:szCs w:val="22"/>
      <w14:ligatures w14:val="none"/>
    </w:rPr>
  </w:style>
  <w:style w:type="paragraph" w:styleId="Ttulo1">
    <w:name w:val="heading 1"/>
    <w:basedOn w:val="Normal"/>
    <w:next w:val="Normal"/>
    <w:link w:val="Ttulo1Car"/>
    <w:uiPriority w:val="9"/>
    <w:rsid w:val="002715B8"/>
    <w:pPr>
      <w:keepNext/>
      <w:keepLines/>
      <w:spacing w:before="480" w:after="0" w:line="240" w:lineRule="auto"/>
      <w:jc w:val="both"/>
      <w:outlineLvl w:val="0"/>
    </w:pPr>
    <w:rPr>
      <w:rFonts w:asciiTheme="majorHAnsi" w:eastAsiaTheme="majorEastAsia" w:hAnsiTheme="majorHAnsi" w:cstheme="majorBidi"/>
      <w:b/>
      <w:bCs/>
      <w:color w:val="0F4761" w:themeColor="accent1" w:themeShade="BF"/>
      <w:sz w:val="28"/>
      <w:szCs w:val="28"/>
      <w:lang w:eastAsia="es-ES"/>
    </w:rPr>
  </w:style>
  <w:style w:type="paragraph" w:styleId="Ttulo2">
    <w:name w:val="heading 2"/>
    <w:basedOn w:val="Normal"/>
    <w:next w:val="Normal"/>
    <w:link w:val="Ttulo2Car"/>
    <w:uiPriority w:val="9"/>
    <w:semiHidden/>
    <w:rsid w:val="002715B8"/>
    <w:pPr>
      <w:keepNext/>
      <w:keepLines/>
      <w:spacing w:before="200" w:after="0" w:line="240" w:lineRule="auto"/>
      <w:jc w:val="both"/>
      <w:outlineLvl w:val="1"/>
    </w:pPr>
    <w:rPr>
      <w:rFonts w:asciiTheme="majorHAnsi" w:eastAsiaTheme="majorEastAsia" w:hAnsiTheme="majorHAnsi" w:cstheme="majorBidi"/>
      <w:b/>
      <w:bCs/>
      <w:color w:val="156082" w:themeColor="accent1"/>
      <w:sz w:val="26"/>
      <w:szCs w:val="26"/>
      <w:lang w:eastAsia="es-ES"/>
    </w:rPr>
  </w:style>
  <w:style w:type="paragraph" w:styleId="Ttulo3">
    <w:name w:val="heading 3"/>
    <w:basedOn w:val="Normal"/>
    <w:next w:val="Normal"/>
    <w:link w:val="Ttulo3Car"/>
    <w:uiPriority w:val="9"/>
    <w:semiHidden/>
    <w:unhideWhenUsed/>
    <w:qFormat/>
    <w:rsid w:val="002715B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715B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rsid w:val="002715B8"/>
    <w:pPr>
      <w:keepNext/>
      <w:keepLines/>
      <w:spacing w:before="200" w:after="0" w:line="240" w:lineRule="auto"/>
      <w:jc w:val="both"/>
      <w:outlineLvl w:val="4"/>
    </w:pPr>
    <w:rPr>
      <w:rFonts w:asciiTheme="majorHAnsi" w:eastAsiaTheme="majorEastAsia" w:hAnsiTheme="majorHAnsi" w:cstheme="majorBidi"/>
      <w:color w:val="0A2F40" w:themeColor="accent1" w:themeShade="7F"/>
      <w:sz w:val="24"/>
      <w:szCs w:val="24"/>
      <w:lang w:eastAsia="es-ES"/>
    </w:rPr>
  </w:style>
  <w:style w:type="paragraph" w:styleId="Ttulo6">
    <w:name w:val="heading 6"/>
    <w:basedOn w:val="Normal"/>
    <w:next w:val="Normal"/>
    <w:link w:val="Ttulo6Car"/>
    <w:uiPriority w:val="9"/>
    <w:semiHidden/>
    <w:unhideWhenUsed/>
    <w:qFormat/>
    <w:rsid w:val="002715B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qFormat/>
    <w:rsid w:val="002715B8"/>
    <w:pPr>
      <w:keepNext/>
      <w:keepLines/>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qFormat/>
    <w:rsid w:val="002715B8"/>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qFormat/>
    <w:rsid w:val="002715B8"/>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rsid w:val="002715B8"/>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2715B8"/>
  </w:style>
  <w:style w:type="character" w:customStyle="1" w:styleId="Ttulo1Car">
    <w:name w:val="Título 1 Car"/>
    <w:basedOn w:val="Fuentedeprrafopredeter"/>
    <w:link w:val="Ttulo1"/>
    <w:uiPriority w:val="9"/>
    <w:rsid w:val="002715B8"/>
    <w:rPr>
      <w:rFonts w:asciiTheme="majorHAnsi" w:eastAsiaTheme="majorEastAsia" w:hAnsiTheme="majorHAnsi" w:cstheme="majorBidi"/>
      <w:b/>
      <w:bCs/>
      <w:color w:val="0F4761" w:themeColor="accent1" w:themeShade="BF"/>
      <w:kern w:val="0"/>
      <w:sz w:val="28"/>
      <w:szCs w:val="28"/>
      <w:lang w:eastAsia="es-ES"/>
      <w14:ligatures w14:val="none"/>
    </w:rPr>
  </w:style>
  <w:style w:type="character" w:customStyle="1" w:styleId="Ttulo2Car">
    <w:name w:val="Título 2 Car"/>
    <w:basedOn w:val="Fuentedeprrafopredeter"/>
    <w:link w:val="Ttulo2"/>
    <w:uiPriority w:val="9"/>
    <w:semiHidden/>
    <w:rsid w:val="002715B8"/>
    <w:rPr>
      <w:rFonts w:asciiTheme="majorHAnsi" w:eastAsiaTheme="majorEastAsia" w:hAnsiTheme="majorHAnsi" w:cstheme="majorBidi"/>
      <w:b/>
      <w:bCs/>
      <w:color w:val="156082" w:themeColor="accent1"/>
      <w:kern w:val="0"/>
      <w:sz w:val="26"/>
      <w:szCs w:val="26"/>
      <w:lang w:eastAsia="es-ES"/>
      <w14:ligatures w14:val="none"/>
    </w:rPr>
  </w:style>
  <w:style w:type="character" w:customStyle="1" w:styleId="Ttulo3Car">
    <w:name w:val="Título 3 Car"/>
    <w:basedOn w:val="Fuentedeprrafopredeter"/>
    <w:link w:val="Ttulo3"/>
    <w:uiPriority w:val="9"/>
    <w:semiHidden/>
    <w:rsid w:val="002715B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715B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715B8"/>
    <w:rPr>
      <w:rFonts w:asciiTheme="majorHAnsi" w:eastAsiaTheme="majorEastAsia" w:hAnsiTheme="majorHAnsi" w:cstheme="majorBidi"/>
      <w:color w:val="0A2F40" w:themeColor="accent1" w:themeShade="7F"/>
      <w:kern w:val="0"/>
      <w:lang w:eastAsia="es-ES"/>
      <w14:ligatures w14:val="none"/>
    </w:rPr>
  </w:style>
  <w:style w:type="character" w:customStyle="1" w:styleId="Ttulo6Car">
    <w:name w:val="Título 6 Car"/>
    <w:basedOn w:val="Fuentedeprrafopredeter"/>
    <w:link w:val="Ttulo6"/>
    <w:uiPriority w:val="9"/>
    <w:semiHidden/>
    <w:rsid w:val="002715B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715B8"/>
    <w:rPr>
      <w:rFonts w:asciiTheme="majorHAnsi" w:eastAsiaTheme="majorEastAsia" w:hAnsiTheme="majorHAnsi" w:cstheme="majorBidi"/>
      <w:i/>
      <w:iCs/>
      <w:color w:val="404040" w:themeColor="text1" w:themeTint="BF"/>
      <w:kern w:val="0"/>
      <w:sz w:val="22"/>
      <w:szCs w:val="22"/>
      <w14:ligatures w14:val="none"/>
    </w:rPr>
  </w:style>
  <w:style w:type="character" w:customStyle="1" w:styleId="Ttulo8Car">
    <w:name w:val="Título 8 Car"/>
    <w:basedOn w:val="Fuentedeprrafopredeter"/>
    <w:link w:val="Ttulo8"/>
    <w:uiPriority w:val="9"/>
    <w:semiHidden/>
    <w:rsid w:val="002715B8"/>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semiHidden/>
    <w:rsid w:val="002715B8"/>
    <w:rPr>
      <w:rFonts w:asciiTheme="majorHAnsi" w:eastAsiaTheme="majorEastAsia" w:hAnsiTheme="majorHAnsi" w:cstheme="majorBidi"/>
      <w:i/>
      <w:iCs/>
      <w:color w:val="404040" w:themeColor="text1" w:themeTint="BF"/>
      <w:kern w:val="0"/>
      <w:sz w:val="20"/>
      <w:szCs w:val="20"/>
      <w14:ligatures w14:val="none"/>
    </w:rPr>
  </w:style>
  <w:style w:type="paragraph" w:styleId="Ttulo">
    <w:name w:val="Title"/>
    <w:basedOn w:val="Normal"/>
    <w:next w:val="Normal"/>
    <w:link w:val="TtuloCar"/>
    <w:uiPriority w:val="10"/>
    <w:qFormat/>
    <w:rsid w:val="00271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715B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715B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715B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715B8"/>
    <w:pPr>
      <w:spacing w:before="160"/>
      <w:jc w:val="center"/>
    </w:pPr>
    <w:rPr>
      <w:i/>
      <w:iCs/>
      <w:color w:val="404040" w:themeColor="text1" w:themeTint="BF"/>
    </w:rPr>
  </w:style>
  <w:style w:type="character" w:customStyle="1" w:styleId="CitaCar">
    <w:name w:val="Cita Car"/>
    <w:basedOn w:val="Fuentedeprrafopredeter"/>
    <w:link w:val="Cita"/>
    <w:uiPriority w:val="29"/>
    <w:rsid w:val="002715B8"/>
    <w:rPr>
      <w:i/>
      <w:iCs/>
      <w:color w:val="404040" w:themeColor="text1" w:themeTint="BF"/>
    </w:rPr>
  </w:style>
  <w:style w:type="paragraph" w:styleId="Prrafodelista">
    <w:name w:val="List Paragraph"/>
    <w:basedOn w:val="Normal"/>
    <w:uiPriority w:val="34"/>
    <w:qFormat/>
    <w:rsid w:val="002715B8"/>
    <w:pPr>
      <w:ind w:left="720"/>
      <w:contextualSpacing/>
    </w:pPr>
  </w:style>
  <w:style w:type="character" w:styleId="nfasisintenso">
    <w:name w:val="Intense Emphasis"/>
    <w:basedOn w:val="Fuentedeprrafopredeter"/>
    <w:uiPriority w:val="21"/>
    <w:qFormat/>
    <w:rsid w:val="002715B8"/>
    <w:rPr>
      <w:i/>
      <w:iCs/>
      <w:color w:val="0F4761" w:themeColor="accent1" w:themeShade="BF"/>
    </w:rPr>
  </w:style>
  <w:style w:type="paragraph" w:styleId="Citadestacada">
    <w:name w:val="Intense Quote"/>
    <w:basedOn w:val="Normal"/>
    <w:next w:val="Normal"/>
    <w:link w:val="CitadestacadaCar"/>
    <w:uiPriority w:val="30"/>
    <w:qFormat/>
    <w:rsid w:val="00271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715B8"/>
    <w:rPr>
      <w:i/>
      <w:iCs/>
      <w:color w:val="0F4761" w:themeColor="accent1" w:themeShade="BF"/>
    </w:rPr>
  </w:style>
  <w:style w:type="character" w:styleId="Referenciaintensa">
    <w:name w:val="Intense Reference"/>
    <w:basedOn w:val="Fuentedeprrafopredeter"/>
    <w:uiPriority w:val="32"/>
    <w:qFormat/>
    <w:rsid w:val="002715B8"/>
    <w:rPr>
      <w:b/>
      <w:bCs/>
      <w:smallCaps/>
      <w:color w:val="0F4761" w:themeColor="accent1" w:themeShade="BF"/>
      <w:spacing w:val="5"/>
    </w:rPr>
  </w:style>
  <w:style w:type="paragraph" w:styleId="Sinespaciado">
    <w:name w:val="No Spacing"/>
    <w:uiPriority w:val="1"/>
    <w:rsid w:val="002715B8"/>
    <w:pPr>
      <w:spacing w:after="0" w:line="240" w:lineRule="auto"/>
    </w:pPr>
    <w:rPr>
      <w:kern w:val="0"/>
      <w:sz w:val="22"/>
      <w:szCs w:val="22"/>
      <w14:ligatures w14:val="none"/>
    </w:rPr>
  </w:style>
  <w:style w:type="paragraph" w:styleId="Textocomentario">
    <w:name w:val="annotation text"/>
    <w:basedOn w:val="Normal"/>
    <w:link w:val="TextocomentarioCar"/>
    <w:uiPriority w:val="99"/>
    <w:semiHidden/>
    <w:rsid w:val="002715B8"/>
    <w:pPr>
      <w:spacing w:after="0" w:line="240" w:lineRule="auto"/>
      <w:jc w:val="both"/>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uiPriority w:val="99"/>
    <w:semiHidden/>
    <w:rsid w:val="002715B8"/>
    <w:rPr>
      <w:rFonts w:ascii="Times New Roman" w:eastAsia="Times New Roman" w:hAnsi="Times New Roman" w:cs="Times New Roman"/>
      <w:kern w:val="0"/>
      <w:sz w:val="20"/>
      <w:szCs w:val="20"/>
      <w:lang w:eastAsia="es-ES"/>
      <w14:ligatures w14:val="none"/>
    </w:rPr>
  </w:style>
  <w:style w:type="paragraph" w:styleId="Continuarlista4">
    <w:name w:val="List Continue 4"/>
    <w:basedOn w:val="Normal"/>
    <w:uiPriority w:val="99"/>
    <w:semiHidden/>
    <w:rsid w:val="002715B8"/>
    <w:pPr>
      <w:spacing w:after="120" w:line="240" w:lineRule="auto"/>
      <w:ind w:left="1132"/>
      <w:contextualSpacing/>
      <w:jc w:val="both"/>
    </w:pPr>
    <w:rPr>
      <w:rFonts w:ascii="Times New Roman" w:eastAsia="Times New Roman" w:hAnsi="Times New Roman" w:cs="Times New Roman"/>
      <w:sz w:val="24"/>
      <w:szCs w:val="24"/>
      <w:lang w:eastAsia="es-ES"/>
    </w:rPr>
  </w:style>
  <w:style w:type="paragraph" w:customStyle="1" w:styleId="TtuloResolucin">
    <w:name w:val="Título Resolución"/>
    <w:basedOn w:val="Normal"/>
    <w:link w:val="TtuloResolucinCar"/>
    <w:qFormat/>
    <w:rsid w:val="002715B8"/>
    <w:pPr>
      <w:spacing w:after="0" w:line="240" w:lineRule="auto"/>
      <w:jc w:val="center"/>
    </w:pPr>
    <w:rPr>
      <w:rFonts w:ascii="Times New Roman" w:eastAsia="Times New Roman" w:hAnsi="Times New Roman" w:cs="Times New Roman"/>
      <w:b/>
      <w:sz w:val="24"/>
      <w:szCs w:val="24"/>
      <w:lang w:eastAsia="es-ES"/>
    </w:rPr>
  </w:style>
  <w:style w:type="paragraph" w:customStyle="1" w:styleId="TtuloBOE">
    <w:name w:val="Título BOE"/>
    <w:basedOn w:val="Normal"/>
    <w:link w:val="TtuloBOECar"/>
    <w:qFormat/>
    <w:rsid w:val="002715B8"/>
    <w:pPr>
      <w:spacing w:after="0" w:line="240" w:lineRule="auto"/>
      <w:jc w:val="center"/>
    </w:pPr>
    <w:rPr>
      <w:rFonts w:ascii="Times New Roman" w:eastAsia="Times New Roman" w:hAnsi="Times New Roman" w:cs="Times New Roman"/>
      <w:i/>
      <w:sz w:val="24"/>
      <w:szCs w:val="24"/>
      <w:lang w:eastAsia="es-ES"/>
    </w:rPr>
  </w:style>
  <w:style w:type="character" w:customStyle="1" w:styleId="TtuloResolucinCar">
    <w:name w:val="Título Resolución Car"/>
    <w:basedOn w:val="Fuentedeprrafopredeter"/>
    <w:link w:val="TtuloResolucin"/>
    <w:rsid w:val="002715B8"/>
    <w:rPr>
      <w:rFonts w:ascii="Times New Roman" w:eastAsia="Times New Roman" w:hAnsi="Times New Roman" w:cs="Times New Roman"/>
      <w:b/>
      <w:kern w:val="0"/>
      <w:lang w:eastAsia="es-ES"/>
      <w14:ligatures w14:val="none"/>
    </w:rPr>
  </w:style>
  <w:style w:type="character" w:customStyle="1" w:styleId="TextoNormalCaracter">
    <w:name w:val="Texto Normal Caracter"/>
    <w:basedOn w:val="Fuentedeprrafopredeter"/>
    <w:uiPriority w:val="1"/>
    <w:qFormat/>
    <w:rsid w:val="002715B8"/>
    <w:rPr>
      <w:rFonts w:ascii="Times New Roman" w:hAnsi="Times New Roman"/>
      <w:i w:val="0"/>
      <w:sz w:val="24"/>
    </w:rPr>
  </w:style>
  <w:style w:type="character" w:customStyle="1" w:styleId="TtuloBOECar">
    <w:name w:val="Título BOE Car"/>
    <w:basedOn w:val="Fuentedeprrafopredeter"/>
    <w:link w:val="TtuloBOE"/>
    <w:rsid w:val="002715B8"/>
    <w:rPr>
      <w:rFonts w:ascii="Times New Roman" w:eastAsia="Times New Roman" w:hAnsi="Times New Roman" w:cs="Times New Roman"/>
      <w:i/>
      <w:kern w:val="0"/>
      <w:lang w:eastAsia="es-ES"/>
      <w14:ligatures w14:val="none"/>
    </w:rPr>
  </w:style>
  <w:style w:type="character" w:customStyle="1" w:styleId="TextoNormalCursivaCaracter">
    <w:name w:val="Texto Normal Cursiva Caracter"/>
    <w:basedOn w:val="TextoNormalCaracter"/>
    <w:uiPriority w:val="1"/>
    <w:qFormat/>
    <w:rsid w:val="002715B8"/>
    <w:rPr>
      <w:rFonts w:ascii="Times New Roman" w:hAnsi="Times New Roman"/>
      <w:i/>
      <w:sz w:val="24"/>
    </w:rPr>
  </w:style>
  <w:style w:type="paragraph" w:customStyle="1" w:styleId="Extracto">
    <w:name w:val="Extracto"/>
    <w:basedOn w:val="Normal"/>
    <w:link w:val="ExtractoCar"/>
    <w:qFormat/>
    <w:rsid w:val="002715B8"/>
    <w:pPr>
      <w:tabs>
        <w:tab w:val="left" w:pos="749"/>
      </w:tabs>
      <w:spacing w:after="0" w:line="240" w:lineRule="auto"/>
      <w:ind w:left="425" w:hanging="425"/>
      <w:jc w:val="both"/>
    </w:pPr>
    <w:rPr>
      <w:rFonts w:ascii="Times New Roman" w:eastAsia="Times New Roman" w:hAnsi="Times New Roman" w:cs="Times New Roman"/>
      <w:b/>
      <w:color w:val="000000"/>
      <w:sz w:val="24"/>
      <w:szCs w:val="24"/>
      <w:lang w:eastAsia="es-ES"/>
    </w:rPr>
  </w:style>
  <w:style w:type="character" w:customStyle="1" w:styleId="ExtractoCar">
    <w:name w:val="Extracto Car"/>
    <w:basedOn w:val="Fuentedeprrafopredeter"/>
    <w:link w:val="Extracto"/>
    <w:rsid w:val="002715B8"/>
    <w:rPr>
      <w:rFonts w:ascii="Times New Roman" w:eastAsia="Times New Roman" w:hAnsi="Times New Roman" w:cs="Times New Roman"/>
      <w:b/>
      <w:color w:val="000000"/>
      <w:kern w:val="0"/>
      <w:lang w:eastAsia="es-ES"/>
      <w14:ligatures w14:val="none"/>
    </w:rPr>
  </w:style>
  <w:style w:type="paragraph" w:customStyle="1" w:styleId="TextoNormal">
    <w:name w:val="Texto Normal"/>
    <w:basedOn w:val="Normal"/>
    <w:link w:val="TextoNormalCar"/>
    <w:qFormat/>
    <w:rsid w:val="002715B8"/>
    <w:pPr>
      <w:spacing w:after="120" w:line="240" w:lineRule="auto"/>
      <w:ind w:firstLine="284"/>
      <w:jc w:val="both"/>
    </w:pPr>
    <w:rPr>
      <w:rFonts w:ascii="Times New Roman" w:eastAsia="Times New Roman" w:hAnsi="Times New Roman" w:cs="Times New Roman"/>
      <w:sz w:val="24"/>
      <w:szCs w:val="24"/>
      <w:lang w:eastAsia="es-ES"/>
    </w:rPr>
  </w:style>
  <w:style w:type="paragraph" w:customStyle="1" w:styleId="TextoNormalCentrado">
    <w:name w:val="Texto Normal Centrado"/>
    <w:basedOn w:val="Normal"/>
    <w:link w:val="TextoNormalCentradoCar"/>
    <w:qFormat/>
    <w:rsid w:val="002715B8"/>
    <w:pPr>
      <w:spacing w:after="0" w:line="240" w:lineRule="auto"/>
      <w:ind w:firstLine="283"/>
      <w:jc w:val="center"/>
    </w:pPr>
    <w:rPr>
      <w:rFonts w:ascii="Times New Roman" w:eastAsia="Times New Roman" w:hAnsi="Times New Roman" w:cs="Times New Roman"/>
      <w:sz w:val="24"/>
      <w:szCs w:val="24"/>
      <w:lang w:eastAsia="es-ES"/>
    </w:rPr>
  </w:style>
  <w:style w:type="character" w:customStyle="1" w:styleId="TextoNormalCar">
    <w:name w:val="Texto Normal Car"/>
    <w:basedOn w:val="Fuentedeprrafopredeter"/>
    <w:link w:val="TextoNormal"/>
    <w:rsid w:val="002715B8"/>
    <w:rPr>
      <w:rFonts w:ascii="Times New Roman" w:eastAsia="Times New Roman" w:hAnsi="Times New Roman" w:cs="Times New Roman"/>
      <w:kern w:val="0"/>
      <w:lang w:eastAsia="es-ES"/>
      <w14:ligatures w14:val="none"/>
    </w:rPr>
  </w:style>
  <w:style w:type="character" w:customStyle="1" w:styleId="TextoNormalCentradoCar">
    <w:name w:val="Texto Normal Centrado Car"/>
    <w:basedOn w:val="Fuentedeprrafopredeter"/>
    <w:link w:val="TextoNormalCentrado"/>
    <w:rsid w:val="002715B8"/>
    <w:rPr>
      <w:rFonts w:ascii="Times New Roman" w:eastAsia="Times New Roman" w:hAnsi="Times New Roman" w:cs="Times New Roman"/>
      <w:kern w:val="0"/>
      <w:lang w:eastAsia="es-ES"/>
      <w14:ligatures w14:val="none"/>
    </w:rPr>
  </w:style>
  <w:style w:type="paragraph" w:customStyle="1" w:styleId="TextoNormalNegritaCentrado">
    <w:name w:val="Texto Normal Negrita Centrado"/>
    <w:basedOn w:val="Normal"/>
    <w:link w:val="TextoNormalNegritaCentradoCar"/>
    <w:qFormat/>
    <w:rsid w:val="002715B8"/>
    <w:pPr>
      <w:spacing w:after="0" w:line="240" w:lineRule="auto"/>
      <w:ind w:firstLine="283"/>
      <w:jc w:val="center"/>
    </w:pPr>
    <w:rPr>
      <w:rFonts w:ascii="Times New Roman" w:eastAsia="Times New Roman" w:hAnsi="Times New Roman" w:cs="Times New Roman"/>
      <w:b/>
      <w:sz w:val="28"/>
      <w:szCs w:val="24"/>
      <w:lang w:eastAsia="es-ES"/>
    </w:rPr>
  </w:style>
  <w:style w:type="character" w:customStyle="1" w:styleId="TextoNormalNegritaCentradoCar">
    <w:name w:val="Texto Normal Negrita Centrado Car"/>
    <w:basedOn w:val="Fuentedeprrafopredeter"/>
    <w:link w:val="TextoNormalNegritaCentrado"/>
    <w:rsid w:val="002715B8"/>
    <w:rPr>
      <w:rFonts w:ascii="Times New Roman" w:eastAsia="Times New Roman" w:hAnsi="Times New Roman" w:cs="Times New Roman"/>
      <w:b/>
      <w:kern w:val="0"/>
      <w:sz w:val="28"/>
      <w:lang w:eastAsia="es-ES"/>
      <w14:ligatures w14:val="none"/>
    </w:rPr>
  </w:style>
  <w:style w:type="paragraph" w:customStyle="1" w:styleId="CabeceraApartado">
    <w:name w:val="Cabecera Apartado"/>
    <w:basedOn w:val="Normal"/>
    <w:link w:val="CabeceraApartadoCar"/>
    <w:qFormat/>
    <w:rsid w:val="002715B8"/>
    <w:pPr>
      <w:spacing w:after="0" w:line="240" w:lineRule="auto"/>
      <w:ind w:firstLine="283"/>
      <w:jc w:val="center"/>
    </w:pPr>
    <w:rPr>
      <w:rFonts w:ascii="Times New Roman" w:eastAsia="Times New Roman" w:hAnsi="Times New Roman" w:cs="Times New Roman"/>
      <w:sz w:val="48"/>
      <w:szCs w:val="24"/>
      <w:lang w:eastAsia="es-ES"/>
    </w:rPr>
  </w:style>
  <w:style w:type="character" w:customStyle="1" w:styleId="CabeceraApartadoCar">
    <w:name w:val="Cabecera Apartado Car"/>
    <w:basedOn w:val="Fuentedeprrafopredeter"/>
    <w:link w:val="CabeceraApartado"/>
    <w:rsid w:val="002715B8"/>
    <w:rPr>
      <w:rFonts w:ascii="Times New Roman" w:eastAsia="Times New Roman" w:hAnsi="Times New Roman" w:cs="Times New Roman"/>
      <w:kern w:val="0"/>
      <w:sz w:val="48"/>
      <w:lang w:eastAsia="es-ES"/>
      <w14:ligatures w14:val="none"/>
    </w:rPr>
  </w:style>
  <w:style w:type="paragraph" w:customStyle="1" w:styleId="CabeceraApartadoDerecha">
    <w:name w:val="Cabecera Apartado Derecha"/>
    <w:basedOn w:val="Normal"/>
    <w:link w:val="CabeceraApartadoDerechaCar"/>
    <w:qFormat/>
    <w:rsid w:val="002715B8"/>
    <w:pPr>
      <w:spacing w:after="0" w:line="240" w:lineRule="auto"/>
      <w:ind w:left="283" w:right="90" w:hanging="283"/>
      <w:jc w:val="right"/>
    </w:pPr>
    <w:rPr>
      <w:rFonts w:ascii="Times New Roman" w:eastAsia="Times New Roman" w:hAnsi="Times New Roman" w:cs="Times New Roman"/>
      <w:sz w:val="48"/>
      <w:szCs w:val="24"/>
      <w:lang w:eastAsia="es-ES"/>
    </w:rPr>
  </w:style>
  <w:style w:type="paragraph" w:customStyle="1" w:styleId="EntradandiceSentencia">
    <w:name w:val="Entrada Índice Sentencia"/>
    <w:basedOn w:val="Normal"/>
    <w:link w:val="EntradandiceSentenciaCar"/>
    <w:qFormat/>
    <w:rsid w:val="002715B8"/>
    <w:pPr>
      <w:keepNext/>
      <w:tabs>
        <w:tab w:val="right" w:leader="dot" w:pos="8080"/>
        <w:tab w:val="right" w:pos="8789"/>
      </w:tabs>
      <w:spacing w:after="0" w:line="240" w:lineRule="auto"/>
      <w:ind w:right="758"/>
      <w:jc w:val="both"/>
    </w:pPr>
    <w:rPr>
      <w:rFonts w:ascii="Times New Roman" w:eastAsia="Times New Roman" w:hAnsi="Times New Roman" w:cs="Times New Roman"/>
      <w:sz w:val="24"/>
      <w:szCs w:val="24"/>
      <w:lang w:eastAsia="es-ES"/>
    </w:rPr>
  </w:style>
  <w:style w:type="character" w:customStyle="1" w:styleId="CabeceraApartadoDerechaCar">
    <w:name w:val="Cabecera Apartado Derecha Car"/>
    <w:basedOn w:val="Fuentedeprrafopredeter"/>
    <w:link w:val="CabeceraApartadoDerecha"/>
    <w:rsid w:val="002715B8"/>
    <w:rPr>
      <w:rFonts w:ascii="Times New Roman" w:eastAsia="Times New Roman" w:hAnsi="Times New Roman" w:cs="Times New Roman"/>
      <w:kern w:val="0"/>
      <w:sz w:val="48"/>
      <w:lang w:eastAsia="es-ES"/>
      <w14:ligatures w14:val="none"/>
    </w:rPr>
  </w:style>
  <w:style w:type="paragraph" w:customStyle="1" w:styleId="EntradandiceAuto">
    <w:name w:val="Entrada Índice Auto"/>
    <w:basedOn w:val="Normal"/>
    <w:link w:val="EntradandiceAutoCar"/>
    <w:qFormat/>
    <w:rsid w:val="002715B8"/>
    <w:pPr>
      <w:tabs>
        <w:tab w:val="right" w:leader="dot" w:pos="8080"/>
        <w:tab w:val="right" w:pos="8789"/>
      </w:tabs>
      <w:spacing w:after="0" w:line="240" w:lineRule="auto"/>
      <w:ind w:left="284" w:right="758" w:hanging="284"/>
      <w:jc w:val="both"/>
    </w:pPr>
    <w:rPr>
      <w:rFonts w:ascii="Times New Roman" w:eastAsia="Times New Roman" w:hAnsi="Times New Roman" w:cs="Times New Roman"/>
      <w:sz w:val="24"/>
      <w:szCs w:val="24"/>
      <w:lang w:eastAsia="es-ES"/>
    </w:rPr>
  </w:style>
  <w:style w:type="character" w:customStyle="1" w:styleId="EntradandiceSentenciaCar">
    <w:name w:val="Entrada Índice Sentencia Car"/>
    <w:basedOn w:val="Fuentedeprrafopredeter"/>
    <w:link w:val="EntradandiceSentencia"/>
    <w:rsid w:val="002715B8"/>
    <w:rPr>
      <w:rFonts w:ascii="Times New Roman" w:eastAsia="Times New Roman" w:hAnsi="Times New Roman" w:cs="Times New Roman"/>
      <w:kern w:val="0"/>
      <w:lang w:eastAsia="es-ES"/>
      <w14:ligatures w14:val="none"/>
    </w:rPr>
  </w:style>
  <w:style w:type="character" w:customStyle="1" w:styleId="EntradandiceAutoCar">
    <w:name w:val="Entrada Índice Auto Car"/>
    <w:basedOn w:val="Fuentedeprrafopredeter"/>
    <w:link w:val="EntradandiceAuto"/>
    <w:rsid w:val="002715B8"/>
    <w:rPr>
      <w:rFonts w:ascii="Times New Roman" w:eastAsia="Times New Roman" w:hAnsi="Times New Roman" w:cs="Times New Roman"/>
      <w:kern w:val="0"/>
      <w:lang w:eastAsia="es-ES"/>
      <w14:ligatures w14:val="none"/>
    </w:rPr>
  </w:style>
  <w:style w:type="paragraph" w:customStyle="1" w:styleId="TtuloAbreviaturas">
    <w:name w:val="Título Abreviaturas"/>
    <w:basedOn w:val="Normal"/>
    <w:link w:val="TtuloAbreviaturasCar"/>
    <w:qFormat/>
    <w:rsid w:val="002715B8"/>
    <w:pPr>
      <w:spacing w:after="0" w:line="240" w:lineRule="auto"/>
      <w:jc w:val="center"/>
    </w:pPr>
    <w:rPr>
      <w:rFonts w:ascii="Times New Roman" w:eastAsia="Times New Roman" w:hAnsi="Times New Roman" w:cs="Times New Roman"/>
      <w:sz w:val="32"/>
      <w:szCs w:val="32"/>
      <w:lang w:eastAsia="es-ES"/>
    </w:rPr>
  </w:style>
  <w:style w:type="character" w:customStyle="1" w:styleId="TtuloAbreviaturasCar">
    <w:name w:val="Título Abreviaturas Car"/>
    <w:basedOn w:val="Fuentedeprrafopredeter"/>
    <w:link w:val="TtuloAbreviaturas"/>
    <w:rsid w:val="002715B8"/>
    <w:rPr>
      <w:rFonts w:ascii="Times New Roman" w:eastAsia="Times New Roman" w:hAnsi="Times New Roman" w:cs="Times New Roman"/>
      <w:kern w:val="0"/>
      <w:sz w:val="32"/>
      <w:szCs w:val="32"/>
      <w:lang w:eastAsia="es-ES"/>
      <w14:ligatures w14:val="none"/>
    </w:rPr>
  </w:style>
  <w:style w:type="paragraph" w:customStyle="1" w:styleId="ParrafoNormal">
    <w:name w:val="Parrafo Normal"/>
    <w:basedOn w:val="Normal"/>
    <w:link w:val="ParrafoNormalCar"/>
    <w:qFormat/>
    <w:rsid w:val="002715B8"/>
    <w:pPr>
      <w:spacing w:after="0" w:line="240" w:lineRule="auto"/>
      <w:jc w:val="both"/>
    </w:pPr>
    <w:rPr>
      <w:rFonts w:ascii="Times New Roman" w:eastAsia="Times New Roman" w:hAnsi="Times New Roman" w:cs="Times New Roman"/>
      <w:sz w:val="24"/>
      <w:szCs w:val="24"/>
      <w:lang w:eastAsia="es-ES"/>
    </w:rPr>
  </w:style>
  <w:style w:type="paragraph" w:customStyle="1" w:styleId="TextoAbreviaturas">
    <w:name w:val="Texto Abreviaturas"/>
    <w:basedOn w:val="Normal"/>
    <w:link w:val="TextoAbreviaturasCar"/>
    <w:qFormat/>
    <w:rsid w:val="002715B8"/>
    <w:pPr>
      <w:tabs>
        <w:tab w:val="left" w:pos="1680"/>
      </w:tabs>
      <w:spacing w:after="0" w:line="240" w:lineRule="auto"/>
      <w:ind w:left="1701" w:hanging="1341"/>
    </w:pPr>
    <w:rPr>
      <w:rFonts w:ascii="Times New Roman" w:eastAsia="Times New Roman" w:hAnsi="Times New Roman" w:cs="Times New Roman"/>
      <w:sz w:val="24"/>
      <w:szCs w:val="24"/>
      <w:lang w:eastAsia="es-ES"/>
    </w:rPr>
  </w:style>
  <w:style w:type="character" w:customStyle="1" w:styleId="TextoAbreviaturasCar">
    <w:name w:val="Texto Abreviaturas Car"/>
    <w:basedOn w:val="Fuentedeprrafopredeter"/>
    <w:link w:val="TextoAbreviaturas"/>
    <w:rsid w:val="002715B8"/>
    <w:rPr>
      <w:rFonts w:ascii="Times New Roman" w:eastAsia="Times New Roman" w:hAnsi="Times New Roman" w:cs="Times New Roman"/>
      <w:kern w:val="0"/>
      <w:lang w:eastAsia="es-ES"/>
      <w14:ligatures w14:val="none"/>
    </w:rPr>
  </w:style>
  <w:style w:type="paragraph" w:customStyle="1" w:styleId="Ttulondice">
    <w:name w:val="Título Índice"/>
    <w:basedOn w:val="Normal"/>
    <w:link w:val="TtulondiceCar"/>
    <w:qFormat/>
    <w:rsid w:val="002715B8"/>
    <w:pPr>
      <w:spacing w:after="0" w:line="240" w:lineRule="auto"/>
      <w:ind w:left="283" w:hanging="283"/>
      <w:jc w:val="right"/>
    </w:pPr>
    <w:rPr>
      <w:rFonts w:ascii="Times New Roman" w:eastAsia="Times New Roman" w:hAnsi="Times New Roman" w:cs="Times New Roman"/>
      <w:sz w:val="40"/>
      <w:szCs w:val="24"/>
      <w:lang w:eastAsia="es-ES"/>
    </w:rPr>
  </w:style>
  <w:style w:type="paragraph" w:customStyle="1" w:styleId="TextoNormalNegritaCursiva">
    <w:name w:val="Texto Normal Negrita Cursiva"/>
    <w:basedOn w:val="Normal"/>
    <w:link w:val="TextoNormalNegritaCursivaCar"/>
    <w:qFormat/>
    <w:rsid w:val="002715B8"/>
    <w:pPr>
      <w:spacing w:after="0" w:line="240" w:lineRule="auto"/>
      <w:jc w:val="both"/>
    </w:pPr>
    <w:rPr>
      <w:rFonts w:ascii="Times New Roman" w:eastAsia="Times New Roman" w:hAnsi="Times New Roman" w:cs="Times New Roman"/>
      <w:b/>
      <w:i/>
      <w:sz w:val="24"/>
      <w:szCs w:val="24"/>
      <w:lang w:eastAsia="es-ES"/>
    </w:rPr>
  </w:style>
  <w:style w:type="character" w:customStyle="1" w:styleId="TtulondiceCar">
    <w:name w:val="Título Índice Car"/>
    <w:basedOn w:val="Fuentedeprrafopredeter"/>
    <w:link w:val="Ttulondice"/>
    <w:rsid w:val="002715B8"/>
    <w:rPr>
      <w:rFonts w:ascii="Times New Roman" w:eastAsia="Times New Roman" w:hAnsi="Times New Roman" w:cs="Times New Roman"/>
      <w:kern w:val="0"/>
      <w:sz w:val="40"/>
      <w:lang w:eastAsia="es-ES"/>
      <w14:ligatures w14:val="none"/>
    </w:rPr>
  </w:style>
  <w:style w:type="character" w:customStyle="1" w:styleId="TextoNormalNegritaCaracter">
    <w:name w:val="Texto Normal Negrita Caracter"/>
    <w:basedOn w:val="Fuentedeprrafopredeter"/>
    <w:uiPriority w:val="1"/>
    <w:qFormat/>
    <w:rsid w:val="002715B8"/>
    <w:rPr>
      <w:rFonts w:ascii="Times New Roman" w:hAnsi="Times New Roman"/>
      <w:b/>
      <w:sz w:val="24"/>
    </w:rPr>
  </w:style>
  <w:style w:type="character" w:customStyle="1" w:styleId="TextoNormalNegritaCursivaCar">
    <w:name w:val="Texto Normal Negrita Cursiva Car"/>
    <w:basedOn w:val="Fuentedeprrafopredeter"/>
    <w:link w:val="TextoNormalNegritaCursiva"/>
    <w:rsid w:val="002715B8"/>
    <w:rPr>
      <w:rFonts w:ascii="Times New Roman" w:eastAsia="Times New Roman" w:hAnsi="Times New Roman" w:cs="Times New Roman"/>
      <w:b/>
      <w:i/>
      <w:kern w:val="0"/>
      <w:lang w:eastAsia="es-ES"/>
      <w14:ligatures w14:val="none"/>
    </w:rPr>
  </w:style>
  <w:style w:type="paragraph" w:customStyle="1" w:styleId="TextoNormalNegrita">
    <w:name w:val="Texto Normal Negrita"/>
    <w:basedOn w:val="Normal"/>
    <w:link w:val="TextoNormalNegritaCar"/>
    <w:qFormat/>
    <w:rsid w:val="002715B8"/>
    <w:pPr>
      <w:spacing w:after="0" w:line="240" w:lineRule="auto"/>
      <w:jc w:val="both"/>
    </w:pPr>
    <w:rPr>
      <w:rFonts w:ascii="Times New Roman" w:eastAsia="Times New Roman" w:hAnsi="Times New Roman" w:cs="Times New Roman"/>
      <w:b/>
      <w:sz w:val="24"/>
      <w:szCs w:val="24"/>
      <w:lang w:eastAsia="es-ES"/>
    </w:rPr>
  </w:style>
  <w:style w:type="character" w:customStyle="1" w:styleId="TextoNormalNegritaCar">
    <w:name w:val="Texto Normal Negrita Car"/>
    <w:basedOn w:val="Fuentedeprrafopredeter"/>
    <w:link w:val="TextoNormalNegrita"/>
    <w:rsid w:val="002715B8"/>
    <w:rPr>
      <w:rFonts w:ascii="Times New Roman" w:eastAsia="Times New Roman" w:hAnsi="Times New Roman" w:cs="Times New Roman"/>
      <w:b/>
      <w:kern w:val="0"/>
      <w:lang w:eastAsia="es-ES"/>
      <w14:ligatures w14:val="none"/>
    </w:rPr>
  </w:style>
  <w:style w:type="paragraph" w:customStyle="1" w:styleId="IndiceNivel1">
    <w:name w:val="Indice Nivel 1"/>
    <w:basedOn w:val="Normal"/>
    <w:link w:val="IndiceNivel1Car"/>
    <w:qFormat/>
    <w:rsid w:val="002715B8"/>
    <w:pPr>
      <w:tabs>
        <w:tab w:val="left" w:pos="720"/>
        <w:tab w:val="right" w:leader="dot" w:pos="8080"/>
        <w:tab w:val="right" w:pos="8789"/>
      </w:tabs>
      <w:spacing w:after="0" w:line="240" w:lineRule="auto"/>
      <w:ind w:left="360" w:right="758"/>
      <w:jc w:val="both"/>
    </w:pPr>
    <w:rPr>
      <w:rFonts w:ascii="Times New Roman" w:eastAsia="Times New Roman" w:hAnsi="Times New Roman" w:cs="Times New Roman"/>
      <w:sz w:val="24"/>
      <w:szCs w:val="24"/>
      <w:lang w:eastAsia="es-ES"/>
    </w:rPr>
  </w:style>
  <w:style w:type="paragraph" w:customStyle="1" w:styleId="IndiceNivel2">
    <w:name w:val="Indice Nivel 2"/>
    <w:basedOn w:val="Normal"/>
    <w:link w:val="IndiceNivel2Car"/>
    <w:qFormat/>
    <w:rsid w:val="002715B8"/>
    <w:pPr>
      <w:tabs>
        <w:tab w:val="right" w:leader="dot" w:pos="1080"/>
        <w:tab w:val="right" w:leader="dot" w:pos="8080"/>
        <w:tab w:val="right" w:pos="8789"/>
      </w:tabs>
      <w:spacing w:after="0" w:line="240" w:lineRule="auto"/>
      <w:ind w:left="708" w:right="758"/>
      <w:jc w:val="both"/>
    </w:pPr>
    <w:rPr>
      <w:rFonts w:ascii="Times New Roman" w:eastAsia="Times New Roman" w:hAnsi="Times New Roman" w:cs="Times New Roman"/>
      <w:sz w:val="24"/>
      <w:szCs w:val="24"/>
      <w:lang w:eastAsia="es-ES"/>
    </w:rPr>
  </w:style>
  <w:style w:type="character" w:customStyle="1" w:styleId="IndiceNivel1Car">
    <w:name w:val="Indice Nivel 1 Car"/>
    <w:basedOn w:val="Fuentedeprrafopredeter"/>
    <w:link w:val="IndiceNivel1"/>
    <w:rsid w:val="002715B8"/>
    <w:rPr>
      <w:rFonts w:ascii="Times New Roman" w:eastAsia="Times New Roman" w:hAnsi="Times New Roman" w:cs="Times New Roman"/>
      <w:kern w:val="0"/>
      <w:lang w:eastAsia="es-ES"/>
      <w14:ligatures w14:val="none"/>
    </w:rPr>
  </w:style>
  <w:style w:type="character" w:customStyle="1" w:styleId="IndiceNivel2Car">
    <w:name w:val="Indice Nivel 2 Car"/>
    <w:basedOn w:val="Fuentedeprrafopredeter"/>
    <w:link w:val="IndiceNivel2"/>
    <w:rsid w:val="002715B8"/>
    <w:rPr>
      <w:rFonts w:ascii="Times New Roman" w:eastAsia="Times New Roman" w:hAnsi="Times New Roman" w:cs="Times New Roman"/>
      <w:kern w:val="0"/>
      <w:lang w:eastAsia="es-ES"/>
      <w14:ligatures w14:val="none"/>
    </w:rPr>
  </w:style>
  <w:style w:type="paragraph" w:customStyle="1" w:styleId="SntesisDescriptiva">
    <w:name w:val="Síntesis Descriptiva"/>
    <w:basedOn w:val="ParrafoNormal"/>
    <w:link w:val="SntesisDescriptivaCar"/>
    <w:qFormat/>
    <w:rsid w:val="002715B8"/>
    <w:pPr>
      <w:ind w:left="624" w:firstLine="709"/>
    </w:pPr>
  </w:style>
  <w:style w:type="paragraph" w:customStyle="1" w:styleId="SntesisAnaltica">
    <w:name w:val="Síntesis Analítica"/>
    <w:basedOn w:val="ParrafoNormal"/>
    <w:link w:val="SntesisAnalticaCar"/>
    <w:qFormat/>
    <w:rsid w:val="002715B8"/>
    <w:pPr>
      <w:ind w:left="624" w:firstLine="709"/>
    </w:pPr>
    <w:rPr>
      <w:i/>
    </w:rPr>
  </w:style>
  <w:style w:type="character" w:customStyle="1" w:styleId="ParrafoNormalCar">
    <w:name w:val="Parrafo Normal Car"/>
    <w:basedOn w:val="Fuentedeprrafopredeter"/>
    <w:link w:val="ParrafoNormal"/>
    <w:rsid w:val="002715B8"/>
    <w:rPr>
      <w:rFonts w:ascii="Times New Roman" w:eastAsia="Times New Roman" w:hAnsi="Times New Roman" w:cs="Times New Roman"/>
      <w:kern w:val="0"/>
      <w:lang w:eastAsia="es-ES"/>
      <w14:ligatures w14:val="none"/>
    </w:rPr>
  </w:style>
  <w:style w:type="character" w:customStyle="1" w:styleId="SntesisDescriptivaCar">
    <w:name w:val="Síntesis Descriptiva Car"/>
    <w:basedOn w:val="ParrafoNormalCar"/>
    <w:link w:val="SntesisDescriptiva"/>
    <w:rsid w:val="002715B8"/>
    <w:rPr>
      <w:rFonts w:ascii="Times New Roman" w:eastAsia="Times New Roman" w:hAnsi="Times New Roman" w:cs="Times New Roman"/>
      <w:kern w:val="0"/>
      <w:lang w:eastAsia="es-ES"/>
      <w14:ligatures w14:val="none"/>
    </w:rPr>
  </w:style>
  <w:style w:type="character" w:customStyle="1" w:styleId="SntesisAnalticaCar">
    <w:name w:val="Síntesis Analítica Car"/>
    <w:basedOn w:val="ParrafoNormalCar"/>
    <w:link w:val="SntesisAnaltica"/>
    <w:rsid w:val="002715B8"/>
    <w:rPr>
      <w:rFonts w:ascii="Times New Roman" w:eastAsia="Times New Roman" w:hAnsi="Times New Roman" w:cs="Times New Roman"/>
      <w:i/>
      <w:kern w:val="0"/>
      <w:lang w:eastAsia="es-ES"/>
      <w14:ligatures w14:val="none"/>
    </w:rPr>
  </w:style>
  <w:style w:type="paragraph" w:customStyle="1" w:styleId="TextoNormalSangraFrancesa">
    <w:name w:val="Texto Normal Sangría Francesa"/>
    <w:basedOn w:val="Normal"/>
    <w:link w:val="TextoNormalSangraFrancesaCar"/>
    <w:qFormat/>
    <w:rsid w:val="002715B8"/>
    <w:pPr>
      <w:spacing w:after="0" w:line="240" w:lineRule="auto"/>
      <w:ind w:left="284" w:hanging="284"/>
      <w:jc w:val="both"/>
    </w:pPr>
    <w:rPr>
      <w:rFonts w:ascii="Times New Roman" w:eastAsia="Times New Roman" w:hAnsi="Times New Roman" w:cs="Times New Roman"/>
      <w:sz w:val="24"/>
      <w:szCs w:val="24"/>
      <w:lang w:eastAsia="es-ES"/>
    </w:rPr>
  </w:style>
  <w:style w:type="character" w:customStyle="1" w:styleId="TextoNormalSangraFrancesaCar">
    <w:name w:val="Texto Normal Sangría Francesa Car"/>
    <w:basedOn w:val="Fuentedeprrafopredeter"/>
    <w:link w:val="TextoNormalSangraFrancesa"/>
    <w:rsid w:val="002715B8"/>
    <w:rPr>
      <w:rFonts w:ascii="Times New Roman" w:eastAsia="Times New Roman" w:hAnsi="Times New Roman" w:cs="Times New Roman"/>
      <w:kern w:val="0"/>
      <w:lang w:eastAsia="es-ES"/>
      <w14:ligatures w14:val="none"/>
    </w:rPr>
  </w:style>
  <w:style w:type="paragraph" w:customStyle="1" w:styleId="DescriptoresJerarquicoTextoNormal">
    <w:name w:val="Descriptores Jerarquico Texto Normal"/>
    <w:basedOn w:val="TextoNormalSangraFrancesa"/>
    <w:link w:val="DescriptoresJerarquicoTextoNormalCar"/>
    <w:qFormat/>
    <w:rsid w:val="002715B8"/>
    <w:pPr>
      <w:tabs>
        <w:tab w:val="left" w:pos="1134"/>
      </w:tabs>
      <w:ind w:left="3969" w:hanging="4536"/>
      <w:jc w:val="left"/>
    </w:pPr>
    <w:rPr>
      <w:sz w:val="22"/>
    </w:rPr>
  </w:style>
  <w:style w:type="character" w:customStyle="1" w:styleId="DescriptoresJerarquicoTextoNormalCar">
    <w:name w:val="Descriptores Jerarquico Texto Normal Car"/>
    <w:basedOn w:val="TextoNormalSangraFrancesaCar"/>
    <w:link w:val="DescriptoresJerarquicoTextoNormal"/>
    <w:rsid w:val="002715B8"/>
    <w:rPr>
      <w:rFonts w:ascii="Times New Roman" w:eastAsia="Times New Roman" w:hAnsi="Times New Roman" w:cs="Times New Roman"/>
      <w:kern w:val="0"/>
      <w:sz w:val="22"/>
      <w:lang w:eastAsia="es-ES"/>
      <w14:ligatures w14:val="none"/>
    </w:rPr>
  </w:style>
  <w:style w:type="paragraph" w:styleId="Textodeglobo">
    <w:name w:val="Balloon Text"/>
    <w:basedOn w:val="Normal"/>
    <w:link w:val="TextodegloboCar"/>
    <w:uiPriority w:val="99"/>
    <w:semiHidden/>
    <w:unhideWhenUsed/>
    <w:rsid w:val="002715B8"/>
    <w:pPr>
      <w:spacing w:after="0" w:line="240" w:lineRule="auto"/>
      <w:jc w:val="both"/>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semiHidden/>
    <w:rsid w:val="002715B8"/>
    <w:rPr>
      <w:rFonts w:ascii="Tahoma" w:eastAsia="Times New Roman" w:hAnsi="Tahoma" w:cs="Tahoma"/>
      <w:kern w:val="0"/>
      <w:sz w:val="16"/>
      <w:szCs w:val="16"/>
      <w:lang w:eastAsia="es-ES"/>
      <w14:ligatures w14:val="none"/>
    </w:rPr>
  </w:style>
  <w:style w:type="paragraph" w:customStyle="1" w:styleId="Portada1">
    <w:name w:val="Portada 1"/>
    <w:basedOn w:val="Normal"/>
    <w:link w:val="Portada1Car"/>
    <w:qFormat/>
    <w:rsid w:val="002715B8"/>
    <w:pPr>
      <w:spacing w:after="0" w:line="240" w:lineRule="auto"/>
      <w:jc w:val="center"/>
    </w:pPr>
    <w:rPr>
      <w:rFonts w:ascii="Times New Roman" w:eastAsia="Times New Roman" w:hAnsi="Times New Roman" w:cs="Times New Roman"/>
      <w:sz w:val="32"/>
      <w:szCs w:val="24"/>
      <w:lang w:eastAsia="es-ES"/>
    </w:rPr>
  </w:style>
  <w:style w:type="paragraph" w:customStyle="1" w:styleId="Portada2">
    <w:name w:val="Portada 2"/>
    <w:basedOn w:val="Normal"/>
    <w:link w:val="Portada2Car"/>
    <w:qFormat/>
    <w:rsid w:val="002715B8"/>
    <w:pPr>
      <w:spacing w:after="0" w:line="240" w:lineRule="auto"/>
      <w:jc w:val="center"/>
    </w:pPr>
    <w:rPr>
      <w:rFonts w:ascii="Times New Roman" w:eastAsia="Times New Roman" w:hAnsi="Times New Roman" w:cs="Times New Roman"/>
      <w:sz w:val="24"/>
      <w:szCs w:val="24"/>
      <w:lang w:eastAsia="es-ES"/>
    </w:rPr>
  </w:style>
  <w:style w:type="character" w:customStyle="1" w:styleId="Portada1Car">
    <w:name w:val="Portada 1 Car"/>
    <w:basedOn w:val="Fuentedeprrafopredeter"/>
    <w:link w:val="Portada1"/>
    <w:rsid w:val="002715B8"/>
    <w:rPr>
      <w:rFonts w:ascii="Times New Roman" w:eastAsia="Times New Roman" w:hAnsi="Times New Roman" w:cs="Times New Roman"/>
      <w:kern w:val="0"/>
      <w:sz w:val="32"/>
      <w:lang w:eastAsia="es-ES"/>
      <w14:ligatures w14:val="none"/>
    </w:rPr>
  </w:style>
  <w:style w:type="paragraph" w:customStyle="1" w:styleId="PortadaPrincipal">
    <w:name w:val="Portada Principal"/>
    <w:basedOn w:val="Normal"/>
    <w:link w:val="PortadaPrincipalCar"/>
    <w:qFormat/>
    <w:rsid w:val="002715B8"/>
    <w:pPr>
      <w:spacing w:after="0" w:line="240" w:lineRule="auto"/>
      <w:jc w:val="center"/>
    </w:pPr>
    <w:rPr>
      <w:rFonts w:ascii="Times New Roman" w:eastAsia="Times New Roman" w:hAnsi="Times New Roman" w:cs="Times New Roman"/>
      <w:sz w:val="96"/>
      <w:szCs w:val="24"/>
      <w:lang w:eastAsia="es-ES"/>
    </w:rPr>
  </w:style>
  <w:style w:type="character" w:customStyle="1" w:styleId="Portada2Car">
    <w:name w:val="Portada 2 Car"/>
    <w:basedOn w:val="Fuentedeprrafopredeter"/>
    <w:link w:val="Portada2"/>
    <w:rsid w:val="002715B8"/>
    <w:rPr>
      <w:rFonts w:ascii="Times New Roman" w:eastAsia="Times New Roman" w:hAnsi="Times New Roman" w:cs="Times New Roman"/>
      <w:kern w:val="0"/>
      <w:lang w:eastAsia="es-ES"/>
      <w14:ligatures w14:val="none"/>
    </w:rPr>
  </w:style>
  <w:style w:type="character" w:customStyle="1" w:styleId="PortadaPrincipalCar">
    <w:name w:val="Portada Principal Car"/>
    <w:basedOn w:val="Fuentedeprrafopredeter"/>
    <w:link w:val="PortadaPrincipal"/>
    <w:rsid w:val="002715B8"/>
    <w:rPr>
      <w:rFonts w:ascii="Times New Roman" w:eastAsia="Times New Roman" w:hAnsi="Times New Roman" w:cs="Times New Roman"/>
      <w:kern w:val="0"/>
      <w:sz w:val="96"/>
      <w:lang w:eastAsia="es-ES"/>
      <w14:ligatures w14:val="none"/>
    </w:rPr>
  </w:style>
  <w:style w:type="paragraph" w:customStyle="1" w:styleId="EntradaSumario">
    <w:name w:val="Entrada Sumario"/>
    <w:basedOn w:val="Normal"/>
    <w:link w:val="EntradaSumarioCar"/>
    <w:qFormat/>
    <w:rsid w:val="002715B8"/>
    <w:pPr>
      <w:tabs>
        <w:tab w:val="right" w:leader="dot" w:pos="8080"/>
        <w:tab w:val="right" w:pos="8789"/>
      </w:tabs>
      <w:spacing w:line="240" w:lineRule="auto"/>
      <w:ind w:left="284" w:right="760"/>
      <w:jc w:val="both"/>
    </w:pPr>
    <w:rPr>
      <w:rFonts w:ascii="Times New Roman" w:hAnsi="Times New Roman"/>
      <w:sz w:val="24"/>
    </w:rPr>
  </w:style>
  <w:style w:type="character" w:customStyle="1" w:styleId="EntradaSumarioCar">
    <w:name w:val="Entrada Sumario Car"/>
    <w:basedOn w:val="Fuentedeprrafopredeter"/>
    <w:link w:val="EntradaSumario"/>
    <w:rsid w:val="002715B8"/>
    <w:rPr>
      <w:rFonts w:ascii="Times New Roman" w:hAnsi="Times New Roman"/>
      <w:kern w:val="0"/>
      <w:szCs w:val="22"/>
      <w14:ligatures w14:val="none"/>
    </w:rPr>
  </w:style>
  <w:style w:type="paragraph" w:customStyle="1" w:styleId="Prueba">
    <w:name w:val="Prueba"/>
    <w:basedOn w:val="Normal"/>
    <w:link w:val="PruebaCar"/>
    <w:qFormat/>
    <w:rsid w:val="002715B8"/>
    <w:pPr>
      <w:pBdr>
        <w:bottom w:val="single" w:sz="4" w:space="1" w:color="auto"/>
      </w:pBdr>
      <w:ind w:left="8080" w:right="-484"/>
      <w:jc w:val="center"/>
    </w:pPr>
    <w:rPr>
      <w:rFonts w:ascii="Times New Roman" w:hAnsi="Times New Roman" w:cs="Times New Roman"/>
      <w:sz w:val="24"/>
      <w:szCs w:val="24"/>
    </w:rPr>
  </w:style>
  <w:style w:type="character" w:customStyle="1" w:styleId="PruebaCar">
    <w:name w:val="Prueba Car"/>
    <w:basedOn w:val="Fuentedeprrafopredeter"/>
    <w:link w:val="Prueba"/>
    <w:rsid w:val="002715B8"/>
    <w:rPr>
      <w:rFonts w:ascii="Times New Roman" w:hAnsi="Times New Roman" w:cs="Times New Roman"/>
      <w:kern w:val="0"/>
      <w14:ligatures w14:val="none"/>
    </w:rPr>
  </w:style>
  <w:style w:type="paragraph" w:customStyle="1" w:styleId="Paginas">
    <w:name w:val="Paginas"/>
    <w:basedOn w:val="Prueba"/>
    <w:link w:val="PaginasCar"/>
    <w:qFormat/>
    <w:rsid w:val="002715B8"/>
  </w:style>
  <w:style w:type="character" w:customStyle="1" w:styleId="PaginasCar">
    <w:name w:val="Paginas Car"/>
    <w:basedOn w:val="PruebaCar"/>
    <w:link w:val="Paginas"/>
    <w:rsid w:val="002715B8"/>
    <w:rPr>
      <w:rFonts w:ascii="Times New Roman" w:hAnsi="Times New Roman" w:cs="Times New Roman"/>
      <w:kern w:val="0"/>
      <w14:ligatures w14:val="none"/>
    </w:rPr>
  </w:style>
  <w:style w:type="paragraph" w:customStyle="1" w:styleId="SangriaFrancesaArticulo">
    <w:name w:val="Sangria Francesa Articulo"/>
    <w:basedOn w:val="ParrafoNormal"/>
    <w:link w:val="SangriaFrancesaArticuloCar"/>
    <w:qFormat/>
    <w:rsid w:val="002715B8"/>
    <w:pPr>
      <w:ind w:left="568" w:hanging="284"/>
    </w:pPr>
  </w:style>
  <w:style w:type="paragraph" w:customStyle="1" w:styleId="SangriaIzquierdaArticulo">
    <w:name w:val="Sangria Izquierda Articulo"/>
    <w:basedOn w:val="SangriaFrancesaArticulo"/>
    <w:link w:val="SangriaIzquierdaArticuloCar"/>
    <w:qFormat/>
    <w:rsid w:val="002715B8"/>
    <w:pPr>
      <w:ind w:firstLine="0"/>
    </w:pPr>
  </w:style>
  <w:style w:type="character" w:customStyle="1" w:styleId="SangriaFrancesaArticuloCar">
    <w:name w:val="Sangria Francesa Articulo Car"/>
    <w:basedOn w:val="ParrafoNormalCar"/>
    <w:link w:val="SangriaFrancesaArticulo"/>
    <w:rsid w:val="002715B8"/>
    <w:rPr>
      <w:rFonts w:ascii="Times New Roman" w:eastAsia="Times New Roman" w:hAnsi="Times New Roman" w:cs="Times New Roman"/>
      <w:kern w:val="0"/>
      <w:lang w:eastAsia="es-ES"/>
      <w14:ligatures w14:val="none"/>
    </w:rPr>
  </w:style>
  <w:style w:type="character" w:customStyle="1" w:styleId="SangriaIzquierdaArticuloCar">
    <w:name w:val="Sangria Izquierda Articulo Car"/>
    <w:basedOn w:val="SangriaFrancesaArticuloCar"/>
    <w:link w:val="SangriaIzquierdaArticulo"/>
    <w:rsid w:val="002715B8"/>
    <w:rPr>
      <w:rFonts w:ascii="Times New Roman" w:eastAsia="Times New Roman" w:hAnsi="Times New Roman" w:cs="Times New Roman"/>
      <w:kern w:val="0"/>
      <w:lang w:eastAsia="es-ES"/>
      <w14:ligatures w14:val="none"/>
    </w:rPr>
  </w:style>
  <w:style w:type="paragraph" w:customStyle="1" w:styleId="DescriptoresJerarquicoNegrita">
    <w:name w:val="Descriptores Jerarquico Negrita"/>
    <w:basedOn w:val="TextoNormalNegrita"/>
    <w:link w:val="DescriptoresJerarquicoNegritaCar"/>
    <w:qFormat/>
    <w:rsid w:val="002715B8"/>
    <w:pPr>
      <w:tabs>
        <w:tab w:val="left" w:pos="1134"/>
      </w:tabs>
      <w:ind w:left="-567"/>
    </w:pPr>
    <w:rPr>
      <w:sz w:val="22"/>
    </w:rPr>
  </w:style>
  <w:style w:type="character" w:customStyle="1" w:styleId="DescriptoresJerarquicoNegritaCar">
    <w:name w:val="Descriptores Jerarquico Negrita Car"/>
    <w:basedOn w:val="TextoNormalNegritaCar"/>
    <w:link w:val="DescriptoresJerarquicoNegrita"/>
    <w:rsid w:val="002715B8"/>
    <w:rPr>
      <w:rFonts w:ascii="Times New Roman" w:eastAsia="Times New Roman" w:hAnsi="Times New Roman" w:cs="Times New Roman"/>
      <w:b/>
      <w:kern w:val="0"/>
      <w:sz w:val="22"/>
      <w:lang w:eastAsia="es-ES"/>
      <w14:ligatures w14:val="none"/>
    </w:rPr>
  </w:style>
  <w:style w:type="paragraph" w:customStyle="1" w:styleId="Notaalpie">
    <w:name w:val="Nota al pie"/>
    <w:basedOn w:val="TextoNormal"/>
    <w:qFormat/>
    <w:rsid w:val="002715B8"/>
    <w:pPr>
      <w:spacing w:after="0"/>
      <w:ind w:firstLine="0"/>
      <w:jc w:val="left"/>
    </w:pPr>
    <w:rPr>
      <w:sz w:val="20"/>
      <w:szCs w:val="20"/>
    </w:rPr>
  </w:style>
  <w:style w:type="character" w:customStyle="1" w:styleId="TextoNormalNegritaCursivaCaracter">
    <w:name w:val="Texto Normal Negrita Cursiva Caracter"/>
    <w:basedOn w:val="TextoNormalNegritaCaracter"/>
    <w:uiPriority w:val="1"/>
    <w:qFormat/>
    <w:rsid w:val="002715B8"/>
    <w:rPr>
      <w:rFonts w:ascii="Times New Roman" w:hAnsi="Times New Roman"/>
      <w:b/>
      <w:i/>
      <w:sz w:val="24"/>
    </w:rPr>
  </w:style>
  <w:style w:type="paragraph" w:customStyle="1" w:styleId="EntradandiceSumario">
    <w:name w:val="Entrada Índice Sumario"/>
    <w:basedOn w:val="EntradandiceSentencia"/>
    <w:qFormat/>
    <w:rsid w:val="002715B8"/>
    <w:pPr>
      <w:tabs>
        <w:tab w:val="clear" w:pos="8080"/>
        <w:tab w:val="right" w:leader="dot" w:pos="7371"/>
      </w:tabs>
      <w:spacing w:line="260" w:lineRule="exact"/>
      <w:ind w:right="0"/>
    </w:pPr>
    <w:rPr>
      <w:b/>
    </w:rPr>
  </w:style>
  <w:style w:type="paragraph" w:customStyle="1" w:styleId="FechasPortadaGaceta">
    <w:name w:val="Fechas Portada Gaceta"/>
    <w:basedOn w:val="Normal"/>
    <w:qFormat/>
    <w:rsid w:val="002715B8"/>
    <w:pPr>
      <w:jc w:val="center"/>
    </w:pPr>
    <w:rPr>
      <w:rFonts w:ascii="Arial Black" w:hAnsi="Arial Black"/>
      <w:color w:val="A6A6A6" w:themeColor="background1" w:themeShade="A6"/>
      <w:sz w:val="32"/>
    </w:rPr>
  </w:style>
  <w:style w:type="paragraph" w:customStyle="1" w:styleId="TtuloPrincipalGaceta">
    <w:name w:val="Título Principal Gaceta"/>
    <w:basedOn w:val="Normal"/>
    <w:link w:val="TtuloPrincipalGacetaCar"/>
    <w:qFormat/>
    <w:rsid w:val="002715B8"/>
    <w:pPr>
      <w:spacing w:after="0" w:line="240" w:lineRule="auto"/>
      <w:jc w:val="center"/>
    </w:pPr>
    <w:rPr>
      <w:rFonts w:ascii="Bodoni MT Condensed" w:hAnsi="Bodoni MT Condensed"/>
      <w:b/>
      <w:i/>
      <w:color w:val="A6A6A6" w:themeColor="background1" w:themeShade="A6"/>
      <w:sz w:val="148"/>
      <w14:textOutline w14:w="9525" w14:cap="rnd" w14:cmpd="sng" w14:algn="ctr">
        <w14:solidFill>
          <w14:schemeClr w14:val="tx1"/>
        </w14:solidFill>
        <w14:prstDash w14:val="solid"/>
        <w14:bevel/>
      </w14:textOutline>
      <w14:props3d w14:extrusionH="57150" w14:contourW="0" w14:prstMaterial="warmMatte">
        <w14:bevelT w14:w="63500" w14:h="12700" w14:prst="angle"/>
      </w14:props3d>
    </w:rPr>
  </w:style>
  <w:style w:type="character" w:customStyle="1" w:styleId="TtuloPrincipalGacetaCar">
    <w:name w:val="Título Principal Gaceta Car"/>
    <w:basedOn w:val="Fuentedeprrafopredeter"/>
    <w:link w:val="TtuloPrincipalGaceta"/>
    <w:rsid w:val="002715B8"/>
    <w:rPr>
      <w:rFonts w:ascii="Bodoni MT Condensed" w:hAnsi="Bodoni MT Condensed"/>
      <w:b/>
      <w:i/>
      <w:color w:val="A6A6A6" w:themeColor="background1" w:themeShade="A6"/>
      <w:kern w:val="0"/>
      <w:sz w:val="148"/>
      <w:szCs w:val="22"/>
      <w14:textOutline w14:w="9525" w14:cap="rnd" w14:cmpd="sng" w14:algn="ctr">
        <w14:solidFill>
          <w14:schemeClr w14:val="tx1"/>
        </w14:solidFill>
        <w14:prstDash w14:val="solid"/>
        <w14:bevel/>
      </w14:textOutline>
      <w14:props3d w14:extrusionH="57150" w14:contourW="0" w14:prstMaterial="warmMatte">
        <w14:bevelT w14:w="63500" w14:h="12700" w14:prst="angle"/>
      </w14:props3d>
      <w14:ligatures w14:val="none"/>
    </w:rPr>
  </w:style>
  <w:style w:type="character" w:customStyle="1" w:styleId="SntesisDescriptivaTtulo">
    <w:name w:val="Síntesis Descriptiva Título"/>
    <w:basedOn w:val="Fuentedeprrafopredeter"/>
    <w:uiPriority w:val="1"/>
    <w:qFormat/>
    <w:rsid w:val="002715B8"/>
    <w:rPr>
      <w:rFonts w:ascii="Times New Roman" w:hAnsi="Times New Roman"/>
      <w:color w:val="A7599E"/>
      <w:sz w:val="24"/>
    </w:rPr>
  </w:style>
  <w:style w:type="character" w:customStyle="1" w:styleId="SntesisAnalticaTtulo">
    <w:name w:val="Síntesis Analítica Título"/>
    <w:basedOn w:val="SntesisDescriptivaTtulo"/>
    <w:uiPriority w:val="1"/>
    <w:qFormat/>
    <w:rsid w:val="002715B8"/>
    <w:rPr>
      <w:rFonts w:ascii="Times New Roman" w:hAnsi="Times New Roman"/>
      <w:i w:val="0"/>
      <w:color w:val="A7599E"/>
      <w:sz w:val="24"/>
    </w:rPr>
  </w:style>
  <w:style w:type="paragraph" w:customStyle="1" w:styleId="CabeceraGaceta">
    <w:name w:val="Cabecera Gaceta"/>
    <w:next w:val="Normal"/>
    <w:link w:val="CabeceraGacetaCar"/>
    <w:qFormat/>
    <w:rsid w:val="002715B8"/>
    <w:pPr>
      <w:pBdr>
        <w:top w:val="single" w:sz="4" w:space="10" w:color="auto"/>
        <w:bottom w:val="single" w:sz="4" w:space="10" w:color="auto"/>
      </w:pBdr>
      <w:spacing w:after="480" w:line="168" w:lineRule="auto"/>
      <w:contextualSpacing/>
    </w:pPr>
    <w:rPr>
      <w:rFonts w:ascii="Batang" w:hAnsi="Batang"/>
      <w:color w:val="000000" w:themeColor="text1"/>
      <w:kern w:val="0"/>
      <w:sz w:val="20"/>
      <w:szCs w:val="22"/>
      <w14:textOutline w14:w="9525" w14:cap="rnd" w14:cmpd="sng" w14:algn="ctr">
        <w14:noFill/>
        <w14:prstDash w14:val="solid"/>
        <w14:bevel/>
      </w14:textOutline>
      <w14:ligatures w14:val="none"/>
    </w:rPr>
  </w:style>
  <w:style w:type="character" w:customStyle="1" w:styleId="CabeceraGacetaCar">
    <w:name w:val="Cabecera Gaceta Car"/>
    <w:basedOn w:val="Fuentedeprrafopredeter"/>
    <w:link w:val="CabeceraGaceta"/>
    <w:rsid w:val="002715B8"/>
    <w:rPr>
      <w:rFonts w:ascii="Batang" w:hAnsi="Batang"/>
      <w:color w:val="000000" w:themeColor="text1"/>
      <w:kern w:val="0"/>
      <w:sz w:val="20"/>
      <w:szCs w:val="22"/>
      <w14:textOutline w14:w="9525" w14:cap="rnd" w14:cmpd="sng" w14:algn="ctr">
        <w14:noFill/>
        <w14:prstDash w14:val="solid"/>
        <w14:bevel/>
      </w14:textOutline>
      <w14:ligatures w14:val="none"/>
    </w:rPr>
  </w:style>
  <w:style w:type="paragraph" w:customStyle="1" w:styleId="TextoNormalSeparacionUltimoParrafo">
    <w:name w:val="Texto Normal Separacion Ultimo Parrafo"/>
    <w:basedOn w:val="TextoNormal"/>
    <w:qFormat/>
    <w:rsid w:val="002715B8"/>
    <w:pPr>
      <w:spacing w:after="1800"/>
    </w:pPr>
  </w:style>
  <w:style w:type="character" w:styleId="nfasis">
    <w:name w:val="Emphasis"/>
    <w:basedOn w:val="Fuentedeprrafopredeter"/>
    <w:uiPriority w:val="20"/>
    <w:qFormat/>
    <w:rsid w:val="002715B8"/>
    <w:rPr>
      <w:i/>
      <w:iCs/>
    </w:rPr>
  </w:style>
  <w:style w:type="character" w:styleId="Hipervnculo">
    <w:name w:val="Hyperlink"/>
    <w:basedOn w:val="Fuentedeprrafopredeter"/>
    <w:uiPriority w:val="99"/>
    <w:unhideWhenUsed/>
    <w:rsid w:val="002715B8"/>
    <w:rPr>
      <w:b w:val="0"/>
      <w:color w:val="000000" w:themeColor="text1"/>
      <w:u w:val="none"/>
    </w:rPr>
  </w:style>
  <w:style w:type="paragraph" w:customStyle="1" w:styleId="SntesisDescriptivaConSeparacion">
    <w:name w:val="Síntesis Descriptiva Con Separacion"/>
    <w:basedOn w:val="SntesisDescriptiva"/>
    <w:qFormat/>
    <w:rsid w:val="002715B8"/>
    <w:pPr>
      <w:spacing w:after="1000"/>
    </w:pPr>
  </w:style>
  <w:style w:type="paragraph" w:customStyle="1" w:styleId="SntesisAnalticaConSeparacin">
    <w:name w:val="Síntesis Analítica Con Separación"/>
    <w:basedOn w:val="SntesisAnaltica"/>
    <w:qFormat/>
    <w:rsid w:val="002715B8"/>
    <w:pPr>
      <w:spacing w:after="1200"/>
    </w:pPr>
  </w:style>
  <w:style w:type="paragraph" w:customStyle="1" w:styleId="TtuloListado">
    <w:name w:val="Título Listado"/>
    <w:basedOn w:val="TextoNormal"/>
    <w:qFormat/>
    <w:rsid w:val="002715B8"/>
    <w:pPr>
      <w:spacing w:line="360" w:lineRule="auto"/>
      <w:jc w:val="center"/>
    </w:pPr>
    <w:rPr>
      <w:b/>
      <w:u w:val="single"/>
    </w:rPr>
  </w:style>
  <w:style w:type="paragraph" w:customStyle="1" w:styleId="TextoNormalCentradoCursiva">
    <w:name w:val="Texto Normal Centrado Cursiva"/>
    <w:basedOn w:val="TextoNormalCentrado"/>
    <w:qFormat/>
    <w:rsid w:val="002715B8"/>
    <w:rPr>
      <w:i/>
    </w:rPr>
  </w:style>
  <w:style w:type="paragraph" w:customStyle="1" w:styleId="TextoConBorde">
    <w:name w:val="Texto Con Borde"/>
    <w:qFormat/>
    <w:rsid w:val="002715B8"/>
    <w:pPr>
      <w:pBdr>
        <w:top w:val="single" w:sz="4" w:space="1" w:color="A7599E"/>
        <w:left w:val="single" w:sz="4" w:space="4" w:color="A7599E"/>
        <w:bottom w:val="single" w:sz="4" w:space="1" w:color="A7599E"/>
        <w:right w:val="single" w:sz="4" w:space="4" w:color="A7599E"/>
      </w:pBdr>
      <w:spacing w:after="200" w:line="276" w:lineRule="auto"/>
    </w:pPr>
    <w:rPr>
      <w:rFonts w:ascii="Times New Roman" w:eastAsia="Times New Roman" w:hAnsi="Times New Roman" w:cs="Times New Roman"/>
      <w:i/>
      <w:kern w:val="0"/>
      <w:lang w:eastAsia="es-ES"/>
      <w14:ligatures w14:val="none"/>
    </w:rPr>
  </w:style>
  <w:style w:type="paragraph" w:customStyle="1" w:styleId="TtuloSecundarioGaceta">
    <w:name w:val="Título Secundario Gaceta"/>
    <w:basedOn w:val="TtuloPrincipalGaceta"/>
    <w:qFormat/>
    <w:rsid w:val="002715B8"/>
    <w:rPr>
      <w:sz w:val="76"/>
    </w:rPr>
  </w:style>
  <w:style w:type="paragraph" w:customStyle="1" w:styleId="TextoNormalSinNegrita">
    <w:name w:val="Texto Normal Sin Negrita"/>
    <w:basedOn w:val="TextoNormal"/>
    <w:qFormat/>
    <w:rsid w:val="002715B8"/>
    <w:pPr>
      <w:ind w:firstLine="0"/>
    </w:pPr>
  </w:style>
  <w:style w:type="paragraph" w:customStyle="1" w:styleId="DescriptoresJerarquicoNegritaTitulo">
    <w:name w:val="Descriptores Jerarquico Negrita Titulo"/>
    <w:basedOn w:val="DescriptoresJerarquicoNegrita"/>
    <w:qFormat/>
    <w:rsid w:val="002715B8"/>
    <w:pPr>
      <w:ind w:left="0"/>
    </w:pPr>
    <w:rPr>
      <w:sz w:val="28"/>
    </w:rPr>
  </w:style>
  <w:style w:type="paragraph" w:customStyle="1" w:styleId="PieGaceta">
    <w:name w:val="Pie Gaceta"/>
    <w:basedOn w:val="CabeceraGaceta"/>
    <w:next w:val="Normal"/>
    <w:qFormat/>
    <w:rsid w:val="002715B8"/>
    <w:pPr>
      <w:pBdr>
        <w:bottom w:val="none" w:sz="0" w:space="0" w:color="auto"/>
      </w:pBdr>
    </w:pPr>
    <w:rPr>
      <w:color w:val="auto"/>
    </w:rPr>
  </w:style>
  <w:style w:type="paragraph" w:customStyle="1" w:styleId="CabeceraGacetaAnno">
    <w:name w:val="Cabecera Gaceta Anno"/>
    <w:qFormat/>
    <w:rsid w:val="002715B8"/>
    <w:pPr>
      <w:pBdr>
        <w:top w:val="single" w:sz="4" w:space="1" w:color="auto"/>
      </w:pBdr>
      <w:spacing w:after="200" w:line="276" w:lineRule="auto"/>
    </w:pPr>
    <w:rPr>
      <w:rFonts w:ascii="Batang" w:hAnsi="Batang"/>
      <w:kern w:val="0"/>
      <w:sz w:val="20"/>
      <w:szCs w:val="22"/>
      <w14:textOutline w14:w="9525" w14:cap="rnd" w14:cmpd="sng" w14:algn="ctr">
        <w14:noFill/>
        <w14:prstDash w14:val="solid"/>
        <w14:bevel/>
      </w14:textOutline>
      <w14:ligatures w14:val="none"/>
    </w:rPr>
  </w:style>
  <w:style w:type="paragraph" w:customStyle="1" w:styleId="CabeceraGacetaSemestre">
    <w:name w:val="Cabecera Gaceta Semestre"/>
    <w:basedOn w:val="CabeceraGacetaAnno"/>
    <w:qFormat/>
    <w:rsid w:val="002715B8"/>
    <w:pPr>
      <w:pBdr>
        <w:bottom w:val="single" w:sz="4" w:space="1" w:color="auto"/>
      </w:pBdr>
    </w:pPr>
  </w:style>
  <w:style w:type="paragraph" w:customStyle="1" w:styleId="EntradandiceSumarioNivel2">
    <w:name w:val="Entrada Índice Sumario Nivel2"/>
    <w:basedOn w:val="EntradandiceSumario"/>
    <w:next w:val="EntradandiceSumario"/>
    <w:qFormat/>
    <w:rsid w:val="002715B8"/>
    <w:pPr>
      <w:spacing w:line="240" w:lineRule="exact"/>
      <w:ind w:firstLine="113"/>
    </w:pPr>
    <w:rPr>
      <w:b w:val="0"/>
      <w:sz w:val="23"/>
    </w:rPr>
  </w:style>
  <w:style w:type="character" w:customStyle="1" w:styleId="TextoNormalNegritaCentradoSombreado">
    <w:name w:val="Texto Normal Negrita Centrado Sombreado"/>
    <w:basedOn w:val="TextoNormalNegritaCaracter"/>
    <w:uiPriority w:val="1"/>
    <w:qFormat/>
    <w:rsid w:val="002715B8"/>
    <w:rPr>
      <w:rFonts w:ascii="Times New Roman" w:hAnsi="Times New Roman"/>
      <w:b/>
      <w:sz w:val="32"/>
      <w:bdr w:val="none" w:sz="0" w:space="0" w:color="auto"/>
      <w:shd w:val="clear" w:color="auto" w:fill="E8E8E8" w:themeFill="background2"/>
    </w:rPr>
  </w:style>
  <w:style w:type="paragraph" w:customStyle="1" w:styleId="TextoIndiceNivel2">
    <w:name w:val="TextoIndice Nivel2"/>
    <w:basedOn w:val="TextoNormalNegritaCentrado"/>
    <w:qFormat/>
    <w:rsid w:val="002715B8"/>
    <w:rPr>
      <w:sz w:val="36"/>
    </w:rPr>
  </w:style>
  <w:style w:type="character" w:customStyle="1" w:styleId="ndiceJerrquicoDescriptor">
    <w:name w:val="Índice Jerárquico Descriptor"/>
    <w:basedOn w:val="TextoNormalCar"/>
    <w:uiPriority w:val="1"/>
    <w:qFormat/>
    <w:rsid w:val="002715B8"/>
    <w:rPr>
      <w:rFonts w:ascii="Times New Roman" w:eastAsia="Times New Roman" w:hAnsi="Times New Roman" w:cs="Times New Roman"/>
      <w:kern w:val="0"/>
      <w:sz w:val="18"/>
      <w:lang w:eastAsia="es-ES"/>
      <w14:ligatures w14:val="none"/>
    </w:rPr>
  </w:style>
  <w:style w:type="character" w:customStyle="1" w:styleId="ndiceJerrquicoDescriptorNegrita">
    <w:name w:val="Índice Jerárquico Descriptor Negrita"/>
    <w:basedOn w:val="ndiceJerrquicoDescriptor"/>
    <w:uiPriority w:val="1"/>
    <w:qFormat/>
    <w:rsid w:val="002715B8"/>
    <w:rPr>
      <w:rFonts w:ascii="Times New Roman" w:eastAsia="Times New Roman" w:hAnsi="Times New Roman" w:cs="Times New Roman"/>
      <w:b/>
      <w:kern w:val="0"/>
      <w:sz w:val="18"/>
      <w:lang w:eastAsia="es-ES"/>
      <w14:ligatures w14:val="none"/>
    </w:rPr>
  </w:style>
  <w:style w:type="paragraph" w:customStyle="1" w:styleId="TextoNormalNegritaCursivandice">
    <w:name w:val="Texto Normal Negrita Cursiva Índice"/>
    <w:basedOn w:val="TextoNormalNegritaCursiva"/>
    <w:next w:val="TextoNormalNegritaCursiva"/>
    <w:link w:val="TextoNormalNegritaCursivandiceCar"/>
    <w:qFormat/>
    <w:rsid w:val="002715B8"/>
    <w:rPr>
      <w:sz w:val="26"/>
    </w:rPr>
  </w:style>
  <w:style w:type="character" w:customStyle="1" w:styleId="DescriptoresJerrquicoNegritaCarcter">
    <w:name w:val="Descriptores Jerárquico Negrita Carácter"/>
    <w:basedOn w:val="DescriptoresJerarquicoNegritaCar"/>
    <w:uiPriority w:val="1"/>
    <w:qFormat/>
    <w:rsid w:val="002715B8"/>
    <w:rPr>
      <w:rFonts w:ascii="Times New Roman" w:eastAsia="Times New Roman" w:hAnsi="Times New Roman" w:cs="Times New Roman"/>
      <w:b/>
      <w:kern w:val="0"/>
      <w:sz w:val="22"/>
      <w:lang w:eastAsia="es-ES"/>
      <w14:ligatures w14:val="none"/>
    </w:rPr>
  </w:style>
  <w:style w:type="character" w:styleId="Hipervnculovisitado">
    <w:name w:val="FollowedHyperlink"/>
    <w:basedOn w:val="Fuentedeprrafopredeter"/>
    <w:uiPriority w:val="99"/>
    <w:semiHidden/>
    <w:unhideWhenUsed/>
    <w:rsid w:val="002715B8"/>
    <w:rPr>
      <w:color w:val="auto"/>
      <w:u w:val="none"/>
    </w:rPr>
  </w:style>
  <w:style w:type="paragraph" w:customStyle="1" w:styleId="TextoNormalNegritaCentradoSubrayado">
    <w:name w:val="Texto Normal Negrita Centrado Subrayado"/>
    <w:basedOn w:val="TextoNormalNegritaCentrado"/>
    <w:qFormat/>
    <w:rsid w:val="002715B8"/>
    <w:rPr>
      <w:u w:val="single"/>
    </w:rPr>
  </w:style>
  <w:style w:type="paragraph" w:customStyle="1" w:styleId="TextoNormalNegritaCursivaSubrayadondice">
    <w:name w:val="Texto Normal Negrita Cursiva Subrayado Índice"/>
    <w:basedOn w:val="TextoNormalNegritaCursivandice"/>
    <w:link w:val="TextoNormalNegritaCursivaSubrayadondiceCar"/>
    <w:qFormat/>
    <w:rsid w:val="002715B8"/>
    <w:rPr>
      <w:b w:val="0"/>
      <w:i w:val="0"/>
      <w:u w:val="single"/>
    </w:rPr>
  </w:style>
  <w:style w:type="character" w:customStyle="1" w:styleId="TextoNormalNegritaCursivandiceCar">
    <w:name w:val="Texto Normal Negrita Cursiva Índice Car"/>
    <w:basedOn w:val="TextoNormalNegritaCursivaCar"/>
    <w:link w:val="TextoNormalNegritaCursivandice"/>
    <w:rsid w:val="002715B8"/>
    <w:rPr>
      <w:rFonts w:ascii="Times New Roman" w:eastAsia="Times New Roman" w:hAnsi="Times New Roman" w:cs="Times New Roman"/>
      <w:b/>
      <w:i/>
      <w:kern w:val="0"/>
      <w:sz w:val="26"/>
      <w:lang w:eastAsia="es-ES"/>
      <w14:ligatures w14:val="none"/>
    </w:rPr>
  </w:style>
  <w:style w:type="character" w:customStyle="1" w:styleId="TextoNormalNegritaCursivaSubrayadondiceCar">
    <w:name w:val="Texto Normal Negrita Cursiva Subrayado Índice Car"/>
    <w:basedOn w:val="TextoNormalNegritaCursivandiceCar"/>
    <w:link w:val="TextoNormalNegritaCursivaSubrayadondice"/>
    <w:rsid w:val="002715B8"/>
    <w:rPr>
      <w:rFonts w:ascii="Times New Roman" w:eastAsia="Times New Roman" w:hAnsi="Times New Roman" w:cs="Times New Roman"/>
      <w:b w:val="0"/>
      <w:i w:val="0"/>
      <w:kern w:val="0"/>
      <w:sz w:val="26"/>
      <w:u w:val="single"/>
      <w:lang w:eastAsia="es-ES"/>
      <w14:ligatures w14:val="none"/>
    </w:rPr>
  </w:style>
  <w:style w:type="character" w:customStyle="1" w:styleId="TextoNormalNegritaCursivandiceCaracter">
    <w:name w:val="Texto Normal Negrita Cursiva Índice Caracter"/>
    <w:basedOn w:val="TextoNormalCar"/>
    <w:uiPriority w:val="1"/>
    <w:qFormat/>
    <w:rsid w:val="002715B8"/>
    <w:rPr>
      <w:rFonts w:ascii="Times New Roman" w:eastAsia="Times New Roman" w:hAnsi="Times New Roman" w:cs="Times New Roman"/>
      <w:b/>
      <w:i/>
      <w:kern w:val="0"/>
      <w:sz w:val="26"/>
      <w:lang w:eastAsia="es-ES"/>
      <w14:ligatures w14:val="none"/>
    </w:rPr>
  </w:style>
  <w:style w:type="character" w:customStyle="1" w:styleId="TextoNormalNegritaCursivaSubrayadondiceCaracter">
    <w:name w:val="Texto Normal Negrita Cursiva Subrayado Índice Caracter"/>
    <w:basedOn w:val="TextoNormalCaracter"/>
    <w:uiPriority w:val="1"/>
    <w:qFormat/>
    <w:rsid w:val="002715B8"/>
    <w:rPr>
      <w:rFonts w:ascii="Times New Roman" w:eastAsia="Times New Roman" w:hAnsi="Times New Roman" w:cs="Times New Roman"/>
      <w:b w:val="0"/>
      <w:i w:val="0"/>
      <w:sz w:val="26"/>
      <w:szCs w:val="24"/>
      <w:u w:val="single"/>
      <w:lang w:eastAsia="es-ES"/>
    </w:rPr>
  </w:style>
  <w:style w:type="paragraph" w:customStyle="1" w:styleId="TextoNormalNegritaCursivandiceCaracter2">
    <w:name w:val="Texto Normal Negrita Cursiva Índice Caracter2"/>
    <w:basedOn w:val="TextoNormalNegritaCursivandice"/>
    <w:link w:val="TextoNormalNegritaCursivandiceCaracter2Car"/>
    <w:qFormat/>
    <w:rsid w:val="002715B8"/>
    <w:rPr>
      <w:u w:val="single"/>
    </w:rPr>
  </w:style>
  <w:style w:type="character" w:customStyle="1" w:styleId="TextoNormalNegritaCursivandiceCaracter2Car">
    <w:name w:val="Texto Normal Negrita Cursiva Índice Caracter2 Car"/>
    <w:basedOn w:val="TextoNormalNegritaCursivaSubrayadondiceCar"/>
    <w:link w:val="TextoNormalNegritaCursivandiceCaracter2"/>
    <w:rsid w:val="002715B8"/>
    <w:rPr>
      <w:rFonts w:ascii="Times New Roman" w:eastAsia="Times New Roman" w:hAnsi="Times New Roman" w:cs="Times New Roman"/>
      <w:b/>
      <w:i/>
      <w:kern w:val="0"/>
      <w:sz w:val="26"/>
      <w:u w:val="single"/>
      <w:lang w:eastAsia="es-ES"/>
      <w14:ligatures w14:val="none"/>
    </w:rPr>
  </w:style>
  <w:style w:type="paragraph" w:styleId="Encabezado">
    <w:name w:val="header"/>
    <w:basedOn w:val="Normal"/>
    <w:link w:val="EncabezadoCar"/>
    <w:uiPriority w:val="99"/>
    <w:unhideWhenUsed/>
    <w:rsid w:val="0037761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7613"/>
    <w:rPr>
      <w:kern w:val="0"/>
      <w:sz w:val="22"/>
      <w:szCs w:val="22"/>
      <w14:ligatures w14:val="none"/>
    </w:rPr>
  </w:style>
  <w:style w:type="paragraph" w:styleId="Piedepgina">
    <w:name w:val="footer"/>
    <w:basedOn w:val="Normal"/>
    <w:link w:val="PiedepginaCar"/>
    <w:uiPriority w:val="99"/>
    <w:unhideWhenUsed/>
    <w:rsid w:val="0037761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7613"/>
    <w:rPr>
      <w:kern w:val="0"/>
      <w:sz w:val="22"/>
      <w:szCs w:val="22"/>
      <w14:ligatures w14:val="none"/>
    </w:rPr>
  </w:style>
  <w:style w:type="character" w:styleId="Nmerodepgina">
    <w:name w:val="page number"/>
    <w:basedOn w:val="Fuentedeprrafopredeter"/>
    <w:uiPriority w:val="99"/>
    <w:semiHidden/>
    <w:unhideWhenUsed/>
    <w:rsid w:val="00377613"/>
  </w:style>
  <w:style w:type="character" w:styleId="Mencinsinresolver">
    <w:name w:val="Unresolved Mention"/>
    <w:basedOn w:val="Fuentedeprrafopredeter"/>
    <w:uiPriority w:val="99"/>
    <w:semiHidden/>
    <w:unhideWhenUsed/>
    <w:rsid w:val="0037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tribunalconstitucional.es\tribunaldfs\hj_documentos\GeneracionTomoVerde\PlantillaGaceta\1789104353Resolu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1789104353Resolucion</Template>
  <TotalTime>7</TotalTime>
  <Pages>79</Pages>
  <Words>30191</Words>
  <Characters>166053</Characters>
  <Application>Microsoft Office Word</Application>
  <DocSecurity>0</DocSecurity>
  <Lines>1383</Lines>
  <Paragraphs>391</Paragraphs>
  <ScaleCrop>false</ScaleCrop>
  <Company/>
  <LinksUpToDate>false</LinksUpToDate>
  <CharactersWithSpaces>195853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RECIO BLÁZQUEZ, Julia</dc:creator>
  <cp:keywords/>
  <dc:description/>
  <cp:lastModifiedBy>RECIO BLÁZQUEZ, Julia</cp:lastModifiedBy>
  <cp:revision>7</cp:revision>
  <dcterms:created xsi:type="dcterms:W3CDTF">2026-09-11T05:25:00Z</dcterms:created>
  <dcterms:modified xsi:type="dcterms:W3CDTF">2026-09-11T05:32:00Z</dcterms:modified>
</cp:coreProperties>
</file>