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F0A" w:rsidRDefault="00A70D6E" w:rsidP="003F689E">
      <w:pPr>
        <w:sectPr w:rsidR="00D74F0A" w:rsidSect="003F689E">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70D6E" w:rsidRPr="00A70D6E" w:rsidRDefault="00A70D6E">
                            <w:pPr>
                              <w:rPr>
                                <w:sz w:val="40"/>
                              </w:rPr>
                            </w:pPr>
                            <w:r w:rsidRPr="00A70D6E">
                              <w:rPr>
                                <w:sz w:val="40"/>
                              </w:rPr>
                              <w:t>Enero a Marzo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A70D6E" w:rsidRPr="00A70D6E" w:rsidRDefault="00A70D6E">
                      <w:pPr>
                        <w:rPr>
                          <w:sz w:val="40"/>
                        </w:rPr>
                      </w:pPr>
                      <w:r w:rsidRPr="00A70D6E">
                        <w:rPr>
                          <w:sz w:val="40"/>
                        </w:rPr>
                        <w:t>Enero a Marzo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3F689E" w:rsidRDefault="003F689E" w:rsidP="003F689E">
      <w:pPr>
        <w:pStyle w:val="Ttulondice"/>
      </w:pPr>
      <w:r>
        <w:lastRenderedPageBreak/>
        <w:t>CONTENIDO</w:t>
      </w:r>
    </w:p>
    <w:p w:rsidR="003F689E" w:rsidRDefault="003F689E" w:rsidP="003F689E">
      <w:pPr>
        <w:pStyle w:val="Ttulondice"/>
      </w:pPr>
    </w:p>
    <w:p w:rsidR="003F689E" w:rsidRDefault="003F689E" w:rsidP="003F689E">
      <w:pPr>
        <w:pStyle w:val="EntradandiceSumario"/>
        <w:keepNext w:val="0"/>
      </w:pPr>
      <w:r>
        <w:t>1. SENTENCIAS: STC 1/2019 A STC 45/2019</w:t>
      </w:r>
      <w:r>
        <w:tab/>
      </w:r>
      <w:r>
        <w:tab/>
      </w:r>
      <w:r>
        <w:fldChar w:fldCharType="begin"/>
      </w:r>
      <w:r>
        <w:instrText xml:space="preserve"> PAGEREF SUMARIOSENTENCIAS \h </w:instrText>
      </w:r>
      <w:r>
        <w:fldChar w:fldCharType="separate"/>
      </w:r>
      <w:r w:rsidR="008366D0">
        <w:rPr>
          <w:noProof/>
        </w:rPr>
        <w:t>2</w:t>
      </w:r>
      <w:r>
        <w:fldChar w:fldCharType="end"/>
      </w:r>
    </w:p>
    <w:p w:rsidR="003F689E" w:rsidRDefault="003F689E" w:rsidP="003F689E">
      <w:pPr>
        <w:pStyle w:val="EntradandiceSumario"/>
        <w:keepNext w:val="0"/>
      </w:pPr>
    </w:p>
    <w:p w:rsidR="003F689E" w:rsidRDefault="003F689E" w:rsidP="003F689E">
      <w:pPr>
        <w:pStyle w:val="EntradandiceSumario"/>
        <w:keepNext w:val="0"/>
      </w:pPr>
      <w:bookmarkStart w:id="1" w:name="SUMARIOSINDICES"/>
      <w:r>
        <w:t>2. AUTOS: ATC 1/2019 A ATC 22/2019</w:t>
      </w:r>
      <w:r>
        <w:tab/>
      </w:r>
      <w:r>
        <w:tab/>
      </w:r>
      <w:r>
        <w:fldChar w:fldCharType="begin"/>
      </w:r>
      <w:r>
        <w:instrText xml:space="preserve"> PAGEREF SUMARIOSAUTOS \h </w:instrText>
      </w:r>
      <w:r>
        <w:fldChar w:fldCharType="separate"/>
      </w:r>
      <w:r w:rsidR="008366D0">
        <w:rPr>
          <w:noProof/>
        </w:rPr>
        <w:t>44</w:t>
      </w:r>
      <w:r>
        <w:fldChar w:fldCharType="end"/>
      </w:r>
    </w:p>
    <w:bookmarkEnd w:id="1"/>
    <w:p w:rsidR="003F689E" w:rsidRDefault="003F689E" w:rsidP="003F689E">
      <w:pPr>
        <w:pStyle w:val="EntradandiceSumario"/>
        <w:keepNext w:val="0"/>
      </w:pPr>
    </w:p>
    <w:p w:rsidR="003F689E" w:rsidRDefault="003F689E" w:rsidP="003F689E">
      <w:pPr>
        <w:pStyle w:val="EntradandiceSumario"/>
        <w:keepNext w:val="0"/>
      </w:pPr>
      <w:r>
        <w:t>3. ÍNDICE DE DISPOSICIONES CON FUERZA DE LEY IMPUGNADAS:</w:t>
      </w:r>
    </w:p>
    <w:p w:rsidR="003F689E" w:rsidRDefault="003F689E" w:rsidP="003F689E">
      <w:pPr>
        <w:pStyle w:val="EntradandiceSumario"/>
        <w:keepNext w:val="0"/>
      </w:pPr>
    </w:p>
    <w:p w:rsidR="003F689E" w:rsidRDefault="003F689E" w:rsidP="003F689E">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8366D0">
        <w:rPr>
          <w:noProof/>
        </w:rPr>
        <w:t>52</w:t>
      </w:r>
      <w:r>
        <w:fldChar w:fldCharType="end"/>
      </w:r>
    </w:p>
    <w:p w:rsidR="003F689E" w:rsidRDefault="003F689E" w:rsidP="003F689E">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8366D0">
        <w:rPr>
          <w:noProof/>
        </w:rPr>
        <w:t>54</w:t>
      </w:r>
      <w:r>
        <w:fldChar w:fldCharType="end"/>
      </w:r>
    </w:p>
    <w:p w:rsidR="003F689E" w:rsidRDefault="003F689E" w:rsidP="003F689E">
      <w:pPr>
        <w:spacing w:after="160" w:line="259" w:lineRule="auto"/>
      </w:pPr>
    </w:p>
    <w:p w:rsidR="003F689E" w:rsidRDefault="003F689E" w:rsidP="003F689E">
      <w:pPr>
        <w:pStyle w:val="EntradandiceSumario"/>
        <w:keepNext w:val="0"/>
      </w:pPr>
      <w:r>
        <w:t>4. ÍNDICE DE DISPOSICIONES GENERALES IMPUGNADAS:</w:t>
      </w:r>
    </w:p>
    <w:p w:rsidR="003F689E" w:rsidRDefault="003F689E" w:rsidP="003F689E">
      <w:pPr>
        <w:pStyle w:val="EntradandiceSumario"/>
        <w:keepNext w:val="0"/>
      </w:pPr>
    </w:p>
    <w:p w:rsidR="003F689E" w:rsidRDefault="003F689E" w:rsidP="003F689E">
      <w:pPr>
        <w:pStyle w:val="EntradandiceSumarioNivel2"/>
        <w:keepNext w:val="0"/>
      </w:pPr>
      <w:r>
        <w:t>A) Disposiciones del Estado</w:t>
      </w:r>
      <w:r>
        <w:tab/>
      </w:r>
      <w:r>
        <w:tab/>
      </w:r>
      <w:r>
        <w:fldChar w:fldCharType="begin"/>
      </w:r>
      <w:r>
        <w:instrText xml:space="preserve"> PAGEREF INDICE22803 \h </w:instrText>
      </w:r>
      <w:r>
        <w:fldChar w:fldCharType="separate"/>
      </w:r>
      <w:r w:rsidR="008366D0">
        <w:rPr>
          <w:noProof/>
        </w:rPr>
        <w:t>59</w:t>
      </w:r>
      <w:r>
        <w:fldChar w:fldCharType="end"/>
      </w:r>
    </w:p>
    <w:p w:rsidR="003F689E" w:rsidRDefault="003F689E" w:rsidP="003F689E">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8366D0">
        <w:rPr>
          <w:noProof/>
        </w:rPr>
        <w:t>59</w:t>
      </w:r>
      <w:r>
        <w:fldChar w:fldCharType="end"/>
      </w:r>
    </w:p>
    <w:p w:rsidR="003F689E" w:rsidRDefault="003F689E" w:rsidP="003F689E">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8366D0">
        <w:rPr>
          <w:noProof/>
        </w:rPr>
        <w:t>60</w:t>
      </w:r>
      <w:r>
        <w:fldChar w:fldCharType="end"/>
      </w:r>
    </w:p>
    <w:p w:rsidR="003F689E" w:rsidRDefault="003F689E" w:rsidP="003F689E">
      <w:pPr>
        <w:spacing w:after="160" w:line="259" w:lineRule="auto"/>
      </w:pPr>
    </w:p>
    <w:p w:rsidR="003F689E" w:rsidRDefault="003F689E" w:rsidP="003F689E">
      <w:pPr>
        <w:pStyle w:val="EntradandiceSumario"/>
        <w:keepNext w:val="0"/>
      </w:pPr>
      <w:r>
        <w:t>5. ÍNDICE DE DISPOSICIONES CITADAS:</w:t>
      </w:r>
    </w:p>
    <w:p w:rsidR="003F689E" w:rsidRDefault="003F689E" w:rsidP="003F689E">
      <w:pPr>
        <w:pStyle w:val="EntradandiceSumario"/>
        <w:keepNext w:val="0"/>
      </w:pPr>
    </w:p>
    <w:p w:rsidR="003F689E" w:rsidRDefault="003F689E" w:rsidP="003F689E">
      <w:pPr>
        <w:pStyle w:val="EntradandiceSumarioNivel2"/>
        <w:keepNext w:val="0"/>
      </w:pPr>
      <w:r>
        <w:t>A) Constitución</w:t>
      </w:r>
      <w:r>
        <w:tab/>
      </w:r>
      <w:r>
        <w:tab/>
      </w:r>
      <w:r>
        <w:fldChar w:fldCharType="begin"/>
      </w:r>
      <w:r>
        <w:instrText xml:space="preserve"> PAGEREF INDICE22804 \h </w:instrText>
      </w:r>
      <w:r>
        <w:fldChar w:fldCharType="separate"/>
      </w:r>
      <w:r w:rsidR="008366D0">
        <w:rPr>
          <w:noProof/>
        </w:rPr>
        <w:t>61</w:t>
      </w:r>
      <w:r>
        <w:fldChar w:fldCharType="end"/>
      </w:r>
    </w:p>
    <w:p w:rsidR="003F689E" w:rsidRDefault="003F689E" w:rsidP="003F689E">
      <w:pPr>
        <w:pStyle w:val="EntradandiceSumarioNivel2"/>
        <w:keepNext w:val="0"/>
      </w:pPr>
      <w:r>
        <w:t>B) Tribunal Constitucional</w:t>
      </w:r>
      <w:r>
        <w:tab/>
      </w:r>
      <w:r>
        <w:tab/>
      </w:r>
      <w:r>
        <w:fldChar w:fldCharType="begin"/>
      </w:r>
      <w:r>
        <w:instrText xml:space="preserve"> PAGEREF INDICE22843 \h </w:instrText>
      </w:r>
      <w:r>
        <w:fldChar w:fldCharType="separate"/>
      </w:r>
      <w:r w:rsidR="008366D0">
        <w:rPr>
          <w:noProof/>
        </w:rPr>
        <w:t>66</w:t>
      </w:r>
      <w:r>
        <w:fldChar w:fldCharType="end"/>
      </w:r>
    </w:p>
    <w:p w:rsidR="003F689E" w:rsidRDefault="003F689E" w:rsidP="003F689E">
      <w:pPr>
        <w:pStyle w:val="EntradandiceSumarioNivel2"/>
        <w:keepNext w:val="0"/>
      </w:pPr>
      <w:r>
        <w:t>C) Cortes Generales</w:t>
      </w:r>
      <w:r>
        <w:tab/>
      </w:r>
      <w:r>
        <w:tab/>
      </w:r>
      <w:r>
        <w:fldChar w:fldCharType="begin"/>
      </w:r>
      <w:r>
        <w:instrText xml:space="preserve"> PAGEREF INDICE22844 \h </w:instrText>
      </w:r>
      <w:r>
        <w:fldChar w:fldCharType="separate"/>
      </w:r>
      <w:r w:rsidR="008366D0">
        <w:rPr>
          <w:noProof/>
        </w:rPr>
        <w:t>69</w:t>
      </w:r>
      <w:r>
        <w:fldChar w:fldCharType="end"/>
      </w:r>
    </w:p>
    <w:p w:rsidR="003F689E" w:rsidRDefault="003F689E" w:rsidP="003F689E">
      <w:pPr>
        <w:pStyle w:val="EntradandiceSumarioNivel2"/>
        <w:keepNext w:val="0"/>
      </w:pPr>
      <w:r>
        <w:t>D) Leyes Orgánicas</w:t>
      </w:r>
      <w:r>
        <w:tab/>
      </w:r>
      <w:r>
        <w:tab/>
      </w:r>
      <w:r>
        <w:fldChar w:fldCharType="begin"/>
      </w:r>
      <w:r>
        <w:instrText xml:space="preserve"> PAGEREF INDICE22845 \h </w:instrText>
      </w:r>
      <w:r>
        <w:fldChar w:fldCharType="separate"/>
      </w:r>
      <w:r w:rsidR="008366D0">
        <w:rPr>
          <w:noProof/>
        </w:rPr>
        <w:t>69</w:t>
      </w:r>
      <w:r>
        <w:fldChar w:fldCharType="end"/>
      </w:r>
    </w:p>
    <w:p w:rsidR="003F689E" w:rsidRDefault="003F689E" w:rsidP="003F689E">
      <w:pPr>
        <w:pStyle w:val="EntradandiceSumarioNivel2"/>
        <w:keepNext w:val="0"/>
      </w:pPr>
      <w:r>
        <w:t>E) Leyes de las Cortes Generales</w:t>
      </w:r>
      <w:r>
        <w:tab/>
      </w:r>
      <w:r>
        <w:tab/>
      </w:r>
      <w:r>
        <w:fldChar w:fldCharType="begin"/>
      </w:r>
      <w:r>
        <w:instrText xml:space="preserve"> PAGEREF INDICE22846 \h </w:instrText>
      </w:r>
      <w:r>
        <w:fldChar w:fldCharType="separate"/>
      </w:r>
      <w:r w:rsidR="008366D0">
        <w:rPr>
          <w:noProof/>
        </w:rPr>
        <w:t>73</w:t>
      </w:r>
      <w:r>
        <w:fldChar w:fldCharType="end"/>
      </w:r>
    </w:p>
    <w:p w:rsidR="003F689E" w:rsidRDefault="003F689E" w:rsidP="003F689E">
      <w:pPr>
        <w:pStyle w:val="EntradandiceSumarioNivel2"/>
        <w:keepNext w:val="0"/>
      </w:pPr>
      <w:r>
        <w:t>F) Reales Decretos Legislativos</w:t>
      </w:r>
      <w:r>
        <w:tab/>
      </w:r>
      <w:r>
        <w:tab/>
      </w:r>
      <w:r>
        <w:fldChar w:fldCharType="begin"/>
      </w:r>
      <w:r>
        <w:instrText xml:space="preserve"> PAGEREF INDICE22847 \h </w:instrText>
      </w:r>
      <w:r>
        <w:fldChar w:fldCharType="separate"/>
      </w:r>
      <w:r w:rsidR="008366D0">
        <w:rPr>
          <w:noProof/>
        </w:rPr>
        <w:t>84</w:t>
      </w:r>
      <w:r>
        <w:fldChar w:fldCharType="end"/>
      </w:r>
    </w:p>
    <w:p w:rsidR="003F689E" w:rsidRDefault="003F689E" w:rsidP="003F689E">
      <w:pPr>
        <w:pStyle w:val="EntradandiceSumarioNivel2"/>
        <w:keepNext w:val="0"/>
      </w:pPr>
      <w:r>
        <w:t>G) Reales Decretos-leyes</w:t>
      </w:r>
      <w:r>
        <w:tab/>
      </w:r>
      <w:r>
        <w:tab/>
      </w:r>
      <w:r>
        <w:fldChar w:fldCharType="begin"/>
      </w:r>
      <w:r>
        <w:instrText xml:space="preserve"> PAGEREF INDICE22848 \h </w:instrText>
      </w:r>
      <w:r>
        <w:fldChar w:fldCharType="separate"/>
      </w:r>
      <w:r w:rsidR="008366D0">
        <w:rPr>
          <w:noProof/>
        </w:rPr>
        <w:t>86</w:t>
      </w:r>
      <w:r>
        <w:fldChar w:fldCharType="end"/>
      </w:r>
    </w:p>
    <w:p w:rsidR="003F689E" w:rsidRDefault="003F689E" w:rsidP="003F689E">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8366D0">
        <w:rPr>
          <w:noProof/>
        </w:rPr>
        <w:t>88</w:t>
      </w:r>
      <w:r>
        <w:fldChar w:fldCharType="end"/>
      </w:r>
    </w:p>
    <w:p w:rsidR="003F689E" w:rsidRDefault="003F689E" w:rsidP="003F689E">
      <w:pPr>
        <w:pStyle w:val="EntradandiceSumarioNivel2"/>
        <w:keepNext w:val="0"/>
      </w:pPr>
      <w:r>
        <w:t>I) Legislación preconstitucional</w:t>
      </w:r>
      <w:r>
        <w:tab/>
      </w:r>
      <w:r>
        <w:tab/>
      </w:r>
      <w:r>
        <w:fldChar w:fldCharType="begin"/>
      </w:r>
      <w:r>
        <w:instrText xml:space="preserve"> PAGEREF INDICE22850 \h </w:instrText>
      </w:r>
      <w:r>
        <w:fldChar w:fldCharType="separate"/>
      </w:r>
      <w:r w:rsidR="008366D0">
        <w:rPr>
          <w:noProof/>
        </w:rPr>
        <w:t>90</w:t>
      </w:r>
      <w:r>
        <w:fldChar w:fldCharType="end"/>
      </w:r>
    </w:p>
    <w:p w:rsidR="003F689E" w:rsidRDefault="003F689E" w:rsidP="003F689E">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8366D0">
        <w:rPr>
          <w:noProof/>
        </w:rPr>
        <w:t>92</w:t>
      </w:r>
      <w:r>
        <w:fldChar w:fldCharType="end"/>
      </w:r>
    </w:p>
    <w:p w:rsidR="003F689E" w:rsidRDefault="003F689E" w:rsidP="003F689E">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8366D0">
        <w:rPr>
          <w:noProof/>
        </w:rPr>
        <w:t>108</w:t>
      </w:r>
      <w:r>
        <w:fldChar w:fldCharType="end"/>
      </w:r>
    </w:p>
    <w:p w:rsidR="003F689E" w:rsidRDefault="003F689E" w:rsidP="003F689E">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8366D0">
        <w:rPr>
          <w:noProof/>
        </w:rPr>
        <w:t>108</w:t>
      </w:r>
      <w:r>
        <w:fldChar w:fldCharType="end"/>
      </w:r>
    </w:p>
    <w:p w:rsidR="003F689E" w:rsidRDefault="003F689E" w:rsidP="003F689E">
      <w:pPr>
        <w:pStyle w:val="EntradandiceSumarioNivel2"/>
        <w:keepNext w:val="0"/>
      </w:pPr>
      <w:r>
        <w:t>M) Unión Europea</w:t>
      </w:r>
      <w:r>
        <w:tab/>
      </w:r>
      <w:r>
        <w:tab/>
      </w:r>
      <w:r>
        <w:fldChar w:fldCharType="begin"/>
      </w:r>
      <w:r>
        <w:instrText xml:space="preserve"> PAGEREF INDICE22871 \h </w:instrText>
      </w:r>
      <w:r>
        <w:fldChar w:fldCharType="separate"/>
      </w:r>
      <w:r w:rsidR="008366D0">
        <w:rPr>
          <w:noProof/>
        </w:rPr>
        <w:t>110</w:t>
      </w:r>
      <w:r>
        <w:fldChar w:fldCharType="end"/>
      </w:r>
    </w:p>
    <w:p w:rsidR="003F689E" w:rsidRDefault="003F689E" w:rsidP="003F689E">
      <w:pPr>
        <w:pStyle w:val="EntradandiceSumarioNivel2"/>
        <w:keepNext w:val="0"/>
      </w:pPr>
      <w:r>
        <w:t>N) Consejo de Europa</w:t>
      </w:r>
      <w:r>
        <w:tab/>
      </w:r>
      <w:r>
        <w:tab/>
      </w:r>
      <w:r>
        <w:fldChar w:fldCharType="begin"/>
      </w:r>
      <w:r>
        <w:instrText xml:space="preserve"> PAGEREF INDICE27994 \h </w:instrText>
      </w:r>
      <w:r>
        <w:fldChar w:fldCharType="separate"/>
      </w:r>
      <w:r w:rsidR="008366D0">
        <w:rPr>
          <w:noProof/>
        </w:rPr>
        <w:t>112</w:t>
      </w:r>
      <w:r>
        <w:fldChar w:fldCharType="end"/>
      </w:r>
    </w:p>
    <w:p w:rsidR="003F689E" w:rsidRDefault="003F689E" w:rsidP="003F689E">
      <w:pPr>
        <w:pStyle w:val="EntradandiceSumarioNivel2"/>
        <w:keepNext w:val="0"/>
      </w:pPr>
      <w:r>
        <w:t>Ñ) Legislación extranjera</w:t>
      </w:r>
      <w:r>
        <w:tab/>
      </w:r>
      <w:r>
        <w:tab/>
      </w:r>
      <w:r>
        <w:fldChar w:fldCharType="begin"/>
      </w:r>
      <w:r>
        <w:instrText xml:space="preserve"> PAGEREF INDICE22872 \h </w:instrText>
      </w:r>
      <w:r>
        <w:fldChar w:fldCharType="separate"/>
      </w:r>
      <w:r w:rsidR="008366D0">
        <w:rPr>
          <w:noProof/>
        </w:rPr>
        <w:t>113</w:t>
      </w:r>
      <w:r>
        <w:fldChar w:fldCharType="end"/>
      </w:r>
    </w:p>
    <w:p w:rsidR="003F689E" w:rsidRDefault="003F689E" w:rsidP="003F689E">
      <w:pPr>
        <w:spacing w:after="160" w:line="259" w:lineRule="auto"/>
      </w:pPr>
    </w:p>
    <w:p w:rsidR="003F689E" w:rsidRDefault="003F689E" w:rsidP="003F689E">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8366D0">
        <w:rPr>
          <w:noProof/>
        </w:rPr>
        <w:t>114</w:t>
      </w:r>
      <w:r>
        <w:fldChar w:fldCharType="end"/>
      </w:r>
    </w:p>
    <w:p w:rsidR="003F689E" w:rsidRDefault="003F689E" w:rsidP="003F689E">
      <w:pPr>
        <w:spacing w:after="160" w:line="259" w:lineRule="auto"/>
      </w:pPr>
    </w:p>
    <w:p w:rsidR="003F689E" w:rsidRDefault="003F689E" w:rsidP="003F689E">
      <w:pPr>
        <w:pStyle w:val="EntradandiceSumario"/>
        <w:keepNext w:val="0"/>
      </w:pPr>
      <w:r>
        <w:t>7. ÍNDICE DE RESOLUCIONES JUDICIALES DE OTROS TRIBUNALES CITADAS:</w:t>
      </w:r>
    </w:p>
    <w:p w:rsidR="003F689E" w:rsidRDefault="003F689E" w:rsidP="003F689E">
      <w:pPr>
        <w:pStyle w:val="EntradandiceSumario"/>
        <w:keepNext w:val="0"/>
      </w:pPr>
    </w:p>
    <w:p w:rsidR="003F689E" w:rsidRDefault="003F689E" w:rsidP="003F689E">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8366D0">
        <w:rPr>
          <w:noProof/>
        </w:rPr>
        <w:t>119</w:t>
      </w:r>
      <w:r>
        <w:fldChar w:fldCharType="end"/>
      </w:r>
    </w:p>
    <w:p w:rsidR="003F689E" w:rsidRDefault="003F689E" w:rsidP="003F689E">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8366D0">
        <w:rPr>
          <w:noProof/>
        </w:rPr>
        <w:t>125</w:t>
      </w:r>
      <w:r>
        <w:fldChar w:fldCharType="end"/>
      </w:r>
    </w:p>
    <w:p w:rsidR="003F689E" w:rsidRDefault="003F689E" w:rsidP="003F689E">
      <w:pPr>
        <w:spacing w:after="160" w:line="259" w:lineRule="auto"/>
      </w:pPr>
    </w:p>
    <w:p w:rsidR="003F689E" w:rsidRDefault="003F689E" w:rsidP="003F689E">
      <w:pPr>
        <w:pStyle w:val="EntradandiceSumario"/>
      </w:pPr>
      <w:r>
        <w:t>8. ÍNDICE ANALÍTICO</w:t>
      </w:r>
      <w:r>
        <w:tab/>
      </w:r>
      <w:r>
        <w:tab/>
      </w:r>
      <w:r>
        <w:fldChar w:fldCharType="begin"/>
      </w:r>
      <w:r>
        <w:instrText xml:space="preserve"> PAGEREF INDICE5ALFABETICO \h </w:instrText>
      </w:r>
      <w:r>
        <w:fldChar w:fldCharType="separate"/>
      </w:r>
      <w:r w:rsidR="008366D0">
        <w:rPr>
          <w:noProof/>
        </w:rPr>
        <w:t>130</w:t>
      </w:r>
      <w:r>
        <w:fldChar w:fldCharType="end"/>
      </w:r>
    </w:p>
    <w:p w:rsidR="00D74F0A" w:rsidRDefault="00D74F0A">
      <w:pPr>
        <w:spacing w:after="160" w:line="259" w:lineRule="auto"/>
      </w:pPr>
      <w:r>
        <w:br w:type="page"/>
      </w:r>
    </w:p>
    <w:p w:rsidR="00D74F0A" w:rsidRDefault="00D74F0A" w:rsidP="00D74F0A"/>
    <w:p w:rsidR="00D74F0A" w:rsidRDefault="00D74F0A" w:rsidP="00D74F0A"/>
    <w:p w:rsidR="00D74F0A" w:rsidRDefault="00D74F0A" w:rsidP="00D74F0A"/>
    <w:p w:rsidR="00D74F0A" w:rsidRDefault="00D74F0A" w:rsidP="00D74F0A">
      <w:pPr>
        <w:pStyle w:val="Ttulondice"/>
      </w:pPr>
      <w:bookmarkStart w:id="2" w:name="SUMARIOSENTENCIAS"/>
      <w:r>
        <w:t>1. SENTENCIAS: STC 1/2019 A STC 45/2019</w:t>
      </w:r>
    </w:p>
    <w:bookmarkEnd w:id="2"/>
    <w:p w:rsidR="00D74F0A" w:rsidRDefault="00D74F0A" w:rsidP="00D74F0A">
      <w:pPr>
        <w:pStyle w:val="Ttulondice"/>
      </w:pPr>
    </w:p>
    <w:p w:rsidR="00D74F0A" w:rsidRDefault="00D74F0A" w:rsidP="00D74F0A">
      <w:pPr>
        <w:pStyle w:val="Ttulondice"/>
      </w:pPr>
    </w:p>
    <w:p w:rsidR="00D74F0A" w:rsidRDefault="00D74F0A" w:rsidP="00D74F0A">
      <w:pPr>
        <w:pStyle w:val="Ttulondice"/>
      </w:pPr>
    </w:p>
    <w:p w:rsidR="00D74F0A" w:rsidRDefault="00D74F0A" w:rsidP="00D74F0A">
      <w:pPr>
        <w:pStyle w:val="Ttulondice"/>
      </w:pPr>
    </w:p>
    <w:p w:rsidR="00D74F0A" w:rsidRDefault="00D74F0A" w:rsidP="00D74F0A">
      <w:pPr>
        <w:pStyle w:val="Ttulondice"/>
      </w:pPr>
    </w:p>
    <w:p w:rsidR="00D74F0A" w:rsidRDefault="00D74F0A" w:rsidP="00D74F0A">
      <w:pPr>
        <w:pStyle w:val="Ttulondice"/>
      </w:pPr>
    </w:p>
    <w:p w:rsidR="00D74F0A" w:rsidRDefault="00D74F0A" w:rsidP="00D74F0A">
      <w:pPr>
        <w:pStyle w:val="Ttulondice"/>
      </w:pPr>
    </w:p>
    <w:p w:rsidR="00D74F0A" w:rsidRDefault="00D74F0A" w:rsidP="00D74F0A">
      <w:pPr>
        <w:pStyle w:val="Ttulondice"/>
      </w:pPr>
    </w:p>
    <w:p w:rsidR="00D74F0A" w:rsidRDefault="00D74F0A" w:rsidP="00D74F0A">
      <w:pPr>
        <w:pStyle w:val="Ttulondice"/>
      </w:pPr>
    </w:p>
    <w:p w:rsidR="00D74F0A" w:rsidRDefault="00D74F0A" w:rsidP="00D74F0A">
      <w:pPr>
        <w:pStyle w:val="Ttulondice"/>
      </w:pPr>
    </w:p>
    <w:bookmarkStart w:id="3" w:name="SENTENCIA_2019_1"/>
    <w:p w:rsidR="00D74F0A" w:rsidRDefault="00D74F0A" w:rsidP="00D74F0A">
      <w:pPr>
        <w:pStyle w:val="TextoNormalNegrita"/>
      </w:pPr>
      <w:r>
        <w:fldChar w:fldCharType="begin"/>
      </w:r>
      <w:r>
        <w:instrText xml:space="preserve"> HYPERLINK "http://hj.tribunalconstitucional.es/es/Resolucion/Show/25834" \o "Ver resolución" </w:instrText>
      </w:r>
      <w:r>
        <w:fldChar w:fldCharType="separate"/>
      </w:r>
      <w:r>
        <w:t>• Sala Segunda. SENTENCIA 1/2019, de 14 de enero de 2019</w:t>
      </w:r>
      <w:r>
        <w:fldChar w:fldCharType="end"/>
      </w:r>
      <w:bookmarkEnd w:id="3"/>
    </w:p>
    <w:p w:rsidR="00D74F0A" w:rsidRDefault="00D74F0A" w:rsidP="00D74F0A">
      <w:pPr>
        <w:pStyle w:val="TextoNormalSinNegrita"/>
      </w:pPr>
      <w:r>
        <w:t xml:space="preserve"> </w:t>
      </w:r>
      <w:r>
        <w:t xml:space="preserve"> </w:t>
      </w:r>
      <w:r>
        <w:t xml:space="preserve"> </w:t>
      </w:r>
      <w:r>
        <w:t> Recurso de amparo 4421-2017.</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ECLI:ES:TC:2019:1</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Antonio Clemente Albaladejo respecto de las sentencias de la Sala de lo Militar del Tribunal Supremo y un tribunal militar territorial, dictadas en proceso sobre delito contra la eficacia del servicio.</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Supuesta vulneración de los derechos a la tutela judicial efectiva y a un proceso con todas las garantías: sentencia absolutoria dictada en proceso resultante de un accidente paracaidista y dimanante de una retroacción de actuaciones que no incurrió en  bis in idem procesal ni causó indefensión a la acusación.</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En el desarrollo de unos ejercicios militares paracaidistas ocho de los participantes cayeron fuera de la zona señalizada y resultaron heridos. Entre ellos, el ahora recurrente en amparo, que a consecuencia de la caída quedó en estado vegetativo. Incoada causa penal para el esclarecimiento de estos hechos y procesado el oficial que ordenó el salto por un delito contra la eficacia del servicio, este fue absuelto por el Tribunal Militar Territorial Primero. El solicitante de amparo recurrió en casación ante el Tribunal Supremo, que estimó el recurso y ordeno la celebración de nuevo juicio oral. El tribunal militar territorial retrotrajo las actuaciones hasta el </w:t>
      </w:r>
      <w:r>
        <w:lastRenderedPageBreak/>
        <w:t xml:space="preserve">trámite previo de conclusiones provisionales; permitiendo de esta forma su modificación y la introducción de pruebas no propuestas anteriormente. Celebrado de nuevo el juicio oral, se dictó sentencia absolutoria. </w:t>
      </w:r>
    </w:p>
    <w:p w:rsidR="00D74F0A" w:rsidRDefault="00D74F0A" w:rsidP="00D74F0A">
      <w:pPr>
        <w:pStyle w:val="SntesisDescriptiva"/>
      </w:pPr>
    </w:p>
    <w:p w:rsidR="00D74F0A" w:rsidRDefault="00D74F0A" w:rsidP="00D74F0A">
      <w:pPr>
        <w:pStyle w:val="SntesisDescriptiva"/>
      </w:pPr>
      <w:r>
        <w:t xml:space="preserve">Se desestima el recurso de amparo. Aun cuando la retroacción de actuaciones acordada por el tribunal militar territorial –que no incurrió en </w:t>
      </w:r>
      <w:r w:rsidRPr="00D74F0A">
        <w:rPr>
          <w:i/>
        </w:rPr>
        <w:t xml:space="preserve">bis in idem </w:t>
      </w:r>
      <w:r>
        <w:t xml:space="preserve"> procesal– se pudiera considerar irregular, no todo defecto procesal conlleva indefensión y, en consecuencia, vulneración del derecho a la tutela judicial efectiva y a un proceso con todas las garantías. La prueba propuesta a través de las reformuladas conclusiones provisionales lo podía haber sido también por otros medios procesales en el caso de que las actuaciones se hubieran retrotraído únicamente hasta el acto de la vista oral. Además, una vez introducida, se respetaron los principios de igualdad de armas y de contradicción. Por consiguiente, la acusación no vio limitadas sus posibilidades de alegación, defensa y prueba y, por tanto, no sufrió una indefensión material vulneradora de los citados derechos. </w:t>
      </w:r>
    </w:p>
    <w:p w:rsidR="00D74F0A" w:rsidRDefault="00D74F0A" w:rsidP="00D74F0A">
      <w:pPr>
        <w:pStyle w:val="SntesisDescriptiva"/>
      </w:pPr>
    </w:p>
    <w:p w:rsidR="00D74F0A" w:rsidRDefault="00D74F0A" w:rsidP="00D74F0A">
      <w:pPr>
        <w:pStyle w:val="SntesisDescriptiva"/>
      </w:pPr>
      <w:r>
        <w:t>La especial transcendencia del recurso de amparo reside en que este plantea un problema o afecta a una faceta de un derecho fundamental sobre el que no hay doctrina constitucional.</w:t>
      </w:r>
    </w:p>
    <w:p w:rsidR="00D74F0A" w:rsidRDefault="00D74F0A" w:rsidP="00D74F0A">
      <w:pPr>
        <w:pStyle w:val="SntesisDescriptivaConSeparacion"/>
      </w:pPr>
    </w:p>
    <w:bookmarkStart w:id="4" w:name="SENTENCIA_2019_2"/>
    <w:p w:rsidR="00D74F0A" w:rsidRDefault="00D74F0A" w:rsidP="00D74F0A">
      <w:pPr>
        <w:pStyle w:val="TextoNormalNegrita"/>
      </w:pPr>
      <w:r>
        <w:fldChar w:fldCharType="begin"/>
      </w:r>
      <w:r>
        <w:instrText xml:space="preserve"> HYPERLINK "http://hj.tribunalconstitucional.es/es/Resolucion/Show/25833" \o "Ver resolución" </w:instrText>
      </w:r>
      <w:r>
        <w:fldChar w:fldCharType="separate"/>
      </w:r>
      <w:r>
        <w:t>• Sala Segunda. SENTENCIA 2/2019, de 14 de enero de 2019</w:t>
      </w:r>
      <w:r>
        <w:fldChar w:fldCharType="end"/>
      </w:r>
      <w:bookmarkEnd w:id="4"/>
    </w:p>
    <w:p w:rsidR="00D74F0A" w:rsidRDefault="00D74F0A" w:rsidP="00D74F0A">
      <w:pPr>
        <w:pStyle w:val="TextoNormalSinNegrita"/>
      </w:pPr>
      <w:r>
        <w:t xml:space="preserve"> </w:t>
      </w:r>
      <w:r>
        <w:t xml:space="preserve"> </w:t>
      </w:r>
      <w:r>
        <w:t xml:space="preserve"> </w:t>
      </w:r>
      <w:r>
        <w:t> Recurso de amparo 308-2018.</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ECLI:ES:TC:2019:2</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Alberto Mielgo Hernández y la asociación Plataforma por permisos iguales e intransferibles de nacimiento y adopción, respecto de las sentencias dictadas por el Tribunal Superior de Justicia del País Vasco y un Juzgado de lo Social de Bilbao y las resoluciones del Instituto Nacional de la Seguridad Social que desestimaron su petición de ampliación del permiso de paternidad.</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Supuesta vulneración del derecho a la igualdad y a no sufrir discriminación por razón de sexo: STC 111/2018 (resoluciones administrativas y judiciales que rechazan la equiparación en extensión temporal del permiso de paternidad con el correlativo de maternidad).</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desestima el recurso promovido por un padre que solicitó la equiparación en extensión temporal de su permiso laboral de paternidad con el permiso de maternidad. En aplicación de la doctrina sentada en la STC 111/2018, de 17 de octubre, debe descartarse que la diferencia de trato en cuanto a la duración de los permisos y prestaciones incurra en vulneración del principio de igualdad ante la ley </w:t>
      </w:r>
      <w:r>
        <w:lastRenderedPageBreak/>
        <w:t>pues se trata de situaciones diferentes en la consideración de la finalidad tuitiva perseguida por el legislador, por lo que no concurre un término de comparación adecuado.</w:t>
      </w:r>
    </w:p>
    <w:p w:rsidR="00D74F0A" w:rsidRDefault="00D74F0A" w:rsidP="00D74F0A">
      <w:pPr>
        <w:pStyle w:val="SntesisDescriptivaConSeparacion"/>
      </w:pPr>
    </w:p>
    <w:bookmarkStart w:id="5" w:name="SENTENCIA_2019_3"/>
    <w:p w:rsidR="00D74F0A" w:rsidRDefault="00D74F0A" w:rsidP="00D74F0A">
      <w:pPr>
        <w:pStyle w:val="TextoNormalNegrita"/>
      </w:pPr>
      <w:r>
        <w:fldChar w:fldCharType="begin"/>
      </w:r>
      <w:r>
        <w:instrText xml:space="preserve"> HYPERLINK "http://hj.tribunalconstitucional.es/es/Resolucion/Show/25835" \o "Ver resolución" </w:instrText>
      </w:r>
      <w:r>
        <w:fldChar w:fldCharType="separate"/>
      </w:r>
      <w:r>
        <w:t>• Sala Segunda. SENTENCIA 3/2019, de 14 de enero de 2019</w:t>
      </w:r>
      <w:r>
        <w:fldChar w:fldCharType="end"/>
      </w:r>
      <w:bookmarkEnd w:id="5"/>
    </w:p>
    <w:p w:rsidR="00D74F0A" w:rsidRDefault="00D74F0A" w:rsidP="00D74F0A">
      <w:pPr>
        <w:pStyle w:val="TextoNormalSinNegrita"/>
      </w:pPr>
      <w:r>
        <w:t xml:space="preserve"> </w:t>
      </w:r>
      <w:r>
        <w:t xml:space="preserve"> </w:t>
      </w:r>
      <w:r>
        <w:t xml:space="preserve"> </w:t>
      </w:r>
      <w:r>
        <w:t> Recurso de amparo 3248-2018.</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ECLI:ES:TC:2019:3</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Gabriele Biondo respecto de los autos dictados por el pleno y la sección tercera de la Sala de lo Penal de la Audiencia Nacional en procedimiento de extradición.</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Vulneración del derecho a la tutela judicial efectiva: resoluciones judiciales que desconocen la interdicción de doble enjuiciamiento penal en el ámbito transnacional.</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La Audiencia Nacional accedió a la solicitud de extradición a los Estados Unidos de América del recurrente en amparo, para su enjuiciamiento en dicho país en relación con su participación en los hechos que dieron lugar a la aprehensión de estupefacientes a bordo de los veleros “Adamas” y “Pandora”.</w:t>
      </w:r>
    </w:p>
    <w:p w:rsidR="00D74F0A" w:rsidRDefault="00D74F0A" w:rsidP="00D74F0A">
      <w:pPr>
        <w:pStyle w:val="SntesisDescriptiva"/>
      </w:pPr>
      <w:r>
        <w:t xml:space="preserve">Se estima parcialmente el recurso. La sentencia declara que la decisión de entrega del recurrente en relación con los hechos derivados de la aprehensión del velero “Adamas” ha vulnerado su derecho a la tutela judicial efectiva, en tanto el recurrente ya había sido sometido a un proceso penal previamente en España por los mismos hechos y el proceso había concluido con una decisión de sobreseimiento provisional. En el caso, la decisión de sobreseimiento, aunque lo fuera con carácter provisional, cumple con los requisitos para ser considerada una resolución de fondo a los efectos de la aplicación de la interdicción de doble enjuiciamiento penal. Por tanto, la sentencia anula la decisión de entrega del recurrente por los hechos derivados de la aprehensión del velero “Adamas”, sin perjuicio de que el proceso penal pueda reabrirse posteriormente. </w:t>
      </w:r>
    </w:p>
    <w:p w:rsidR="00D74F0A" w:rsidRDefault="00D74F0A" w:rsidP="00D74F0A">
      <w:pPr>
        <w:pStyle w:val="SntesisDescriptiva"/>
      </w:pPr>
      <w:r>
        <w:t>Por otro lado, y en relación con los hechos derivados de la aprehensión del velero “Pandora”, se afirma que la resolución judicial impugnada no ha vulnerado la garantía de interdicción de doble enjuiciamiento del recurrente, en tanto el mismo no se ha visto sometido a un procedimiento penal en España y no ha existido ningún tipo de decisión adoptada por órganos judiciales españoles que, con efecto de cosa juzgada, haya valorado la responsabilidad penal del recurrente por esos hechos.</w:t>
      </w:r>
    </w:p>
    <w:p w:rsidR="00D74F0A" w:rsidRDefault="00D74F0A" w:rsidP="00D74F0A">
      <w:pPr>
        <w:pStyle w:val="SntesisDescriptiva"/>
      </w:pPr>
      <w:r>
        <w:t>La especial trascendencia constitucional del asunto reside en la ausencia de doctrina sobre la afectación que puede tener en el derecho a la tutela judicial efectiva de una persona, el que se acceda a su extradición para su procesamiento por determinados hechos que ya hayan sido objeto de un proceso penal en España, y por los cuales se haya sobreseído el proceso.</w:t>
      </w:r>
    </w:p>
    <w:p w:rsidR="00D74F0A" w:rsidRDefault="00D74F0A" w:rsidP="00D74F0A">
      <w:pPr>
        <w:pStyle w:val="SntesisDescriptivaConSeparacion"/>
      </w:pPr>
    </w:p>
    <w:bookmarkStart w:id="6" w:name="SENTENCIA_2019_4"/>
    <w:p w:rsidR="00D74F0A" w:rsidRDefault="00D74F0A" w:rsidP="00D74F0A">
      <w:pPr>
        <w:pStyle w:val="TextoNormalNegrita"/>
      </w:pPr>
      <w:r>
        <w:lastRenderedPageBreak/>
        <w:fldChar w:fldCharType="begin"/>
      </w:r>
      <w:r>
        <w:instrText xml:space="preserve"> HYPERLINK "http://hj.tribunalconstitucional.es/es/Resolucion/Show/25841" \o "Ver resolución" </w:instrText>
      </w:r>
      <w:r>
        <w:fldChar w:fldCharType="separate"/>
      </w:r>
      <w:r>
        <w:t>• Pleno. SENTENCIA 4/2019, de 17 de enero de 2019</w:t>
      </w:r>
      <w:r>
        <w:fldChar w:fldCharType="end"/>
      </w:r>
      <w:bookmarkEnd w:id="6"/>
    </w:p>
    <w:p w:rsidR="00D74F0A" w:rsidRDefault="00D74F0A" w:rsidP="00D74F0A">
      <w:pPr>
        <w:pStyle w:val="TextoNormalSinNegrita"/>
      </w:pPr>
      <w:r>
        <w:t xml:space="preserve"> </w:t>
      </w:r>
      <w:r>
        <w:t xml:space="preserve"> </w:t>
      </w:r>
      <w:r>
        <w:t xml:space="preserve"> </w:t>
      </w:r>
      <w:r>
        <w:t> Recurso de inconstitucionalidad 2255-2016.</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ECLI:ES:TC:2019:4</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Presidente del Gobierno, representado en relación con diversos preceptos de la Ley del Parlamento de Cataluña 14/2015, de 21 de julio, del impuesto sobre las viviendas vacías, y de modificación de normas tributarias y de la Ley 3/2012.</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Límites a la potestad tributaria de las comunidades autónomas: impuesto autonómico que no vulnera la prohibición de doble imposición.</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regulación legal del impuesto sobre viviendas vacías de Cataluña por posible vulneración del artículo 6.3 de la Ley Orgánica de financiación de las comunidades autónomas y la prohibición de doble imposición. </w:t>
      </w:r>
    </w:p>
    <w:p w:rsidR="00D74F0A" w:rsidRDefault="00D74F0A" w:rsidP="00D74F0A">
      <w:pPr>
        <w:pStyle w:val="SntesisDescriptiva"/>
      </w:pPr>
    </w:p>
    <w:p w:rsidR="00D74F0A" w:rsidRDefault="00D74F0A" w:rsidP="00D74F0A">
      <w:pPr>
        <w:pStyle w:val="SntesisDescriptiva"/>
      </w:pPr>
      <w:r>
        <w:t>Se desestima el recurso de inconstitucionalidad. Reiterando la doctrina sobre los límites a la potestad tributaria de las comunidades autónomas (SSTC 122/2012, de 5 de junio y 120/2018, de 31 de octubre), la sentencia declara que la incompatibilidad entre tributos propios de las comunidades autónomas y tributos locales, tras la reforma de la Ley Orgánica de financiación de las comunidades autónomas a través de la Ley Orgánica 3/2009, de 18 de diciembre, deriva de la identidad de hechos imponibles, pero no de materias imponibles. En consecuencia, examinados los elementos esenciales de ambos tributos, incluido el recargo sobre viviendas desocupadas previsto en la normativa del impuesto sobre bienes inmuebles –que no se erige como una figura independiente de este tributo, sino como un factor relevante a efectos de determinación de su cuota tributaria–, se aprecian diferencias sustanciales entre el tributo autonómico controvertido y el impuesto local. Especialmente relevante a estos efectos resulta la finalidad extrafiscal del impuesto sobre viviendas vacías, que está orientado a aumentar el parque de viviendas en régimen de alquiler y cuya recaudación se afecta a actuaciones en materia de vivienda en los municipios donde se sitúen las viviendas desocupadas. Así, la sentencia concluye que estos tributos no son equivalentes y, por tanto, que entre ellos no se produce un solapamiento que vulnere la prohibición de doble imposición.</w:t>
      </w:r>
    </w:p>
    <w:p w:rsidR="00D74F0A" w:rsidRDefault="00D74F0A" w:rsidP="00D74F0A">
      <w:pPr>
        <w:pStyle w:val="SntesisDescriptivaConSeparacion"/>
      </w:pPr>
    </w:p>
    <w:bookmarkStart w:id="7" w:name="SENTENCIA_2019_5"/>
    <w:p w:rsidR="00D74F0A" w:rsidRDefault="00D74F0A" w:rsidP="00D74F0A">
      <w:pPr>
        <w:pStyle w:val="TextoNormalNegrita"/>
      </w:pPr>
      <w:r>
        <w:fldChar w:fldCharType="begin"/>
      </w:r>
      <w:r>
        <w:instrText xml:space="preserve"> HYPERLINK "http://hj.tribunalconstitucional.es/es/Resolucion/Show/25837" \o "Ver resolución" </w:instrText>
      </w:r>
      <w:r>
        <w:fldChar w:fldCharType="separate"/>
      </w:r>
      <w:r>
        <w:t>• Pleno. SENTENCIA 5/2019, de 17 de enero de 2019</w:t>
      </w:r>
      <w:r>
        <w:fldChar w:fldCharType="end"/>
      </w:r>
      <w:bookmarkEnd w:id="7"/>
    </w:p>
    <w:p w:rsidR="00D74F0A" w:rsidRDefault="00D74F0A" w:rsidP="00D74F0A">
      <w:pPr>
        <w:pStyle w:val="TextoNormalSinNegrita"/>
      </w:pPr>
      <w:r>
        <w:t xml:space="preserve"> </w:t>
      </w:r>
      <w:r>
        <w:t xml:space="preserve"> </w:t>
      </w:r>
      <w:r>
        <w:t xml:space="preserve"> </w:t>
      </w:r>
      <w:r>
        <w:t> Recurso de inconstitucionalidad 4952-2016.</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ECLI:ES:TC:2019:5</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 xml:space="preserve">Interpuesto por la Presidenta del Gobierno en funciones en relación con diversos preceptos del Decreto-ley del Gobierno de Aragón 3/2015, </w:t>
      </w:r>
      <w:r>
        <w:lastRenderedPageBreak/>
        <w:t>de 15 de diciembre, de medidas urgentes de emergencia social en materia de prestaciones económicas de carácter social, pobreza energética y acceso a la vivienda.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Competencias sobre condiciones básicas de igualdad, ordenación del crédito y legislación procesal: nulidad del precepto autonómico que establece la inembargabilidad de las prestaciones económicas de carácter social (STC 2/2018) y de las disposiciones relativas al código de buenas prácticas para la reestructuración viable de deudas con garantía hipotecaria sobre la vivienda habitual y al procedimiento de embargo de ayudas; interpretación conforme de la regulación legal autonómica sobre suspensión de lanzamientos.</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enjuicia la constitucionalidad de diversos preceptos del Decreto-ley del Gobierno de Aragón 3/2015, de 15 de diciembre, de medidas urgentes de emergencia social en materia de prestaciones económicas de carácter social, pobreza energética y acceso a la vivienda, que regulaban, entre otros aspectos: a) la inembargabilidad de prestaciones económicas de carácter social; b) la suspensión de lanzamientos y c) la creación de un mecanismo previo de mediación hipotecaria, de carácter obligatorio.</w:t>
      </w:r>
    </w:p>
    <w:p w:rsidR="00D74F0A" w:rsidRDefault="00D74F0A" w:rsidP="00D74F0A">
      <w:pPr>
        <w:pStyle w:val="SntesisDescriptiva"/>
      </w:pPr>
      <w:r>
        <w:t>Se estima parcialmente el recurso, declarándose la inconstitucionalidad y nulidad del precepto que regula la inembargabilidad de prestaciones económicas de carácter social por invadir el ámbito competencial reservado al Estado en materia de legislación procesal. Partiendo de la doctrina contenida en la STC 2/2018, se rechaza la aplicación de la salvedad competencial atribuida a las comunidades autónomas en esta materia ya que la norma autonómica modifica y amplía una categoría jurídica ya regulada por el Estado –la de los bienes inembargables–. Asimismo, se declara la inconstitucionalidad y nulidad de los preceptos que establecen la obligatoriedad del mecanismo previo de mediación hipotecaria por su incompatibilidad con la nota de voluntariedad prevista por el legislador estatal.</w:t>
      </w:r>
    </w:p>
    <w:p w:rsidR="00D74F0A" w:rsidRDefault="00D74F0A" w:rsidP="00D74F0A">
      <w:pPr>
        <w:pStyle w:val="SntesisDescriptiva"/>
      </w:pPr>
      <w:r>
        <w:t xml:space="preserve">La sentencia establece la interpretación conforme con la Constitución del precepto autonómico que regula la suspensión de los lanzamientos y de la disposición transitoria segunda que regula su aplicación temporal: el plazo máximo de suspensión del lanzamiento, la definición de la situación de especial vulnerabilidad y el procedimiento de acreditación de la misma deberán ser coherentes –y no excluyentes o adicionales– con  las previsiones ya reguladas por el legislador estatal. </w:t>
      </w:r>
    </w:p>
    <w:p w:rsidR="00D74F0A" w:rsidRDefault="00D74F0A" w:rsidP="00D74F0A">
      <w:pPr>
        <w:pStyle w:val="SntesisDescriptiva"/>
      </w:pPr>
      <w: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p w:rsidR="00D74F0A" w:rsidRDefault="00D74F0A" w:rsidP="00D74F0A">
      <w:pPr>
        <w:pStyle w:val="SntesisDescriptivaConSeparacion"/>
      </w:pPr>
    </w:p>
    <w:bookmarkStart w:id="8" w:name="SENTENCIA_2019_6"/>
    <w:p w:rsidR="00D74F0A" w:rsidRDefault="00D74F0A" w:rsidP="00D74F0A">
      <w:pPr>
        <w:pStyle w:val="TextoNormalNegrita"/>
      </w:pPr>
      <w:r>
        <w:fldChar w:fldCharType="begin"/>
      </w:r>
      <w:r>
        <w:instrText xml:space="preserve"> HYPERLINK "http://hj.tribunalconstitucional.es/es/Resolucion/Show/25838" \o "Ver resolución" </w:instrText>
      </w:r>
      <w:r>
        <w:fldChar w:fldCharType="separate"/>
      </w:r>
      <w:r>
        <w:t>• Pleno. SENTENCIA 6/2019, de 17 de enero de 2019</w:t>
      </w:r>
      <w:r>
        <w:fldChar w:fldCharType="end"/>
      </w:r>
      <w:bookmarkEnd w:id="8"/>
    </w:p>
    <w:p w:rsidR="00D74F0A" w:rsidRDefault="00D74F0A" w:rsidP="00D74F0A">
      <w:pPr>
        <w:pStyle w:val="TextoNormalSinNegrita"/>
      </w:pPr>
      <w:r>
        <w:t xml:space="preserve"> </w:t>
      </w:r>
      <w:r>
        <w:t xml:space="preserve"> </w:t>
      </w:r>
      <w:r>
        <w:t xml:space="preserve"> </w:t>
      </w:r>
      <w:r>
        <w:t> Cuestión de inconstitucionalidad 3323-2017.</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ECLI:ES:TC:2019:6</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Planteada por la Sala de lo Social del Tribunal Superior de Justicia de Castilla y León con sede en Valladolid, en relación con el último inciso del artículo 152.2 de la Ley de enjuiciamiento civil, en la redacción dada por la Ley 42/2015, de 5 de octubre.</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Derecho a la tutela judicial sin indefensión: constitucionalidad del precepto legal que deslinda la validez de los actos de comunicación judiciales de la efectiva remisión de un aviso comunicando el envío de dichos actos a los representantes procesales. Voto particular.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constitucionalidad de un inciso de la Ley 42/2015, de 5 de octubre, de reforma de la Ley de enjuiciamiento civil, en relación con la validez de las notificaciones electrónicas. La ley prevé que la oficina judicial realice un aviso a los destinatarios de las notificaciones electrónicas, en el que se comunique que la notificación ha sido enviada a su portal Lexnet. No obstante, el inciso cuestionado dispone que la falta de práctica de este aviso no impedirá que la notificación sea considerada plenamente válida. </w:t>
      </w:r>
    </w:p>
    <w:p w:rsidR="00D74F0A" w:rsidRDefault="00D74F0A" w:rsidP="00D74F0A">
      <w:pPr>
        <w:pStyle w:val="SntesisDescriptiva"/>
      </w:pPr>
      <w:r>
        <w:t xml:space="preserve">Se desestima la cuestión. La sentencia afirma que no existe ningún precepto legal que condicione el despliegue de los efectos de la notificación a la efectiva realización del aviso, por ser este último de carácter accesorio a la notificación judicial en sentido estricto. La sentencia declara que la utilización diaria del portal Lexnet no supone una carga desproporcionada para procuradores, abogados y graduados sociales, sino una tarea normal y esperable que es consecuencia del ejercicio de su profesión y, por ello, que el inciso cuestionado no produce indefensión. </w:t>
      </w:r>
    </w:p>
    <w:p w:rsidR="00D74F0A" w:rsidRDefault="00D74F0A" w:rsidP="00D74F0A">
      <w:pPr>
        <w:pStyle w:val="SntesisDescriptiva"/>
      </w:pPr>
      <w:r>
        <w:t>La sentencia cuenta con un voto particular discrepante.</w:t>
      </w:r>
    </w:p>
    <w:p w:rsidR="00D74F0A" w:rsidRDefault="00D74F0A" w:rsidP="00D74F0A">
      <w:pPr>
        <w:pStyle w:val="SntesisDescriptivaConSeparacion"/>
      </w:pPr>
    </w:p>
    <w:bookmarkStart w:id="9" w:name="SENTENCIA_2019_7"/>
    <w:p w:rsidR="00D74F0A" w:rsidRDefault="00D74F0A" w:rsidP="00D74F0A">
      <w:pPr>
        <w:pStyle w:val="TextoNormalNegrita"/>
      </w:pPr>
      <w:r>
        <w:fldChar w:fldCharType="begin"/>
      </w:r>
      <w:r>
        <w:instrText xml:space="preserve"> HYPERLINK "http://hj.tribunalconstitucional.es/es/Resolucion/Show/25839" \o "Ver resolución" </w:instrText>
      </w:r>
      <w:r>
        <w:fldChar w:fldCharType="separate"/>
      </w:r>
      <w:r>
        <w:t>• Pleno. SENTENCIA 7/2019, de 17 de enero de 2019</w:t>
      </w:r>
      <w:r>
        <w:fldChar w:fldCharType="end"/>
      </w:r>
      <w:bookmarkEnd w:id="9"/>
    </w:p>
    <w:p w:rsidR="00D74F0A" w:rsidRDefault="00D74F0A" w:rsidP="00D74F0A">
      <w:pPr>
        <w:pStyle w:val="TextoNormalSinNegrita"/>
      </w:pPr>
      <w:r>
        <w:t xml:space="preserve"> </w:t>
      </w:r>
      <w:r>
        <w:t xml:space="preserve"> </w:t>
      </w:r>
      <w:r>
        <w:t xml:space="preserve"> </w:t>
      </w:r>
      <w:r>
        <w:t> Recurso de inconstitucionalidad 4751-2017.</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ECLI:ES:TC:2019:7</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Presidente del Gobierno en relación con diversos preceptos de la Ley del Parlamento de Cataluña 10/2017, de 27 de junio, de las voluntades digitales y de modificación de los libros segundo y cuarto del Código civil de Cataluña.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Competencias sobre ordenación de los registros públicos de derecho privado: nulidad de los preceptos legales autonómicos relativos a la ordenación de voluntades digitales en ausencia de disposiciones de última voluntad, designación de persona encargada de ejecutar las últimas voluntades, registro electrónico de voluntades digitales y mediación para resolver las discrepancias surgidas en aplicación de la ley. Voto particular.</w:t>
      </w:r>
    </w:p>
    <w:p w:rsidR="00D74F0A" w:rsidRDefault="00D74F0A" w:rsidP="00D74F0A">
      <w:pPr>
        <w:pStyle w:val="SntesisAnaltica"/>
      </w:pPr>
    </w:p>
    <w:p w:rsidR="00D74F0A" w:rsidRDefault="00D74F0A" w:rsidP="00D74F0A">
      <w:pPr>
        <w:pStyle w:val="SntesisDescriptiva"/>
      </w:pPr>
      <w:r w:rsidRPr="00D74F0A">
        <w:rPr>
          <w:rStyle w:val="SntesisDescriptivaTtulo"/>
        </w:rPr>
        <w:lastRenderedPageBreak/>
        <w:t xml:space="preserve">Resumen: </w:t>
      </w:r>
      <w:r>
        <w:t>Se enjuicia la constitucionalidad de diversos preceptos de la Ley del Parlamento de Cataluña 10/2017, de 27 de junio, de las voluntades digitales y de modificación de los libros segundo y cuarto del Código civil de Cataluña. La Ley crea un registro electrónico de voluntades digitales a través del cual los ciudadanos con vecindad civil catalana pueden ordenar la gestión de su patrimonio digital frente a los prestadores de servicios de la sociedad de la información, designando, en su caso, a la persona encargada de ejecutar las instrucciones del causante al respecto. Para ello se exige la inscripción registral del documento de voluntades digitales y la ausencia de testamento, codicilo o memoria testamentaria.</w:t>
      </w:r>
    </w:p>
    <w:p w:rsidR="00D74F0A" w:rsidRDefault="00D74F0A" w:rsidP="00D74F0A">
      <w:pPr>
        <w:pStyle w:val="SntesisDescriptiva"/>
      </w:pPr>
      <w:r>
        <w:t>Se estima el recurso, declarándose la inconstitucionalidad y nulidad de los preceptos impugnados por invadir la competencia exclusiva estatal en materia de ordenación de registros e instrumentos públicos. La sentencia afirma que este registro electrónico tiene naturaleza civil –y no meramente administrativa– ya que la inscripción del documento de voluntades digitales posee carácter constitutivo y produce los mismos efectos jurídicos sustantivos que los instrumentos propios de la sucesión testada existentes en el derecho civil catalán. De ahí que la ausencia de estos sea necesaria para la inscripción del documento de voluntades digitales en el registro electrónico creado por la norma autonómica.</w:t>
      </w:r>
    </w:p>
    <w:p w:rsidR="00D74F0A" w:rsidRDefault="00D74F0A" w:rsidP="00D74F0A">
      <w:pPr>
        <w:pStyle w:val="SntesisDescriptiva"/>
      </w:pPr>
      <w:r>
        <w:t>La sentencia cuenta con un voto particular discrepante.</w:t>
      </w:r>
    </w:p>
    <w:p w:rsidR="00D74F0A" w:rsidRDefault="00D74F0A" w:rsidP="00D74F0A">
      <w:pPr>
        <w:pStyle w:val="SntesisDescriptivaConSeparacion"/>
      </w:pPr>
    </w:p>
    <w:bookmarkStart w:id="10" w:name="SENTENCIA_2019_8"/>
    <w:p w:rsidR="00D74F0A" w:rsidRDefault="00D74F0A" w:rsidP="00D74F0A">
      <w:pPr>
        <w:pStyle w:val="TextoNormalNegrita"/>
      </w:pPr>
      <w:r>
        <w:fldChar w:fldCharType="begin"/>
      </w:r>
      <w:r>
        <w:instrText xml:space="preserve"> HYPERLINK "http://hj.tribunalconstitucional.es/es/Resolucion/Show/25836" \o "Ver resolución" </w:instrText>
      </w:r>
      <w:r>
        <w:fldChar w:fldCharType="separate"/>
      </w:r>
      <w:r>
        <w:t>• Pleno. SENTENCIA 8/2019, de 17 de enero de 2019</w:t>
      </w:r>
      <w:r>
        <w:fldChar w:fldCharType="end"/>
      </w:r>
      <w:bookmarkEnd w:id="10"/>
    </w:p>
    <w:p w:rsidR="00D74F0A" w:rsidRDefault="00D74F0A" w:rsidP="00D74F0A">
      <w:pPr>
        <w:pStyle w:val="TextoNormalSinNegrita"/>
      </w:pPr>
      <w:r>
        <w:t xml:space="preserve"> </w:t>
      </w:r>
      <w:r>
        <w:t xml:space="preserve"> </w:t>
      </w:r>
      <w:r>
        <w:t xml:space="preserve"> </w:t>
      </w:r>
      <w:r>
        <w:t> Recurso de inconstitucionalidad 4752-2017.</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ECLI:ES:TC:2019:8</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Presidente del Gobierno en relación con diversos preceptos de la Ley del Parlamento de Cataluña 4/2016, de 23 de diciembre, de medidas de protección del derecho a la vivienda de las personas en riesgo de exclusión residencial.</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Competencias sobre vivienda: nulidad de los preceptos legales autonómicos relativos a la expropiación del uso de la vivienda (STC 93/2015).</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constitucionalidad del precepto de la Ley del Parlamento de Cataluña  4/2016, de 23 de diciembre, de medidas de protección del derecho a la vivienda de las personas en riesgo de exclusión residencial, que regula, entre otras cuestiones, el supuesto de expropiación del uso de la vivienda en casos de lanzamiento hipotecario. </w:t>
      </w:r>
    </w:p>
    <w:p w:rsidR="00D74F0A" w:rsidRDefault="00D74F0A" w:rsidP="00D74F0A">
      <w:pPr>
        <w:pStyle w:val="SntesisDescriptiva"/>
      </w:pPr>
      <w:r>
        <w:t xml:space="preserve">Se estima parcialmente el recurso. En aplicación de la doctrina sentada en la STC 93/2015, la sentencia declara la inconstitucionalidad y nulidad del precepto autonómico impugnado por vulneración de la competencia estatal en materia de bases de la planificación general de la economía. Se afirma que la regulación autonómica entra en colisión con las leyes estatales que crean un marco de protección para aquellos deudores hipotecarios que se encuentren en situación de exclusión residencial, </w:t>
      </w:r>
      <w:r>
        <w:lastRenderedPageBreak/>
        <w:t>en la medida en que, al estipular la expropiación del uso de la vivienda en casos de lanzamiento hipotecario, la ley catalana crea un nuevo mecanismo orientado a actuar sobre el sistema de ejecución hipotecaria que rompe con la coherencia de la acción pública en esta materia.</w:t>
      </w:r>
    </w:p>
    <w:p w:rsidR="00D74F0A" w:rsidRDefault="00D74F0A" w:rsidP="00D74F0A">
      <w:pPr>
        <w:pStyle w:val="SntesisDescriptiva"/>
      </w:pPr>
      <w:r>
        <w:t>Se acepta el desistimiento del Abogado del Estado en relación con la impugnación de los preceptos que regulan, entre otras cuestiones: a) los procedimientos de mediación en relación con situaciones de sobrendeudamiento, b) la expropiación de viviendas vacías por causa de interés social, c) la obligación de realojamiento de personas o unidades familiares en riesgo de exclusión social y d) la atribución de facultades al Gobierno autonómico para fijar los criterios de regulación de los arrendamientos urbanos en Cataluña.</w:t>
      </w:r>
    </w:p>
    <w:p w:rsidR="00D74F0A" w:rsidRDefault="00D74F0A" w:rsidP="00D74F0A">
      <w:pPr>
        <w:pStyle w:val="SntesisDescriptivaConSeparacion"/>
      </w:pPr>
    </w:p>
    <w:bookmarkStart w:id="11" w:name="SENTENCIA_2019_9"/>
    <w:p w:rsidR="00D74F0A" w:rsidRDefault="00D74F0A" w:rsidP="00D74F0A">
      <w:pPr>
        <w:pStyle w:val="TextoNormalNegrita"/>
      </w:pPr>
      <w:r>
        <w:fldChar w:fldCharType="begin"/>
      </w:r>
      <w:r>
        <w:instrText xml:space="preserve"> HYPERLINK "http://hj.tribunalconstitucional.es/es/Resolucion/Show/25840" \o "Ver resolución" </w:instrText>
      </w:r>
      <w:r>
        <w:fldChar w:fldCharType="separate"/>
      </w:r>
      <w:r>
        <w:t>• Pleno. SENTENCIA 9/2019, de 17 de enero de 2019</w:t>
      </w:r>
      <w:r>
        <w:fldChar w:fldCharType="end"/>
      </w:r>
      <w:bookmarkEnd w:id="11"/>
    </w:p>
    <w:p w:rsidR="00D74F0A" w:rsidRDefault="00D74F0A" w:rsidP="00D74F0A">
      <w:pPr>
        <w:pStyle w:val="TextoNormalSinNegrita"/>
      </w:pPr>
      <w:r>
        <w:t xml:space="preserve"> </w:t>
      </w:r>
      <w:r>
        <w:t xml:space="preserve"> </w:t>
      </w:r>
      <w:r>
        <w:t xml:space="preserve"> </w:t>
      </w:r>
      <w:r>
        <w:t> Cuestión prejudicial de validez sobre normas forales fiscales 3790-2018.</w:t>
      </w:r>
    </w:p>
    <w:p w:rsidR="00D74F0A" w:rsidRDefault="00D74F0A" w:rsidP="00D74F0A">
      <w:pPr>
        <w:pStyle w:val="TextoNormalCentradoCursiva"/>
      </w:pPr>
      <w:r>
        <w:t xml:space="preserve"> </w:t>
      </w:r>
      <w:r>
        <w:t xml:space="preserve"> </w:t>
      </w:r>
      <w:r>
        <w:t xml:space="preserve"> </w:t>
      </w:r>
      <w:r>
        <w:t> (BOE núm. 39, de 14 de febrero de 2019)</w:t>
      </w:r>
    </w:p>
    <w:p w:rsidR="00D74F0A" w:rsidRDefault="00D74F0A" w:rsidP="00D74F0A">
      <w:pPr>
        <w:pStyle w:val="TextoNormalCentrado"/>
      </w:pPr>
      <w:r>
        <w:t xml:space="preserve"> </w:t>
      </w:r>
      <w:r>
        <w:t xml:space="preserve"> </w:t>
      </w:r>
      <w:r>
        <w:t xml:space="preserve"> </w:t>
      </w:r>
      <w:r>
        <w:t> ECLI:ES:TC:2019:9</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Planteada por la Sala de lo Contencioso-Administrativo del Tribunal Superior de Justicia del País Vasco en relación con la disposición final primera de la Norma Foral de las Juntas Generales de Álava 24/2014, de 9 de julio, del impuesto sobre el valor de la producción de la energía eléctrica.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Principio de seguridad jurídica y retroactividad de las normas tributarias: constitucionalidad de la disposición que sitúa la producción de efectos jurídicos de la norma foral tributaria en un momento anterior a su entrada en vigor.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enjuicia la validez de la disposición final primera de la Norma Foral de las Juntas Generales de Álava 24/2014, de 9 de julio, del impuesto sobre el valor de la producción de la energía eléctrica, que establece que la norma entre en vigor al día siguiente al de su publicación en el diario oficial del territorio histórico, esto es, el 19 de julio de 2014, pero con efectos desde el 1 de enero de 2013.</w:t>
      </w:r>
    </w:p>
    <w:p w:rsidR="00D74F0A" w:rsidRDefault="00D74F0A" w:rsidP="00D74F0A">
      <w:pPr>
        <w:pStyle w:val="SntesisDescriptiva"/>
      </w:pPr>
    </w:p>
    <w:p w:rsidR="00D74F0A" w:rsidRDefault="00D74F0A" w:rsidP="00D74F0A">
      <w:pPr>
        <w:pStyle w:val="SntesisDescriptiva"/>
      </w:pPr>
      <w:r>
        <w:t xml:space="preserve">La sentencia declara que la retroactividad de los efectos del tributo al momento de su creación a nivel estatal es consecuencia del sistema de incorporación del tributo al territorio histórico de Álava. La ley 12/2002, de 23 de mayo, por la que se aprueba el Concierto Económico con la Comunidad Autónoma del País Vasco establece que cuando se creen nuevas figuras tributarias estatales debe procederse a la adaptación del Concierto por mutuo acuerdo, así como a la posterior adaptación por parte de las Juntas Generales de las diferentes normas forales tributarias. La ley estatal 15/2012, de 27 de diciembre, de medidas fiscales para la sostenibilidad energética, creó el impuesto aquí controvertido para las provincias comunes con efectos de 1 de enero de 2013. Posteriormente, las Juntas Generales de Álava aprobaron la controvertida Norma Foral 24/2014, que retrotrae sus efectos para la efectiva incorporación </w:t>
      </w:r>
      <w:r>
        <w:lastRenderedPageBreak/>
        <w:t>del impuesto al sistema tributario foral correspondiente. En consecuencia, la sentencia concluye que no se trata de un supuesto de retroactividad auténtica contraria al principio de seguridad jurídica que afecte a la existencia del tributo, y por lo tanto, se desestima la cuestión prejudicial de validez.</w:t>
      </w:r>
    </w:p>
    <w:p w:rsidR="00D74F0A" w:rsidRDefault="00D74F0A" w:rsidP="00D74F0A">
      <w:pPr>
        <w:pStyle w:val="SntesisDescriptivaConSeparacion"/>
      </w:pPr>
    </w:p>
    <w:bookmarkStart w:id="12" w:name="SENTENCIA_2019_10"/>
    <w:p w:rsidR="00D74F0A" w:rsidRDefault="00D74F0A" w:rsidP="00D74F0A">
      <w:pPr>
        <w:pStyle w:val="TextoNormalNegrita"/>
      </w:pPr>
      <w:r>
        <w:fldChar w:fldCharType="begin"/>
      </w:r>
      <w:r>
        <w:instrText xml:space="preserve"> HYPERLINK "http://hj.tribunalconstitucional.es/es/Resolucion/Show/25845" \o "Ver resolución" </w:instrText>
      </w:r>
      <w:r>
        <w:fldChar w:fldCharType="separate"/>
      </w:r>
      <w:r>
        <w:t>• Sala Segunda. SENTENCIA 10/2019, de 28 de enero de 2019</w:t>
      </w:r>
      <w:r>
        <w:fldChar w:fldCharType="end"/>
      </w:r>
      <w:bookmarkEnd w:id="12"/>
    </w:p>
    <w:p w:rsidR="00D74F0A" w:rsidRDefault="00D74F0A" w:rsidP="00D74F0A">
      <w:pPr>
        <w:pStyle w:val="TextoNormalSinNegrita"/>
      </w:pPr>
      <w:r>
        <w:t xml:space="preserve"> </w:t>
      </w:r>
      <w:r>
        <w:t xml:space="preserve"> </w:t>
      </w:r>
      <w:r>
        <w:t xml:space="preserve"> </w:t>
      </w:r>
      <w:r>
        <w:t> Recurso de amparo 4641-2015.</w:t>
      </w:r>
    </w:p>
    <w:p w:rsidR="00D74F0A" w:rsidRDefault="00D74F0A" w:rsidP="00D74F0A">
      <w:pPr>
        <w:pStyle w:val="TextoNormalCentradoCursiva"/>
      </w:pPr>
      <w:r>
        <w:t xml:space="preserve"> </w:t>
      </w:r>
      <w:r>
        <w:t xml:space="preserve"> </w:t>
      </w:r>
      <w:r>
        <w:t xml:space="preserve"> </w:t>
      </w:r>
      <w:r>
        <w:t> (BOE núm. 46, de 22 de febrero de 2019)</w:t>
      </w:r>
    </w:p>
    <w:p w:rsidR="00D74F0A" w:rsidRDefault="00D74F0A" w:rsidP="00D74F0A">
      <w:pPr>
        <w:pStyle w:val="TextoNormalCentrado"/>
      </w:pPr>
      <w:r>
        <w:t xml:space="preserve"> </w:t>
      </w:r>
      <w:r>
        <w:t xml:space="preserve"> </w:t>
      </w:r>
      <w:r>
        <w:t xml:space="preserve"> </w:t>
      </w:r>
      <w:r>
        <w:t> ECLI:ES:TC:2019:10</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doña Z.D., y otras catorce personas más,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y torturas que habrían padecido los miembros del movimiento espiritual denominado Falun Gong.</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Supuesta vulneración del derecho a la tutela judicial efectiva (acceso a la jurisdicción): resoluciones que acuerdan el archivo de la causa penal al apreciar falta de competencia jurisdiccional de los tribunales españoles (STC 140/2018).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Los ahora recurrentes en amparo formalizaron querella ante la Audiencia Nacional contra el ex presidente de la República Popular China, Jiang Zemin, y contra el coordinador de la oficina 6/10, Luo Gang, por los posibles delitos de genocidio y torturas que se dicen sufridos por los miembros del movimiento espiritual “Falun Gong”. Este procedimiento fue declarado concluso por falta de jurisdicción, decisión luego fue recurrida en amparo. La STC 227/2007 estimó el recurso y ordenó la reapertura del procedimiento. La Ley Orgánica 1/2014, de 13 de marzo introdujo nuevos puntos de conexión como requisitos para la jurisdicción universal y la disposición transitoria ordenaba el sobreseimiento de aquellos procedimientos abiertos hasta que no se acreditara el cumplimiento de tales requisitos. En aplicación de esta disposición, el procedimiento fue archivado. </w:t>
      </w:r>
    </w:p>
    <w:p w:rsidR="00D74F0A" w:rsidRDefault="00D74F0A" w:rsidP="00D74F0A">
      <w:pPr>
        <w:pStyle w:val="SntesisDescriptiva"/>
      </w:pPr>
    </w:p>
    <w:p w:rsidR="00D74F0A" w:rsidRDefault="00D74F0A" w:rsidP="00D74F0A">
      <w:pPr>
        <w:pStyle w:val="SntesisDescriptiva"/>
      </w:pPr>
      <w:r>
        <w:t xml:space="preserve">Se desestima el recurso de amparo en aplicación de la doctrina contenida en la STC 140/2018, que se pronunció sobre la constitucionalidad de la nueva regulación. La sentencia declara que no ha sido vulnerado el derecho de los recurrentes a la tutela judicial efectiva en relación con el acceso a la jurisdicción por los siguientes motivos: (i) los tribunales no se apartaron de la doctrina del Tribunal Constitucional sentada en la STC 227/2007, al archivar el procedimiento tras la promulgación de la modificación porque estos cambios introdujeron unos requisitos legales distintos que debían ser aplicados, es decir, la situación legal había cambiado; (ii) la disposición no contraviene el principio de irretroactividad de las disposiciones sancionadoras o </w:t>
      </w:r>
      <w:r>
        <w:lastRenderedPageBreak/>
        <w:t>restrictivas de derechos, ya que,  por un lado, la STC 140/2018 declaró que esta disposición no restringía el derecho a la tutela judicial efectiva y, por otro, esta disposición permite que, en caso de darse los requisitos necesarios en un momento posterior, el sobreseimiento se suspenda y se reabra el procedimiento y (iii) porque la nueva regulación no contraviene los tratados y convenios internacionales adoptados por España, ya que de estos no se infiere un principio absoluto de jurisdicción universal que sea de obligatorio cumplimiento por los Estados firmantes. Aun así, si se diera una incompatibilidad entre estos y la normativa estatal, el juicio de aplicabilidad correspondería en todo caso al juez ordinario.</w:t>
      </w:r>
    </w:p>
    <w:p w:rsidR="00D74F0A" w:rsidRDefault="00D74F0A" w:rsidP="00D74F0A">
      <w:pPr>
        <w:pStyle w:val="SntesisDescriptiva"/>
      </w:pPr>
    </w:p>
    <w:p w:rsidR="00D74F0A" w:rsidRDefault="00D74F0A" w:rsidP="00D74F0A">
      <w:pPr>
        <w:pStyle w:val="SntesisDescriptiva"/>
      </w:pPr>
      <w:r>
        <w:t>La especial transcendencia constitucional reside en que se cuestiona una ley o disposición general como origen de la supuesta vulneración del derecho fundamental concurrido.</w:t>
      </w:r>
    </w:p>
    <w:p w:rsidR="00D74F0A" w:rsidRDefault="00D74F0A" w:rsidP="00D74F0A">
      <w:pPr>
        <w:pStyle w:val="SntesisDescriptivaConSeparacion"/>
      </w:pPr>
    </w:p>
    <w:bookmarkStart w:id="13" w:name="SENTENCIA_2019_11"/>
    <w:p w:rsidR="00D74F0A" w:rsidRDefault="00D74F0A" w:rsidP="00D74F0A">
      <w:pPr>
        <w:pStyle w:val="TextoNormalNegrita"/>
      </w:pPr>
      <w:r>
        <w:fldChar w:fldCharType="begin"/>
      </w:r>
      <w:r>
        <w:instrText xml:space="preserve"> HYPERLINK "http://hj.tribunalconstitucional.es/es/Resolucion/Show/25843" \o "Ver resolución" </w:instrText>
      </w:r>
      <w:r>
        <w:fldChar w:fldCharType="separate"/>
      </w:r>
      <w:r>
        <w:t>• Sala Segunda. SENTENCIA 11/2019, de 28 de enero de 2019</w:t>
      </w:r>
      <w:r>
        <w:fldChar w:fldCharType="end"/>
      </w:r>
      <w:bookmarkEnd w:id="13"/>
    </w:p>
    <w:p w:rsidR="00D74F0A" w:rsidRDefault="00D74F0A" w:rsidP="00D74F0A">
      <w:pPr>
        <w:pStyle w:val="TextoNormalSinNegrita"/>
      </w:pPr>
      <w:r>
        <w:t xml:space="preserve"> </w:t>
      </w:r>
      <w:r>
        <w:t xml:space="preserve"> </w:t>
      </w:r>
      <w:r>
        <w:t xml:space="preserve"> </w:t>
      </w:r>
      <w:r>
        <w:t> Recurso de amparo 5326-2017.</w:t>
      </w:r>
    </w:p>
    <w:p w:rsidR="00D74F0A" w:rsidRDefault="00D74F0A" w:rsidP="00D74F0A">
      <w:pPr>
        <w:pStyle w:val="TextoNormalCentradoCursiva"/>
      </w:pPr>
      <w:r>
        <w:t xml:space="preserve"> </w:t>
      </w:r>
      <w:r>
        <w:t xml:space="preserve"> </w:t>
      </w:r>
      <w:r>
        <w:t xml:space="preserve"> </w:t>
      </w:r>
      <w:r>
        <w:t> (BOE núm. 46, de 22 de febrero de 2019)</w:t>
      </w:r>
    </w:p>
    <w:p w:rsidR="00D74F0A" w:rsidRDefault="00D74F0A" w:rsidP="00D74F0A">
      <w:pPr>
        <w:pStyle w:val="TextoNormalCentrado"/>
      </w:pPr>
      <w:r>
        <w:t xml:space="preserve"> </w:t>
      </w:r>
      <w:r>
        <w:t xml:space="preserve"> </w:t>
      </w:r>
      <w:r>
        <w:t xml:space="preserve"> </w:t>
      </w:r>
      <w:r>
        <w:t> ECLI:ES:TC:2019:11</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Pau Furriol Fornells en relación con el auto de un juzgado de instrucción de Barcelona denegatorio de habeas corpus.</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Alegada vulneración de los derechos a la libertad personal y a la asistencia letrada: inadmisión del recurso de amparo extemporáneamente interpuesto.</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Durante la práctica de una diligencia de entrada y registro ordenada judicialmente, la policía detuvo al recurrente, informándole oralmente sobre el motivo de la detención: la presunta comisión de delitos de desobediencia y malversación. El órgano judicial denegó la solicitud de habeas corpus, estimando que el detenido había tenido acceso a los elementos esenciales necesarios para impugnar la legalidad de la detención. </w:t>
      </w:r>
    </w:p>
    <w:p w:rsidR="00D74F0A" w:rsidRDefault="00D74F0A" w:rsidP="00D74F0A">
      <w:pPr>
        <w:pStyle w:val="SntesisDescriptiva"/>
      </w:pPr>
      <w:r>
        <w:t>Se inadmite el recurso de amparo por haber sido interpuesto extemporáneamente. La supuesta violación de derechos no tiene origen inmediato en una actuación judicial autónoma –que daría lugar a un plazo de impugnación de treinta días–, sino en la propia actuación policial. De ahí que el plazo legalmente aplicable –incumplido por el recurrente– sea el de los veinte días siguientes a la notificación de la resolución recaída en el proceso judicial previo.</w:t>
      </w:r>
    </w:p>
    <w:p w:rsidR="00D74F0A" w:rsidRDefault="00D74F0A" w:rsidP="00D74F0A">
      <w:pPr>
        <w:pStyle w:val="SntesisDescriptivaConSeparacion"/>
      </w:pPr>
    </w:p>
    <w:bookmarkStart w:id="14" w:name="SENTENCIA_2019_12"/>
    <w:p w:rsidR="00D74F0A" w:rsidRDefault="00D74F0A" w:rsidP="00D74F0A">
      <w:pPr>
        <w:pStyle w:val="TextoNormalNegrita"/>
      </w:pPr>
      <w:r>
        <w:fldChar w:fldCharType="begin"/>
      </w:r>
      <w:r>
        <w:instrText xml:space="preserve"> HYPERLINK "http://hj.tribunalconstitucional.es/es/Resolucion/Show/25842" \o "Ver resolución" </w:instrText>
      </w:r>
      <w:r>
        <w:fldChar w:fldCharType="separate"/>
      </w:r>
      <w:r>
        <w:t>• Sala Segunda. SENTENCIA 12/2019, de 28 de enero de 2019</w:t>
      </w:r>
      <w:r>
        <w:fldChar w:fldCharType="end"/>
      </w:r>
      <w:bookmarkEnd w:id="14"/>
    </w:p>
    <w:p w:rsidR="00D74F0A" w:rsidRDefault="00D74F0A" w:rsidP="00D74F0A">
      <w:pPr>
        <w:pStyle w:val="TextoNormalSinNegrita"/>
      </w:pPr>
      <w:r>
        <w:t xml:space="preserve"> </w:t>
      </w:r>
      <w:r>
        <w:t xml:space="preserve"> </w:t>
      </w:r>
      <w:r>
        <w:t xml:space="preserve"> </w:t>
      </w:r>
      <w:r>
        <w:t> Recurso de amparo 799-2018.</w:t>
      </w:r>
    </w:p>
    <w:p w:rsidR="00D74F0A" w:rsidRDefault="00D74F0A" w:rsidP="00D74F0A">
      <w:pPr>
        <w:pStyle w:val="TextoNormalCentradoCursiva"/>
      </w:pPr>
      <w:r>
        <w:lastRenderedPageBreak/>
        <w:t xml:space="preserve"> </w:t>
      </w:r>
      <w:r>
        <w:t xml:space="preserve"> </w:t>
      </w:r>
      <w:r>
        <w:t xml:space="preserve"> </w:t>
      </w:r>
      <w:r>
        <w:t> (BOE núm. 46, de 22 de febrero de 2019)</w:t>
      </w:r>
    </w:p>
    <w:p w:rsidR="00D74F0A" w:rsidRDefault="00D74F0A" w:rsidP="00D74F0A">
      <w:pPr>
        <w:pStyle w:val="TextoNormalCentrado"/>
      </w:pPr>
      <w:r>
        <w:t xml:space="preserve"> </w:t>
      </w:r>
      <w:r>
        <w:t xml:space="preserve"> </w:t>
      </w:r>
      <w:r>
        <w:t xml:space="preserve"> </w:t>
      </w:r>
      <w:r>
        <w:t> ECLI:ES:TC:2019:12</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José Javier Izquierdo Roncero y don José Francisco Martín Martínez frente a los acuerdos adoptados por la mesa de las Cortes de Castilla y León en relación con la paralización de las actividades de una comisión parlamentaria de investigación.</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dilación de los trabajos de una comisión parlamentaria que impide a sus miembros el ejercicio de sus funciones representativas.</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En octubre de 2015 se constituyó en las Cortes de Castilla y León una comisión parlamentaria de investigación sobre distintas actuaciones del gobierno y del sector público de esta comunidad autónoma. En febrero de 2016 se aprobó, sin fijar un calendario, la relación de comparecientes. Los recurrentes en amparo, en su calidad de miembros de la comisión, solicitaron reiteradamente al presidente de este órgano el comienzo de sus trabajos, sin que se llegara a producir. Ante esta situación, en noviembre de 2017 dirigieron un escrito a la presidenta de la asamblea en el que denunciaban la paralización de la comisión y solicitaban amparo en el ejercicio de sus funciones parlamentarias. Esta petición fue rechazada –sobre la base del informe emitido por el secretario general-letrado mayor de las Cortes– por acuerdo de la mesa de la cámara.</w:t>
      </w:r>
    </w:p>
    <w:p w:rsidR="00D74F0A" w:rsidRDefault="00D74F0A" w:rsidP="00D74F0A">
      <w:pPr>
        <w:pStyle w:val="SntesisDescriptiva"/>
      </w:pPr>
    </w:p>
    <w:p w:rsidR="00D74F0A" w:rsidRDefault="00D74F0A" w:rsidP="00D74F0A">
      <w:pPr>
        <w:pStyle w:val="SntesisDescriptiva"/>
      </w:pPr>
      <w:r>
        <w:t>Se estima el recurso de amparo. Las facultades de creación e impulso de las comisiones de investigación, en cuanto estas tienen por objeto el control del poder ejecutivo, forman parte del núcleo básico de la función representativa de los parlamentarios protegido constitucionalmente. La dilación y demora en la actividad de la comisión –con riesgo cierto de que no pudiera alcanzar su propósito antes del fin de la legislatura– restringió y perturbó la ejecución natural de sus tareas; lo que a su vez obstaculizó de forma intensa e impropia el ejercicio del cargo de los recurrentes. En consecuencia, se declara vulnerado el derecho a ejercer las funciones representativas con los requisitos que señalan las leyes en conexión con el derecho de los ciudadanos a participar en los asuntos públicos a través de sus representantes, se anula la resolución de la mesa y se ordena retrotraer las actuaciones de forma que la cámara dicte un nuevo acuerdo respetuoso con los derechos vulnerados.</w:t>
      </w:r>
    </w:p>
    <w:p w:rsidR="00D74F0A" w:rsidRDefault="00D74F0A" w:rsidP="00D74F0A">
      <w:pPr>
        <w:pStyle w:val="SntesisDescriptivaConSeparacion"/>
      </w:pPr>
    </w:p>
    <w:bookmarkStart w:id="15" w:name="SENTENCIA_2019_13"/>
    <w:p w:rsidR="00D74F0A" w:rsidRDefault="00D74F0A" w:rsidP="00D74F0A">
      <w:pPr>
        <w:pStyle w:val="TextoNormalNegrita"/>
      </w:pPr>
      <w:r>
        <w:fldChar w:fldCharType="begin"/>
      </w:r>
      <w:r>
        <w:instrText xml:space="preserve"> HYPERLINK "http://hj.tribunalconstitucional.es/es/Resolucion/Show/25846" \o "Ver resolución" </w:instrText>
      </w:r>
      <w:r>
        <w:fldChar w:fldCharType="separate"/>
      </w:r>
      <w:r>
        <w:t>• Pleno. SENTENCIA 13/2019, de 31 de enero de 2019</w:t>
      </w:r>
      <w:r>
        <w:fldChar w:fldCharType="end"/>
      </w:r>
      <w:bookmarkEnd w:id="15"/>
    </w:p>
    <w:p w:rsidR="00D74F0A" w:rsidRDefault="00D74F0A" w:rsidP="00D74F0A">
      <w:pPr>
        <w:pStyle w:val="TextoNormalSinNegrita"/>
      </w:pPr>
      <w:r>
        <w:t xml:space="preserve"> </w:t>
      </w:r>
      <w:r>
        <w:t xml:space="preserve"> </w:t>
      </w:r>
      <w:r>
        <w:t xml:space="preserve"> </w:t>
      </w:r>
      <w:r>
        <w:t> Recurso de inconstitucionalidad 2501-2016.</w:t>
      </w:r>
    </w:p>
    <w:p w:rsidR="00D74F0A" w:rsidRDefault="00D74F0A" w:rsidP="00D74F0A">
      <w:pPr>
        <w:pStyle w:val="TextoNormalCentradoCursiva"/>
      </w:pPr>
      <w:r>
        <w:t xml:space="preserve"> </w:t>
      </w:r>
      <w:r>
        <w:t xml:space="preserve"> </w:t>
      </w:r>
      <w:r>
        <w:t xml:space="preserve"> </w:t>
      </w:r>
      <w:r>
        <w:t> (BOE núm. 46, de 22 de febrero de 2019)</w:t>
      </w:r>
    </w:p>
    <w:p w:rsidR="00D74F0A" w:rsidRDefault="00D74F0A" w:rsidP="00D74F0A">
      <w:pPr>
        <w:pStyle w:val="TextoNormalCentrado"/>
      </w:pPr>
      <w:r>
        <w:t xml:space="preserve"> </w:t>
      </w:r>
      <w:r>
        <w:t xml:space="preserve"> </w:t>
      </w:r>
      <w:r>
        <w:t xml:space="preserve"> </w:t>
      </w:r>
      <w:r>
        <w:t> ECLI:ES:TC:2019:13</w:t>
      </w:r>
    </w:p>
    <w:p w:rsidR="00D74F0A" w:rsidRDefault="00D74F0A" w:rsidP="00D74F0A">
      <w:pPr>
        <w:pStyle w:val="TextoNormalCentrado"/>
      </w:pPr>
    </w:p>
    <w:p w:rsidR="00D74F0A" w:rsidRDefault="00D74F0A" w:rsidP="00D74F0A">
      <w:pPr>
        <w:pStyle w:val="SntesisDescriptiva"/>
      </w:pPr>
      <w:r w:rsidRPr="00D74F0A">
        <w:rPr>
          <w:rStyle w:val="SntesisDescriptivaTtulo"/>
        </w:rPr>
        <w:lastRenderedPageBreak/>
        <w:t xml:space="preserve">Síntesis Descriptiva: </w:t>
      </w:r>
      <w:r>
        <w:t>Interpuesto por el Presidente del Gobierno en relación con diversos preceptos de la Ley del Parlamento de Cataluña 24/2015, de 29 de julio, de medidas urgentes para afrontar la emergencia en el ámbito de la vivienda y la pobreza energética.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Competencias sobre consumo, legislación procesal, derecho civil, ordenación crediticia y económica general: nulidad de los preceptos legales autonómicos que establecen un procedimiento judicial para resolver las situaciones de sobreendeudamiento y regulan determinados efectos de la cancelación y cesión de créditos hipotecarios. Voto particular.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enjuicia la constitucionalidad de diversos preceptos de la Ley del Parlamento de Cataluña 24/2015, de 29 de julio, de medidas urgentes para afrontar la emergencia en el ámbito de la vivienda y la pobreza energética, que regulan: a) el procedimiento judicial para la resolución de situaciones de sobreendeudamiento hipotecario; b) la extensión de la cancelación del pasivo del deudor hipotecario al fiador y c) el importe que debe pagar el deudor para liberarse del crédito hipotecario sobre vivienda, en el supuesto de cesión del crédito a título oneroso.</w:t>
      </w:r>
    </w:p>
    <w:p w:rsidR="00D74F0A" w:rsidRDefault="00D74F0A" w:rsidP="00D74F0A">
      <w:pPr>
        <w:pStyle w:val="SntesisDescriptiva"/>
      </w:pPr>
      <w:r>
        <w:t>Se estima parcialmente el recurso. En primer lugar, y en aplicación de la doctrina sentada en la STC 80/2018, la sentencia declara la inconstitucionalidad y nulidad del precepto autonómico que regula el procedimiento judicial para resolver situaciones de sobreendeudamiento hipotecario, por invasión de las competencias estatales en materia de legislación procesal. En segundo lugar, y en aplicación de doctrina sentada en la STC 54/2018, la sentencia declara la inconstitucionalidad y nulidad de los preceptos que establecen, por un lado, la extensión de la cancelación del pasivo del deudor hipotecario al fiador; y, por el otro, el importe que debe pagar el deudor para liberarse del crédito hipotecario sobre vivienda, en el supuesto de cesión del crédito a título oneroso. La sentencia concluye que, al modificar el régimen jurídico sustantivo en materia de créditos hipotecarios, los preceptos impugnados han desbordado el ámbito competencial autonómico.</w:t>
      </w:r>
    </w:p>
    <w:p w:rsidR="00D74F0A" w:rsidRDefault="00D74F0A" w:rsidP="00D74F0A">
      <w:pPr>
        <w:pStyle w:val="SntesisDescriptiva"/>
      </w:pPr>
      <w:r>
        <w:t xml:space="preserve">Se acepta el desistimiento del Abogado del Estado en relación con la impugnación de los preceptos que regulan, entre otras cuestiones: a) el procedimiento extrajudicial para la resolución de situaciones de sobreendeudamiento; b) el alquiler social de viviendas que han dejado de ser de titularidad de personas en situación de vulnerabilidad y c) medidas para garantizar la función social de la propiedad y aumentar el número de viviendas asequibles en alquiler. </w:t>
      </w:r>
    </w:p>
    <w:p w:rsidR="00D74F0A" w:rsidRDefault="00D74F0A" w:rsidP="00D74F0A">
      <w:pPr>
        <w:pStyle w:val="SntesisDescriptiva"/>
      </w:pPr>
      <w:r>
        <w:t>La sentencia cuenta con un voto particular discrepante suscrito por dos magistrados.</w:t>
      </w:r>
    </w:p>
    <w:p w:rsidR="00D74F0A" w:rsidRDefault="00D74F0A" w:rsidP="00D74F0A">
      <w:pPr>
        <w:pStyle w:val="SntesisDescriptivaConSeparacion"/>
      </w:pPr>
    </w:p>
    <w:bookmarkStart w:id="16" w:name="SENTENCIA_2019_14"/>
    <w:p w:rsidR="00D74F0A" w:rsidRDefault="00D74F0A" w:rsidP="00D74F0A">
      <w:pPr>
        <w:pStyle w:val="TextoNormalNegrita"/>
      </w:pPr>
      <w:r>
        <w:fldChar w:fldCharType="begin"/>
      </w:r>
      <w:r>
        <w:instrText xml:space="preserve"> HYPERLINK "http://hj.tribunalconstitucional.es/es/Resolucion/Show/25844" \o "Ver resolución" </w:instrText>
      </w:r>
      <w:r>
        <w:fldChar w:fldCharType="separate"/>
      </w:r>
      <w:r>
        <w:t>• Pleno. SENTENCIA 14/2019, de 31 de enero de 2019</w:t>
      </w:r>
      <w:r>
        <w:fldChar w:fldCharType="end"/>
      </w:r>
      <w:bookmarkEnd w:id="16"/>
    </w:p>
    <w:p w:rsidR="00D74F0A" w:rsidRDefault="00D74F0A" w:rsidP="00D74F0A">
      <w:pPr>
        <w:pStyle w:val="TextoNormalSinNegrita"/>
      </w:pPr>
      <w:r>
        <w:t xml:space="preserve"> </w:t>
      </w:r>
      <w:r>
        <w:t xml:space="preserve"> </w:t>
      </w:r>
      <w:r>
        <w:t xml:space="preserve"> </w:t>
      </w:r>
      <w:r>
        <w:t> Recurso de inconstitucionalidad 4182-2018.</w:t>
      </w:r>
    </w:p>
    <w:p w:rsidR="00D74F0A" w:rsidRDefault="00D74F0A" w:rsidP="00D74F0A">
      <w:pPr>
        <w:pStyle w:val="TextoNormalCentradoCursiva"/>
      </w:pPr>
      <w:r>
        <w:t xml:space="preserve"> </w:t>
      </w:r>
      <w:r>
        <w:t xml:space="preserve"> </w:t>
      </w:r>
      <w:r>
        <w:t xml:space="preserve"> </w:t>
      </w:r>
      <w:r>
        <w:t> (BOE núm. 46, de 22 de febrero de 2019)</w:t>
      </w:r>
    </w:p>
    <w:p w:rsidR="00D74F0A" w:rsidRDefault="00D74F0A" w:rsidP="00D74F0A">
      <w:pPr>
        <w:pStyle w:val="TextoNormalCentrado"/>
      </w:pPr>
      <w:r>
        <w:t xml:space="preserve"> </w:t>
      </w:r>
      <w:r>
        <w:t xml:space="preserve"> </w:t>
      </w:r>
      <w:r>
        <w:t xml:space="preserve"> </w:t>
      </w:r>
      <w:r>
        <w:t> ECLI:ES:TC:2019:14</w:t>
      </w:r>
    </w:p>
    <w:p w:rsidR="00D74F0A" w:rsidRDefault="00D74F0A" w:rsidP="00D74F0A">
      <w:pPr>
        <w:pStyle w:val="TextoNormalCentrado"/>
      </w:pPr>
    </w:p>
    <w:p w:rsidR="00D74F0A" w:rsidRDefault="00D74F0A" w:rsidP="00D74F0A">
      <w:pPr>
        <w:pStyle w:val="SntesisDescriptiva"/>
      </w:pPr>
      <w:r w:rsidRPr="00D74F0A">
        <w:rPr>
          <w:rStyle w:val="SntesisDescriptivaTtulo"/>
        </w:rPr>
        <w:lastRenderedPageBreak/>
        <w:t xml:space="preserve">Síntesis Descriptiva: </w:t>
      </w:r>
      <w:r>
        <w:t>Interpuesto por más de cincuenta senadores del Grupo Parlamentario Popular del Senado, en relación con el apartado 65 del artículo único de la Ley de las Cortes Valencianas 8/2018, de 20 de abril, de modificación de la Ley 10/2014, de 29 de diciembre, de salud de la Comunitat Valenciana.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Competencias sobre condiciones básicas de igualdad y sanidad, libertades de creación y elección de centros docentes: nulidad del precepto legal autonómico que excluye a las universidades privadas de los acuerdos de colaboración para garantizar la docencia práctica y clínica de las titulaciones académicas en materia de ciencias de la salud. Votos particulares.</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enjuicia la constitucionalidad del precepto de la Ley de las Cortes Valencianas 8/2018, de 20 de abril, en su nueva redacción dada por la Ley 10/2014, de 29 de diciembre, de salud de la Comunitat Valenciana. La modificación introducida establece que la Generalitat Valenciana, por medio de la Consellería competente en materia de sanidad, “colaborará con las universidades de titularidad pública” mediante el establecimiento de acuerdos entre las universidades y los centros de estudio de las instituciones sanitarias para garantizar la docencia práctica y clínica de las titulaciones sanitarias.</w:t>
      </w:r>
    </w:p>
    <w:p w:rsidR="00D74F0A" w:rsidRDefault="00D74F0A" w:rsidP="00D74F0A">
      <w:pPr>
        <w:pStyle w:val="SntesisDescriptiva"/>
      </w:pPr>
    </w:p>
    <w:p w:rsidR="00D74F0A" w:rsidRDefault="00D74F0A" w:rsidP="00D74F0A">
      <w:pPr>
        <w:pStyle w:val="SntesisDescriptiva"/>
      </w:pPr>
      <w:r>
        <w:t xml:space="preserve">Se estima el recurso de inconstitucionalidad. La normativa básica estatal, al regular el establecimiento de acuerdos entre las instituciones universitaria y sanitaria, no hace distinción alguna entre universidades de titularidad pública o privada. La regulación complementaria de la normativa legal, que regula los instrumentos específicos para establecer acuerdos con las instituciones sanitarias, distingue entre la modalidad de concierto para las universidades públicas, y la de convenio para las universidades privadas. En cambio, la ley valenciana únicamente impone este deber de colaboración del ejecutivo autonómico respecto de las universidades de titularidad pública, sin mencionar de modo expreso a las privadas. Esta contradicción entre la normativa básica estatal y el precepto legal autonómico impugnado es insalvable; y por lo tanto, los términos “de titularidad pública” se declaran inconstitucionales y nulos por contravenir la normativa básica estatal en materia de educación y bases de la sanidad. </w:t>
      </w:r>
    </w:p>
    <w:p w:rsidR="00D74F0A" w:rsidRDefault="00D74F0A" w:rsidP="00D74F0A">
      <w:pPr>
        <w:pStyle w:val="SntesisDescriptiva"/>
      </w:pPr>
    </w:p>
    <w:p w:rsidR="00D74F0A" w:rsidRDefault="00D74F0A" w:rsidP="00D74F0A">
      <w:pPr>
        <w:pStyle w:val="SntesisDescriptiva"/>
      </w:pPr>
      <w:r>
        <w:t>La sentencia cuenta con dos votos particulares concurrentes.</w:t>
      </w:r>
    </w:p>
    <w:p w:rsidR="00D74F0A" w:rsidRDefault="00D74F0A" w:rsidP="00D74F0A">
      <w:pPr>
        <w:pStyle w:val="SntesisDescriptivaConSeparacion"/>
      </w:pPr>
    </w:p>
    <w:bookmarkStart w:id="17" w:name="SENTENCIA_2019_15"/>
    <w:p w:rsidR="00D74F0A" w:rsidRDefault="00D74F0A" w:rsidP="00D74F0A">
      <w:pPr>
        <w:pStyle w:val="TextoNormalNegrita"/>
      </w:pPr>
      <w:r>
        <w:fldChar w:fldCharType="begin"/>
      </w:r>
      <w:r>
        <w:instrText xml:space="preserve"> HYPERLINK "http://hj.tribunalconstitucional.es/es/Resolucion/Show/25852" \o "Ver resolución" </w:instrText>
      </w:r>
      <w:r>
        <w:fldChar w:fldCharType="separate"/>
      </w:r>
      <w:r>
        <w:t>• Sala Segunda. SENTENCIA 15/2019, de 11 de febrero de 2019</w:t>
      </w:r>
      <w:r>
        <w:fldChar w:fldCharType="end"/>
      </w:r>
      <w:bookmarkEnd w:id="17"/>
    </w:p>
    <w:p w:rsidR="00D74F0A" w:rsidRDefault="00D74F0A" w:rsidP="00D74F0A">
      <w:pPr>
        <w:pStyle w:val="TextoNormalSinNegrita"/>
      </w:pPr>
      <w:r>
        <w:t xml:space="preserve"> </w:t>
      </w:r>
      <w:r>
        <w:t xml:space="preserve"> </w:t>
      </w:r>
      <w:r>
        <w:t xml:space="preserve"> </w:t>
      </w:r>
      <w:r>
        <w:t> Recurso de amparo 2769-2016.</w:t>
      </w:r>
    </w:p>
    <w:p w:rsidR="00D74F0A" w:rsidRDefault="00D74F0A" w:rsidP="00D74F0A">
      <w:pPr>
        <w:pStyle w:val="TextoNormalCentradoCursiva"/>
      </w:pPr>
      <w:r>
        <w:t xml:space="preserve"> </w:t>
      </w:r>
      <w:r>
        <w:t xml:space="preserve"> </w:t>
      </w:r>
      <w:r>
        <w:t xml:space="preserve"> </w:t>
      </w:r>
      <w:r>
        <w:t> (BOE núm. 67, de 19 de marzo de 2019)</w:t>
      </w:r>
    </w:p>
    <w:p w:rsidR="00D74F0A" w:rsidRDefault="00D74F0A" w:rsidP="00D74F0A">
      <w:pPr>
        <w:pStyle w:val="TextoNormalCentrado"/>
      </w:pPr>
      <w:r>
        <w:t xml:space="preserve"> </w:t>
      </w:r>
      <w:r>
        <w:t xml:space="preserve"> </w:t>
      </w:r>
      <w:r>
        <w:t xml:space="preserve"> </w:t>
      </w:r>
      <w:r>
        <w:t> ECLI:ES:TC:2019:15</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 xml:space="preserve">Promovido por don Seyez Morteza Komarizadehasl y don Mohammad Reza Mohade en relación con las resoluciones de la Sala de lo Penal de la Audiencia Nacional y de un juzgado central de instrucción que acordaron el </w:t>
      </w:r>
      <w:r>
        <w:lastRenderedPageBreak/>
        <w:t>sobreseimiento y archivo, por falta de jurisdicción de los tribunales españoles, de la querella presentada en relación con los posibles delitos contra la comunidad internacional que se habrían cometido en el campo de refugiados de Ashraf (Irak).</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Alegada vulneración del derecho a la tutela judicial efectiva (acceso a la jurisdicción): inadmisión del recurso de amparo promovido sin plantear incidente de nulidad de actuaciones.</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Los recurrentes en amparo formalizaron querella por los posibles delitos contra la comunidad internacional que habrían sido cometidos en 2009 en el campo de refugiados de Ashraf (Irak). El procedimiento fue concluido en aplicación de la disposición transitoria de la Ley Orgánica 1/2014, de 13 marzo, que modificó la competencia universal de los tribunales españoles, al no acreditarse el cumplimiento de los nuevos requisitos.</w:t>
      </w:r>
    </w:p>
    <w:p w:rsidR="00D74F0A" w:rsidRDefault="00D74F0A" w:rsidP="00D74F0A">
      <w:pPr>
        <w:pStyle w:val="SntesisDescriptiva"/>
      </w:pPr>
    </w:p>
    <w:p w:rsidR="00D74F0A" w:rsidRDefault="00D74F0A" w:rsidP="00D74F0A">
      <w:pPr>
        <w:pStyle w:val="SntesisDescriptiva"/>
      </w:pPr>
      <w:r>
        <w:t>Se inadmite el recurso por falta de agotamiento de la vía judicial previa. En este caso, el incidente de nulidad de actuaciones era el momento procesal adecuado para reparar la lesión de defecto de motivación que se induce en la demanda de amparo.</w:t>
      </w:r>
    </w:p>
    <w:p w:rsidR="00D74F0A" w:rsidRDefault="00D74F0A" w:rsidP="00D74F0A">
      <w:pPr>
        <w:pStyle w:val="SntesisDescriptivaConSeparacion"/>
      </w:pPr>
    </w:p>
    <w:bookmarkStart w:id="18" w:name="SENTENCIA_2019_16"/>
    <w:p w:rsidR="00D74F0A" w:rsidRDefault="00D74F0A" w:rsidP="00D74F0A">
      <w:pPr>
        <w:pStyle w:val="TextoNormalNegrita"/>
      </w:pPr>
      <w:r>
        <w:fldChar w:fldCharType="begin"/>
      </w:r>
      <w:r>
        <w:instrText xml:space="preserve"> HYPERLINK "http://hj.tribunalconstitucional.es/es/Resolucion/Show/25853" \o "Ver resolución" </w:instrText>
      </w:r>
      <w:r>
        <w:fldChar w:fldCharType="separate"/>
      </w:r>
      <w:r>
        <w:t>• Sala Segunda. SENTENCIA 16/2019, de 11 de febrero de 2019</w:t>
      </w:r>
      <w:r>
        <w:fldChar w:fldCharType="end"/>
      </w:r>
      <w:bookmarkEnd w:id="18"/>
    </w:p>
    <w:p w:rsidR="00D74F0A" w:rsidRDefault="00D74F0A" w:rsidP="00D74F0A">
      <w:pPr>
        <w:pStyle w:val="TextoNormalSinNegrita"/>
      </w:pPr>
      <w:r>
        <w:t xml:space="preserve"> </w:t>
      </w:r>
      <w:r>
        <w:t xml:space="preserve"> </w:t>
      </w:r>
      <w:r>
        <w:t xml:space="preserve"> </w:t>
      </w:r>
      <w:r>
        <w:t> Recurso de amparo 5379-2017.</w:t>
      </w:r>
    </w:p>
    <w:p w:rsidR="00D74F0A" w:rsidRDefault="00D74F0A" w:rsidP="00D74F0A">
      <w:pPr>
        <w:pStyle w:val="TextoNormalCentradoCursiva"/>
      </w:pPr>
      <w:r>
        <w:t xml:space="preserve"> </w:t>
      </w:r>
      <w:r>
        <w:t xml:space="preserve"> </w:t>
      </w:r>
      <w:r>
        <w:t xml:space="preserve"> </w:t>
      </w:r>
      <w:r>
        <w:t> (BOE núm. 67, de 19 de marzo de 2019)</w:t>
      </w:r>
    </w:p>
    <w:p w:rsidR="00D74F0A" w:rsidRDefault="00D74F0A" w:rsidP="00D74F0A">
      <w:pPr>
        <w:pStyle w:val="TextoNormalCentrado"/>
      </w:pPr>
      <w:r>
        <w:t xml:space="preserve"> </w:t>
      </w:r>
      <w:r>
        <w:t xml:space="preserve"> </w:t>
      </w:r>
      <w:r>
        <w:t xml:space="preserve"> </w:t>
      </w:r>
      <w:r>
        <w:t> ECLI:ES:TC:2019:16</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Josep Masoliver Puig en relación con el auto de un juzgado de instrucción de Barcelona denegatorio de habeas corpus.</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Alegada vulneración del derecho a la libertad personal: inadmisión del recurso de amparo extemporáneamente interpuesto.</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Durante la práctica de una diligencia de entrada y registro ordenada judicialmente, la policía detuvo al recurrente, informándole oralmente sobre el motivo de la detención: la presunta comisión de delitos de desobediencia y sedición. Los órganos judiciales denegaron la primera solicitud de habeas corpus e inadmitieron una segunda al haberse resuelto un procedimiento referido a la misma detención y al no haber cambiado entretanto las circunstancias que llevaron a su denegación.</w:t>
      </w:r>
    </w:p>
    <w:p w:rsidR="00D74F0A" w:rsidRDefault="00D74F0A" w:rsidP="00D74F0A">
      <w:pPr>
        <w:pStyle w:val="SntesisDescriptiva"/>
      </w:pPr>
      <w:r>
        <w:t>Se inadmite el recurso de amparo por haber sido interpuesto extemporáneamente. En aplicación de la doctrina sentada en la STC 11/2019, de 28 de enero, se afirma que la supuesta violación de derechos no tiene origen inmediato en una actuación judicial autónoma –que daría lugar a un plazo de impugnación de treinta días–, sino en la propia actuación policial. En consecuencia, el plazo legalmente aplicable –incumplido por el recurrente– es el de los veinte días siguientes a la notificación de la resolución recaída en el proceso judicial previo.</w:t>
      </w:r>
    </w:p>
    <w:p w:rsidR="00D74F0A" w:rsidRDefault="00D74F0A" w:rsidP="00D74F0A">
      <w:pPr>
        <w:pStyle w:val="SntesisDescriptivaConSeparacion"/>
      </w:pPr>
    </w:p>
    <w:bookmarkStart w:id="19" w:name="SENTENCIA_2019_17"/>
    <w:p w:rsidR="00D74F0A" w:rsidRDefault="00D74F0A" w:rsidP="00D74F0A">
      <w:pPr>
        <w:pStyle w:val="TextoNormalNegrita"/>
      </w:pPr>
      <w:r>
        <w:fldChar w:fldCharType="begin"/>
      </w:r>
      <w:r>
        <w:instrText xml:space="preserve"> HYPERLINK "http://hj.tribunalconstitucional.es/es/Resolucion/Show/25854" \o "Ver resolución" </w:instrText>
      </w:r>
      <w:r>
        <w:fldChar w:fldCharType="separate"/>
      </w:r>
      <w:r>
        <w:t>• Sala Segunda. SENTENCIA 17/2019, de 11 de febrero de 2019</w:t>
      </w:r>
      <w:r>
        <w:fldChar w:fldCharType="end"/>
      </w:r>
      <w:bookmarkEnd w:id="19"/>
    </w:p>
    <w:p w:rsidR="00D74F0A" w:rsidRDefault="00D74F0A" w:rsidP="00D74F0A">
      <w:pPr>
        <w:pStyle w:val="TextoNormalSinNegrita"/>
      </w:pPr>
      <w:r>
        <w:t xml:space="preserve"> </w:t>
      </w:r>
      <w:r>
        <w:t xml:space="preserve"> </w:t>
      </w:r>
      <w:r>
        <w:t xml:space="preserve"> </w:t>
      </w:r>
      <w:r>
        <w:t> Recurso de amparo 1104-2018.</w:t>
      </w:r>
    </w:p>
    <w:p w:rsidR="00D74F0A" w:rsidRDefault="00D74F0A" w:rsidP="00D74F0A">
      <w:pPr>
        <w:pStyle w:val="TextoNormalCentradoCursiva"/>
      </w:pPr>
      <w:r>
        <w:t xml:space="preserve"> </w:t>
      </w:r>
      <w:r>
        <w:t xml:space="preserve"> </w:t>
      </w:r>
      <w:r>
        <w:t xml:space="preserve"> </w:t>
      </w:r>
      <w:r>
        <w:t> (BOE núm. 67, de 19 de marzo de 2019)</w:t>
      </w:r>
    </w:p>
    <w:p w:rsidR="00D74F0A" w:rsidRDefault="00D74F0A" w:rsidP="00D74F0A">
      <w:pPr>
        <w:pStyle w:val="TextoNormalCentrado"/>
      </w:pPr>
      <w:r>
        <w:t xml:space="preserve"> </w:t>
      </w:r>
      <w:r>
        <w:t xml:space="preserve"> </w:t>
      </w:r>
      <w:r>
        <w:t xml:space="preserve"> </w:t>
      </w:r>
      <w:r>
        <w:t> ECLI:ES:TC:2019:17</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doña Irene María Montero Gil, portavoz del Grupo Parlamentario Confederal de Unidos Podemos-En Comú Podem-En Marea del Congreso de los Diputados en relación con los acuerdos de la mesa de la cámara que inadmitieron una iniciativa parlamentaria.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acuerdos de la mesa del Congreso de los Diputados que, aceptando el criterio del Gobierno, rechazaron la toma en consideración de una proposición de ley de reforma del Estatuto de los trabajadores (SSTC 34/2018 y 44/2018).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La mesa del Congreso de los Diputados prestó su conformidad al veto presupuestario del Gobierno a una proposición de ley del Grupo Parlamentario Confederal de Unidos Podemos-En Comú Podem-En Marea de modificación del  Real Decreto Legislativo 2/2015, de 23 de octubre, por el que se aprueba el texto refundido de la Ley del estatuto de los trabajadores, con objeto de fortalecer la negociación colectiva en la regulación de las relaciones laborales.</w:t>
      </w:r>
    </w:p>
    <w:p w:rsidR="00D74F0A" w:rsidRDefault="00D74F0A" w:rsidP="00D74F0A">
      <w:pPr>
        <w:pStyle w:val="SntesisDescriptiva"/>
      </w:pPr>
      <w:r>
        <w:t>Se estima el recurso. Reiterando la doctrina sentada en la STC 94/2018, que a su vez aplica la doctrina de las SSTC 34/2018 y 44/2018, la sentencia declara que el ejercicio del veto presupuestario, en los términos en que ha sido realizado por el Gobierno, vulnera el derecho de la recurrente al ejercicio de sus funciones representativas con los requisitos que exigen las leyes, en conexión con el derecho de los ciudadanos a participar en los asuntos públicos a través de sus representantes.</w:t>
      </w:r>
    </w:p>
    <w:p w:rsidR="00D74F0A" w:rsidRDefault="00D74F0A" w:rsidP="00D74F0A">
      <w:pPr>
        <w:pStyle w:val="SntesisDescriptivaConSeparacion"/>
      </w:pPr>
    </w:p>
    <w:bookmarkStart w:id="20" w:name="SENTENCIA_2019_18"/>
    <w:p w:rsidR="00D74F0A" w:rsidRDefault="00D74F0A" w:rsidP="00D74F0A">
      <w:pPr>
        <w:pStyle w:val="TextoNormalNegrita"/>
      </w:pPr>
      <w:r>
        <w:fldChar w:fldCharType="begin"/>
      </w:r>
      <w:r>
        <w:instrText xml:space="preserve"> HYPERLINK "http://hj.tribunalconstitucional.es/es/Resolucion/Show/25855" \o "Ver resolución" </w:instrText>
      </w:r>
      <w:r>
        <w:fldChar w:fldCharType="separate"/>
      </w:r>
      <w:r>
        <w:t>• Sala Segunda. SENTENCIA 18/2019, de 11 de febrero de 2019</w:t>
      </w:r>
      <w:r>
        <w:fldChar w:fldCharType="end"/>
      </w:r>
      <w:bookmarkEnd w:id="20"/>
    </w:p>
    <w:p w:rsidR="00D74F0A" w:rsidRDefault="00D74F0A" w:rsidP="00D74F0A">
      <w:pPr>
        <w:pStyle w:val="TextoNormalSinNegrita"/>
      </w:pPr>
      <w:r>
        <w:t xml:space="preserve"> </w:t>
      </w:r>
      <w:r>
        <w:t xml:space="preserve"> </w:t>
      </w:r>
      <w:r>
        <w:t xml:space="preserve"> </w:t>
      </w:r>
      <w:r>
        <w:t> Cuestión de inconstitucionalidad 2861-2018.</w:t>
      </w:r>
    </w:p>
    <w:p w:rsidR="00D74F0A" w:rsidRDefault="00D74F0A" w:rsidP="00D74F0A">
      <w:pPr>
        <w:pStyle w:val="TextoNormalCentradoCursiva"/>
      </w:pPr>
      <w:r>
        <w:t xml:space="preserve"> </w:t>
      </w:r>
      <w:r>
        <w:t xml:space="preserve"> </w:t>
      </w:r>
      <w:r>
        <w:t xml:space="preserve"> </w:t>
      </w:r>
      <w:r>
        <w:t> (BOE núm. 67, de 19 de marzo de 2019)</w:t>
      </w:r>
    </w:p>
    <w:p w:rsidR="00D74F0A" w:rsidRDefault="00D74F0A" w:rsidP="00D74F0A">
      <w:pPr>
        <w:pStyle w:val="TextoNormalCentrado"/>
      </w:pPr>
      <w:r>
        <w:t xml:space="preserve"> </w:t>
      </w:r>
      <w:r>
        <w:t xml:space="preserve"> </w:t>
      </w:r>
      <w:r>
        <w:t xml:space="preserve"> </w:t>
      </w:r>
      <w:r>
        <w:t> ECLI:ES:TC:2019:18</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 xml:space="preserve">Planteada por la Sala de lo Contencioso-Administrativo del Tribunal Superior de Justicia de Castilla-La Mancha respecto del artículo 86.3, </w:t>
      </w:r>
      <w:r>
        <w:lastRenderedPageBreak/>
        <w:t>párrafos 2 y 3, de la Ley 29/1998, de 13 de julio, reguladora de la jurisdicción contencioso-administrativa, en la redacción dada por la Ley Orgánica 7/2015, de 21 de julio.</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Principios de seguridad jurídica e igualdad, derecho a la tutela judicial efectiva y alcance de la reserva de ley orgánica en la creación de secciones funcionales: STC 128/2018 (constitucionalidad del modo de integración del órgano que, en los tribunales superiores de justicia, debe conocer del recurso de casación fundado en infracción de normas autonómicas). Votos particulares.</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constitucionalidad del precepto de la Ley 29/1998, de 13 de julio, reguladora de la jurisdicción contencioso-administrativa –tras la redacción dada por la  Ley Orgánica 7/2015, de 21 de julio– que establece como órgano competente para conocer de los recursos de casación fundados en infracción de normas de las comunidades autónomas una sección de la sala de lo contencioso-administrativo de los tribunales superiores de justicia y regula su composición.  </w:t>
      </w:r>
    </w:p>
    <w:p w:rsidR="00D74F0A" w:rsidRDefault="00D74F0A" w:rsidP="00D74F0A">
      <w:pPr>
        <w:pStyle w:val="SntesisDescriptiva"/>
      </w:pPr>
    </w:p>
    <w:p w:rsidR="00D74F0A" w:rsidRDefault="00D74F0A" w:rsidP="00D74F0A">
      <w:pPr>
        <w:pStyle w:val="SntesisDescriptiva"/>
      </w:pPr>
      <w:r>
        <w:t xml:space="preserve">Se desestima la cuestión de inconstitucionalidad en aplicación de la doctrina sentada en la STC 128/2018, de 29 de noviembre. El precepto enjuiciado –dotado expresamente del carácter de ley ordinaria por el legislador– es conforme con la reserva de ley orgánica prevista en relación con la constitución de juzgados y tribunales ya que no modifica el diseño del orden jurisdiccional contencioso-administrativo. </w:t>
      </w:r>
    </w:p>
    <w:p w:rsidR="00D74F0A" w:rsidRDefault="00D74F0A" w:rsidP="00D74F0A">
      <w:pPr>
        <w:pStyle w:val="SntesisDescriptiva"/>
      </w:pPr>
    </w:p>
    <w:p w:rsidR="00D74F0A" w:rsidRDefault="00D74F0A" w:rsidP="00D74F0A">
      <w:pPr>
        <w:pStyle w:val="SntesisDescriptiva"/>
      </w:pPr>
      <w:r>
        <w:t>La sentencia cuenta con dos votos particulares discrepantes.</w:t>
      </w:r>
    </w:p>
    <w:p w:rsidR="00D74F0A" w:rsidRDefault="00D74F0A" w:rsidP="00D74F0A">
      <w:pPr>
        <w:pStyle w:val="SntesisDescriptivaConSeparacion"/>
      </w:pPr>
    </w:p>
    <w:bookmarkStart w:id="21" w:name="SENTENCIA_2019_19"/>
    <w:p w:rsidR="00D74F0A" w:rsidRDefault="00D74F0A" w:rsidP="00D74F0A">
      <w:pPr>
        <w:pStyle w:val="TextoNormalNegrita"/>
      </w:pPr>
      <w:r>
        <w:fldChar w:fldCharType="begin"/>
      </w:r>
      <w:r>
        <w:instrText xml:space="preserve"> HYPERLINK "http://hj.tribunalconstitucional.es/es/Resolucion/Show/25856" \o "Ver resolución" </w:instrText>
      </w:r>
      <w:r>
        <w:fldChar w:fldCharType="separate"/>
      </w:r>
      <w:r>
        <w:t>• Pleno. SENTENCIA 19/2019, de 12 de febrero de 2019</w:t>
      </w:r>
      <w:r>
        <w:fldChar w:fldCharType="end"/>
      </w:r>
      <w:bookmarkEnd w:id="21"/>
    </w:p>
    <w:p w:rsidR="00D74F0A" w:rsidRDefault="00D74F0A" w:rsidP="00D74F0A">
      <w:pPr>
        <w:pStyle w:val="TextoNormalSinNegrita"/>
      </w:pPr>
      <w:r>
        <w:t xml:space="preserve"> </w:t>
      </w:r>
      <w:r>
        <w:t xml:space="preserve"> </w:t>
      </w:r>
      <w:r>
        <w:t xml:space="preserve"> </w:t>
      </w:r>
      <w:r>
        <w:t> Impugnación de disposiciones autonómicas 492-2018.</w:t>
      </w:r>
    </w:p>
    <w:p w:rsidR="00D74F0A" w:rsidRDefault="00D74F0A" w:rsidP="00D74F0A">
      <w:pPr>
        <w:pStyle w:val="TextoNormalCentradoCursiva"/>
      </w:pPr>
      <w:r>
        <w:t xml:space="preserve"> </w:t>
      </w:r>
      <w:r>
        <w:t xml:space="preserve"> </w:t>
      </w:r>
      <w:r>
        <w:t xml:space="preserve"> </w:t>
      </w:r>
      <w:r>
        <w:t> (BOE núm. 67, de 19 de marzo de 2019)</w:t>
      </w:r>
    </w:p>
    <w:p w:rsidR="00D74F0A" w:rsidRDefault="00D74F0A" w:rsidP="00D74F0A">
      <w:pPr>
        <w:pStyle w:val="TextoNormalCentrado"/>
      </w:pPr>
      <w:r>
        <w:t xml:space="preserve"> </w:t>
      </w:r>
      <w:r>
        <w:t xml:space="preserve"> </w:t>
      </w:r>
      <w:r>
        <w:t xml:space="preserve"> </w:t>
      </w:r>
      <w:r>
        <w:t> ECLI:ES:TC:2019:19</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Formulada por el Gobierno de la Nación en relación con las resoluciones en las que el presidente del Parlamento de Cataluña proponía candidato para la investidura como presidente del Gobierno de la Generalitat de Cataluña a don Carles Puigdemont i Casamajó.</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Derecho al ejercicio de las funciones públicas y a la participación de los ciudadanos en los asuntos públicos a través de sus representantes: nulidad de las resoluciones de la presidencia de la asamblea legislativa autonómica que tenía por objeto la celebración de la sesión de investidura del presidente del Gobierno de la Generalitat en ausencia del candidato.</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enjuician las resoluciones del presidente del Parlamento de Cataluña por las que se proponía la investidura de don Carles Puigdemont i Casamajó </w:t>
      </w:r>
      <w:r>
        <w:lastRenderedPageBreak/>
        <w:t>como candidato a presidente del Gobierno de la Generalitat de Cataluña y se convocaba sesión plenaria para la inclusión en el orden del día del debate del programa y votación de investidura del candidato propuesto.</w:t>
      </w:r>
    </w:p>
    <w:p w:rsidR="00D74F0A" w:rsidRDefault="00D74F0A" w:rsidP="00D74F0A">
      <w:pPr>
        <w:pStyle w:val="SntesisDescriptiva"/>
      </w:pPr>
    </w:p>
    <w:p w:rsidR="00D74F0A" w:rsidRDefault="00D74F0A" w:rsidP="00D74F0A">
      <w:pPr>
        <w:pStyle w:val="SntesisDescriptiva"/>
      </w:pPr>
      <w:r>
        <w:t>Se estima la impugnación y se declara la nulidad de ambas resoluciones. Los actos impugnados, al designar a un candidato sobre el que pesa una orden judicial de busca y captura e ingreso en prisión y convocar un pleno para su investidura, abocaban a una investidura en ausencia. De esta manera, la investidura a la que se refieren las resoluciones impugnadas solo podría efectuarse por sustitución o a través de medios telemáticos. La Constitución, el Estatuto de Autonomía de Cataluña y el Reglamento del Parlamento de Cataluña no establecen expresamente que el candidato a la presidencia de la Generalitat deba comparecer de forma presencial ante el parlamento para poder celebrar la sesión de investidura. Sin embargo, esta exigencia se deriva implícitamente, por una parte, de la naturaleza parlamentaria de este procedimiento y, por otra, de la propia configuración del procedimiento de investidura. La investidura programática es la única que tiene cabida en el ordenamiento constitucional español. Es una exigencia constitucional que el candidato a presidente de la Generalitat comparezca ante la cámara para defender personal y presencialmente su programa de gobierno y solicitar su confianza. En consecuencia, la sentencia concluye que no cabe la investidura por sustitución ni la investidura a través de medios telemáticos.</w:t>
      </w:r>
    </w:p>
    <w:p w:rsidR="00D74F0A" w:rsidRDefault="00D74F0A" w:rsidP="00D74F0A">
      <w:pPr>
        <w:pStyle w:val="SntesisDescriptiva"/>
      </w:pPr>
    </w:p>
    <w:p w:rsidR="00D74F0A" w:rsidRDefault="00D74F0A" w:rsidP="00D74F0A">
      <w:pPr>
        <w:pStyle w:val="SntesisDescriptiva"/>
      </w:pPr>
      <w:r>
        <w:t>La investidura no presencial comporta además una vulneración de los derechos de los parlamentarios a ejercer su cargo público sin perturbaciones ilegítimas y de conformidad con lo previsto en la ley. La participación en el procedimiento de investidura es una de las funciones representativas propias del cargo de diputado y es un elemento esencial para el correcto desarrollo del debate parlamentario y una garantía del principio democrático. La sentencia concluye que una investidura en ausencia sería contraria al bloque de constitucionalidad.</w:t>
      </w:r>
    </w:p>
    <w:p w:rsidR="00D74F0A" w:rsidRDefault="00D74F0A" w:rsidP="00D74F0A">
      <w:pPr>
        <w:pStyle w:val="SntesisDescriptiva"/>
      </w:pPr>
    </w:p>
    <w:p w:rsidR="00D74F0A" w:rsidRDefault="00D74F0A" w:rsidP="00D74F0A">
      <w:pPr>
        <w:pStyle w:val="SntesisDescriptiva"/>
      </w:pPr>
      <w:r>
        <w:t>En este proceso se dictaron diversos autos sobre medidas cautelares y otras incidencias procesales: AATC 5/2018, de 27 de enero, 49/2018, de 26 de abril, y 60/2018, de 5 de junio.</w:t>
      </w:r>
    </w:p>
    <w:p w:rsidR="00D74F0A" w:rsidRDefault="00D74F0A" w:rsidP="00D74F0A">
      <w:pPr>
        <w:pStyle w:val="SntesisDescriptivaConSeparacion"/>
      </w:pPr>
    </w:p>
    <w:bookmarkStart w:id="22" w:name="SENTENCIA_2019_20"/>
    <w:p w:rsidR="00D74F0A" w:rsidRDefault="00D74F0A" w:rsidP="00D74F0A">
      <w:pPr>
        <w:pStyle w:val="TextoNormalNegrita"/>
      </w:pPr>
      <w:r>
        <w:fldChar w:fldCharType="begin"/>
      </w:r>
      <w:r>
        <w:instrText xml:space="preserve"> HYPERLINK "http://hj.tribunalconstitucional.es/es/Resolucion/Show/25857" \o "Ver resolución" </w:instrText>
      </w:r>
      <w:r>
        <w:fldChar w:fldCharType="separate"/>
      </w:r>
      <w:r>
        <w:t>• Pleno. SENTENCIA 20/2019, de 12 de febrero de 2019</w:t>
      </w:r>
      <w:r>
        <w:fldChar w:fldCharType="end"/>
      </w:r>
      <w:bookmarkEnd w:id="22"/>
    </w:p>
    <w:p w:rsidR="00D74F0A" w:rsidRDefault="00D74F0A" w:rsidP="00D74F0A">
      <w:pPr>
        <w:pStyle w:val="TextoNormalSinNegrita"/>
      </w:pPr>
      <w:r>
        <w:t xml:space="preserve"> </w:t>
      </w:r>
      <w:r>
        <w:t xml:space="preserve"> </w:t>
      </w:r>
      <w:r>
        <w:t xml:space="preserve"> </w:t>
      </w:r>
      <w:r>
        <w:t> Recurso de amparo 4132-2018.</w:t>
      </w:r>
    </w:p>
    <w:p w:rsidR="00D74F0A" w:rsidRDefault="00D74F0A" w:rsidP="00D74F0A">
      <w:pPr>
        <w:pStyle w:val="TextoNormalCentradoCursiva"/>
      </w:pPr>
      <w:r>
        <w:t xml:space="preserve"> </w:t>
      </w:r>
      <w:r>
        <w:t xml:space="preserve"> </w:t>
      </w:r>
      <w:r>
        <w:t xml:space="preserve"> </w:t>
      </w:r>
      <w:r>
        <w:t> (BOE núm. 67, de 19 de marzo de 2019)</w:t>
      </w:r>
    </w:p>
    <w:p w:rsidR="00D74F0A" w:rsidRDefault="00D74F0A" w:rsidP="00D74F0A">
      <w:pPr>
        <w:pStyle w:val="TextoNormalCentrado"/>
      </w:pPr>
      <w:r>
        <w:t xml:space="preserve"> </w:t>
      </w:r>
      <w:r>
        <w:t xml:space="preserve"> </w:t>
      </w:r>
      <w:r>
        <w:t xml:space="preserve"> </w:t>
      </w:r>
      <w:r>
        <w:t> ECLI:ES:TC:2019:20</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doña Carme Forcadell Lluís en relación con las resoluciones dictadas por la Sala de lo Penal del Tribunal Supremo en el incidente de recusación del magistrado instructor de la causa especial por los posibles delitos de rebelión, sedición y malversación de caudales públicos.</w:t>
      </w:r>
    </w:p>
    <w:p w:rsidR="00D74F0A" w:rsidRDefault="00D74F0A" w:rsidP="00D74F0A">
      <w:pPr>
        <w:pStyle w:val="SntesisDescriptiva"/>
      </w:pPr>
    </w:p>
    <w:p w:rsidR="00D74F0A" w:rsidRDefault="00D74F0A" w:rsidP="00D74F0A">
      <w:pPr>
        <w:pStyle w:val="SntesisAnaltica"/>
      </w:pPr>
      <w:r w:rsidRPr="00D74F0A">
        <w:rPr>
          <w:rStyle w:val="SntesisAnalticaTtulo"/>
        </w:rPr>
        <w:lastRenderedPageBreak/>
        <w:t xml:space="preserve">Síntesis Analítica: </w:t>
      </w:r>
      <w:r>
        <w:t>Alegada vulneración del derecho a un proceso con todas las garantías (imparcialidad judicial): inadmisión del recurso de amparo prematuramente planteado (STC 129/2018).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inadmite el recurso de amparo promovido por doña Carme Forcadell Lluís, contra las resoluciones dictadas por la Sala de lo Penal del Tribunal Supremo que inadmitieron el incidente de recusación del magistrado instructor, los recursos de reforma contra resoluciones previas y el incidente de nulidad en la causa especial por los posibles delitos de rebelión, sedición y malversación de caudales públicos. En aplicación de la doctrina reiterada en la STC 129/2018, la sentencia declara que la vulneración de los derechos fundamentales ha sido prematuramente planteada, ya que para el agotamiento de la vía judicial no solo han de agotarse los recursos existentes contra la resolución cuestionada, sino el proceso judicial previo en su conjunto, toda vez que en el curso del mismo todavía pueden ser apreciadas tales vulneraciones.</w:t>
      </w:r>
    </w:p>
    <w:p w:rsidR="00D74F0A" w:rsidRDefault="00D74F0A" w:rsidP="00D74F0A">
      <w:pPr>
        <w:pStyle w:val="SntesisDescriptivaConSeparacion"/>
      </w:pPr>
    </w:p>
    <w:bookmarkStart w:id="23" w:name="SENTENCIA_2019_21"/>
    <w:p w:rsidR="00D74F0A" w:rsidRDefault="00D74F0A" w:rsidP="00D74F0A">
      <w:pPr>
        <w:pStyle w:val="TextoNormalNegrita"/>
      </w:pPr>
      <w:r>
        <w:fldChar w:fldCharType="begin"/>
      </w:r>
      <w:r>
        <w:instrText xml:space="preserve"> HYPERLINK "http://hj.tribunalconstitucional.es/es/Resolucion/Show/25858" \o "Ver resolución" </w:instrText>
      </w:r>
      <w:r>
        <w:fldChar w:fldCharType="separate"/>
      </w:r>
      <w:r>
        <w:t>• Pleno. SENTENCIA 21/2019, de 14 de febrero de 2019</w:t>
      </w:r>
      <w:r>
        <w:fldChar w:fldCharType="end"/>
      </w:r>
      <w:bookmarkEnd w:id="23"/>
    </w:p>
    <w:p w:rsidR="00D74F0A" w:rsidRDefault="00D74F0A" w:rsidP="00D74F0A">
      <w:pPr>
        <w:pStyle w:val="TextoNormalSinNegrita"/>
      </w:pPr>
      <w:r>
        <w:t xml:space="preserve"> </w:t>
      </w:r>
      <w:r>
        <w:t xml:space="preserve"> </w:t>
      </w:r>
      <w:r>
        <w:t xml:space="preserve"> </w:t>
      </w:r>
      <w:r>
        <w:t> Recurso de inconstitucionalidad 4403-2017.</w:t>
      </w:r>
    </w:p>
    <w:p w:rsidR="00D74F0A" w:rsidRDefault="00D74F0A" w:rsidP="00D74F0A">
      <w:pPr>
        <w:pStyle w:val="TextoNormalCentradoCursiva"/>
      </w:pPr>
      <w:r>
        <w:t xml:space="preserve"> </w:t>
      </w:r>
      <w:r>
        <w:t xml:space="preserve"> </w:t>
      </w:r>
      <w:r>
        <w:t xml:space="preserve"> </w:t>
      </w:r>
      <w:r>
        <w:t> (BOE núm. 67, de 19 de marzo de 2019)</w:t>
      </w:r>
    </w:p>
    <w:p w:rsidR="00D74F0A" w:rsidRDefault="00D74F0A" w:rsidP="00D74F0A">
      <w:pPr>
        <w:pStyle w:val="TextoNormalCentrado"/>
      </w:pPr>
      <w:r>
        <w:t xml:space="preserve"> </w:t>
      </w:r>
      <w:r>
        <w:t xml:space="preserve"> </w:t>
      </w:r>
      <w:r>
        <w:t xml:space="preserve"> </w:t>
      </w:r>
      <w:r>
        <w:t> ECLI:ES:TC:2019:21</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presidente del Gobierno en relación con diversos preceptos de la Ley 10/2016, de 1 de diciembre, de medidas de emergencia en relación con las prestaciones económicas del sistema público de servicios sociales y con el acceso a la vivienda en la Comunidad Autónoma de Aragón.</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Competencias sobre ordenación del crédito y general de la economía, legislación procesal, hacienda pública y régimen jurídico de las administraciones públicas: nulidad de los preceptos legales autonómicos que, al definir la naturaleza de las prestaciones económicas del sistema aragonés de servicios sociales, contravienen la normativa básica estatal sobre subvenciones, establecen la inembargabilidad de prestaciones económicas de carácter social e imponen la mediación obligatoria para la resolución de discrepancias surgidas con ocasión de la aplicación del código de buenas prácticas para la reestructuración viable de deudas con garantía hipotecaria sobre la vivienda habitual; interpretación conforme del precepto legal que suspende lanzamientos judicialmente acordados (STC 5/2019). Voto particular.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constitucionalidad de diversos preceptos de la Ley 10/2016, de 1 de diciembre, de medidas de emergencia en relación con las prestaciones económicas del sistema público de servicios sociales y con el acceso a la vivienda en la Comunidad Autónoma de Aragón, que regulaban, entre otros aspectos: a) la naturaleza de las prestaciones económicas del sistema público de servicios sociales; </w:t>
      </w:r>
      <w:r>
        <w:lastRenderedPageBreak/>
        <w:t>b) la inembargabilidad de prestaciones económicas de carácter social; c) la suspensión de lanzamientos en los procesos de ejecución hipotecaria y en los procesos judiciales de desahucio por impago del alquiler y d) la creación de un mecanismo previo de mediación hipotecaria, de carácter obligatorio.</w:t>
      </w:r>
    </w:p>
    <w:p w:rsidR="00D74F0A" w:rsidRDefault="00D74F0A" w:rsidP="00D74F0A">
      <w:pPr>
        <w:pStyle w:val="SntesisDescriptiva"/>
      </w:pPr>
      <w:r>
        <w:t xml:space="preserve">Se estima parcialmente el recurso, declarándose la inconstitucionalidad y nulidad del inciso contenido en el precepto autonómico que niega la consideración de subvención a las prestaciones económicas de los servicios sociales de Aragón. Al no introducir ningún tipo de precisión o distinción, se vulnera la competencia que tiene el Estado para regular diversos aspectos del régimen jurídico y el procedimiento común de las subvenciones. </w:t>
      </w:r>
    </w:p>
    <w:p w:rsidR="00D74F0A" w:rsidRDefault="00D74F0A" w:rsidP="00D74F0A">
      <w:pPr>
        <w:pStyle w:val="SntesisDescriptiva"/>
      </w:pPr>
      <w:r>
        <w:t xml:space="preserve">En aplicación de la doctrina sentada en la STC 5/2019, de 17 de enero, se declara la inconstitucionalidad y nulidad del precepto que regula la inembargabilidad de prestaciones económicas de carácter social por invadir el ámbito competencial reservado al Estado en materia de legislación procesal. La declaración se extiende por conexión a las disposiciones transitorias que crean una comisión informativa a efectos de asistencia a los titulares de las prestaciones en el procedimiento de embargo.  Asimismo, se declara la inconstitucionalidad y nulidad de los preceptos que establecen la obligatoriedad del mecanismo previo de mediación hipotecaria por su incompatibilidad con la nota de voluntariedad prevista por el legislador estatal. La sentencia establece la interpretación conforme con la Constitución del precepto autonómico que regula la suspensión de los lanzamientos en los procesos de ejecución hipotecaria, extendiendo su alcance al desahucio por impago de alquiler para los casos tasados que detalla la norma. </w:t>
      </w:r>
    </w:p>
    <w:p w:rsidR="00D74F0A" w:rsidRDefault="00D74F0A" w:rsidP="00D74F0A">
      <w:pPr>
        <w:pStyle w:val="SntesisDescriptiva"/>
      </w:pPr>
      <w: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p w:rsidR="00D74F0A" w:rsidRDefault="00D74F0A" w:rsidP="00D74F0A">
      <w:pPr>
        <w:pStyle w:val="SntesisDescriptiva"/>
      </w:pPr>
      <w:r>
        <w:t>La sentencia cuenta con un voto particular discrepante suscrito por dos magistrados.</w:t>
      </w:r>
    </w:p>
    <w:p w:rsidR="00D74F0A" w:rsidRDefault="00D74F0A" w:rsidP="00D74F0A">
      <w:pPr>
        <w:pStyle w:val="SntesisDescriptivaConSeparacion"/>
      </w:pPr>
    </w:p>
    <w:bookmarkStart w:id="24" w:name="SENTENCIA_2019_22"/>
    <w:p w:rsidR="00D74F0A" w:rsidRDefault="00D74F0A" w:rsidP="00D74F0A">
      <w:pPr>
        <w:pStyle w:val="TextoNormalNegrita"/>
      </w:pPr>
      <w:r>
        <w:fldChar w:fldCharType="begin"/>
      </w:r>
      <w:r>
        <w:instrText xml:space="preserve"> HYPERLINK "http://hj.tribunalconstitucional.es/es/Resolucion/Show/25859" \o "Ver resolución" </w:instrText>
      </w:r>
      <w:r>
        <w:fldChar w:fldCharType="separate"/>
      </w:r>
      <w:r>
        <w:t>• Pleno. SENTENCIA 22/2019, de 14 de febrero de 2019</w:t>
      </w:r>
      <w:r>
        <w:fldChar w:fldCharType="end"/>
      </w:r>
      <w:bookmarkEnd w:id="24"/>
    </w:p>
    <w:p w:rsidR="00D74F0A" w:rsidRDefault="00D74F0A" w:rsidP="00D74F0A">
      <w:pPr>
        <w:pStyle w:val="TextoNormalSinNegrita"/>
      </w:pPr>
      <w:r>
        <w:t xml:space="preserve"> </w:t>
      </w:r>
      <w:r>
        <w:t xml:space="preserve"> </w:t>
      </w:r>
      <w:r>
        <w:t xml:space="preserve"> </w:t>
      </w:r>
      <w:r>
        <w:t> Cuestión de inconstitucionalidad 4200-2018.</w:t>
      </w:r>
    </w:p>
    <w:p w:rsidR="00D74F0A" w:rsidRDefault="00D74F0A" w:rsidP="00D74F0A">
      <w:pPr>
        <w:pStyle w:val="TextoNormalCentradoCursiva"/>
      </w:pPr>
      <w:r>
        <w:t xml:space="preserve"> </w:t>
      </w:r>
      <w:r>
        <w:t xml:space="preserve"> </w:t>
      </w:r>
      <w:r>
        <w:t xml:space="preserve"> </w:t>
      </w:r>
      <w:r>
        <w:t> (BOE núm. 67, de 19 de marzo de 2019)</w:t>
      </w:r>
    </w:p>
    <w:p w:rsidR="00D74F0A" w:rsidRDefault="00D74F0A" w:rsidP="00D74F0A">
      <w:pPr>
        <w:pStyle w:val="TextoNormalCentrado"/>
      </w:pPr>
      <w:r>
        <w:t xml:space="preserve"> </w:t>
      </w:r>
      <w:r>
        <w:t xml:space="preserve"> </w:t>
      </w:r>
      <w:r>
        <w:t xml:space="preserve"> </w:t>
      </w:r>
      <w:r>
        <w:t> ECLI:ES:TC:2019:22</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Planteada por la Sección Segunda de la Sala de lo Contencioso-Administrativo del Tribunal Supremo en relación con el artículo 6 de la Ley 7/2011, de 26 de diciembre, de medidas fiscales y de fomento económico en la Región de Murcia.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Límites de la potestad tributaria de las comunidades autónomas: constitucionalidad de los preceptos legales que regulan el impuesto sobre instalaciones que incidan en el medio ambiente (STC 120/2018). Votos particulares.</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enjuician los preceptos de la Ley de la Asamblea Regional de Murcia 7/2011, de 26 de diciembre, de medidas fiscales y de fomento económico en la Región de Murcia que regulan diversos elementos (hecho imponible, base imponible y cuota tributaria) del impuesto sobre instalaciones que incidan en el medio ambiente. </w:t>
      </w:r>
    </w:p>
    <w:p w:rsidR="00D74F0A" w:rsidRDefault="00D74F0A" w:rsidP="00D74F0A">
      <w:pPr>
        <w:pStyle w:val="SntesisDescriptiva"/>
      </w:pPr>
    </w:p>
    <w:p w:rsidR="00D74F0A" w:rsidRDefault="00D74F0A" w:rsidP="00D74F0A">
      <w:pPr>
        <w:pStyle w:val="SntesisDescriptiva"/>
      </w:pPr>
      <w:r>
        <w:t xml:space="preserve">En aplicación de la doctrina sentada en las SSTC 120/2018, de 31 de octubre, y 4/2019, de 17 de enero, se desestima la cuestión de inconstitucionalidad. Examinados los elementos esenciales de ambos tributos, se aprecian diferencias sustanciales entre el tributo autonómico controvertido y el impuesto de actividades económicas, de forma que entre ellos no se produce un solapamiento que vulnere la prohibición de doble imposición. </w:t>
      </w:r>
    </w:p>
    <w:p w:rsidR="00D74F0A" w:rsidRDefault="00D74F0A" w:rsidP="00D74F0A">
      <w:pPr>
        <w:pStyle w:val="SntesisDescriptiva"/>
      </w:pPr>
    </w:p>
    <w:p w:rsidR="00D74F0A" w:rsidRDefault="00D74F0A" w:rsidP="00D74F0A">
      <w:pPr>
        <w:pStyle w:val="SntesisDescriptiva"/>
      </w:pPr>
      <w:r>
        <w:t>La sentencia cuenta con tres votos particulares discrepantes.</w:t>
      </w:r>
    </w:p>
    <w:p w:rsidR="00D74F0A" w:rsidRDefault="00D74F0A" w:rsidP="00D74F0A">
      <w:pPr>
        <w:pStyle w:val="SntesisDescriptivaConSeparacion"/>
      </w:pPr>
    </w:p>
    <w:bookmarkStart w:id="25" w:name="SENTENCIA_2019_23"/>
    <w:p w:rsidR="00D74F0A" w:rsidRDefault="00D74F0A" w:rsidP="00D74F0A">
      <w:pPr>
        <w:pStyle w:val="TextoNormalNegrita"/>
      </w:pPr>
      <w:r>
        <w:fldChar w:fldCharType="begin"/>
      </w:r>
      <w:r>
        <w:instrText xml:space="preserve"> HYPERLINK "http://hj.tribunalconstitucional.es/es/Resolucion/Show/25868" \o "Ver resolución" </w:instrText>
      </w:r>
      <w:r>
        <w:fldChar w:fldCharType="separate"/>
      </w:r>
      <w:r>
        <w:t>• Sala Segunda. SENTENCIA 23/2019, de 25 de febrero de 2019</w:t>
      </w:r>
      <w:r>
        <w:fldChar w:fldCharType="end"/>
      </w:r>
      <w:bookmarkEnd w:id="25"/>
    </w:p>
    <w:p w:rsidR="00D74F0A" w:rsidRDefault="00D74F0A" w:rsidP="00D74F0A">
      <w:pPr>
        <w:pStyle w:val="TextoNormalSinNegrita"/>
      </w:pPr>
      <w:r>
        <w:t xml:space="preserve"> </w:t>
      </w:r>
      <w:r>
        <w:t xml:space="preserve"> </w:t>
      </w:r>
      <w:r>
        <w:t xml:space="preserve"> </w:t>
      </w:r>
      <w:r>
        <w:t> Recurso de amparo 3986-2015.</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ECLI:ES:TC:2019:23</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la asociación Comité de Apoyo al Tíbet y otros dos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torturas, terrorismo y de lesa humanidad, que se habrían cometido en la región autónoma del Tíbet.</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Supuesta vulneración del derecho a la tutela judicial efectiva (acceso a la jurisdicción) y a la igualdad: resoluciones que acuerdan el archivo de la causa penal al apreciar falta de competencia jurisdiccional de los tribunales españoles (STC 140/2018).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En aplicación de la doctrina sentada en la STC 140/2018, se desestima el recurso de amparo promovido contra las resoluciones que acordaron el sobreseimiento y el archivo de la querella contra varios altos cargos del Gobierno de la República Popular China por los posibles delitos de genocidio, torturas, lesa humanidad y crímenes de guerra que habrían sido cometidos en la región del Tíbet tras su ocupación por la República Popular China. El procedimiento se archivó en aplicación de la disposición transitoria de la Ley Orgánica 1/2014, de 13 de marzo, al no concurrir los requisitos de competencia de los tribunales españoles.</w:t>
      </w:r>
    </w:p>
    <w:p w:rsidR="00D74F0A" w:rsidRDefault="00D74F0A" w:rsidP="00D74F0A">
      <w:pPr>
        <w:pStyle w:val="SntesisDescriptivaConSeparacion"/>
      </w:pPr>
    </w:p>
    <w:bookmarkStart w:id="26" w:name="SENTENCIA_2019_24"/>
    <w:p w:rsidR="00D74F0A" w:rsidRDefault="00D74F0A" w:rsidP="00D74F0A">
      <w:pPr>
        <w:pStyle w:val="TextoNormalNegrita"/>
      </w:pPr>
      <w:r>
        <w:lastRenderedPageBreak/>
        <w:fldChar w:fldCharType="begin"/>
      </w:r>
      <w:r>
        <w:instrText xml:space="preserve"> HYPERLINK "http://hj.tribunalconstitucional.es/es/Resolucion/Show/25869" \o "Ver resolución" </w:instrText>
      </w:r>
      <w:r>
        <w:fldChar w:fldCharType="separate"/>
      </w:r>
      <w:r>
        <w:t>• Sala Primera. SENTENCIA 24/2019, de 25 de febrero de 2019</w:t>
      </w:r>
      <w:r>
        <w:fldChar w:fldCharType="end"/>
      </w:r>
      <w:bookmarkEnd w:id="26"/>
    </w:p>
    <w:p w:rsidR="00D74F0A" w:rsidRDefault="00D74F0A" w:rsidP="00D74F0A">
      <w:pPr>
        <w:pStyle w:val="TextoNormalSinNegrita"/>
      </w:pPr>
      <w:r>
        <w:t xml:space="preserve"> </w:t>
      </w:r>
      <w:r>
        <w:t xml:space="preserve"> </w:t>
      </w:r>
      <w:r>
        <w:t xml:space="preserve"> </w:t>
      </w:r>
      <w:r>
        <w:t> Recurso de amparo 3264-2017.</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ECLI:ES:TC:2019:24</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Luis Javier Calvo Montero en relación con las sentencias de la Audiencia Provincial de León y de un juzgado de lo penal que le condenaron por un delito de revelación de secretos.</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Vulneración del derecho a la libertad de información: resoluciones judiciales que condenaron por la difusión en un diario digital de un hecho noticioso de relevancia pública, como fuera la existencia de posibles irregularidades en el pago de dietas por desplazamientos a la presidenta de la diputación provincial.</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En un periódico digital se publicó una noticia respecto a las dietas que recibiría la entonces presidenta de la Diputación Provincial de León por desplazamientos para asistir a las reuniones de un consejo de administración de una caja de ahorros, a las que acudiría en un vehículo oficial. En la noticia se divulgó un extracto de la cuenta bancaria de la afectada donde constaban los ingresos correspondientes a los desplazamientos. El autor de la publicación fue condenado como responsable de un delito de revelación de secretos. </w:t>
      </w:r>
    </w:p>
    <w:p w:rsidR="00D74F0A" w:rsidRDefault="00D74F0A" w:rsidP="00D74F0A">
      <w:pPr>
        <w:pStyle w:val="SntesisDescriptiva"/>
      </w:pPr>
    </w:p>
    <w:p w:rsidR="00D74F0A" w:rsidRDefault="00D74F0A" w:rsidP="00D74F0A">
      <w:pPr>
        <w:pStyle w:val="SntesisDescriptiva"/>
      </w:pPr>
      <w:r>
        <w:t>Se estima el amparo y se anulan las sentencias condenatorias. Se declara que la libertad de información protege la difusión de aquellos hechos que merecen ser considerados noticiables, en la medida que tengan relevancia informativa. La sentencia toma en consideración: a) la relevancia pública de la noticia, porque se refiere a una persona que ostentaba un cargo público; b) la veracidad de la noticia, porque el contenido del extracto bancario refuerza la credibilidad de la información publicada y c) que los datos publicados son los estrictamente indispensables, porque solamente se divulgaron los ingresos por los desplazamientos, tachando el resto de operaciones. En atención a esto, la sentencia concluye que la publicación del extracto bancario en la noticia se encuentra protegida en el ámbito de la libertad de información.</w:t>
      </w:r>
    </w:p>
    <w:p w:rsidR="00D74F0A" w:rsidRDefault="00D74F0A" w:rsidP="00D74F0A">
      <w:pPr>
        <w:pStyle w:val="SntesisDescriptivaConSeparacion"/>
      </w:pPr>
    </w:p>
    <w:bookmarkStart w:id="27" w:name="SENTENCIA_2019_25"/>
    <w:p w:rsidR="00D74F0A" w:rsidRDefault="00D74F0A" w:rsidP="00D74F0A">
      <w:pPr>
        <w:pStyle w:val="TextoNormalNegrita"/>
      </w:pPr>
      <w:r>
        <w:fldChar w:fldCharType="begin"/>
      </w:r>
      <w:r>
        <w:instrText xml:space="preserve"> HYPERLINK "http://hj.tribunalconstitucional.es/es/Resolucion/Show/25866" \o "Ver resolución" </w:instrText>
      </w:r>
      <w:r>
        <w:fldChar w:fldCharType="separate"/>
      </w:r>
      <w:r>
        <w:t>• Sala Primera. SENTENCIA 25/2019, de 25 de febrero de 2019</w:t>
      </w:r>
      <w:r>
        <w:fldChar w:fldCharType="end"/>
      </w:r>
      <w:bookmarkEnd w:id="27"/>
    </w:p>
    <w:p w:rsidR="00D74F0A" w:rsidRDefault="00D74F0A" w:rsidP="00D74F0A">
      <w:pPr>
        <w:pStyle w:val="TextoNormalSinNegrita"/>
      </w:pPr>
      <w:r>
        <w:t xml:space="preserve"> </w:t>
      </w:r>
      <w:r>
        <w:t xml:space="preserve"> </w:t>
      </w:r>
      <w:r>
        <w:t xml:space="preserve"> </w:t>
      </w:r>
      <w:r>
        <w:t> Recurso de amparo 169-2018.</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ECLI:ES:TC:2019:25</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Thomas Erich Hertlein y por Homo Simplex, S.L., en relación con la sentencia de la Sala de lo Civil del Tribunal Supremo que desestimó su demanda por intromisión ilegítima en la intimidad formulada en relación con la emisión en un reportaje televisivo de imágenes captadas mediante cámara oculta.</w:t>
      </w:r>
    </w:p>
    <w:p w:rsidR="00D74F0A" w:rsidRDefault="00D74F0A" w:rsidP="00D74F0A">
      <w:pPr>
        <w:pStyle w:val="SntesisDescriptiva"/>
      </w:pPr>
    </w:p>
    <w:p w:rsidR="00D74F0A" w:rsidRDefault="00D74F0A" w:rsidP="00D74F0A">
      <w:pPr>
        <w:pStyle w:val="SntesisAnaltica"/>
      </w:pPr>
      <w:r w:rsidRPr="00D74F0A">
        <w:rPr>
          <w:rStyle w:val="SntesisAnalticaTtulo"/>
        </w:rPr>
        <w:lastRenderedPageBreak/>
        <w:t xml:space="preserve">Síntesis Analítica: </w:t>
      </w:r>
      <w:r>
        <w:t>Vulneración de los derechos a la intimidad personal, a la propia imagen y al honor: obtención subrepticia de información en un ámbito estrictamente privado, como es una consulta profesional, que no está amparada por la libertad de información (STC 12/2012).</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Periodistas de la cadena Antena 3 elaboraron un reportaje televisivo sobre el recurrente en amparo y su actividad como “sanador” bajo la denominación de “coach, mentor y consultor”. Para su elaboración utilizaron como herramienta principal la cámara oculta. Fragmentos de las grabaciones realizadas fueron reproducidos en diversos programas y espacios de la citada cadena televisiva.</w:t>
      </w:r>
    </w:p>
    <w:p w:rsidR="00D74F0A" w:rsidRDefault="00D74F0A" w:rsidP="00D74F0A">
      <w:pPr>
        <w:pStyle w:val="SntesisDescriptiva"/>
      </w:pPr>
    </w:p>
    <w:p w:rsidR="00D74F0A" w:rsidRDefault="00D74F0A" w:rsidP="00D74F0A">
      <w:pPr>
        <w:pStyle w:val="SntesisDescriptiva"/>
      </w:pPr>
      <w:r>
        <w:t xml:space="preserve">Se otorga el amparo aplicando la doctrina sentada en la STC 12/2012, de 30 de enero, sobre la utilización de la cámara oculta como técnica periodística. La sentencia declara vulnerados los derechos a la intimidad, a la propia imagen y al honor. El derecho a la intimidad, porque la grabación con cámara oculta tuvo lugar en un ámbito estrictamente privado y no fue necesaria para obtener la información difundida. El derecho a la propia imagen, ya que se difundió sin distorsionar la imagen y voz del recurrente; no siendo este un personaje público y no concurriendo otros argumentos que lo pudieran justificar por contribuir a la formación de la opinión pública. El derecho al honor, por cuanto la emisión de las imágenes fue acompañada de afirmaciones y expresiones que no siendo pertinentes para trasmitir la información atentaban contra la reputación del demandante de amparo. </w:t>
      </w:r>
    </w:p>
    <w:p w:rsidR="00D74F0A" w:rsidRDefault="00D74F0A" w:rsidP="00D74F0A">
      <w:pPr>
        <w:pStyle w:val="SntesisDescriptiva"/>
      </w:pPr>
    </w:p>
    <w:p w:rsidR="00D74F0A" w:rsidRDefault="00D74F0A" w:rsidP="00D74F0A">
      <w:pPr>
        <w:pStyle w:val="SntesisDescriptiva"/>
      </w:pPr>
      <w:r>
        <w:t>La especial trascendencia constitucional del recurso de amparo reside en que el supuesto de hecho planteado permite aclarar o cambiar la doctrina sobre la utilización de la cámara oculta como recurso periodístico para la obtención de información.</w:t>
      </w:r>
    </w:p>
    <w:p w:rsidR="00D74F0A" w:rsidRDefault="00D74F0A" w:rsidP="00D74F0A">
      <w:pPr>
        <w:pStyle w:val="SntesisDescriptivaConSeparacion"/>
      </w:pPr>
    </w:p>
    <w:bookmarkStart w:id="28" w:name="SENTENCIA_2019_26"/>
    <w:p w:rsidR="00D74F0A" w:rsidRDefault="00D74F0A" w:rsidP="00D74F0A">
      <w:pPr>
        <w:pStyle w:val="TextoNormalNegrita"/>
      </w:pPr>
      <w:r>
        <w:fldChar w:fldCharType="begin"/>
      </w:r>
      <w:r>
        <w:instrText xml:space="preserve"> HYPERLINK "http://hj.tribunalconstitucional.es/es/Resolucion/Show/25870" \o "Ver resolución" </w:instrText>
      </w:r>
      <w:r>
        <w:fldChar w:fldCharType="separate"/>
      </w:r>
      <w:r>
        <w:t>• Sala Primera. SENTENCIA 26/2019, de 25 de febrero de 2019</w:t>
      </w:r>
      <w:r>
        <w:fldChar w:fldCharType="end"/>
      </w:r>
      <w:bookmarkEnd w:id="28"/>
    </w:p>
    <w:p w:rsidR="00D74F0A" w:rsidRDefault="00D74F0A" w:rsidP="00D74F0A">
      <w:pPr>
        <w:pStyle w:val="TextoNormalSinNegrita"/>
      </w:pPr>
      <w:r>
        <w:t xml:space="preserve"> </w:t>
      </w:r>
      <w:r>
        <w:t xml:space="preserve"> </w:t>
      </w:r>
      <w:r>
        <w:t xml:space="preserve"> </w:t>
      </w:r>
      <w:r>
        <w:t> Cuestión de inconstitucionalidad 3019-2018.</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ECLI:ES:TC:2019:26</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Planteada por la Sala de lo Contencioso-Administrativo del Tribunal Superior de Justicia de Castilla-La Mancha respecto del artículo 86.3, párrafos 2 y 3, de la Ley 29/1998, de 13 de julio, reguladora de la jurisdicción contencioso-administrativa, en la redacción dada por la Ley Orgánica 7/2015, de 21 de julio.</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Principios de seguridad jurídica e igualdad, derecho a la tutela judicial efectiva y alcance de la reserva de ley orgánica en la creación de secciones funcionales: STC 128/2018 (constitucionalidad del modo de integración del órgano que, en los tribunales superiores de justicia, debe conocer del recurso de casación fundado en infracción de normas autonómicas).</w:t>
      </w:r>
    </w:p>
    <w:p w:rsidR="00D74F0A" w:rsidRDefault="00D74F0A" w:rsidP="00D74F0A">
      <w:pPr>
        <w:pStyle w:val="SntesisAnaltica"/>
      </w:pPr>
    </w:p>
    <w:p w:rsidR="00D74F0A" w:rsidRDefault="00D74F0A" w:rsidP="00D74F0A">
      <w:pPr>
        <w:pStyle w:val="SntesisDescriptiva"/>
      </w:pPr>
      <w:r w:rsidRPr="00D74F0A">
        <w:rPr>
          <w:rStyle w:val="SntesisDescriptivaTtulo"/>
        </w:rPr>
        <w:lastRenderedPageBreak/>
        <w:t xml:space="preserve">Resumen: </w:t>
      </w:r>
      <w:r>
        <w:t>En aplicación de la doctrina sentada en la STC 128/2018, de 29 de noviembre, se desestima la cuestión de inconstitucionalidad relativa al recurso de casación autonómico.</w:t>
      </w:r>
    </w:p>
    <w:p w:rsidR="00D74F0A" w:rsidRDefault="00D74F0A" w:rsidP="00D74F0A">
      <w:pPr>
        <w:pStyle w:val="SntesisDescriptivaConSeparacion"/>
      </w:pPr>
    </w:p>
    <w:bookmarkStart w:id="29" w:name="SENTENCIA_2019_27"/>
    <w:p w:rsidR="00D74F0A" w:rsidRDefault="00D74F0A" w:rsidP="00D74F0A">
      <w:pPr>
        <w:pStyle w:val="TextoNormalNegrita"/>
      </w:pPr>
      <w:r>
        <w:fldChar w:fldCharType="begin"/>
      </w:r>
      <w:r>
        <w:instrText xml:space="preserve"> HYPERLINK "http://hj.tribunalconstitucional.es/es/Resolucion/Show/25867" \o "Ver resolución" </w:instrText>
      </w:r>
      <w:r>
        <w:fldChar w:fldCharType="separate"/>
      </w:r>
      <w:r>
        <w:t>• Pleno. SENTENCIA 27/2019, de 26 de febrero de 2019</w:t>
      </w:r>
      <w:r>
        <w:fldChar w:fldCharType="end"/>
      </w:r>
      <w:bookmarkEnd w:id="29"/>
    </w:p>
    <w:p w:rsidR="00D74F0A" w:rsidRDefault="00D74F0A" w:rsidP="00D74F0A">
      <w:pPr>
        <w:pStyle w:val="TextoNormalSinNegrita"/>
      </w:pPr>
      <w:r>
        <w:t xml:space="preserve"> </w:t>
      </w:r>
      <w:r>
        <w:t xml:space="preserve"> </w:t>
      </w:r>
      <w:r>
        <w:t xml:space="preserve"> </w:t>
      </w:r>
      <w:r>
        <w:t> Recurso de amparo 4706-2018.</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ECLI:ES:TC:2019:27</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Carles Puigdemont i Casamajó y otras dos personas respecto de las resoluciones dictadas por la Sala de lo Penal del Tribunal Supremo en la tramitación de la causa especial por los presuntos delitos de rebelión, desobediencia y malversación de caudales públicos.</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Alegada vulneración de los derechos a la tutela judicial efectiva, asistencia letrada, juez ordinario predeterminado por la ley y a un proceso con todas las garantías e imparcialidad judicial, así como del derecho a la legalidad penal: inadmisión del recurso de amparo prematuramente interpuesto.</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inadmite el recurso de amparo promovido por don Carles Puidgemont i Casamajó y otras dos personas, contra el auto de procesamiento –confirmado en reforma y ratificado en apelación– dictado por la Sala de lo Penal del Tribunal Supremo por presuntos delitos de rebelión, desobediencia y malversación de caudales públicos. Reiterando la doctrina de la STC 129/2018, de 12 de diciembre, la sentencia declara que el recurso de amparo ha sido planteado prematuramente, ya que para el agotamiento de la vía judicial no solo han de agotarse los recursos existentes contra la resolución cuestionada, sino el proceso judicial previo en su conjunto, toda vez que en el curso del mismo todavía pueden ser apreciadas tales vulneraciones.</w:t>
      </w:r>
    </w:p>
    <w:p w:rsidR="00D74F0A" w:rsidRDefault="00D74F0A" w:rsidP="00D74F0A">
      <w:pPr>
        <w:pStyle w:val="SntesisDescriptivaConSeparacion"/>
      </w:pPr>
    </w:p>
    <w:bookmarkStart w:id="30" w:name="SENTENCIA_2019_28"/>
    <w:p w:rsidR="00D74F0A" w:rsidRDefault="00D74F0A" w:rsidP="00D74F0A">
      <w:pPr>
        <w:pStyle w:val="TextoNormalNegrita"/>
      </w:pPr>
      <w:r>
        <w:fldChar w:fldCharType="begin"/>
      </w:r>
      <w:r>
        <w:instrText xml:space="preserve"> HYPERLINK "http://hj.tribunalconstitucional.es/es/Resolucion/Show/25872" \o "Ver resolución" </w:instrText>
      </w:r>
      <w:r>
        <w:fldChar w:fldCharType="separate"/>
      </w:r>
      <w:r>
        <w:t>• Pleno. SENTENCIA 28/2019, de 28 de febrero de 2019</w:t>
      </w:r>
      <w:r>
        <w:fldChar w:fldCharType="end"/>
      </w:r>
      <w:bookmarkEnd w:id="30"/>
    </w:p>
    <w:p w:rsidR="00D74F0A" w:rsidRDefault="00D74F0A" w:rsidP="00D74F0A">
      <w:pPr>
        <w:pStyle w:val="TextoNormalSinNegrita"/>
      </w:pPr>
      <w:r>
        <w:t xml:space="preserve"> </w:t>
      </w:r>
      <w:r>
        <w:t xml:space="preserve"> </w:t>
      </w:r>
      <w:r>
        <w:t xml:space="preserve"> </w:t>
      </w:r>
      <w:r>
        <w:t> Recurso de inconstitucionalidad 4063-2017.</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ECLI:ES:TC:2019:28</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presidente del Gobierno en relación con diversos preceptos de la Ley del Parlamento de Cataluña 6/2017, de 9 de mayo, del impuesto sobre los activos no productivos de las personas jurídicas.</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Límites de la potestad tributaria de las comunidades autónomas: constitucionalidad del impuesto autonómico.</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impugna la regulación legal del impuesto sobre los activos no productivos de las personas jurídicas de Cataluña por su posible solapamiento con los impuestos estatal sobre el patrimonio, y locales sobre bienes inmuebles y vehículos de tracción mecánica. </w:t>
      </w:r>
    </w:p>
    <w:p w:rsidR="00D74F0A" w:rsidRDefault="00D74F0A" w:rsidP="00D74F0A">
      <w:pPr>
        <w:pStyle w:val="SntesisDescriptiva"/>
      </w:pPr>
    </w:p>
    <w:p w:rsidR="00D74F0A" w:rsidRDefault="00D74F0A" w:rsidP="00D74F0A">
      <w:pPr>
        <w:pStyle w:val="SntesisDescriptiva"/>
      </w:pPr>
      <w:r>
        <w:t>Se desestima el recurso de inconstitucionalidad. La sentencia declara que el impuesto autonómico impugnado y el impuesto estatal sobre el patrimonio tienen diferentes sujetos pasivos y hechos imponibles. Al impuesto autonómico están sujetas las entidades mercantiles, mientras que al impuesto estatal lo están las personas físicas. El impuesto autonómico grava a los bienes en tanto permanezcan improductivos; en cambio, el impuesto sobre el patrimonio grava la titularidad de los bienes como expresión de capacidad económica. Asimismo, la sentencia asevera que si bien el impuesto autonómico recae sobre bienes inmuebles o vehículos, que son bienes también gravados por los tributos locales, únicamente los grava por su falta de explotación económica y no por su titularidad. En atención a esto, la sentencia asevera que no se produce un solapamiento que vulnere la prohibición de doble imposición. Finalmente, se declara que el impuesto autonómico no produce efectos extraterritoriales, dado que el tributo es de carácter personal y solo recae sobre entidades mercantiles con domicilio en Cataluña.</w:t>
      </w:r>
    </w:p>
    <w:p w:rsidR="00D74F0A" w:rsidRDefault="00D74F0A" w:rsidP="00D74F0A">
      <w:pPr>
        <w:pStyle w:val="SntesisDescriptivaConSeparacion"/>
      </w:pPr>
    </w:p>
    <w:bookmarkStart w:id="31" w:name="SENTENCIA_2019_29"/>
    <w:p w:rsidR="00D74F0A" w:rsidRDefault="00D74F0A" w:rsidP="00D74F0A">
      <w:pPr>
        <w:pStyle w:val="TextoNormalNegrita"/>
      </w:pPr>
      <w:r>
        <w:fldChar w:fldCharType="begin"/>
      </w:r>
      <w:r>
        <w:instrText xml:space="preserve"> HYPERLINK "http://hj.tribunalconstitucional.es/es/Resolucion/Show/25873" \o "Ver resolución" </w:instrText>
      </w:r>
      <w:r>
        <w:fldChar w:fldCharType="separate"/>
      </w:r>
      <w:r>
        <w:t>• Pleno. SENTENCIA 29/2019, de 28 de febrero de 2019</w:t>
      </w:r>
      <w:r>
        <w:fldChar w:fldCharType="end"/>
      </w:r>
      <w:bookmarkEnd w:id="31"/>
    </w:p>
    <w:p w:rsidR="00D74F0A" w:rsidRDefault="00D74F0A" w:rsidP="00D74F0A">
      <w:pPr>
        <w:pStyle w:val="TextoNormalSinNegrita"/>
      </w:pPr>
      <w:r>
        <w:t xml:space="preserve"> </w:t>
      </w:r>
      <w:r>
        <w:t xml:space="preserve"> </w:t>
      </w:r>
      <w:r>
        <w:t xml:space="preserve"> </w:t>
      </w:r>
      <w:r>
        <w:t> Recurso de amparo 5678-2017.</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ECLI:ES:TC:2019:29</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Jordi Sànchez i Picanyol en relación con las resoluciones de un juzgado central de instrucción y la Sala de lo Penal de la Audiencia Nacional acordando la medida cautelar de prisión provisional.</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Supuesta vulneración de los derechos a la libertad personal, tutela judicial efectiva, a un juez imparcial y de defensa: inadmisión, por prematura, de la queja relativa a la imparcialidad judicial; medida cautelar de carácter personal acordada de manera razonada y respetando las garantías procesales.</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Las concentraciones y manifestaciones llevadas a cabo los días 20 y 21 de septiembre de 2017 en Barcelona dieron lugar a la apertura de causa penal por presuntos delitos de sedición, en la que resultó investigado, entre otros, el ahora recurrente y entonces presidente de la Asamblea Nacional Catalana. La Audiencia Nacional acordó su prisión comunicada y sin fianza, desestimando previamente la solicitud de inhibición y el recurso directo de apelación relativo a la competencia para instruir la causa. </w:t>
      </w:r>
    </w:p>
    <w:p w:rsidR="00D74F0A" w:rsidRDefault="00D74F0A" w:rsidP="00D74F0A">
      <w:pPr>
        <w:pStyle w:val="SntesisDescriptiva"/>
      </w:pPr>
      <w:r>
        <w:lastRenderedPageBreak/>
        <w:t xml:space="preserve">En aplicación de la STC 129/2018, de 12 de diciembre, se inadmite el recurso en lo referente a la lesión del derecho al juez predeterminado por la ley, por su carácter prematuro, pues el recurrente todavía tenía la oportunidad procesal de invocar la declinatoria de jurisdicción como artículo de previo pronunciamiento ante la Audiencia Nacional. </w:t>
      </w:r>
    </w:p>
    <w:p w:rsidR="00D74F0A" w:rsidRDefault="00D74F0A" w:rsidP="00D74F0A">
      <w:pPr>
        <w:pStyle w:val="SntesisDescriptiva"/>
      </w:pPr>
      <w:r>
        <w:t xml:space="preserve">En lo demás, se deniega el amparo. La sentencia afirma que no es constitucionalmente exigible una plena identidad entre la totalidad de los argumentos alegados respecto de la procedencia de la prisión provisional y los que conducen al juez a acordarla. De ahí que la realización de valoraciones adicionales sobre el cumplimiento de las finalidades constitucionales de la privación de libertad no interfiera en el estatuto de imparcialidad de la autoridad judicial. La ausencia del recurrente en la vista de apelación tampoco le ha producido indefensión material, pues la intervención a través de su representación legal es suficiente al haberse podido contrarrestar los argumentos que motivaron la adopción y el mantenimiento de la medida cautelar. Además, la resolución judicial satisface el canon de motivación reforzada exigido por el derecho a la libertad personal: el tipo de delito y la gravedad de la pena son datos suficientes y razonables para inferir un riesgo notable de fuga del recurrente. </w:t>
      </w:r>
    </w:p>
    <w:p w:rsidR="00D74F0A" w:rsidRDefault="00D74F0A" w:rsidP="00D74F0A">
      <w:pPr>
        <w:pStyle w:val="SntesisDescriptiva"/>
      </w:pPr>
      <w:r>
        <w:t>La especial trascendencia constitucional del recurso reside en la ausencia de doctrina sobre un problema o una faceta del derecho fundamental a la libertad personal.</w:t>
      </w:r>
    </w:p>
    <w:p w:rsidR="00D74F0A" w:rsidRDefault="00D74F0A" w:rsidP="00D74F0A">
      <w:pPr>
        <w:pStyle w:val="SntesisDescriptivaConSeparacion"/>
      </w:pPr>
    </w:p>
    <w:bookmarkStart w:id="32" w:name="SENTENCIA_2019_30"/>
    <w:p w:rsidR="00D74F0A" w:rsidRDefault="00D74F0A" w:rsidP="00D74F0A">
      <w:pPr>
        <w:pStyle w:val="TextoNormalNegrita"/>
      </w:pPr>
      <w:r>
        <w:fldChar w:fldCharType="begin"/>
      </w:r>
      <w:r>
        <w:instrText xml:space="preserve"> HYPERLINK "http://hj.tribunalconstitucional.es/es/Resolucion/Show/25874" \o "Ver resolución" </w:instrText>
      </w:r>
      <w:r>
        <w:fldChar w:fldCharType="separate"/>
      </w:r>
      <w:r>
        <w:t>• Pleno. SENTENCIA 30/2019, de 28 de febrero de 2019</w:t>
      </w:r>
      <w:r>
        <w:fldChar w:fldCharType="end"/>
      </w:r>
      <w:bookmarkEnd w:id="32"/>
    </w:p>
    <w:p w:rsidR="00D74F0A" w:rsidRDefault="00D74F0A" w:rsidP="00D74F0A">
      <w:pPr>
        <w:pStyle w:val="TextoNormalSinNegrita"/>
      </w:pPr>
      <w:r>
        <w:t xml:space="preserve"> </w:t>
      </w:r>
      <w:r>
        <w:t xml:space="preserve"> </w:t>
      </w:r>
      <w:r>
        <w:t xml:space="preserve"> </w:t>
      </w:r>
      <w:r>
        <w:t> Recurso de amparo 6198-2017.</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ECLI:ES:TC:2019:30</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Jordi Cuixart i Navarro en relación con las resoluciones de un juzgado central de instrucción y la Sala de lo Penal de la Audiencia Nacional acordando la medida cautelar de prisión provisional.</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Supuesta vulneración de la libertad de expresión y de los derechos de reunión, a la libertad personal, tutela judicial efectiva, a un juez imparcial y de defensa: inadmisión, por prematura, de la queja relativa a la imparcialidad judicial y de la relativa a la vulneración de la libertad personal en relación la libertad de expresión y los derechos de reunión y manifestación, por falta de invocación; medida cautelar de carácter personal acordada de manera razonada y respetando las garantías procesales.</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Las concentraciones y manifestaciones llevadas a cabo los días 20 y 21 de septiembre de 2017 en Barcelona dieron lugar a la apertura de causa penal por presuntos delitos de sedición, en la que resultó investigado, entre otros, el ahora recurrente y entonces líder de la asociación Òmnium Cultural. La Audiencia Nacional acordó su prisión comunicada y sin fianza, desestimando previamente la solicitud de </w:t>
      </w:r>
      <w:r>
        <w:lastRenderedPageBreak/>
        <w:t xml:space="preserve">inhibición y el recurso directo de apelación relativo a la competencia para instruir la causa. </w:t>
      </w:r>
    </w:p>
    <w:p w:rsidR="00D74F0A" w:rsidRDefault="00D74F0A" w:rsidP="00D74F0A">
      <w:pPr>
        <w:pStyle w:val="SntesisDescriptiva"/>
      </w:pPr>
      <w:r>
        <w:t xml:space="preserve">En aplicación de la STC 129/2018, de 12 de diciembre, se inadmite el recurso en lo referente a la lesión del derecho al juez predeterminado por la ley, por su carácter prematuro, pues el recurrente todavía tenía la oportunidad procesal de invocar la declinatoria de jurisdicción como artículo de previo pronunciamiento ante la Audiencia Nacional. Asimismo, se inadmite la queja relativa a la lesión del derecho a la libertad personal en relación con los derechos a la libertad de expresión, reunión y manifestación, por no haber sido suscitada en la vía judicial previa. </w:t>
      </w:r>
    </w:p>
    <w:p w:rsidR="00D74F0A" w:rsidRDefault="00D74F0A" w:rsidP="00D74F0A">
      <w:pPr>
        <w:pStyle w:val="SntesisDescriptiva"/>
      </w:pPr>
      <w:r>
        <w:t xml:space="preserve">En lo demás, se deniega el amparo. La sentencia afirma que no es constitucionalmente exigible una plena identidad entre la totalidad de los argumentos alegados respecto de la procedencia de la prisión provisional y los que conducen al juez a acordarla. De ahí que la realización de valoraciones adicionales sobre el cumplimiento de las finalidades constitucionales de la privación de libertad no interfiera en el estatuto de imparcialidad de la autoridad judicial. Además, la resolución judicial satisface el canon de motivación reforzada exigido por el derecho a la libertad personal: el tipo de delito y la gravedad de la pena son datos suficientes y razonables para inferir un riesgo notable de fuga del recurrente. </w:t>
      </w:r>
    </w:p>
    <w:p w:rsidR="00D74F0A" w:rsidRDefault="00D74F0A" w:rsidP="00D74F0A">
      <w:pPr>
        <w:pStyle w:val="SntesisDescriptiva"/>
      </w:pPr>
      <w:r>
        <w:t>La especial trascendencia constitucional del recurso reside en la ausencia de doctrina sobre un problema o una faceta del derecho fundamental a la libertad personal.</w:t>
      </w:r>
    </w:p>
    <w:p w:rsidR="00D74F0A" w:rsidRDefault="00D74F0A" w:rsidP="00D74F0A">
      <w:pPr>
        <w:pStyle w:val="SntesisDescriptivaConSeparacion"/>
      </w:pPr>
    </w:p>
    <w:bookmarkStart w:id="33" w:name="SENTENCIA_2019_31"/>
    <w:p w:rsidR="00D74F0A" w:rsidRDefault="00D74F0A" w:rsidP="00D74F0A">
      <w:pPr>
        <w:pStyle w:val="TextoNormalNegrita"/>
      </w:pPr>
      <w:r>
        <w:fldChar w:fldCharType="begin"/>
      </w:r>
      <w:r>
        <w:instrText xml:space="preserve"> HYPERLINK "http://hj.tribunalconstitucional.es/es/Resolucion/Show/25877" \o "Ver resolución" </w:instrText>
      </w:r>
      <w:r>
        <w:fldChar w:fldCharType="separate"/>
      </w:r>
      <w:r>
        <w:t>• Pleno. SENTENCIA 31/2019, de 28 de febrero de 2019</w:t>
      </w:r>
      <w:r>
        <w:fldChar w:fldCharType="end"/>
      </w:r>
      <w:bookmarkEnd w:id="33"/>
    </w:p>
    <w:p w:rsidR="00D74F0A" w:rsidRDefault="00D74F0A" w:rsidP="00D74F0A">
      <w:pPr>
        <w:pStyle w:val="TextoNormalSinNegrita"/>
      </w:pPr>
      <w:r>
        <w:t xml:space="preserve"> </w:t>
      </w:r>
      <w:r>
        <w:t xml:space="preserve"> </w:t>
      </w:r>
      <w:r>
        <w:t xml:space="preserve"> </w:t>
      </w:r>
      <w:r>
        <w:t> Recurso de amparo 1086-2018.</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ECLI:ES:TC:2019:31</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doña Cruz Ximena Gaiborquiroz respecto de las resoluciones dictadas por un juzgado de primera instancia de Madrid en procedimiento de ejecución hipotecaria.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Vulneración del derecho a la tutela judicial efectiva (motivación): ausencia de control judicial de las cláusulas abusivas que desconoce la primacía del Derecho de la Unión Europea y la jurisprudencia del Tribunal de Justicia. Voto particular.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En el marco de un procedimiento de ejecución hipotecaria, un juzgado de primera instancia inadmitió el incidente de nulidad promovido por la recurrente en el que denunciaba el carácter abusivo de una cláusula de vencimiento anticipado incorporada en su contrato de préstamo con garantía hipotecaria. El incidente fue promovido por la recurrente tras haber el juzgado despachado ejecución y una vez precluido el plazo legal  para la oposición a la ejecución, encontrándose aún pendiente el lanzamiento de la recurrente.</w:t>
      </w:r>
    </w:p>
    <w:p w:rsidR="00D74F0A" w:rsidRDefault="00D74F0A" w:rsidP="00D74F0A">
      <w:pPr>
        <w:pStyle w:val="SntesisDescriptiva"/>
      </w:pPr>
      <w:r>
        <w:lastRenderedPageBreak/>
        <w:t xml:space="preserve">Se estima el recurso. Se aplica lo expuesto por el Tribunal de Justicia de la Unión Europea en su sentencia de 26 de enero de 2017, Banco Primus y Jesús Gutiérrez García, (Banco Primus), en la que se afirma que el juez nacional en cualquier momento del procedimiento debe controlar de oficio la posible abusividad de las cláusulas contractuales otorgadas por los consumidores, con la única excepción de que la cláusula denunciada hubiera sido examinada previamente. La sentencia declara que la decisión impugnada ha infringido el principio de primacía del Derecho de la Unión Europea al haber omitido el control previo de la abusividad al que juzgado de primera instancia se encontraba obligado por lo manifestado por el Tribunal de Justicia de la Unión Europea en el asunto Banco Primus. Por lo expuesto, la sentencia concluye que la decisión impugnada ha vulnerado el derecho a la tutela judicial efectiva de la recurrente al ofrecer a la demandante de amparo una respuesta inmotivada acerca de la existencia de un control de la cláusula previo a la denuncia, que es la única excepción contemplada por el Tribunal de Justicia para excluir un examen posterior.  </w:t>
      </w:r>
    </w:p>
    <w:p w:rsidR="00D74F0A" w:rsidRDefault="00D74F0A" w:rsidP="00D74F0A">
      <w:pPr>
        <w:pStyle w:val="SntesisDescriptiva"/>
      </w:pPr>
      <w:r>
        <w:t>La especial trascendencia constitucional del recurso reside en que plantea una cuestión jurídica de relevante y general repercusión social y económica, en tanto la vulneración del derecho fundamental alegado podría provenir de un posible incumplimiento del Derecho de la Unión Europea.</w:t>
      </w:r>
    </w:p>
    <w:p w:rsidR="00D74F0A" w:rsidRDefault="00D74F0A" w:rsidP="00D74F0A">
      <w:pPr>
        <w:pStyle w:val="SntesisDescriptiva"/>
      </w:pPr>
      <w:r>
        <w:t>La sentencia cuenta con un voto particular discrepante.</w:t>
      </w:r>
    </w:p>
    <w:p w:rsidR="00D74F0A" w:rsidRDefault="00D74F0A" w:rsidP="00D74F0A">
      <w:pPr>
        <w:pStyle w:val="SntesisDescriptivaConSeparacion"/>
      </w:pPr>
    </w:p>
    <w:bookmarkStart w:id="34" w:name="SENTENCIA_2019_32"/>
    <w:p w:rsidR="00D74F0A" w:rsidRDefault="00D74F0A" w:rsidP="00D74F0A">
      <w:pPr>
        <w:pStyle w:val="TextoNormalNegrita"/>
      </w:pPr>
      <w:r>
        <w:fldChar w:fldCharType="begin"/>
      </w:r>
      <w:r>
        <w:instrText xml:space="preserve"> HYPERLINK "http://hj.tribunalconstitucional.es/es/Resolucion/Show/25871" \o "Ver resolución" </w:instrText>
      </w:r>
      <w:r>
        <w:fldChar w:fldCharType="separate"/>
      </w:r>
      <w:r>
        <w:t>• Pleno. SENTENCIA 32/2019, de 28 de febrero de 2019</w:t>
      </w:r>
      <w:r>
        <w:fldChar w:fldCharType="end"/>
      </w:r>
      <w:bookmarkEnd w:id="34"/>
    </w:p>
    <w:p w:rsidR="00D74F0A" w:rsidRDefault="00D74F0A" w:rsidP="00D74F0A">
      <w:pPr>
        <w:pStyle w:val="TextoNormalSinNegrita"/>
      </w:pPr>
      <w:r>
        <w:t xml:space="preserve"> </w:t>
      </w:r>
      <w:r>
        <w:t xml:space="preserve"> </w:t>
      </w:r>
      <w:r>
        <w:t xml:space="preserve"> </w:t>
      </w:r>
      <w:r>
        <w:t> Recurso de inconstitucionalidad 4703-2018.</w:t>
      </w:r>
    </w:p>
    <w:p w:rsidR="00D74F0A" w:rsidRDefault="00D74F0A" w:rsidP="00D74F0A">
      <w:pPr>
        <w:pStyle w:val="TextoNormalCentradoCursiva"/>
      </w:pPr>
      <w:r>
        <w:t xml:space="preserve"> </w:t>
      </w:r>
      <w:r>
        <w:t xml:space="preserve"> </w:t>
      </w:r>
      <w:r>
        <w:t xml:space="preserve"> </w:t>
      </w:r>
      <w:r>
        <w:t> (BOE núm. 73, de 26 de marzo de 2019)</w:t>
      </w:r>
    </w:p>
    <w:p w:rsidR="00D74F0A" w:rsidRDefault="00D74F0A" w:rsidP="00D74F0A">
      <w:pPr>
        <w:pStyle w:val="TextoNormalCentrado"/>
      </w:pPr>
      <w:r>
        <w:t xml:space="preserve"> </w:t>
      </w:r>
      <w:r>
        <w:t xml:space="preserve"> </w:t>
      </w:r>
      <w:r>
        <w:t xml:space="preserve"> </w:t>
      </w:r>
      <w:r>
        <w:t> ECLI:ES:TC:2019:32</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más de cincuenta diputados del Grupo Parlamentario Confederal de Unidos Podemos-En Comú Podem-En Marea en el Congreso de los Diputados, respecto de la Ley 5/2018, de 11 de junio, de modificación de la Ley 1/2000, de 7 de enero, de enjuiciamiento civil, en relación con la ocupación ilegal de viviendas.</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Derechos a la inviolabilidad del domicilio, tutela judicial efectiva, de defensa, a un proceso con todas las garantías y a la vivienda: constitucionalidad de las medidas introducidas para hacer frente a la ocupación ilegal de viviendas. Voto particular.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enjuicia la constitucionalidad de la Ley 5/2018, de 11 de junio, de modificación de la Ley 1/2000 de enjuiciamiento civil,  que prevé un proceso civil sumario para que los titulares legítimos recuperen de forma inmediata la vivienda ocupada ilegalmente. La disposición adicional establece medidas para agilizar la cooperación con los servicios sociales en los casos de vulnerabilidad que se detecten en los procedimientos de lanzamiento de los ocupantes, siempre que estos presten su consentimiento.</w:t>
      </w:r>
    </w:p>
    <w:p w:rsidR="00D74F0A" w:rsidRDefault="00D74F0A" w:rsidP="00D74F0A">
      <w:pPr>
        <w:pStyle w:val="SntesisDescriptiva"/>
      </w:pPr>
      <w:r>
        <w:lastRenderedPageBreak/>
        <w:t>Se desestima el recurso. La sentencia reitera la legitimidad constitucional de los procedimientos sumarios -que se caracterizan por no cerrar la posibilidad de discusión del fondo del asunto en un posterior juicio declarativo ordinario- y su respeto al derecho a la tutela judicial efectiva sin indefensión y a un proceso con todas las garantías. Además,  estos derechos tampoco han sido vulnerados en relación con el precepto de la ley impugnada que prevé la notificación y emplazamiento de los ocupantes a través de la persona que se encuentre en la vivienda en ese momento. Por un lado, porque no  cabe imponer al demandante la carga desproporcionada de identificar a los ocupantes. Por otro, porque pesa sobre los órganos judiciales el deber de velar por la correcta constitución de la relación jurídica procesal y, ante una eventual indefensión material, esta puede ser remediada a través del recurso de amparo.</w:t>
      </w:r>
    </w:p>
    <w:p w:rsidR="00D74F0A" w:rsidRDefault="00D74F0A" w:rsidP="00D74F0A">
      <w:pPr>
        <w:pStyle w:val="SntesisDescriptiva"/>
      </w:pPr>
      <w:r>
        <w:t>Asimismo, se afirma que la decisión judicial de desalojar a los ocupantes, en caso de que estos no justificaran en el plazo de cinco días su situación posesoria y siempre y cuando el demandante hubiera presentado un título valido para acreditar su derecho a poseer, no vulnera el derecho a la inviolabilidad del domicilio. El juez o tribunales competentes son los encargados de proteger este derecho y por tanto, la decisión judicial integra esa garantía.</w:t>
      </w:r>
    </w:p>
    <w:p w:rsidR="00D74F0A" w:rsidRDefault="00D74F0A" w:rsidP="00D74F0A">
      <w:pPr>
        <w:pStyle w:val="SntesisDescriptiva"/>
      </w:pPr>
      <w:r>
        <w:t>La sentencia declara que el procedimiento introducido no contraviene el derecho de los españoles a una vivienda digna y las obligaciones internacionales asumidas en ese sentido, ya que este mandato constitucional no es incompatible con el establecimiento legal de procedimientos judiciales para dirimir las controversias sobre el mejor derecho de titularidad y posesión sobre los bienes inmuebles. Además, la sentencia afirma que la disposición adicional atiende también a dicho mandato, al establecer la obligación a las administraciones públicas de actuar de forma cooperativa y eficaz ante situaciones de vulnerabilidad, y reitera el amplio margen del legislador para adoptar disposiciones en materia social y económica.</w:t>
      </w:r>
    </w:p>
    <w:p w:rsidR="00D74F0A" w:rsidRDefault="00D74F0A" w:rsidP="00D74F0A">
      <w:pPr>
        <w:pStyle w:val="SntesisDescriptiva"/>
      </w:pPr>
      <w:r>
        <w:t>La sentencia cuenta con un voto particular concurrente.</w:t>
      </w:r>
    </w:p>
    <w:p w:rsidR="00D74F0A" w:rsidRDefault="00D74F0A" w:rsidP="00D74F0A">
      <w:pPr>
        <w:pStyle w:val="SntesisDescriptivaConSeparacion"/>
      </w:pPr>
    </w:p>
    <w:bookmarkStart w:id="35" w:name="SENTENCIA_2019_33"/>
    <w:p w:rsidR="00D74F0A" w:rsidRDefault="00D74F0A" w:rsidP="00D74F0A">
      <w:pPr>
        <w:pStyle w:val="TextoNormalNegrita"/>
      </w:pPr>
      <w:r>
        <w:fldChar w:fldCharType="begin"/>
      </w:r>
      <w:r>
        <w:instrText xml:space="preserve"> HYPERLINK "http://hj.tribunalconstitucional.es/es/Resolucion/Show/25879" \o "Ver resolución" </w:instrText>
      </w:r>
      <w:r>
        <w:fldChar w:fldCharType="separate"/>
      </w:r>
      <w:r>
        <w:t>• Pleno. SENTENCIA 33/2019, de 14 de marzo de 2019</w:t>
      </w:r>
      <w:r>
        <w:fldChar w:fldCharType="end"/>
      </w:r>
      <w:bookmarkEnd w:id="35"/>
    </w:p>
    <w:p w:rsidR="00D74F0A" w:rsidRDefault="00D74F0A" w:rsidP="00D74F0A">
      <w:pPr>
        <w:pStyle w:val="TextoNormalSinNegrita"/>
      </w:pPr>
      <w:r>
        <w:t xml:space="preserve"> </w:t>
      </w:r>
      <w:r>
        <w:t xml:space="preserve"> </w:t>
      </w:r>
      <w:r>
        <w:t xml:space="preserve"> </w:t>
      </w:r>
      <w:r>
        <w:t> Recurso de inconstitucionalidad 3903-2016.</w:t>
      </w:r>
    </w:p>
    <w:p w:rsidR="00D74F0A" w:rsidRDefault="00D74F0A" w:rsidP="00D74F0A">
      <w:pPr>
        <w:pStyle w:val="TextoNormalCentradoCursiva"/>
      </w:pPr>
      <w:r>
        <w:t xml:space="preserve"> </w:t>
      </w:r>
      <w:r>
        <w:t xml:space="preserve"> </w:t>
      </w:r>
      <w:r>
        <w:t xml:space="preserve"> </w:t>
      </w:r>
      <w:r>
        <w:t> (BOE núm. 90, de 15 de abril de 2019)</w:t>
      </w:r>
    </w:p>
    <w:p w:rsidR="00D74F0A" w:rsidRDefault="00D74F0A" w:rsidP="00D74F0A">
      <w:pPr>
        <w:pStyle w:val="TextoNormalCentrado"/>
      </w:pPr>
      <w:r>
        <w:t xml:space="preserve"> </w:t>
      </w:r>
      <w:r>
        <w:t xml:space="preserve"> </w:t>
      </w:r>
      <w:r>
        <w:t xml:space="preserve"> </w:t>
      </w:r>
      <w:r>
        <w:t> ECLI:ES:TC:2019:33</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Gobierno de Canarias en relación con diversos preceptos de la Ley 40/2015, de 1 de octubre, de régimen jurídico del sector público</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 xml:space="preserve">Interdicción de la arbitrariedad de los poderes públicos, lealtad institucional, estabilidad presupuestaria y reserva de ley orgánica; competencias sobre régimen jurídico de las administraciones públicas y autoorganización; autonomía política y financiera: constitucionalidad de los preceptos legales que definen los trámites preceptivos para la suscripción de convenios administrativos, así como los requisitos de su validez y eficacia, establecen la necesidad de adaptación </w:t>
      </w:r>
      <w:r>
        <w:lastRenderedPageBreak/>
        <w:t>de los ya suscritos y vigentes y regulan el registro electrónico estatal de órganos e instrumentos de cooperación (STC 132/2018).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constitucionalidad de diversos preceptos de la Ley 40/2015, de 1 de octubre, de régimen jurídico del sector público que: a) establecen la obligación de inscribir en un registro público creado por esta ley de los convenios suscritos por la Administración General del Estado o alguno de sus organismos o entidades públicas vinculadas, b) condicionan la financiación del Estado de los llamados convenios “subvención” plurianuales a la existencia de crédito en los correspondientes ejercicios presupuestarios y c) obligan a que todos los convenios vigentes suscritos por cualquier administración pública o cualquiera de sus organismos o entidades públicas vinculadas se adapten a lo previsto en las disposiciones de la Ley 40/2015 en un plazo de tres años desde la entrada en vigor de la misma. </w:t>
      </w:r>
    </w:p>
    <w:p w:rsidR="00D74F0A" w:rsidRDefault="00D74F0A" w:rsidP="00D74F0A">
      <w:pPr>
        <w:pStyle w:val="SntesisDescriptiva"/>
      </w:pPr>
      <w:r>
        <w:t>Se desestima el recurso. La sentencia afirma que la exigencia de inscripción registral como condición de eficacia de los convenios que suscriba la Administración General del Estado con otras entidades territoriales se enmarca dentro de la competencia estatal para dictar la legislación básica del régimen jurídico de las administraciones públicas. Asimismo, esta obligación de inscripción registral constituye un acto debido de mera comprobación que no vulnera el principio de interdicción de arbitrariedad, en tanto responde a las exigencias de eficiencia en el uso de recursos públicos, transparencia y eficacia de la actuación administrativa.</w:t>
      </w:r>
    </w:p>
    <w:p w:rsidR="00D74F0A" w:rsidRDefault="00D74F0A" w:rsidP="00D74F0A">
      <w:pPr>
        <w:pStyle w:val="SntesisDescriptiva"/>
      </w:pPr>
      <w:r>
        <w:t xml:space="preserve">         Por otro lado, la sentencia declara que la posibilidad de que el Gobierno resuelva por ausencia de crédito compromisos plurianuales de gasto previamente suscritos mediante convenios “subvención” no coloca al Estado en una posición de jerarquía respecto a la comunidad autónoma parte de estos convenios, ni vulnera la autonomía política y financiera de las comunidades autónomas. Esta potestad del Gobierno se encuentra amparada por la ley general presupuestaria, que habilita a la Administración General del Estado a comprometer gastos para ejercicios futuros sin contar con la correspondiente dotación presupuestaria, con el consecuente riesgo de que posteriormente las Cortes Generales, en virtud del principio de legalidad presupuestaria y autonomía parlamentaria, no autoricen el crédito necesario para satisfacer dichos compromisos plurianuales de gasto. El Gobierno puede válidamente declarar la extinción del compromiso de gasto derivado del convenio “subvención” siempre que haya cumplido con su deber de haber incluido el crédito necesario en el correspondiente proyecto de ley de presupuestos generales y promovido las modificaciones presupuestarias necesarias para facilitar el pago.</w:t>
      </w:r>
    </w:p>
    <w:p w:rsidR="00D74F0A" w:rsidRDefault="00D74F0A" w:rsidP="00D74F0A">
      <w:pPr>
        <w:pStyle w:val="SntesisDescriptiva"/>
      </w:pPr>
      <w:r>
        <w:t xml:space="preserve">    Por último, la sentencia concluye que la obligación de adaptar los convenios vigentes a las disposiciones de la Ley 40/2015 en un plazo de tres años desde la entrada en vigor de la misma no vulnera la autonomía organizativa de las comunidades autónomas, en tanto la competencia estatal para dictar la legislación básica se extiende también a la regulación del ámbito de aplicación temporal de dicha legislación.</w:t>
      </w:r>
    </w:p>
    <w:p w:rsidR="00D74F0A" w:rsidRDefault="00D74F0A" w:rsidP="00D74F0A">
      <w:pPr>
        <w:pStyle w:val="SntesisDescriptivaConSeparacion"/>
      </w:pPr>
    </w:p>
    <w:bookmarkStart w:id="36" w:name="SENTENCIA_2019_34"/>
    <w:p w:rsidR="00D74F0A" w:rsidRDefault="00D74F0A" w:rsidP="00D74F0A">
      <w:pPr>
        <w:pStyle w:val="TextoNormalNegrita"/>
      </w:pPr>
      <w:r>
        <w:fldChar w:fldCharType="begin"/>
      </w:r>
      <w:r>
        <w:instrText xml:space="preserve"> HYPERLINK "http://hj.tribunalconstitucional.es/es/Resolucion/Show/25878" \o "Ver resolución" </w:instrText>
      </w:r>
      <w:r>
        <w:fldChar w:fldCharType="separate"/>
      </w:r>
      <w:r>
        <w:t>• Pleno. SENTENCIA 34/2019, de 14 de marzo de 2019</w:t>
      </w:r>
      <w:r>
        <w:fldChar w:fldCharType="end"/>
      </w:r>
      <w:bookmarkEnd w:id="36"/>
    </w:p>
    <w:p w:rsidR="00D74F0A" w:rsidRDefault="00D74F0A" w:rsidP="00D74F0A">
      <w:pPr>
        <w:pStyle w:val="TextoNormalSinNegrita"/>
      </w:pPr>
      <w:r>
        <w:t xml:space="preserve"> </w:t>
      </w:r>
      <w:r>
        <w:t xml:space="preserve"> </w:t>
      </w:r>
      <w:r>
        <w:t xml:space="preserve"> </w:t>
      </w:r>
      <w:r>
        <w:t> Cuestión interna de inconstitucionalidad 4820-2018.</w:t>
      </w:r>
    </w:p>
    <w:p w:rsidR="00D74F0A" w:rsidRDefault="00D74F0A" w:rsidP="00D74F0A">
      <w:pPr>
        <w:pStyle w:val="TextoNormalCentradoCursiva"/>
      </w:pPr>
      <w:r>
        <w:lastRenderedPageBreak/>
        <w:t xml:space="preserve"> </w:t>
      </w:r>
      <w:r>
        <w:t xml:space="preserve"> </w:t>
      </w:r>
      <w:r>
        <w:t xml:space="preserve"> </w:t>
      </w:r>
      <w:r>
        <w:t> (BOE núm. 90, de 15 de abril de 2019)</w:t>
      </w:r>
    </w:p>
    <w:p w:rsidR="00D74F0A" w:rsidRDefault="00D74F0A" w:rsidP="00D74F0A">
      <w:pPr>
        <w:pStyle w:val="TextoNormalCentrado"/>
      </w:pPr>
      <w:r>
        <w:t xml:space="preserve"> </w:t>
      </w:r>
      <w:r>
        <w:t xml:space="preserve"> </w:t>
      </w:r>
      <w:r>
        <w:t xml:space="preserve"> </w:t>
      </w:r>
      <w:r>
        <w:t> ECLI:ES:TC:2019:34</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Planteada por la Sala Segunda del Tribunal Constitucional respecto del párrafo segundo del artículo 35.2 de la Ley 1/2000, de 7 de enero, de enjuiciamiento civil, en relación con la regulación de los párrafos segundo y tercero del artículo 34.2 a los que remite, en la redacción dada por la Ley 13/2009, de 3 de noviembre, de reforma de la legislación procesal para la implantación de la nueva oficina judicial.</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Derecho a la tutela judicial efectiva y exclusividad del ejercicio de la potestad jurisdiccional por jueces y tribunales: nulidad de los preceptos legales que excluyen la posibilidad de interposición de recurso frente al decreto del letrado de la administración de justicia resolutorio de la controversia sobre honorarios del abogado y cuenta del procurador.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enjuicia la constitucionalidad de diversos preceptos de la Ley de enjuiciamiento civil, en la redacción dada por la Ley 13/2009, de 3 de noviembre, de reforma de la legislación procesal para la implantación de la nueva oficina judicial. La regulación cuestionada prevé que el letrado de la administración de justicia resuelva el procedimiento de reclamación de los honorarios de los abogados y cuenta de los procuradores. No cabe recurso alguno contra el decreto resolutorio del letrado de la administración de justicia ante el órgano jurisdiccional, si bien esa decisión “no prejuzgará, ni siquiera parcialmente, la sentencia que pudiere recaer en juicio ordinario ulterior.”</w:t>
      </w:r>
    </w:p>
    <w:p w:rsidR="00D74F0A" w:rsidRDefault="00D74F0A" w:rsidP="00D74F0A">
      <w:pPr>
        <w:pStyle w:val="SntesisDescriptiva"/>
      </w:pPr>
      <w:r>
        <w:t>Se estima la cuestión y se declara la inconstitucionalidad y nulidad de los preceptos impugnados. Reiterando la doctrina de las SSTC 58/2016, de 17 de marzo, y 72/2018, de 21 de junio, la sentencia declara que los preceptos impugnados son incompatibles con el derecho a la tutela judicial efectiva sin indefensión y con el principio de exclusividad jurisdiccional. El régimen de recursos establecido contra los decretos de los letrados de la administración de justicia impide que las decisiones de estos letrados sean revisadas por jueces y tribunales, que son los titulares en exclusiva de la potestad jurisdiccional. Además, la completa independencia entre lo que se resuelva en el procedimiento de reclamación de honorarios del abogado y lo que pueda decidirse en el juicio declarativo posterior no constituye un sistema de control judicial pleno.</w:t>
      </w:r>
    </w:p>
    <w:p w:rsidR="00D74F0A" w:rsidRDefault="00D74F0A" w:rsidP="00D74F0A">
      <w:pPr>
        <w:pStyle w:val="SntesisDescriptivaConSeparacion"/>
      </w:pPr>
    </w:p>
    <w:bookmarkStart w:id="37" w:name="SENTENCIA_2019_35"/>
    <w:p w:rsidR="00D74F0A" w:rsidRDefault="00D74F0A" w:rsidP="00D74F0A">
      <w:pPr>
        <w:pStyle w:val="TextoNormalNegrita"/>
      </w:pPr>
      <w:r>
        <w:fldChar w:fldCharType="begin"/>
      </w:r>
      <w:r>
        <w:instrText xml:space="preserve"> HYPERLINK "http://hj.tribunalconstitucional.es/es/Resolucion/Show/25883" \o "Ver resolución" </w:instrText>
      </w:r>
      <w:r>
        <w:fldChar w:fldCharType="separate"/>
      </w:r>
      <w:r>
        <w:t>• Sala Segunda. SENTENCIA 35/2019, de 25 de marzo de 2019</w:t>
      </w:r>
      <w:r>
        <w:fldChar w:fldCharType="end"/>
      </w:r>
      <w:bookmarkEnd w:id="37"/>
    </w:p>
    <w:p w:rsidR="00D74F0A" w:rsidRDefault="00D74F0A" w:rsidP="00D74F0A">
      <w:pPr>
        <w:pStyle w:val="TextoNormalSinNegrita"/>
      </w:pPr>
      <w:r>
        <w:t xml:space="preserve"> </w:t>
      </w:r>
      <w:r>
        <w:t xml:space="preserve"> </w:t>
      </w:r>
      <w:r>
        <w:t xml:space="preserve"> </w:t>
      </w:r>
      <w:r>
        <w:t> Recurso de amparo 4011-2015.</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ECLI:ES:TC:2019:35</w:t>
      </w:r>
    </w:p>
    <w:p w:rsidR="00D74F0A" w:rsidRDefault="00D74F0A" w:rsidP="00D74F0A">
      <w:pPr>
        <w:pStyle w:val="TextoNormalCentrado"/>
      </w:pPr>
    </w:p>
    <w:p w:rsidR="00D74F0A" w:rsidRDefault="00D74F0A" w:rsidP="00D74F0A">
      <w:pPr>
        <w:pStyle w:val="SntesisDescriptiva"/>
      </w:pPr>
      <w:r w:rsidRPr="00D74F0A">
        <w:rPr>
          <w:rStyle w:val="SntesisDescriptivaTtulo"/>
        </w:rPr>
        <w:lastRenderedPageBreak/>
        <w:t xml:space="preserve">Síntesis Descriptiva: </w:t>
      </w:r>
      <w:r>
        <w:t>Promovido por la asociación Instituto de Derechos Humanos Sri Aurobindo y don Juan Ramón Blanco Aristín respecto de diversas resoluciones de un juzgado central de instrucción y las salas de lo penal de la Audiencia Nacional y el Tribunal Supremo que acordaron el sobreseimiento y archivo, por falta de jurisdicción de los tribunales españoles, de la querella presentada en relación con los posibles delitos de genocidio, torturas, terrorismo y de lesa humanidad que se habrían cometido en la región autónoma del Tíbet.</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Supuesta vulneración de los derechos a la tutela judicial efectiva (acceso a la jurisdicción) y a la igualdad: resoluciones que acuerdan el archivo de la causa penal al apreciar falta de competencia jurisdiccional de los tribunales españoles (STC 140/2018).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En aplicación de la doctrina sentada en la STC 140/2018, de 20 de diciembre,  se desestima el recurso de amparo promovido contra las resoluciones que acordaron el sobreseimiento y archivo de la causa penal contra altos cargos del Gobierno de la República Popular de China por los posibles delitos de genocidio, torturas, lesa humanidad y crímenes de guerra que habrían sido cometidos en la región autónoma del Tíbet tras su ocupación por China. El procedimiento se archivó en aplicación de la disposición transitoria de la Ley Orgánica 1/2014, de 13 marzo, al no darse los requisitos de competencia de los tribunales españoles.</w:t>
      </w:r>
    </w:p>
    <w:p w:rsidR="00D74F0A" w:rsidRDefault="00D74F0A" w:rsidP="00D74F0A">
      <w:pPr>
        <w:pStyle w:val="SntesisDescriptivaConSeparacion"/>
      </w:pPr>
    </w:p>
    <w:bookmarkStart w:id="38" w:name="SENTENCIA_2019_36"/>
    <w:p w:rsidR="00D74F0A" w:rsidRDefault="00D74F0A" w:rsidP="00D74F0A">
      <w:pPr>
        <w:pStyle w:val="TextoNormalNegrita"/>
      </w:pPr>
      <w:r>
        <w:fldChar w:fldCharType="begin"/>
      </w:r>
      <w:r>
        <w:instrText xml:space="preserve"> HYPERLINK "http://hj.tribunalconstitucional.es/es/Resolucion/Show/25880" \o "Ver resolución" </w:instrText>
      </w:r>
      <w:r>
        <w:fldChar w:fldCharType="separate"/>
      </w:r>
      <w:r>
        <w:t>• Sala Segunda. SENTENCIA 36/2019, de 25 de marzo de 2019</w:t>
      </w:r>
      <w:r>
        <w:fldChar w:fldCharType="end"/>
      </w:r>
      <w:bookmarkEnd w:id="38"/>
    </w:p>
    <w:p w:rsidR="00D74F0A" w:rsidRDefault="00D74F0A" w:rsidP="00D74F0A">
      <w:pPr>
        <w:pStyle w:val="TextoNormalSinNegrita"/>
      </w:pPr>
      <w:r>
        <w:t xml:space="preserve"> </w:t>
      </w:r>
      <w:r>
        <w:t xml:space="preserve"> </w:t>
      </w:r>
      <w:r>
        <w:t xml:space="preserve"> </w:t>
      </w:r>
      <w:r>
        <w:t> Recurso de amparo 6615-2016.</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ECLI:ES:TC:2019:36</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la asociación Prodignidad de los Presos y Presas de España y otros cuatro respecto de diversas resoluciones de un juzgado central de instrucción y las salas de lo penal de la Audiencia Nacional y el Tribunal Supremo que acordaron el sobreseimiento y archivo, por falta de jurisdicción de los tribunales españoles, de la querella presentada en relación con los posibles delitos de torturas, contra la integridad moral y crímenes de guerra que se habrían cometido en la base naval de los Estados Unidos de América en la bahía de Guantánamo (Cuba).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Supuesta vulneración de los derechos a no padecer torturas, a la tutela judicial efectiva y a un proceso con todas las garantías: resoluciones que acuerdan el archivo de la causa penal al apreciar falta de competencia jurisdiccional de los tribunales españoles (STC 140/2018).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En aplicación de la doctrina sentada en la STC 140/2018, de 20 de diciembre, se desestima el recurso de amparo promovido contra las resoluciones judiciales que acordaron el archivo y sobreseimiento del sumario por posibles delitos de torturas, contra la integridad moral y crímenes de guerra que se habrían cometido </w:t>
      </w:r>
      <w:r>
        <w:lastRenderedPageBreak/>
        <w:t>en la base naval de los Estados Unidos de América en la bahía de Guantánamo, Cuba. El procedimiento se archivó en aplicación de la disposición transitoria de la Ley Orgánica 1/2014, de 13 marzo, al no concurrir los requisitos de competencia de los tribunales españoles. Asimismo, la sentencia concluye que la imputación realizada por los querellantes a agentes españoles que estuvieron presentes en la base militar de Guantánamo en julio de 2002 para formular un interrogatorio, carece de elementos que revelen su participación en los delitos objeto del sumario.</w:t>
      </w:r>
    </w:p>
    <w:p w:rsidR="00D74F0A" w:rsidRDefault="00D74F0A" w:rsidP="00D74F0A">
      <w:pPr>
        <w:pStyle w:val="SntesisDescriptivaConSeparacion"/>
      </w:pPr>
    </w:p>
    <w:bookmarkStart w:id="39" w:name="SENTENCIA_2019_37"/>
    <w:p w:rsidR="00D74F0A" w:rsidRDefault="00D74F0A" w:rsidP="00D74F0A">
      <w:pPr>
        <w:pStyle w:val="TextoNormalNegrita"/>
      </w:pPr>
      <w:r>
        <w:fldChar w:fldCharType="begin"/>
      </w:r>
      <w:r>
        <w:instrText xml:space="preserve"> HYPERLINK "http://hj.tribunalconstitucional.es/es/Resolucion/Show/25882" \o "Ver resolución" </w:instrText>
      </w:r>
      <w:r>
        <w:fldChar w:fldCharType="separate"/>
      </w:r>
      <w:r>
        <w:t>• Pleno. SENTENCIA 37/2019, de 26 de marzo de 2019</w:t>
      </w:r>
      <w:r>
        <w:fldChar w:fldCharType="end"/>
      </w:r>
      <w:bookmarkEnd w:id="39"/>
    </w:p>
    <w:p w:rsidR="00D74F0A" w:rsidRDefault="00D74F0A" w:rsidP="00D74F0A">
      <w:pPr>
        <w:pStyle w:val="TextoNormalSinNegrita"/>
      </w:pPr>
      <w:r>
        <w:t xml:space="preserve"> </w:t>
      </w:r>
      <w:r>
        <w:t xml:space="preserve"> </w:t>
      </w:r>
      <w:r>
        <w:t xml:space="preserve"> </w:t>
      </w:r>
      <w:r>
        <w:t> Recurso de amparo 593-2017.</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ECLI:ES:TC:2019:37</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la Administración General del Estado respecto de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Vulneración del derecho a un proceso con todas las garantías: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D74F0A" w:rsidRDefault="00D74F0A" w:rsidP="00D74F0A">
      <w:pPr>
        <w:pStyle w:val="SntesisAnaltica"/>
      </w:pPr>
    </w:p>
    <w:p w:rsidR="00D74F0A" w:rsidRPr="00D74F0A" w:rsidRDefault="00D74F0A" w:rsidP="00D74F0A">
      <w:pPr>
        <w:pStyle w:val="SntesisDescriptiva"/>
        <w:rPr>
          <w:i/>
        </w:rPr>
      </w:pPr>
      <w:r w:rsidRPr="00D74F0A">
        <w:rPr>
          <w:rStyle w:val="SntesisDescriptivaTtulo"/>
        </w:rPr>
        <w:t xml:space="preserve">Resumen: </w:t>
      </w:r>
      <w:r>
        <w:t>La Sección Tercera de la Sala de lo Contencioso-Administrativo del Tribunal Supremo anuló el Real Decreto 968/2014, de 21 de noviembre, e inaplicó los preceptos legales que este desarrollaba –contenidos en la Ley del sector eléctrico entonces vigente–, por su incompatibilidad con el Derecho derivado de la Unión Europea (Directiva 2009/72/CE). La normativa nacional regulaba el régimen de financiación del bono social eléctrico, imponiendo la carga de financiación sobre las matrices de determinados grupos empresariales que desarrollasen simultáneamente las actividades de producción, distribución y comercialización en el sector eléctrico. La sentencia recurrida se dictó sin planteamiento previo de cuestión prejudicial, al entender el órgano judicial que existía un acto aclarado en virtud de las sentencias del Tribunal de Justicia de la Unión Europea recaídas en los asuntos</w:t>
      </w:r>
      <w:r w:rsidRPr="00D74F0A">
        <w:rPr>
          <w:i/>
        </w:rPr>
        <w:t xml:space="preserve"> Federutility </w:t>
      </w:r>
      <w:r>
        <w:t xml:space="preserve">y </w:t>
      </w:r>
      <w:r w:rsidRPr="00D74F0A">
        <w:rPr>
          <w:i/>
        </w:rPr>
        <w:t>Anode.</w:t>
      </w:r>
    </w:p>
    <w:p w:rsidR="00D74F0A" w:rsidRDefault="00D74F0A" w:rsidP="00D74F0A">
      <w:pPr>
        <w:pStyle w:val="SntesisDescriptiva"/>
      </w:pPr>
      <w:r w:rsidRPr="00D74F0A">
        <w:rPr>
          <w:i/>
        </w:rPr>
        <w:t>S</w:t>
      </w:r>
      <w:r>
        <w:t xml:space="preserve">e otorga el amparo a la Administración General del Estado por vulneración de su derecho a un proceso público con todas las garantías. Aplicando la doctrina sentada en la STC 194/2006, de 19 de junio, la sentencia afirma que se ha alterado el sistema de fuentes establecido al no haberse planteado la preceptiva cuestión prejudicial ante el Tribunal de Justicia, pues en el presente caso no concurrían los presupuestos requeridos para aplicar la doctrina europea del acto aclarado, que hubiese exonerado al juez nacional de tal obligación. En concreto, los asuntos tomados como </w:t>
      </w:r>
      <w:r>
        <w:lastRenderedPageBreak/>
        <w:t>referencia por el Tribunal Supremo para estimar la existencia del acto aclarado –</w:t>
      </w:r>
      <w:r w:rsidRPr="00D74F0A">
        <w:rPr>
          <w:i/>
        </w:rPr>
        <w:t>Federutility</w:t>
      </w:r>
      <w:r>
        <w:t xml:space="preserve"> y</w:t>
      </w:r>
      <w:r w:rsidRPr="00D74F0A">
        <w:rPr>
          <w:i/>
        </w:rPr>
        <w:t xml:space="preserve"> Anode</w:t>
      </w:r>
      <w:r>
        <w:t xml:space="preserve">, ambos relativos al mercado interior del gas natural– no presentan identidad material con el asunto examinado, pues no se trata de las mismas directivas o del mismo sector, ni de problemas interpretativos similares. </w:t>
      </w:r>
    </w:p>
    <w:p w:rsidR="00D74F0A" w:rsidRDefault="00D74F0A" w:rsidP="00D74F0A">
      <w:pPr>
        <w:pStyle w:val="SntesisDescriptiva"/>
      </w:pPr>
      <w:r>
        <w:t>Según se señala en la propia sentencia, la especial trascendencia constitucional del recurso reside en la ausencia de doctrina sobre un problema o una faceta del derecho fundamental a un proceso público con todas las garantías, en la medida en que permite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w:t>
      </w:r>
    </w:p>
    <w:p w:rsidR="00D74F0A" w:rsidRDefault="00D74F0A" w:rsidP="00D74F0A">
      <w:pPr>
        <w:pStyle w:val="SntesisDescriptiva"/>
      </w:pPr>
      <w:r>
        <w:t>La sentencia cuenta con un voto particular discrepante.</w:t>
      </w:r>
    </w:p>
    <w:p w:rsidR="00D74F0A" w:rsidRDefault="00D74F0A" w:rsidP="00D74F0A">
      <w:pPr>
        <w:pStyle w:val="SntesisDescriptivaConSeparacion"/>
      </w:pPr>
    </w:p>
    <w:bookmarkStart w:id="40" w:name="SENTENCIA_2019_38"/>
    <w:p w:rsidR="00D74F0A" w:rsidRDefault="00D74F0A" w:rsidP="00D74F0A">
      <w:pPr>
        <w:pStyle w:val="TextoNormalNegrita"/>
      </w:pPr>
      <w:r>
        <w:fldChar w:fldCharType="begin"/>
      </w:r>
      <w:r>
        <w:instrText xml:space="preserve"> HYPERLINK "http://hj.tribunalconstitucional.es/es/Resolucion/Show/25881" \o "Ver resolución" </w:instrText>
      </w:r>
      <w:r>
        <w:fldChar w:fldCharType="separate"/>
      </w:r>
      <w:r>
        <w:t>• Pleno. SENTENCIA 38/2019, de 26 de marzo de 2019</w:t>
      </w:r>
      <w:r>
        <w:fldChar w:fldCharType="end"/>
      </w:r>
      <w:bookmarkEnd w:id="40"/>
    </w:p>
    <w:p w:rsidR="00D74F0A" w:rsidRDefault="00D74F0A" w:rsidP="00D74F0A">
      <w:pPr>
        <w:pStyle w:val="TextoNormalSinNegrita"/>
      </w:pPr>
      <w:r>
        <w:t xml:space="preserve"> </w:t>
      </w:r>
      <w:r>
        <w:t xml:space="preserve"> </w:t>
      </w:r>
      <w:r>
        <w:t xml:space="preserve"> </w:t>
      </w:r>
      <w:r>
        <w:t> Recurso de amparo 4308-2018.</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ECLI:ES:TC:2019:38</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doña Meritxell Serret i Aleu y don Antoni Comín Oliveres respecto de la inadmisión de la recusación del magistrado de la Sala de lo Penal del Tribunal Supremo instructor de causa especial por los presuntos delitos de desobediencia y malversación.</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Alegada vulneración de los derechos a la tutela judicial efectiva y a un proceso con todas las garantías (imparcialidad judicial): inadmisión del recurso de amparo prematuramente planteado (STC 129/2018).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En aplicación de la STC 129/2018, de 12 de diciembre, se inadmite, por su carácter prematuro, el recurso de amparo planteado contra la decisión de la Sala de lo Penal del Tribunal Supremo que inadmitió el incidente de recusación del magistrado instructor de la causa. La resolución judicial que pone término al incidente de recusación, pese a su finalidad e importancia sobre el desarrollo del proceso penal, no supone el agotamiento de la vía judicial previa, toda vez que los afectados aún tienen la posibilidad de aducir en el curso del procedimiento penal las vulneraciones denunciadas en el recurso de amparo.</w:t>
      </w:r>
    </w:p>
    <w:p w:rsidR="00D74F0A" w:rsidRDefault="00D74F0A" w:rsidP="00D74F0A">
      <w:pPr>
        <w:pStyle w:val="SntesisDescriptivaConSeparacion"/>
      </w:pPr>
    </w:p>
    <w:bookmarkStart w:id="41" w:name="SENTENCIA_2019_39"/>
    <w:p w:rsidR="00D74F0A" w:rsidRDefault="00D74F0A" w:rsidP="00D74F0A">
      <w:pPr>
        <w:pStyle w:val="TextoNormalNegrita"/>
      </w:pPr>
      <w:r>
        <w:fldChar w:fldCharType="begin"/>
      </w:r>
      <w:r>
        <w:instrText xml:space="preserve"> HYPERLINK "http://hj.tribunalconstitucional.es/es/Resolucion/Show/25884" \o "Ver resolución" </w:instrText>
      </w:r>
      <w:r>
        <w:fldChar w:fldCharType="separate"/>
      </w:r>
      <w:r>
        <w:t>• Pleno. SENTENCIA 39/2019, de 26 de marzo de 2019</w:t>
      </w:r>
      <w:r>
        <w:fldChar w:fldCharType="end"/>
      </w:r>
      <w:bookmarkEnd w:id="41"/>
    </w:p>
    <w:p w:rsidR="00D74F0A" w:rsidRDefault="00D74F0A" w:rsidP="00D74F0A">
      <w:pPr>
        <w:pStyle w:val="TextoNormalSinNegrita"/>
      </w:pPr>
      <w:r>
        <w:t xml:space="preserve"> </w:t>
      </w:r>
      <w:r>
        <w:t xml:space="preserve"> </w:t>
      </w:r>
      <w:r>
        <w:t xml:space="preserve"> </w:t>
      </w:r>
      <w:r>
        <w:t> Recurso de amparo 5758-2018.</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lastRenderedPageBreak/>
        <w:t xml:space="preserve"> </w:t>
      </w:r>
      <w:r>
        <w:t xml:space="preserve"> </w:t>
      </w:r>
      <w:r>
        <w:t xml:space="preserve"> </w:t>
      </w:r>
      <w:r>
        <w:t> ECLI:ES:TC:2019:39</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don Jordi Turull Negre y don Josep Rull Andreu respecto de la inadmisión de la recusación de magistrados de la Sala de lo Penal del Tribunal Supremo en causa especial por los presuntos delitos de desobediencia y malversación.</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Alegada vulneración de los derechos a la tutela judicial efectiva y a un proceso con todas las garantías (imparcialidad judicial): inadmisión del recurso de amparo prematuramente planteado (STC 129/2018).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En aplicación de la doctrina contenida en la STC 129/2018, de 12 de diciembre, se inadmite, por su carácter prematuro, el recurso de amparo formulado contra la decisión de la Sala Especial del Tribunal Supremo prevista en el artículo 61 de la Ley Orgánica del Poder Judicial que desestimó el incidente de recusación promovido contra determinados magistrados integrantes del tribunal competente para el enjuiciamiento de la causa penal en la que se encuentran procesados los recurrentes. Al tratarse de la invocación de una garantía procesal, la imposibilidad de restablecimiento en la vía judicial –por corresponder el enjuiciamiento por razón de aforamiento a la Sala Segunda del Tribunal Supremo– no impide apreciar la extemporaneidad del recurso. El ejercicio de la acción de amparo exige la efectividad de la lesión alegada; requisito que no puede concurrir hasta la finalización del procedimiento principal a través de una sentencia condenatoria.</w:t>
      </w:r>
    </w:p>
    <w:p w:rsidR="00D74F0A" w:rsidRDefault="00D74F0A" w:rsidP="00D74F0A">
      <w:pPr>
        <w:pStyle w:val="SntesisDescriptivaConSeparacion"/>
      </w:pPr>
    </w:p>
    <w:bookmarkStart w:id="42" w:name="SENTENCIA_2019_40"/>
    <w:p w:rsidR="00D74F0A" w:rsidRDefault="00D74F0A" w:rsidP="00D74F0A">
      <w:pPr>
        <w:pStyle w:val="TextoNormalNegrita"/>
      </w:pPr>
      <w:r>
        <w:fldChar w:fldCharType="begin"/>
      </w:r>
      <w:r>
        <w:instrText xml:space="preserve"> HYPERLINK "http://hj.tribunalconstitucional.es/es/Resolucion/Show/25885" \o "Ver resolución" </w:instrText>
      </w:r>
      <w:r>
        <w:fldChar w:fldCharType="separate"/>
      </w:r>
      <w:r>
        <w:t>• Pleno. SENTENCIA 40/2019, de 27 de marzo de 2019</w:t>
      </w:r>
      <w:r>
        <w:fldChar w:fldCharType="end"/>
      </w:r>
      <w:bookmarkEnd w:id="42"/>
    </w:p>
    <w:p w:rsidR="00D74F0A" w:rsidRDefault="00D74F0A" w:rsidP="00D74F0A">
      <w:pPr>
        <w:pStyle w:val="TextoNormalSinNegrita"/>
      </w:pPr>
      <w:r>
        <w:t xml:space="preserve"> </w:t>
      </w:r>
      <w:r>
        <w:t xml:space="preserve"> </w:t>
      </w:r>
      <w:r>
        <w:t xml:space="preserve"> </w:t>
      </w:r>
      <w:r>
        <w:t> Recurso de inconstitucionalidad 4007-2017.</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ECLI:ES:TC:2019:40</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Gobierno de la Generalitat de Cataluña en relación con diversos preceptos del Real Decreto-ley 7/2017, de 28 de abril, por el que se prorroga y modifica el programa de activación para el empleo.</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Competencias en materia de empleo: nulidad de los preceptos legales que atribuyen al Servicio Público de Empleo Estatal el ejercicio de competencias ejecutivas de titularidad autonómica (STC 153/2017). Voto particular.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constitucionalidad de diversos preceptos del real Decreto-ley 7/2017, de 28 de abril, por el que se prorroga y modifica el programa de activación para el empleo. Los preceptos impugnados atribuyen al Servicio Público de Empleo Estatal (SEPE) funciones ejecutivas en cuanto a la gestión y concesión de la ayuda económica de acompañamiento prevista en tal programa. </w:t>
      </w:r>
    </w:p>
    <w:p w:rsidR="00D74F0A" w:rsidRDefault="00D74F0A" w:rsidP="00D74F0A">
      <w:pPr>
        <w:pStyle w:val="SntesisDescriptiva"/>
      </w:pPr>
    </w:p>
    <w:p w:rsidR="00D74F0A" w:rsidRDefault="00D74F0A" w:rsidP="00D74F0A">
      <w:pPr>
        <w:pStyle w:val="SntesisDescriptiva"/>
      </w:pPr>
      <w:r>
        <w:lastRenderedPageBreak/>
        <w:t xml:space="preserve">Se estima parcialmente el recurso. En reiteración de la doctrina sentada en la STC 153/2017, de 21 de diciembre, se afirma que si bien el Estado está habilitado para especificar las condiciones que han de observarse para ser incluido en el programa activación de empleo, no está justificada la dotación de atribuciones al SEPE para la tramitación de solicitudes y concesión de la ayuda económica. Esto, por tratarse de una competencia autonómica de ejecución que corresponde a los servicios de empleo de las comunidades autónomas. Asimismo, toda vez que los servicios públicos de empleo de las comunidades autónomas son los que deben asumir las funciones de gestión y ejecución del programa, resultan inconstitucionales las obligaciones de comunicación de estos hacia el SEPE. </w:t>
      </w:r>
    </w:p>
    <w:p w:rsidR="00D74F0A" w:rsidRDefault="00D74F0A" w:rsidP="00D74F0A">
      <w:pPr>
        <w:pStyle w:val="SntesisDescriptiva"/>
      </w:pPr>
    </w:p>
    <w:p w:rsidR="00D74F0A" w:rsidRDefault="00D74F0A" w:rsidP="00D74F0A">
      <w:pPr>
        <w:pStyle w:val="SntesisDescriptiva"/>
      </w:pPr>
      <w:r>
        <w:t>La sentencia cuenta con un voto particular discrepante suscrito por dos magistrados.</w:t>
      </w:r>
    </w:p>
    <w:p w:rsidR="00D74F0A" w:rsidRDefault="00D74F0A" w:rsidP="00D74F0A">
      <w:pPr>
        <w:pStyle w:val="SntesisDescriptivaConSeparacion"/>
      </w:pPr>
    </w:p>
    <w:bookmarkStart w:id="43" w:name="SENTENCIA_2019_41"/>
    <w:p w:rsidR="00D74F0A" w:rsidRDefault="00D74F0A" w:rsidP="00D74F0A">
      <w:pPr>
        <w:pStyle w:val="TextoNormalNegrita"/>
      </w:pPr>
      <w:r>
        <w:fldChar w:fldCharType="begin"/>
      </w:r>
      <w:r>
        <w:instrText xml:space="preserve"> HYPERLINK "http://hj.tribunalconstitucional.es/es/Resolucion/Show/25886" \o "Ver resolución" </w:instrText>
      </w:r>
      <w:r>
        <w:fldChar w:fldCharType="separate"/>
      </w:r>
      <w:r>
        <w:t>• Pleno. SENTENCIA 41/2019, de 27 de marzo de 2019</w:t>
      </w:r>
      <w:r>
        <w:fldChar w:fldCharType="end"/>
      </w:r>
      <w:bookmarkEnd w:id="43"/>
    </w:p>
    <w:p w:rsidR="00D74F0A" w:rsidRDefault="00D74F0A" w:rsidP="00D74F0A">
      <w:pPr>
        <w:pStyle w:val="TextoNormalSinNegrita"/>
      </w:pPr>
      <w:r>
        <w:t xml:space="preserve"> </w:t>
      </w:r>
      <w:r>
        <w:t xml:space="preserve"> </w:t>
      </w:r>
      <w:r>
        <w:t xml:space="preserve"> </w:t>
      </w:r>
      <w:r>
        <w:t> Recurso de amparo 5868-2017.</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ECLI:ES:TC:2019:41</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los diputados del Grupo Parlamentario Ciutadans en el Parlamento de Cataluña en relación con diversos acuerdos adoptados por el pleno y la mesa de la cámara respecto de la tramitación de una proposición de ley denominada “del referéndum de autodeterminación”.</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Vulneración del derecho al ejercicio de las funciones representativas: acuerdos que suprimieron trámites esenciales del procedimiento legislativo y afectaron a los derechos de los parlamentarios (SSTC 114/2017 y 10/2018).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En la tramitación de la proposición  que condujo a la aprobación de la Ley del Parlamento de Cataluña 19/2017, de 6 de septiembre, denominada “del referéndum de autodeterminación”; el pleno acordó alterar el orden del día de la sesión plenaria y suprimir una serie de trámites reglamentarios con el fin de que la proposición fuese directamente sometida a debate y votación. Además, la mesa acordó denegar la solicitud de dictamen del Consejo de Garantías Estatutarias sobre la concordancia de la proposición con el Estatuto de autonomía y la Constitución, así como la solicitud de reconsideración de esta decisión.</w:t>
      </w:r>
    </w:p>
    <w:p w:rsidR="00D74F0A" w:rsidRDefault="00D74F0A" w:rsidP="00D74F0A">
      <w:pPr>
        <w:pStyle w:val="SntesisDescriptiva"/>
      </w:pPr>
    </w:p>
    <w:p w:rsidR="00D74F0A" w:rsidRDefault="00D74F0A" w:rsidP="00D74F0A">
      <w:pPr>
        <w:pStyle w:val="SntesisDescriptiva"/>
      </w:pPr>
      <w:r>
        <w:t>Se otorga el amparo. En aplicación de la doctrina contenida en las SSTC 114/2017, de 17 de octubre, y 10/2018, de 5 de febrero, se declara la vulneración del derecho de los recurrentes a ejercer sus funciones representativas con los requisitos que señalan las leyes. La sentencia concluye que tanto la supresión de los trámites, como la eliminación de la posibilidad de dictamen, se realizaron en ausencia de pre</w:t>
      </w:r>
      <w:r>
        <w:lastRenderedPageBreak/>
        <w:t>visión en el Reglamento parlamentario. Ambas resoluciones afectan a la facultad legislativa, integradora del núcleo del derecho concurrido, y correlativamente al derecho de los ciudadanos a participar en los asuntos públicos a través de sus representantes.</w:t>
      </w:r>
    </w:p>
    <w:p w:rsidR="00D74F0A" w:rsidRDefault="00D74F0A" w:rsidP="00D74F0A">
      <w:pPr>
        <w:pStyle w:val="SntesisDescriptiva"/>
      </w:pPr>
    </w:p>
    <w:p w:rsidR="00D74F0A" w:rsidRDefault="00D74F0A" w:rsidP="00D74F0A">
      <w:pPr>
        <w:pStyle w:val="SntesisDescriptiva"/>
      </w:pPr>
      <w:r>
        <w:t>La especial transcendencia constitucional es apreciada ya que el asunto suscitado por este amparo parlamentario trasciende del caso concreto, en la medida en que pudiera tener consecuencias políticas generales.</w:t>
      </w:r>
    </w:p>
    <w:p w:rsidR="00D74F0A" w:rsidRDefault="00D74F0A" w:rsidP="00D74F0A">
      <w:pPr>
        <w:pStyle w:val="SntesisDescriptivaConSeparacion"/>
      </w:pPr>
    </w:p>
    <w:bookmarkStart w:id="44" w:name="SENTENCIA_2019_42"/>
    <w:p w:rsidR="00D74F0A" w:rsidRDefault="00D74F0A" w:rsidP="00D74F0A">
      <w:pPr>
        <w:pStyle w:val="TextoNormalNegrita"/>
      </w:pPr>
      <w:r>
        <w:fldChar w:fldCharType="begin"/>
      </w:r>
      <w:r>
        <w:instrText xml:space="preserve"> HYPERLINK "http://hj.tribunalconstitucional.es/es/Resolucion/Show/25887" \o "Ver resolución" </w:instrText>
      </w:r>
      <w:r>
        <w:fldChar w:fldCharType="separate"/>
      </w:r>
      <w:r>
        <w:t>• Pleno. SENTENCIA 42/2019, de 27 de marzo de 2019</w:t>
      </w:r>
      <w:r>
        <w:fldChar w:fldCharType="end"/>
      </w:r>
      <w:bookmarkEnd w:id="44"/>
    </w:p>
    <w:p w:rsidR="00D74F0A" w:rsidRDefault="00D74F0A" w:rsidP="00D74F0A">
      <w:pPr>
        <w:pStyle w:val="TextoNormalSinNegrita"/>
      </w:pPr>
      <w:r>
        <w:t xml:space="preserve"> </w:t>
      </w:r>
      <w:r>
        <w:t xml:space="preserve"> </w:t>
      </w:r>
      <w:r>
        <w:t xml:space="preserve"> </w:t>
      </w:r>
      <w:r>
        <w:t> Recurso de amparo 5892-2017.</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ECLI:ES:TC:2019:42</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Promovido por los diputados del Grupo Parlamentario Ciutadans en el Parlamento de Cataluña en relación con diversos acuerdos adoptados por el pleno y la mesa de la cámara respecto de la tramitación de una proposición de ley denominada “de transitoriedad jurídica y fundacional de la república”.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Vulneración del derecho al ejercicio de las funciones representativas: acuerdos que suprimieron trámites esenciales del procedimiento legislativo y afectaron a los derechos de los parlamentarios (SSTC 124/2017 y 27/2018).</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En la tramitación de la proposición  que condujo a la aprobación de la Ley del Parlamento de Cataluña 20/2017, de 8 de septiembre, denominada “de transitoriedad jurídica y fundacional de la República”;  la mesa del Pleno acordó alterar el orden del día de la sesión plenaria y suprimir una serie de trámites reglamentarios con el fin de que la proposición fuese directamente sometida a debate y votación. Además, la mesa acordó denegar la solicitud de dictamen del Consejo de Garantías Estatutarias sobre la concordancia de la proposición con el Estatuto de autonomía y la Constitución, así como la solicitud de reconsideración de esta decisión.</w:t>
      </w:r>
    </w:p>
    <w:p w:rsidR="00D74F0A" w:rsidRDefault="00D74F0A" w:rsidP="00D74F0A">
      <w:pPr>
        <w:pStyle w:val="SntesisDescriptiva"/>
      </w:pPr>
    </w:p>
    <w:p w:rsidR="00D74F0A" w:rsidRDefault="00D74F0A" w:rsidP="00D74F0A">
      <w:pPr>
        <w:pStyle w:val="SntesisDescriptiva"/>
      </w:pPr>
      <w:r>
        <w:t>Se otorga el amparo. En aplicación de la doctrina contenida en las SSTC 124/2017, de 8 de noviembre,  y 27/2018, de 5 de marzo; se declara la vulneración del derecho de los recurrentes a ejercer sus funciones representativas con los requisitos que señalan las leyes. La sentencia concluye que  la supresión de los trámites y la eliminación de la  posibilidad de dictamen, se realizaron en ausencia de previsión en el Reglamento parlamentario. Ambas resoluciones afectan a la facultad legislativa, integradora del núcleo del derecho concurrido, y correlativamente al derecho de los ciudadanos a participar en los asuntos públicos a través de sus representantes.</w:t>
      </w:r>
    </w:p>
    <w:p w:rsidR="00D74F0A" w:rsidRDefault="00D74F0A" w:rsidP="00D74F0A">
      <w:pPr>
        <w:pStyle w:val="SntesisDescriptiva"/>
      </w:pPr>
    </w:p>
    <w:p w:rsidR="00D74F0A" w:rsidRDefault="00D74F0A" w:rsidP="00D74F0A">
      <w:pPr>
        <w:pStyle w:val="SntesisDescriptiva"/>
      </w:pPr>
      <w:r>
        <w:lastRenderedPageBreak/>
        <w:t>La especial transcendencia constitucional es apreciada ya que el asunto suscitado por este amparo parlamentario trasciende del caso concreto, en la medida en que pudiera tener consecuencias políticas generales.</w:t>
      </w:r>
    </w:p>
    <w:p w:rsidR="00D74F0A" w:rsidRDefault="00D74F0A" w:rsidP="00D74F0A">
      <w:pPr>
        <w:pStyle w:val="SntesisDescriptivaConSeparacion"/>
      </w:pPr>
    </w:p>
    <w:bookmarkStart w:id="45" w:name="SENTENCIA_2019_43"/>
    <w:p w:rsidR="00D74F0A" w:rsidRDefault="00D74F0A" w:rsidP="00D74F0A">
      <w:pPr>
        <w:pStyle w:val="TextoNormalNegrita"/>
      </w:pPr>
      <w:r>
        <w:fldChar w:fldCharType="begin"/>
      </w:r>
      <w:r>
        <w:instrText xml:space="preserve"> HYPERLINK "http://hj.tribunalconstitucional.es/es/Resolucion/Show/25888" \o "Ver resolución" </w:instrText>
      </w:r>
      <w:r>
        <w:fldChar w:fldCharType="separate"/>
      </w:r>
      <w:r>
        <w:t>• Pleno. SENTENCIA 43/2019, de 27 de marzo de 2019</w:t>
      </w:r>
      <w:r>
        <w:fldChar w:fldCharType="end"/>
      </w:r>
      <w:bookmarkEnd w:id="45"/>
    </w:p>
    <w:p w:rsidR="00D74F0A" w:rsidRDefault="00D74F0A" w:rsidP="00D74F0A">
      <w:pPr>
        <w:pStyle w:val="TextoNormalSinNegrita"/>
      </w:pPr>
      <w:r>
        <w:t xml:space="preserve"> </w:t>
      </w:r>
      <w:r>
        <w:t xml:space="preserve"> </w:t>
      </w:r>
      <w:r>
        <w:t xml:space="preserve"> </w:t>
      </w:r>
      <w:r>
        <w:t> Recurso de inconstitucionalidad 6367-2017.</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ECLI:ES:TC:2019:43</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presidente del Gobierno en relación con diversos preceptos de la Ley del Parlamento de Cataluña 5/2017, de 28 de marzo, de medidas fiscales,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Límites de la potestad tributaria de las comunidades autónomas: nulidad de los preceptos legales que regulan el impuesto sobre el riesgo medioambiental de la producción, manipulación y transporte, custodia y emisión de elementos radiotóxicos (STC 74/2016). Voto particular.</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constitucionalidad de diversos preceptos de la Ley del Parlamento de Cataluña 5/2017, de 28 de marzo, que, por un lado, modifican el régimen de la base imponible del impuesto sobre viviendas vacías y, por el otro, crean el impuesto autonómico sobre elementos radiotóxicos. </w:t>
      </w:r>
    </w:p>
    <w:p w:rsidR="00D74F0A" w:rsidRDefault="00D74F0A" w:rsidP="00D74F0A">
      <w:pPr>
        <w:pStyle w:val="SntesisDescriptiva"/>
      </w:pPr>
      <w:r>
        <w:t xml:space="preserve">Se estima parcialmente el recurso. La sentencia declara que la regulación del impuesto autonómico sobre elementos radiotóxicos vulnera la prohibición de equivalencia de hechos imponibles entre los tributos estatales y autonómicos impuesta por la Ley Orgánica de financiación de las comunidades autónomas (LOFCA), ya que tanto el impuesto autonómico como el impuesto estatal sobre la producción de combustible nuclear gravan distintas fases de un mismo proceso: la producción de energía nuclear. </w:t>
      </w:r>
    </w:p>
    <w:p w:rsidR="00D74F0A" w:rsidRDefault="00D74F0A" w:rsidP="00D74F0A">
      <w:pPr>
        <w:pStyle w:val="SntesisDescriptiva"/>
      </w:pPr>
      <w:r>
        <w:t>En aplicación  de la doctrina sentada en la STC 74/2016, de 14 de abril, la sentencia declara que ambos tributos recaen sobre la misma materia imponible (la producción de energía eléctrica en una central nuclear) y lo hacen desde la misma perspectiva (gravando las externalidades negativas que produce la energía nuclear, medidas por los riesgos que ella comporta). La equivalencia entre el impuesto estatal y autonómico obedece a que la producción de combustible nuclear gastado (gravado por el impuesto estatal) requiere que previamente se haya completado el proceso nuclear de producción de energía eléctrica (gravado por el impuesto autonómico), atendiendo ambos tributos a la misma realidad.</w:t>
      </w:r>
    </w:p>
    <w:p w:rsidR="00D74F0A" w:rsidRDefault="00D74F0A" w:rsidP="00D74F0A">
      <w:pPr>
        <w:pStyle w:val="SntesisDescriptiva"/>
      </w:pPr>
      <w:r>
        <w:t xml:space="preserve">Se desestima el recurso en todo lo demás. En aplicación de la doctrina sentada en la STC 4/2019, de 17 de enero, la sentencia declara que no existe solapamiento alguno entre el impuesto sobre las viviendas vacías con el recargo que establece el </w:t>
      </w:r>
      <w:r>
        <w:lastRenderedPageBreak/>
        <w:t>impuesto sobre bienes inmuebles a los inmuebles urbanos de uso residencial desocupados con carácter permanente.</w:t>
      </w:r>
    </w:p>
    <w:p w:rsidR="00D74F0A" w:rsidRDefault="00D74F0A" w:rsidP="00D74F0A">
      <w:pPr>
        <w:pStyle w:val="SntesisDescriptiva"/>
      </w:pPr>
      <w:r>
        <w:t>La sentencia cuenta con un voto particular discrepante.</w:t>
      </w:r>
    </w:p>
    <w:p w:rsidR="00D74F0A" w:rsidRDefault="00D74F0A" w:rsidP="00D74F0A">
      <w:pPr>
        <w:pStyle w:val="SntesisDescriptivaConSeparacion"/>
      </w:pPr>
    </w:p>
    <w:bookmarkStart w:id="46" w:name="SENTENCIA_2019_44"/>
    <w:p w:rsidR="00D74F0A" w:rsidRDefault="00D74F0A" w:rsidP="00D74F0A">
      <w:pPr>
        <w:pStyle w:val="TextoNormalNegrita"/>
      </w:pPr>
      <w:r>
        <w:fldChar w:fldCharType="begin"/>
      </w:r>
      <w:r>
        <w:instrText xml:space="preserve"> HYPERLINK "http://hj.tribunalconstitucional.es/es/Resolucion/Show/25889" \o "Ver resolución" </w:instrText>
      </w:r>
      <w:r>
        <w:fldChar w:fldCharType="separate"/>
      </w:r>
      <w:r>
        <w:t>• Pleno. SENTENCIA 44/2019, de 27 de marzo de 2019</w:t>
      </w:r>
      <w:r>
        <w:fldChar w:fldCharType="end"/>
      </w:r>
      <w:bookmarkEnd w:id="46"/>
    </w:p>
    <w:p w:rsidR="00D74F0A" w:rsidRDefault="00D74F0A" w:rsidP="00D74F0A">
      <w:pPr>
        <w:pStyle w:val="TextoNormalSinNegrita"/>
      </w:pPr>
      <w:r>
        <w:t xml:space="preserve"> </w:t>
      </w:r>
      <w:r>
        <w:t xml:space="preserve"> </w:t>
      </w:r>
      <w:r>
        <w:t xml:space="preserve"> </w:t>
      </w:r>
      <w:r>
        <w:t> Cuestión de inconstitucionalidad 1319-2018.</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ECLI:ES:TC:2019:44</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Planteada por el Juzgado de lo Contencioso-Administrativo núm. 2 de Pamplona, en relación con el apartado cuatro, epígrafe 2, de la disposición transitoria única de la Ley Foral 19/2017, de 27 de diciembre, por la que se modifica la Ley Foral 2/1995, de 10 de marzo, de haciendas locales de Navarra.</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Derechos a la tutela judicial efectiva y al juez ordinario predeterminado por la ley; competencia sobre legislación procesal: nulidad de los incisos de la ley foral relativos a la actuación que habrían de seguir los órganos judiciales que estuvieran conociendo de impugnaciones respecto de liquidaciones del impuesto sobre el incremento del valor de los terrenos de naturaleza urbana, a las que fuera aplicable la doctrina de la STC 72/2017.</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 xml:space="preserve">Se enjuicia la constitucionalidad de un apartado de la disposición transitoria de la Ley Foral 19/2017, de 27 de diciembre, por la que se modifica la Ley Foral 2/1995, de 10 de marzo, de haciendas locales de Navarra, que impone –mediante la devolución del expediente a los ayuntamientos– la terminación anticipada de los recursos contencioso-administrativos que tuvieran por objeto la impugnación de liquidaciones del impuesto sobre el incremento del valor de los terrenos de naturaleza urbana a las que fuera aplicable la doctrina de la STC 72/2017, de 5 de junio.  </w:t>
      </w:r>
    </w:p>
    <w:p w:rsidR="00D74F0A" w:rsidRDefault="00D74F0A" w:rsidP="00D74F0A">
      <w:pPr>
        <w:pStyle w:val="SntesisDescriptiva"/>
      </w:pPr>
    </w:p>
    <w:p w:rsidR="00D74F0A" w:rsidRDefault="00D74F0A" w:rsidP="00D74F0A">
      <w:pPr>
        <w:pStyle w:val="SntesisDescriptiva"/>
      </w:pPr>
      <w:r>
        <w:t>Se estima la cuestión de inconstitucionalidad por vulnerar el precepto enjuiciado la competencia exclusiva del Estado en materia de legislación procesal. Por un lado, la norma autonómica no contempla un supuesto de satisfacción extraprocesal; por lo que no puede considerarse como un caso imprescindible de reproducción de la legislación estatal sobre formas de terminación del procedimiento. Por otro, no hay base objetiva para calificarla como una especialidad necesaria derivada de la regulación foral del impuesto local. La disposición examinada no puede entenderse dictada para el cumplimiento de la STC 72/2017 y tampoco como necesaria –por privar a los tribunales del control sobre las liquidaciones no firmes del impuesto– para que la norma sustantiva despliegue sus efectos.</w:t>
      </w:r>
    </w:p>
    <w:p w:rsidR="00D74F0A" w:rsidRDefault="00D74F0A" w:rsidP="00D74F0A">
      <w:pPr>
        <w:pStyle w:val="SntesisDescriptivaConSeparacion"/>
      </w:pPr>
    </w:p>
    <w:bookmarkStart w:id="47" w:name="SENTENCIA_2019_45"/>
    <w:p w:rsidR="00D74F0A" w:rsidRDefault="00D74F0A" w:rsidP="00D74F0A">
      <w:pPr>
        <w:pStyle w:val="TextoNormalNegrita"/>
      </w:pPr>
      <w:r>
        <w:fldChar w:fldCharType="begin"/>
      </w:r>
      <w:r>
        <w:instrText xml:space="preserve"> HYPERLINK "http://hj.tribunalconstitucional.es/es/Resolucion/Show/25890" \o "Ver resolución" </w:instrText>
      </w:r>
      <w:r>
        <w:fldChar w:fldCharType="separate"/>
      </w:r>
      <w:r>
        <w:t>• Pleno. SENTENCIA 45/2019, de 27 de marzo de 2019</w:t>
      </w:r>
      <w:r>
        <w:fldChar w:fldCharType="end"/>
      </w:r>
      <w:bookmarkEnd w:id="47"/>
    </w:p>
    <w:p w:rsidR="00D74F0A" w:rsidRDefault="00D74F0A" w:rsidP="00D74F0A">
      <w:pPr>
        <w:pStyle w:val="TextoNormalSinNegrita"/>
      </w:pPr>
      <w:r>
        <w:lastRenderedPageBreak/>
        <w:t xml:space="preserve"> </w:t>
      </w:r>
      <w:r>
        <w:t xml:space="preserve"> </w:t>
      </w:r>
      <w:r>
        <w:t xml:space="preserve"> </w:t>
      </w:r>
      <w:r>
        <w:t> Recurso de inconstitucionalidad 2533-2018.</w:t>
      </w:r>
    </w:p>
    <w:p w:rsidR="00D74F0A" w:rsidRDefault="00D74F0A" w:rsidP="00D74F0A">
      <w:pPr>
        <w:pStyle w:val="TextoNormalCentradoCursiva"/>
      </w:pPr>
      <w:r>
        <w:t xml:space="preserve"> </w:t>
      </w:r>
      <w:r>
        <w:t xml:space="preserve"> </w:t>
      </w:r>
      <w:r>
        <w:t xml:space="preserve"> </w:t>
      </w:r>
      <w:r>
        <w:t> (BOE núm. 99, de 25 de abril de 2019)</w:t>
      </w:r>
    </w:p>
    <w:p w:rsidR="00D74F0A" w:rsidRDefault="00D74F0A" w:rsidP="00D74F0A">
      <w:pPr>
        <w:pStyle w:val="TextoNormalCentrado"/>
      </w:pPr>
      <w:r>
        <w:t xml:space="preserve"> </w:t>
      </w:r>
      <w:r>
        <w:t xml:space="preserve"> </w:t>
      </w:r>
      <w:r>
        <w:t xml:space="preserve"> </w:t>
      </w:r>
      <w:r>
        <w:t> ECLI:ES:TC:2019:45</w:t>
      </w:r>
    </w:p>
    <w:p w:rsidR="00D74F0A" w:rsidRDefault="00D74F0A" w:rsidP="00D74F0A">
      <w:pPr>
        <w:pStyle w:val="TextoNormalCentrado"/>
      </w:pPr>
    </w:p>
    <w:p w:rsidR="00D74F0A" w:rsidRDefault="00D74F0A" w:rsidP="00D74F0A">
      <w:pPr>
        <w:pStyle w:val="SntesisDescriptiva"/>
      </w:pPr>
      <w:r w:rsidRPr="00D74F0A">
        <w:rPr>
          <w:rStyle w:val="SntesisDescriptivaTtulo"/>
        </w:rPr>
        <w:t xml:space="preserve">Síntesis Descriptiva: </w:t>
      </w:r>
      <w:r>
        <w:t>Interpuesto por el presidente del Gobierno respecto de diversos preceptos de la Ley del Parlamento de Cataluña 2/2018, de 8 de mayo, de modificación de la Ley 13/2008, de 5 de noviembre, de la presidencia de la Generalitat y del Gobierno.</w:t>
      </w:r>
    </w:p>
    <w:p w:rsidR="00D74F0A" w:rsidRDefault="00D74F0A" w:rsidP="00D74F0A">
      <w:pPr>
        <w:pStyle w:val="SntesisDescriptiva"/>
      </w:pPr>
    </w:p>
    <w:p w:rsidR="00D74F0A" w:rsidRDefault="00D74F0A" w:rsidP="00D74F0A">
      <w:pPr>
        <w:pStyle w:val="SntesisAnaltica"/>
      </w:pPr>
      <w:r w:rsidRPr="00D74F0A">
        <w:rPr>
          <w:rStyle w:val="SntesisAnalticaTtulo"/>
        </w:rPr>
        <w:t xml:space="preserve">Síntesis Analítica: </w:t>
      </w:r>
      <w:r>
        <w:t>Nulidad de los preceptos legales autonómicos que posibilitan la investidura no presencial del candidato a la presidencia de la Generalitat de Cataluña, así como la celebración de reuniones a distancia del consejo de gobierno (STC 19/2019).</w:t>
      </w:r>
    </w:p>
    <w:p w:rsidR="00D74F0A" w:rsidRDefault="00D74F0A" w:rsidP="00D74F0A">
      <w:pPr>
        <w:pStyle w:val="SntesisAnaltica"/>
      </w:pPr>
    </w:p>
    <w:p w:rsidR="00D74F0A" w:rsidRDefault="00D74F0A" w:rsidP="00D74F0A">
      <w:pPr>
        <w:pStyle w:val="SntesisDescriptiva"/>
      </w:pPr>
      <w:r w:rsidRPr="00D74F0A">
        <w:rPr>
          <w:rStyle w:val="SntesisDescriptivaTtulo"/>
        </w:rPr>
        <w:t xml:space="preserve">Resumen: </w:t>
      </w:r>
      <w:r>
        <w:t>Se enjuicia la constitucionalidad de diversos preceptos de la Ley del Parlamento de Cataluña 2/2018, de 8 de mayo, de modificación de la Ley 13/2008, de 5 de noviembre, de la presidencia de la Generalitat y del Gobierno. La nueva norma permite la investidura no presencial del candidato a presidente de la Generalitat de Cataluña y el funcionamiento a distancia del Gobierno y de los demás órganos colegiados comprendidos en el ámbito de dicha ley.</w:t>
      </w:r>
    </w:p>
    <w:p w:rsidR="00D74F0A" w:rsidRDefault="00D74F0A" w:rsidP="00D74F0A">
      <w:pPr>
        <w:pStyle w:val="SntesisDescriptiva"/>
      </w:pPr>
      <w:r>
        <w:t>Se estima parcialmente el recurso. En aplicación de la doctrina de la STC 19/2019, de 12 de febrero, la sentencia reitera que una investidura en ausencia es contraria al bloque de constitucionalidad. Esta doctrina resulta también aplicable al precepto que prevé el funcionamiento a distancia del consejo de gobierno. La convocatoria de sesiones y la remisión de actas son actuaciones meramente de trámite que no implican deliberación ni toma de acuerdos; y por lo tanto, el uso de medios telemáticos para su realización no plantea problemas de constitucionalidad. Por el contrario, la constitución, celebración de sesiones y adopción de acuerdos son actuaciones que forman parte del núcleo de la función del gobierno. En estos casos, el debate previo es esencial para que el gobierno y los demás órganos colegiados puedan formar correctamente su voluntad y adoptar acuerdos. Por ello, se concluye que las reuniones del Gobierno de la Generalitat deben celebrarse, como regla general, presencial y no telemáticamente.</w:t>
      </w:r>
    </w:p>
    <w:p w:rsidR="00D74F0A" w:rsidRDefault="00D74F0A" w:rsidP="00D74F0A">
      <w:pPr>
        <w:pStyle w:val="SntesisDescriptiva"/>
      </w:pPr>
      <w:r>
        <w:t>Se desestima el recurso en todo lo demás.</w:t>
      </w:r>
    </w:p>
    <w:p w:rsidR="00D74F0A" w:rsidRDefault="00D74F0A" w:rsidP="00D74F0A">
      <w:pPr>
        <w:pStyle w:val="SntesisDescriptivaConSeparacion"/>
      </w:pPr>
    </w:p>
    <w:p w:rsidR="00D74F0A" w:rsidRDefault="00D74F0A">
      <w:pPr>
        <w:spacing w:after="160" w:line="259" w:lineRule="auto"/>
        <w:rPr>
          <w:rFonts w:ascii="Times New Roman" w:eastAsia="Times New Roman" w:hAnsi="Times New Roman" w:cs="Times New Roman"/>
          <w:sz w:val="24"/>
          <w:szCs w:val="24"/>
          <w:lang w:eastAsia="es-ES"/>
        </w:rPr>
      </w:pPr>
      <w:r>
        <w:br w:type="page"/>
      </w:r>
    </w:p>
    <w:p w:rsidR="00D74F0A" w:rsidRDefault="00D74F0A" w:rsidP="00D74F0A">
      <w:pPr>
        <w:pStyle w:val="SntesisDescriptivaConSeparacion"/>
      </w:pPr>
      <w:bookmarkStart w:id="48" w:name="SUMARIOSAUTOS"/>
      <w:bookmarkEnd w:id="48"/>
    </w:p>
    <w:p w:rsidR="00170448" w:rsidRDefault="00170448" w:rsidP="00170448">
      <w:pPr>
        <w:pStyle w:val="Ttulondice"/>
      </w:pPr>
      <w:r>
        <w:t>2. AUTOS: ATC 1/2019 A ATC 22/2019</w:t>
      </w:r>
    </w:p>
    <w:p w:rsidR="00170448" w:rsidRDefault="00170448" w:rsidP="00170448">
      <w:pPr>
        <w:pStyle w:val="Ttulondice"/>
      </w:pPr>
    </w:p>
    <w:p w:rsidR="00170448" w:rsidRDefault="00170448" w:rsidP="00170448">
      <w:pPr>
        <w:pStyle w:val="Ttulondice"/>
      </w:pPr>
    </w:p>
    <w:p w:rsidR="00170448" w:rsidRDefault="00170448" w:rsidP="00170448">
      <w:pPr>
        <w:pStyle w:val="Ttulondice"/>
      </w:pPr>
    </w:p>
    <w:p w:rsidR="00170448" w:rsidRDefault="00170448" w:rsidP="00170448">
      <w:pPr>
        <w:pStyle w:val="Ttulondice"/>
      </w:pPr>
    </w:p>
    <w:p w:rsidR="00170448" w:rsidRDefault="00170448" w:rsidP="00170448">
      <w:pPr>
        <w:pStyle w:val="Ttulondice"/>
      </w:pPr>
    </w:p>
    <w:p w:rsidR="00170448" w:rsidRDefault="00170448" w:rsidP="00170448">
      <w:pPr>
        <w:pStyle w:val="Ttulondice"/>
      </w:pPr>
    </w:p>
    <w:p w:rsidR="00170448" w:rsidRDefault="00170448" w:rsidP="00170448">
      <w:pPr>
        <w:pStyle w:val="Ttulondice"/>
      </w:pPr>
    </w:p>
    <w:p w:rsidR="00170448" w:rsidRDefault="00170448" w:rsidP="00170448">
      <w:pPr>
        <w:pStyle w:val="Ttulondice"/>
      </w:pPr>
    </w:p>
    <w:p w:rsidR="00170448" w:rsidRDefault="00170448" w:rsidP="00170448">
      <w:pPr>
        <w:pStyle w:val="Ttulondice"/>
      </w:pPr>
    </w:p>
    <w:p w:rsidR="00170448" w:rsidRDefault="00170448" w:rsidP="00170448">
      <w:pPr>
        <w:pStyle w:val="Ttulondice"/>
      </w:pPr>
    </w:p>
    <w:bookmarkStart w:id="49" w:name="AUTO_2019_1"/>
    <w:p w:rsidR="00170448" w:rsidRDefault="00170448" w:rsidP="00170448">
      <w:pPr>
        <w:pStyle w:val="TextoNormalNegrita"/>
      </w:pPr>
      <w:r>
        <w:fldChar w:fldCharType="begin"/>
      </w:r>
      <w:r>
        <w:instrText xml:space="preserve"> HYPERLINK "http://hj.tribunalconstitucional.es/es/Resolucion/Show/25847" \o "Ver resolución" </w:instrText>
      </w:r>
      <w:r>
        <w:fldChar w:fldCharType="separate"/>
      </w:r>
      <w:r>
        <w:t>• Sección Primera. AUTO 1/2019, de 9 de enero de 2019</w:t>
      </w:r>
      <w:r>
        <w:fldChar w:fldCharType="end"/>
      </w:r>
      <w:bookmarkEnd w:id="49"/>
    </w:p>
    <w:p w:rsidR="00170448" w:rsidRDefault="00170448" w:rsidP="00170448">
      <w:pPr>
        <w:pStyle w:val="TextoNormalSinNegrita"/>
      </w:pPr>
      <w:r>
        <w:t xml:space="preserve"> </w:t>
      </w:r>
      <w:r>
        <w:t xml:space="preserve"> </w:t>
      </w:r>
      <w:r>
        <w:t xml:space="preserve"> </w:t>
      </w:r>
      <w:r>
        <w:t> Recurso de amparo 3382-2018.</w:t>
      </w:r>
    </w:p>
    <w:p w:rsidR="00170448" w:rsidRDefault="00170448" w:rsidP="00170448">
      <w:pPr>
        <w:pStyle w:val="TextoNormalCentrado"/>
      </w:pPr>
      <w:r>
        <w:t xml:space="preserve"> </w:t>
      </w:r>
      <w:r>
        <w:t xml:space="preserve"> </w:t>
      </w:r>
      <w:r>
        <w:t xml:space="preserve"> </w:t>
      </w:r>
      <w:r>
        <w:t> ECLI:ES:TC:2019:1A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Estima el recurso de súplica del Ministerio Fiscal frente a la providencia de inadmisión del recurso de amparo 3382-2018, promovido por don José Francisco Salas García en causa penal.</w:t>
      </w:r>
    </w:p>
    <w:bookmarkStart w:id="50" w:name="AUTO_2019_2"/>
    <w:p w:rsidR="00170448" w:rsidRDefault="00170448" w:rsidP="00170448">
      <w:pPr>
        <w:pStyle w:val="TextoNormalNegrita"/>
      </w:pPr>
      <w:r>
        <w:fldChar w:fldCharType="begin"/>
      </w:r>
      <w:r>
        <w:instrText xml:space="preserve"> HYPERLINK "http://hj.tribunalconstitucional.es/es/Resolucion/Show/25848" \o "Ver resolución" </w:instrText>
      </w:r>
      <w:r>
        <w:fldChar w:fldCharType="separate"/>
      </w:r>
      <w:r>
        <w:t>• Sala Segunda. AUTO 2/2019, de 9 de enero de 2019</w:t>
      </w:r>
      <w:r>
        <w:fldChar w:fldCharType="end"/>
      </w:r>
      <w:bookmarkEnd w:id="50"/>
    </w:p>
    <w:p w:rsidR="00170448" w:rsidRDefault="00170448" w:rsidP="00170448">
      <w:pPr>
        <w:pStyle w:val="TextoNormalSinNegrita"/>
      </w:pPr>
      <w:r>
        <w:t xml:space="preserve"> </w:t>
      </w:r>
      <w:r>
        <w:t xml:space="preserve"> </w:t>
      </w:r>
      <w:r>
        <w:t xml:space="preserve"> </w:t>
      </w:r>
      <w:r>
        <w:t> Recurso de amparo 4181-2018.</w:t>
      </w:r>
    </w:p>
    <w:p w:rsidR="00170448" w:rsidRDefault="00170448" w:rsidP="00170448">
      <w:pPr>
        <w:pStyle w:val="TextoNormalCentrado"/>
      </w:pPr>
      <w:r>
        <w:t xml:space="preserve"> </w:t>
      </w:r>
      <w:r>
        <w:t xml:space="preserve"> </w:t>
      </w:r>
      <w:r>
        <w:t xml:space="preserve"> </w:t>
      </w:r>
      <w:r>
        <w:t> ECLI:ES:TC:2019:2A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Deniega la suspensión y acuerda la anotación preventiva de la demanda en el recurso de amparo 4181-2018, promovido por don Josep Bru Segura y otras dos personas más, en pleito civil.</w:t>
      </w:r>
    </w:p>
    <w:bookmarkStart w:id="51" w:name="AUTO_2019_3"/>
    <w:p w:rsidR="00170448" w:rsidRDefault="00170448" w:rsidP="00170448">
      <w:pPr>
        <w:pStyle w:val="TextoNormalNegrita"/>
      </w:pPr>
      <w:r>
        <w:fldChar w:fldCharType="begin"/>
      </w:r>
      <w:r>
        <w:instrText xml:space="preserve"> HYPERLINK "http://hj.tribunalconstitucional.es/es/Resolucion/Show/25849" \o "Ver resolución" </w:instrText>
      </w:r>
      <w:r>
        <w:fldChar w:fldCharType="separate"/>
      </w:r>
      <w:r>
        <w:t>• Sala Segunda. AUTO 3/2019, de 28 de enero de 2019</w:t>
      </w:r>
      <w:r>
        <w:fldChar w:fldCharType="end"/>
      </w:r>
      <w:bookmarkEnd w:id="51"/>
    </w:p>
    <w:p w:rsidR="00170448" w:rsidRDefault="00170448" w:rsidP="00170448">
      <w:pPr>
        <w:pStyle w:val="TextoNormalSinNegrita"/>
      </w:pPr>
      <w:r>
        <w:t xml:space="preserve"> </w:t>
      </w:r>
      <w:r>
        <w:t xml:space="preserve"> </w:t>
      </w:r>
      <w:r>
        <w:t xml:space="preserve"> </w:t>
      </w:r>
      <w:r>
        <w:t> Recurso de amparo 6416-2016.</w:t>
      </w:r>
    </w:p>
    <w:p w:rsidR="00170448" w:rsidRDefault="00170448" w:rsidP="00170448">
      <w:pPr>
        <w:pStyle w:val="TextoNormalCentrado"/>
      </w:pPr>
      <w:r>
        <w:t xml:space="preserve"> </w:t>
      </w:r>
      <w:r>
        <w:t xml:space="preserve"> </w:t>
      </w:r>
      <w:r>
        <w:t xml:space="preserve"> </w:t>
      </w:r>
      <w:r>
        <w:t> ECLI:ES:TC:2019:3A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Plantea cuestión interna de inconstitucionalidad respecto de la regla tercera, letra c) de la disposición adicional séptima, apartado I, del texto refundido de la Ley general de la Seguridad Social en el recurso de amparo 6416-2016, promovido por don Simeó Miguel Roé.</w:t>
      </w:r>
    </w:p>
    <w:bookmarkStart w:id="52" w:name="AUTO_2019_4"/>
    <w:p w:rsidR="00170448" w:rsidRDefault="00170448" w:rsidP="00170448">
      <w:pPr>
        <w:pStyle w:val="TextoNormalNegrita"/>
      </w:pPr>
      <w:r>
        <w:fldChar w:fldCharType="begin"/>
      </w:r>
      <w:r>
        <w:instrText xml:space="preserve"> HYPERLINK "http://hj.tribunalconstitucional.es/es/Resolucion/Show/25850" \o "Ver resolución" </w:instrText>
      </w:r>
      <w:r>
        <w:fldChar w:fldCharType="separate"/>
      </w:r>
      <w:r>
        <w:t>• Pleno. AUTO 4/2019, de 29 de enero de 2019</w:t>
      </w:r>
      <w:r>
        <w:fldChar w:fldCharType="end"/>
      </w:r>
      <w:bookmarkEnd w:id="52"/>
    </w:p>
    <w:p w:rsidR="00170448" w:rsidRDefault="00170448" w:rsidP="00170448">
      <w:pPr>
        <w:pStyle w:val="TextoNormalSinNegrita"/>
      </w:pPr>
      <w:r>
        <w:t xml:space="preserve"> </w:t>
      </w:r>
      <w:r>
        <w:t xml:space="preserve"> </w:t>
      </w:r>
      <w:r>
        <w:t xml:space="preserve"> </w:t>
      </w:r>
      <w:r>
        <w:t> Recurso de amparo 1877-2018.</w:t>
      </w:r>
    </w:p>
    <w:p w:rsidR="00170448" w:rsidRDefault="00170448" w:rsidP="00170448">
      <w:pPr>
        <w:pStyle w:val="TextoNormalCentradoCursiva"/>
      </w:pPr>
      <w:r>
        <w:t xml:space="preserve"> </w:t>
      </w:r>
      <w:r>
        <w:t xml:space="preserve"> </w:t>
      </w:r>
      <w:r>
        <w:t xml:space="preserve"> </w:t>
      </w:r>
      <w:r>
        <w:t> (BOE núm. 46, de 22 de febrero de 2019)</w:t>
      </w:r>
    </w:p>
    <w:p w:rsidR="00170448" w:rsidRDefault="00170448" w:rsidP="00170448">
      <w:pPr>
        <w:pStyle w:val="TextoNormalCentrado"/>
      </w:pPr>
      <w:r>
        <w:t xml:space="preserve"> </w:t>
      </w:r>
      <w:r>
        <w:t xml:space="preserve"> </w:t>
      </w:r>
      <w:r>
        <w:t xml:space="preserve"> </w:t>
      </w:r>
      <w:r>
        <w:t> ECLI:ES:TC:2019:4A</w:t>
      </w:r>
    </w:p>
    <w:p w:rsidR="00170448" w:rsidRDefault="00170448" w:rsidP="00170448">
      <w:pPr>
        <w:pStyle w:val="TextoNormalCentrado"/>
      </w:pPr>
    </w:p>
    <w:p w:rsidR="00170448" w:rsidRDefault="00170448" w:rsidP="00170448">
      <w:pPr>
        <w:pStyle w:val="SntesisDescriptiva"/>
      </w:pPr>
      <w:r w:rsidRPr="00170448">
        <w:rPr>
          <w:rStyle w:val="SntesisDescriptivaTtulo"/>
        </w:rPr>
        <w:t xml:space="preserve">Síntesis Descriptiva: </w:t>
      </w:r>
      <w:r>
        <w:t>Inadmite a trámite el recurso de amparo 1877/2018, promovido por doña Yu Yen Yun en proceso de extradición. Votos particulares.</w:t>
      </w:r>
    </w:p>
    <w:p w:rsidR="00170448" w:rsidRDefault="00170448" w:rsidP="00170448">
      <w:pPr>
        <w:pStyle w:val="SntesisDescriptiva"/>
      </w:pPr>
    </w:p>
    <w:p w:rsidR="00170448" w:rsidRDefault="00170448" w:rsidP="00170448">
      <w:pPr>
        <w:pStyle w:val="SntesisDescriptiva"/>
      </w:pPr>
      <w:r w:rsidRPr="00170448">
        <w:rPr>
          <w:rStyle w:val="SntesisDescriptivaTtulo"/>
        </w:rPr>
        <w:t xml:space="preserve">Reseña: </w:t>
      </w:r>
      <w:r>
        <w:t>La Sala de lo Penal de la Audiencia Nacional accedió a la petición de extradición de la recurrente a la República Popular China, para su enjuiciamiento por un presunto delito de estafa que afectaba a múltiples víctimas residentes en el Estado requirente, cometido mediante llamadas telefónicas realizadas desde territorio español.</w:t>
      </w:r>
    </w:p>
    <w:p w:rsidR="00170448" w:rsidRDefault="00170448" w:rsidP="00170448">
      <w:pPr>
        <w:pStyle w:val="SntesisDescriptiva"/>
      </w:pPr>
    </w:p>
    <w:p w:rsidR="00170448" w:rsidRDefault="00170448" w:rsidP="00170448">
      <w:pPr>
        <w:pStyle w:val="SntesisDescriptiva"/>
      </w:pPr>
      <w:r>
        <w:t>Se inadmite el recurso. El auto reitera la doctrina sentada en la STC 199/2009 y desestima la queja de la recurrente de padecer un riesgo de vulneración al derecho a un juicio justo y a sufrir tratos inhumanos o degradantes en el Estado requirente, dado que su alegación es abstracta y no se sostiene con pruebas o indicios. De igual manera, se desestima la alegada falta de carácter democrático del Estado requirente, la falta de independencia judicial y la imposibilidad fáctica para desplegar el derecho de defensa. El auto declara que se trata de juicios de calidad sobre el régimen jurídico del Estado requirente, lo que escapa al ámbito de análisis de los órganos judiciales. Respecto de las penas que podrían ser impuestas a la recurrente en la República Popular China –de diez años de prisión a cadena perpetua–, una vez analizadas las normas penales aplicables en el Estado requirente, se declara que no se trata de una pena inhumana o degradante porque está sometida a revisión judicial en función del comportamiento del penado y su rehabilitación. Finalmente, se establece que no es posible realizar un juicio abstracto de constitucionalidad de una previsión punitiva en el Estado requirente, dado que la extradición de la recurrente es para efectos de su enjuiciamiento y no para el cumplimiento de una pena.</w:t>
      </w:r>
    </w:p>
    <w:p w:rsidR="00170448" w:rsidRDefault="00170448" w:rsidP="00170448">
      <w:pPr>
        <w:pStyle w:val="SntesisDescriptiva"/>
      </w:pPr>
    </w:p>
    <w:p w:rsidR="00170448" w:rsidRDefault="00170448" w:rsidP="00170448">
      <w:pPr>
        <w:pStyle w:val="SntesisDescriptiva"/>
      </w:pPr>
      <w:r>
        <w:t>El auto indica que la especial trascendencia constitucional del asunto reside en que se alega una vulneración del derecho a la proporcionalidad de las penas, confrontándolo con un análisis abstracto de las penas previstas para un determinado delito en un ordenamiento jurídico distinto al de España.</w:t>
      </w:r>
    </w:p>
    <w:p w:rsidR="00170448" w:rsidRDefault="00170448" w:rsidP="00170448">
      <w:pPr>
        <w:pStyle w:val="SntesisDescriptiva"/>
      </w:pPr>
    </w:p>
    <w:p w:rsidR="00170448" w:rsidRDefault="00170448" w:rsidP="00170448">
      <w:pPr>
        <w:pStyle w:val="SntesisDescriptivaConSeparacion"/>
      </w:pPr>
      <w:r>
        <w:t>El auto cuenta con dos votos particulares discrepantes.</w:t>
      </w:r>
    </w:p>
    <w:bookmarkStart w:id="53" w:name="AUTO_2019_5"/>
    <w:p w:rsidR="00170448" w:rsidRDefault="00170448" w:rsidP="00170448">
      <w:pPr>
        <w:pStyle w:val="TextoNormalNegrita"/>
      </w:pPr>
      <w:r>
        <w:lastRenderedPageBreak/>
        <w:fldChar w:fldCharType="begin"/>
      </w:r>
      <w:r>
        <w:instrText xml:space="preserve"> HYPERLINK "http://hj.tribunalconstitucional.es/es/Resolucion/Show/25851" \o "Ver resolución" </w:instrText>
      </w:r>
      <w:r>
        <w:fldChar w:fldCharType="separate"/>
      </w:r>
      <w:r>
        <w:t>• Pleno. AUTO 5/2019, de 29 de enero de 2019</w:t>
      </w:r>
      <w:r>
        <w:fldChar w:fldCharType="end"/>
      </w:r>
      <w:bookmarkEnd w:id="53"/>
    </w:p>
    <w:p w:rsidR="00170448" w:rsidRDefault="00170448" w:rsidP="00170448">
      <w:pPr>
        <w:pStyle w:val="TextoNormalSinNegrita"/>
      </w:pPr>
      <w:r>
        <w:t xml:space="preserve"> </w:t>
      </w:r>
      <w:r>
        <w:t xml:space="preserve"> </w:t>
      </w:r>
      <w:r>
        <w:t xml:space="preserve"> </w:t>
      </w:r>
      <w:r>
        <w:t> Cuestión de inconstitucionalidad 5428-2018.</w:t>
      </w:r>
    </w:p>
    <w:p w:rsidR="00170448" w:rsidRDefault="00170448" w:rsidP="00170448">
      <w:pPr>
        <w:pStyle w:val="TextoNormalCentrado"/>
      </w:pPr>
      <w:r>
        <w:t xml:space="preserve"> </w:t>
      </w:r>
      <w:r>
        <w:t xml:space="preserve"> </w:t>
      </w:r>
      <w:r>
        <w:t xml:space="preserve"> </w:t>
      </w:r>
      <w:r>
        <w:t> ECLI:ES:TC:2019:5A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Inadmite a trámite la cuestión de inconstitucionalidad 5428-2018, planteada por la Sección Tercera de la Audiencia Provincial de Badajoz con sede en Mérida, respecto del artículo 324 de la Ley de enjuiciamiento criminal, en la redacción dada por la Ley 41/2015, de 5 de octubre.</w:t>
      </w:r>
    </w:p>
    <w:bookmarkStart w:id="54" w:name="AUTO_2019_6"/>
    <w:p w:rsidR="00170448" w:rsidRDefault="00170448" w:rsidP="00170448">
      <w:pPr>
        <w:pStyle w:val="TextoNormalNegrita"/>
      </w:pPr>
      <w:r>
        <w:fldChar w:fldCharType="begin"/>
      </w:r>
      <w:r>
        <w:instrText xml:space="preserve"> HYPERLINK "http://hj.tribunalconstitucional.es/es/Resolucion/Show/25860" \o "Ver resolución" </w:instrText>
      </w:r>
      <w:r>
        <w:fldChar w:fldCharType="separate"/>
      </w:r>
      <w:r>
        <w:t>• Sección Cuarta. AUTO 6/2019, de 4 de febrero de 2019</w:t>
      </w:r>
      <w:r>
        <w:fldChar w:fldCharType="end"/>
      </w:r>
      <w:bookmarkEnd w:id="54"/>
    </w:p>
    <w:p w:rsidR="00170448" w:rsidRDefault="00170448" w:rsidP="00170448">
      <w:pPr>
        <w:pStyle w:val="TextoNormalSinNegrita"/>
      </w:pPr>
      <w:r>
        <w:t xml:space="preserve"> </w:t>
      </w:r>
      <w:r>
        <w:t xml:space="preserve"> </w:t>
      </w:r>
      <w:r>
        <w:t xml:space="preserve"> </w:t>
      </w:r>
      <w:r>
        <w:t> Recurso de amparo 196-2019.</w:t>
      </w:r>
    </w:p>
    <w:p w:rsidR="00170448" w:rsidRDefault="00170448" w:rsidP="00170448">
      <w:pPr>
        <w:pStyle w:val="TextoNormalCentrado"/>
      </w:pPr>
      <w:r>
        <w:t xml:space="preserve"> </w:t>
      </w:r>
      <w:r>
        <w:t xml:space="preserve"> </w:t>
      </w:r>
      <w:r>
        <w:t xml:space="preserve"> </w:t>
      </w:r>
      <w:r>
        <w:t> ECLI:ES:TC:2019:6A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Acuerda la suspensión en el recurso de amparo 196-2019, promovido por don Shane Kenneth Locker en procedimiento de extradición.</w:t>
      </w:r>
    </w:p>
    <w:bookmarkStart w:id="55" w:name="AUTO_2019_7"/>
    <w:p w:rsidR="00170448" w:rsidRDefault="00170448" w:rsidP="00170448">
      <w:pPr>
        <w:pStyle w:val="TextoNormalNegrita"/>
      </w:pPr>
      <w:r>
        <w:fldChar w:fldCharType="begin"/>
      </w:r>
      <w:r>
        <w:instrText xml:space="preserve"> HYPERLINK "http://hj.tribunalconstitucional.es/es/Resolucion/Show/25861" \o "Ver resolución" </w:instrText>
      </w:r>
      <w:r>
        <w:fldChar w:fldCharType="separate"/>
      </w:r>
      <w:r>
        <w:t>• Sección Tercera. AUTO 7/2019, de 5 de febrero de 2019</w:t>
      </w:r>
      <w:r>
        <w:fldChar w:fldCharType="end"/>
      </w:r>
      <w:bookmarkEnd w:id="55"/>
    </w:p>
    <w:p w:rsidR="00170448" w:rsidRDefault="00170448" w:rsidP="00170448">
      <w:pPr>
        <w:pStyle w:val="TextoNormalSinNegrita"/>
      </w:pPr>
      <w:r>
        <w:t xml:space="preserve"> </w:t>
      </w:r>
      <w:r>
        <w:t xml:space="preserve"> </w:t>
      </w:r>
      <w:r>
        <w:t xml:space="preserve"> </w:t>
      </w:r>
      <w:r>
        <w:t> Recurso de amparo 327-2019.</w:t>
      </w:r>
    </w:p>
    <w:p w:rsidR="00170448" w:rsidRDefault="00170448" w:rsidP="00170448">
      <w:pPr>
        <w:pStyle w:val="TextoNormalCentrado"/>
      </w:pPr>
      <w:r>
        <w:t xml:space="preserve"> </w:t>
      </w:r>
      <w:r>
        <w:t xml:space="preserve"> </w:t>
      </w:r>
      <w:r>
        <w:t xml:space="preserve"> </w:t>
      </w:r>
      <w:r>
        <w:t> ECLI:ES:TC:2019:7A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Acepta una abstención en el recurso de amparo 327-2019, promovido por don Manuel López Pardiñas en pleito civil.</w:t>
      </w:r>
    </w:p>
    <w:bookmarkStart w:id="56" w:name="AUTO_2019_8"/>
    <w:p w:rsidR="00170448" w:rsidRDefault="00170448" w:rsidP="00170448">
      <w:pPr>
        <w:pStyle w:val="TextoNormalNegrita"/>
      </w:pPr>
      <w:r>
        <w:fldChar w:fldCharType="begin"/>
      </w:r>
      <w:r>
        <w:instrText xml:space="preserve"> HYPERLINK "http://hj.tribunalconstitucional.es/es/Resolucion/Show/25862" \o "Ver resolución" </w:instrText>
      </w:r>
      <w:r>
        <w:fldChar w:fldCharType="separate"/>
      </w:r>
      <w:r>
        <w:t>• Pleno. AUTO 8/2019, de 12 de febrero de 2019</w:t>
      </w:r>
      <w:r>
        <w:fldChar w:fldCharType="end"/>
      </w:r>
      <w:bookmarkEnd w:id="56"/>
    </w:p>
    <w:p w:rsidR="00170448" w:rsidRDefault="00170448" w:rsidP="00170448">
      <w:pPr>
        <w:pStyle w:val="TextoNormalSinNegrita"/>
      </w:pPr>
      <w:r>
        <w:t xml:space="preserve"> </w:t>
      </w:r>
      <w:r>
        <w:t xml:space="preserve"> </w:t>
      </w:r>
      <w:r>
        <w:t xml:space="preserve"> </w:t>
      </w:r>
      <w:r>
        <w:t> Cuestión de inconstitucionalidad 5383-2018.</w:t>
      </w:r>
    </w:p>
    <w:p w:rsidR="00170448" w:rsidRDefault="00170448" w:rsidP="00170448">
      <w:pPr>
        <w:pStyle w:val="TextoNormalCentradoCursiva"/>
      </w:pPr>
      <w:r>
        <w:t xml:space="preserve"> </w:t>
      </w:r>
      <w:r>
        <w:t xml:space="preserve"> </w:t>
      </w:r>
      <w:r>
        <w:t xml:space="preserve"> </w:t>
      </w:r>
      <w:r>
        <w:t> (BOE núm. 67, de 19 de marzo de 2019)</w:t>
      </w:r>
    </w:p>
    <w:p w:rsidR="00170448" w:rsidRDefault="00170448" w:rsidP="00170448">
      <w:pPr>
        <w:pStyle w:val="TextoNormalCentrado"/>
      </w:pPr>
      <w:r>
        <w:t xml:space="preserve"> </w:t>
      </w:r>
      <w:r>
        <w:t xml:space="preserve"> </w:t>
      </w:r>
      <w:r>
        <w:t xml:space="preserve"> </w:t>
      </w:r>
      <w:r>
        <w:t> ECLI:ES:TC:2019:8A</w:t>
      </w:r>
    </w:p>
    <w:p w:rsidR="00170448" w:rsidRDefault="00170448" w:rsidP="00170448">
      <w:pPr>
        <w:pStyle w:val="TextoNormalCentrado"/>
      </w:pPr>
    </w:p>
    <w:p w:rsidR="00170448" w:rsidRDefault="00170448" w:rsidP="00170448">
      <w:pPr>
        <w:pStyle w:val="SntesisDescriptiva"/>
      </w:pPr>
      <w:r w:rsidRPr="00170448">
        <w:rPr>
          <w:rStyle w:val="SntesisDescriptivaTtulo"/>
        </w:rPr>
        <w:t xml:space="preserve">Síntesis Descriptiva: </w:t>
      </w:r>
      <w:r>
        <w:t>Inadmite a trámite la cuestión de inconstitucionalidad 5383-2018, planteada por un juzgado de lo social de Barcelona en relación con el artículo 174.3 del texto refundido de la Ley general de la Seguridad Social, aprobado por el Real Decreto Legislativo 1/1994, de 20 de junio.</w:t>
      </w:r>
    </w:p>
    <w:p w:rsidR="00170448" w:rsidRDefault="00170448" w:rsidP="00170448">
      <w:pPr>
        <w:pStyle w:val="SntesisDescriptiva"/>
      </w:pPr>
    </w:p>
    <w:p w:rsidR="00170448" w:rsidRDefault="00170448" w:rsidP="00170448">
      <w:pPr>
        <w:pStyle w:val="SntesisDescriptiva"/>
      </w:pPr>
      <w:r w:rsidRPr="00170448">
        <w:rPr>
          <w:rStyle w:val="SntesisDescriptivaTtulo"/>
        </w:rPr>
        <w:t xml:space="preserve">Reseña: </w:t>
      </w:r>
      <w:r>
        <w:t xml:space="preserve">Se plantea la constitucionalidad de los párrafos primero, segundo y tercero del artículo 174.3 del texto refundido de la Ley general de seguridad social, aprobado por Real Decreto Legislativo 1/1994, de 20 de junio, actualmente derogados pero vigentes en el momento en que se solicitó una pensión de viudedad. Los preceptos impugnados establecían que la pensión de viudedad se otorga a la pareja </w:t>
      </w:r>
      <w:r>
        <w:lastRenderedPageBreak/>
        <w:t>de hecho sobreviviente si se acredita una dependencia económica con respecto al causante, mientras que tal requisito no se prevé para las parejas unidas en matrimonio.</w:t>
      </w:r>
    </w:p>
    <w:p w:rsidR="00170448" w:rsidRDefault="00170448" w:rsidP="00170448">
      <w:pPr>
        <w:pStyle w:val="SntesisDescriptiva"/>
      </w:pPr>
    </w:p>
    <w:p w:rsidR="00170448" w:rsidRDefault="00170448" w:rsidP="00170448">
      <w:pPr>
        <w:pStyle w:val="SntesisDescriptivaConSeparacion"/>
      </w:pPr>
      <w:r>
        <w:t>Se inadmite la cuestión por notoriamente infundada. El auto establece que el principio de igualdad no implica en todos los casos un tratamiento legal igual, aunque debe justificarse objetiva y razonablemente el trato diferenciado. En aplicación de la doctrina contenida en la STC 41/2013, el auto concluye que no es discriminatorio establecer diferencias de tratamiento legal entre la unión matrimonial y la unión de hecho para el acceso a la pensión de viudedad. El matrimonio es una institución social garantizada por la Constitución, lo cual no ocurre con la unión de hecho, por lo que existe una justificación objetiva y razonable para regular la pensión de viudedad de forma distinta. Por tanto, es válido que se exija acreditar un estado real de necesidad del supérstite o de dependencia económica hacia el causante.</w:t>
      </w:r>
    </w:p>
    <w:bookmarkStart w:id="57" w:name="AUTO_2019_9"/>
    <w:p w:rsidR="00170448" w:rsidRDefault="00170448" w:rsidP="00170448">
      <w:pPr>
        <w:pStyle w:val="TextoNormalNegrita"/>
      </w:pPr>
      <w:r>
        <w:fldChar w:fldCharType="begin"/>
      </w:r>
      <w:r>
        <w:instrText xml:space="preserve"> HYPERLINK "http://hj.tribunalconstitucional.es/es/Resolucion/Show/25863" \o "Ver resolución" </w:instrText>
      </w:r>
      <w:r>
        <w:fldChar w:fldCharType="separate"/>
      </w:r>
      <w:r>
        <w:t>• Pleno. AUTO 9/2019, de 12 de febrero de 2019</w:t>
      </w:r>
      <w:r>
        <w:fldChar w:fldCharType="end"/>
      </w:r>
      <w:bookmarkEnd w:id="57"/>
    </w:p>
    <w:p w:rsidR="00170448" w:rsidRDefault="00170448" w:rsidP="00170448">
      <w:pPr>
        <w:pStyle w:val="TextoNormalSinNegrita"/>
      </w:pPr>
      <w:r>
        <w:t xml:space="preserve"> </w:t>
      </w:r>
      <w:r>
        <w:t xml:space="preserve"> </w:t>
      </w:r>
      <w:r>
        <w:t xml:space="preserve"> </w:t>
      </w:r>
      <w:r>
        <w:t> Cuestión de inconstitucionalidad 5429-2018.</w:t>
      </w:r>
    </w:p>
    <w:p w:rsidR="00170448" w:rsidRDefault="00170448" w:rsidP="00170448">
      <w:pPr>
        <w:pStyle w:val="TextoNormalCentrado"/>
      </w:pPr>
      <w:r>
        <w:t xml:space="preserve"> </w:t>
      </w:r>
      <w:r>
        <w:t xml:space="preserve"> </w:t>
      </w:r>
      <w:r>
        <w:t xml:space="preserve"> </w:t>
      </w:r>
      <w:r>
        <w:t> ECLI:ES:TC:2019:9A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Inadmite a trámite la cuestión de inconstitucionalidad 5429-2018, planteada por el Juzgado de lo Social núm. 26 de Barcelona en relación con el artículo 52 d) del Estatuto de los trabajadores.</w:t>
      </w:r>
    </w:p>
    <w:bookmarkStart w:id="58" w:name="AUTO_2019_10"/>
    <w:p w:rsidR="00170448" w:rsidRDefault="00170448" w:rsidP="00170448">
      <w:pPr>
        <w:pStyle w:val="TextoNormalNegrita"/>
      </w:pPr>
      <w:r>
        <w:fldChar w:fldCharType="begin"/>
      </w:r>
      <w:r>
        <w:instrText xml:space="preserve"> HYPERLINK "http://hj.tribunalconstitucional.es/es/Resolucion/Show/25864" \o "Ver resolución" </w:instrText>
      </w:r>
      <w:r>
        <w:fldChar w:fldCharType="separate"/>
      </w:r>
      <w:r>
        <w:t>• Pleno. AUTO 10/2019, de 14 de febrero de 2019</w:t>
      </w:r>
      <w:r>
        <w:fldChar w:fldCharType="end"/>
      </w:r>
      <w:bookmarkEnd w:id="58"/>
    </w:p>
    <w:p w:rsidR="00170448" w:rsidRDefault="00170448" w:rsidP="00170448">
      <w:pPr>
        <w:pStyle w:val="TextoNormalSinNegrita"/>
      </w:pPr>
      <w:r>
        <w:t xml:space="preserve"> </w:t>
      </w:r>
      <w:r>
        <w:t xml:space="preserve"> </w:t>
      </w:r>
      <w:r>
        <w:t xml:space="preserve"> </w:t>
      </w:r>
      <w:r>
        <w:t> Recurso de amparo 2320-2018.</w:t>
      </w:r>
    </w:p>
    <w:p w:rsidR="00170448" w:rsidRDefault="00170448" w:rsidP="00170448">
      <w:pPr>
        <w:pStyle w:val="TextoNormalCentradoCursiva"/>
      </w:pPr>
      <w:r>
        <w:t xml:space="preserve"> </w:t>
      </w:r>
      <w:r>
        <w:t xml:space="preserve"> </w:t>
      </w:r>
      <w:r>
        <w:t xml:space="preserve"> </w:t>
      </w:r>
      <w:r>
        <w:t> (BOE núm. 67, de 19 de marzo de 2019)</w:t>
      </w:r>
    </w:p>
    <w:p w:rsidR="00170448" w:rsidRDefault="00170448" w:rsidP="00170448">
      <w:pPr>
        <w:pStyle w:val="TextoNormalCentrado"/>
      </w:pPr>
      <w:r>
        <w:t xml:space="preserve"> </w:t>
      </w:r>
      <w:r>
        <w:t xml:space="preserve"> </w:t>
      </w:r>
      <w:r>
        <w:t xml:space="preserve"> </w:t>
      </w:r>
      <w:r>
        <w:t> ECLI:ES:TC:2019:10A</w:t>
      </w:r>
    </w:p>
    <w:p w:rsidR="00170448" w:rsidRDefault="00170448" w:rsidP="00170448">
      <w:pPr>
        <w:pStyle w:val="TextoNormalCentrado"/>
      </w:pPr>
    </w:p>
    <w:p w:rsidR="00170448" w:rsidRDefault="00170448" w:rsidP="00170448">
      <w:pPr>
        <w:pStyle w:val="SntesisDescriptiva"/>
      </w:pPr>
      <w:r w:rsidRPr="00170448">
        <w:rPr>
          <w:rStyle w:val="SntesisDescriptivaTtulo"/>
        </w:rPr>
        <w:t xml:space="preserve">Síntesis Descriptiva: </w:t>
      </w:r>
      <w:r>
        <w:t>Inadmite a trámite el recurso de amparo 2320-2018, promovido por don Cheng Jiun Liu en proceso de extradición. Voto particular.</w:t>
      </w:r>
    </w:p>
    <w:p w:rsidR="00170448" w:rsidRDefault="00170448" w:rsidP="00170448">
      <w:pPr>
        <w:pStyle w:val="SntesisDescriptiva"/>
      </w:pPr>
    </w:p>
    <w:p w:rsidR="00170448" w:rsidRDefault="00170448" w:rsidP="00170448">
      <w:pPr>
        <w:pStyle w:val="SntesisDescriptiva"/>
      </w:pPr>
      <w:r w:rsidRPr="00170448">
        <w:rPr>
          <w:rStyle w:val="SntesisDescriptivaTtulo"/>
        </w:rPr>
        <w:t xml:space="preserve">Reseña: </w:t>
      </w:r>
      <w:r>
        <w:t>La Sala de lo Penal de la Audiencia Nacional accedió a la petición de extradición del recurrente a la República Popular China, para su enjuiciamiento por un presunto delito de estafa cometido mediante llamadas telefónicas realizadas desde territorio español.</w:t>
      </w:r>
    </w:p>
    <w:p w:rsidR="00170448" w:rsidRDefault="00170448" w:rsidP="00170448">
      <w:pPr>
        <w:pStyle w:val="SntesisDescriptiva"/>
      </w:pPr>
    </w:p>
    <w:p w:rsidR="00170448" w:rsidRDefault="00170448" w:rsidP="00170448">
      <w:pPr>
        <w:pStyle w:val="SntesisDescriptiva"/>
      </w:pPr>
      <w:r>
        <w:t xml:space="preserve">Se inadmite el recurso. El auto declara que en los procesos de amparo no se pueden abordar cuestiones puramente fácticas, pues se analizan los hechos tal como hayan quedado delimitados en el proceso judicial previo. Por ello, se concluye que el recurrente no alegó ante la Audiencia Nacional ser víctima de delito de trata de seres humanos, sino que su manifestación intentaba atraer por conexión a la jurisdicción española ese ilícito. El auto asevera que las resoluciones en el procedimiento de extradición satisfacen el canon de motivación reforzado, por lo que el recurrente obtuvo </w:t>
      </w:r>
      <w:r>
        <w:lastRenderedPageBreak/>
        <w:t>una respuesta fundada a sus alegaciones. Finalmente, en aplicación de la doctrina contenida en la STC 32/2003, se desestima la queja del recurrente sobre el posible riesgo de sufrir torturas en el Estado requirente, pues su afirmación no se sustenta con pruebas. Asimismo, el auto rechaza que los errores de traducción que alega el recurrente hayan incidido en la comprensión del asunto o generado indefensión.</w:t>
      </w:r>
    </w:p>
    <w:p w:rsidR="00170448" w:rsidRDefault="00170448" w:rsidP="00170448">
      <w:pPr>
        <w:pStyle w:val="SntesisDescriptiva"/>
      </w:pPr>
    </w:p>
    <w:p w:rsidR="00170448" w:rsidRDefault="00170448" w:rsidP="00170448">
      <w:pPr>
        <w:pStyle w:val="SntesisDescriptivaConSeparacion"/>
      </w:pPr>
      <w:r>
        <w:t>El auto cuenta con un voto particular discrepante suscrito por dos magistrados.</w:t>
      </w:r>
    </w:p>
    <w:bookmarkStart w:id="59" w:name="AUTO_2019_11"/>
    <w:p w:rsidR="00170448" w:rsidRDefault="00170448" w:rsidP="00170448">
      <w:pPr>
        <w:pStyle w:val="TextoNormalNegrita"/>
      </w:pPr>
      <w:r>
        <w:fldChar w:fldCharType="begin"/>
      </w:r>
      <w:r>
        <w:instrText xml:space="preserve"> HYPERLINK "http://hj.tribunalconstitucional.es/es/Resolucion/Show/25865" \o "Ver resolución" </w:instrText>
      </w:r>
      <w:r>
        <w:fldChar w:fldCharType="separate"/>
      </w:r>
      <w:r>
        <w:t>• Sección Cuarta. AUTO 11/2019, de 18 de febrero de 2019</w:t>
      </w:r>
      <w:r>
        <w:fldChar w:fldCharType="end"/>
      </w:r>
      <w:bookmarkEnd w:id="59"/>
    </w:p>
    <w:p w:rsidR="00170448" w:rsidRDefault="00170448" w:rsidP="00170448">
      <w:pPr>
        <w:pStyle w:val="TextoNormalSinNegrita"/>
      </w:pPr>
      <w:r>
        <w:t xml:space="preserve"> </w:t>
      </w:r>
      <w:r>
        <w:t xml:space="preserve"> </w:t>
      </w:r>
      <w:r>
        <w:t xml:space="preserve"> </w:t>
      </w:r>
      <w:r>
        <w:t> Recurso de amparo 3809-2018.</w:t>
      </w:r>
    </w:p>
    <w:p w:rsidR="00170448" w:rsidRDefault="00170448" w:rsidP="00170448">
      <w:pPr>
        <w:pStyle w:val="TextoNormalCentrado"/>
      </w:pPr>
      <w:r>
        <w:t xml:space="preserve"> </w:t>
      </w:r>
      <w:r>
        <w:t xml:space="preserve"> </w:t>
      </w:r>
      <w:r>
        <w:t xml:space="preserve"> </w:t>
      </w:r>
      <w:r>
        <w:t> ECLI:ES:TC:2019:11A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Desestima el recurso de súplica interpuesto por el Ministerio Fiscal frente a la providencia de inadmisión del recurso de amparo 3809-2018, promovido por don Cipriano Francisco de Borja Gutiérrez Álvarez en causa penal.</w:t>
      </w:r>
    </w:p>
    <w:bookmarkStart w:id="60" w:name="AUTO_2019_12"/>
    <w:p w:rsidR="00170448" w:rsidRDefault="00170448" w:rsidP="00170448">
      <w:pPr>
        <w:pStyle w:val="TextoNormalNegrita"/>
      </w:pPr>
      <w:r>
        <w:fldChar w:fldCharType="begin"/>
      </w:r>
      <w:r>
        <w:instrText xml:space="preserve"> HYPERLINK "http://hj.tribunalconstitucional.es/es/Resolucion/Show/25875" \o "Ver resolución" </w:instrText>
      </w:r>
      <w:r>
        <w:fldChar w:fldCharType="separate"/>
      </w:r>
      <w:r>
        <w:t>• Pleno. AUTO 12/2019, de 26 de febrero de 2019</w:t>
      </w:r>
      <w:r>
        <w:fldChar w:fldCharType="end"/>
      </w:r>
      <w:bookmarkEnd w:id="60"/>
    </w:p>
    <w:p w:rsidR="00170448" w:rsidRDefault="00170448" w:rsidP="00170448">
      <w:pPr>
        <w:pStyle w:val="TextoNormalSinNegrita"/>
      </w:pPr>
      <w:r>
        <w:t xml:space="preserve"> </w:t>
      </w:r>
      <w:r>
        <w:t xml:space="preserve"> </w:t>
      </w:r>
      <w:r>
        <w:t xml:space="preserve"> </w:t>
      </w:r>
      <w:r>
        <w:t> Recurso de amparo 4855-2018.</w:t>
      </w:r>
    </w:p>
    <w:p w:rsidR="00170448" w:rsidRDefault="00170448" w:rsidP="00170448">
      <w:pPr>
        <w:pStyle w:val="TextoNormalCentrado"/>
      </w:pPr>
      <w:r>
        <w:t xml:space="preserve"> </w:t>
      </w:r>
      <w:r>
        <w:t xml:space="preserve"> </w:t>
      </w:r>
      <w:r>
        <w:t xml:space="preserve"> </w:t>
      </w:r>
      <w:r>
        <w:t> ECLI:ES:TC:2019:12A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Deniega la suspensión en el recurso de amparo 4855-2018, promovido por don Oriol Junqueras Vies y don Raül Romeva Rueda en causa penal.</w:t>
      </w:r>
    </w:p>
    <w:bookmarkStart w:id="61" w:name="AUTO_2019_13"/>
    <w:p w:rsidR="00170448" w:rsidRDefault="00170448" w:rsidP="00170448">
      <w:pPr>
        <w:pStyle w:val="TextoNormalNegrita"/>
      </w:pPr>
      <w:r>
        <w:fldChar w:fldCharType="begin"/>
      </w:r>
      <w:r>
        <w:instrText xml:space="preserve"> HYPERLINK "http://hj.tribunalconstitucional.es/es/Resolucion/Show/25876" \o "Ver resolución" </w:instrText>
      </w:r>
      <w:r>
        <w:fldChar w:fldCharType="separate"/>
      </w:r>
      <w:r>
        <w:t>• Pleno. AUTO 13/2019, de 26 de febrero de 2019</w:t>
      </w:r>
      <w:r>
        <w:fldChar w:fldCharType="end"/>
      </w:r>
      <w:bookmarkEnd w:id="61"/>
    </w:p>
    <w:p w:rsidR="00170448" w:rsidRDefault="00170448" w:rsidP="00170448">
      <w:pPr>
        <w:pStyle w:val="TextoNormalSinNegrita"/>
      </w:pPr>
      <w:r>
        <w:t xml:space="preserve"> </w:t>
      </w:r>
      <w:r>
        <w:t xml:space="preserve"> </w:t>
      </w:r>
      <w:r>
        <w:t xml:space="preserve"> </w:t>
      </w:r>
      <w:r>
        <w:t> Recurso de amparo 5222-2018.</w:t>
      </w:r>
    </w:p>
    <w:p w:rsidR="00170448" w:rsidRDefault="00170448" w:rsidP="00170448">
      <w:pPr>
        <w:pStyle w:val="TextoNormalCentrado"/>
      </w:pPr>
      <w:r>
        <w:t xml:space="preserve"> </w:t>
      </w:r>
      <w:r>
        <w:t xml:space="preserve"> </w:t>
      </w:r>
      <w:r>
        <w:t xml:space="preserve"> </w:t>
      </w:r>
      <w:r>
        <w:t> ECLI:ES:TC:2019:13A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Deniega la suspensión en el recurso de amparo 5222-2018, promovido por don Jordi Sànchez i Picanyol, don Jordi Turull i Negre y don Josep Rull i Andreu en causa penal.</w:t>
      </w:r>
    </w:p>
    <w:bookmarkStart w:id="62" w:name="AUTO_2019_14"/>
    <w:p w:rsidR="00170448" w:rsidRDefault="00170448" w:rsidP="00170448">
      <w:pPr>
        <w:pStyle w:val="TextoNormalNegrita"/>
      </w:pPr>
      <w:r>
        <w:fldChar w:fldCharType="begin"/>
      </w:r>
      <w:r>
        <w:instrText xml:space="preserve"> HYPERLINK "http://hj.tribunalconstitucional.es/es/Resolucion/Show/25899" \o "Ver resolución" </w:instrText>
      </w:r>
      <w:r>
        <w:fldChar w:fldCharType="separate"/>
      </w:r>
      <w:r>
        <w:t>• Sección Primera. AUTO 14/2019, de 5 de marzo de 2019</w:t>
      </w:r>
      <w:r>
        <w:fldChar w:fldCharType="end"/>
      </w:r>
      <w:bookmarkEnd w:id="62"/>
    </w:p>
    <w:p w:rsidR="00170448" w:rsidRDefault="00170448" w:rsidP="00170448">
      <w:pPr>
        <w:pStyle w:val="TextoNormalSinNegrita"/>
      </w:pPr>
      <w:r>
        <w:t xml:space="preserve"> </w:t>
      </w:r>
      <w:r>
        <w:t xml:space="preserve"> </w:t>
      </w:r>
      <w:r>
        <w:t xml:space="preserve"> </w:t>
      </w:r>
      <w:r>
        <w:t> Recurso de amparo 6502-2018.</w:t>
      </w:r>
    </w:p>
    <w:p w:rsidR="00170448" w:rsidRDefault="00170448" w:rsidP="00170448">
      <w:pPr>
        <w:pStyle w:val="TextoNormalCentrado"/>
      </w:pPr>
      <w:r>
        <w:t xml:space="preserve"> </w:t>
      </w:r>
      <w:r>
        <w:t xml:space="preserve"> </w:t>
      </w:r>
      <w:r>
        <w:t xml:space="preserve"> </w:t>
      </w:r>
      <w:r>
        <w:t> ECLI:ES:TC:2019:14A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Acepta una abstención en el recurso de amparo 6502-2018, promovido por don José Antonio Victorero Prendes en proceso contencioso disciplinario militar</w:t>
      </w:r>
    </w:p>
    <w:bookmarkStart w:id="63" w:name="AUTO_2019_15"/>
    <w:p w:rsidR="00170448" w:rsidRDefault="00170448" w:rsidP="00170448">
      <w:pPr>
        <w:pStyle w:val="TextoNormalNegrita"/>
      </w:pPr>
      <w:r>
        <w:fldChar w:fldCharType="begin"/>
      </w:r>
      <w:r>
        <w:instrText xml:space="preserve"> HYPERLINK "http://hj.tribunalconstitucional.es/es/Resolucion/Show/25891" \o "Ver resolución" </w:instrText>
      </w:r>
      <w:r>
        <w:fldChar w:fldCharType="separate"/>
      </w:r>
      <w:r>
        <w:t>• Pleno. AUTO 15/2019, de 12 de marzo de 2019</w:t>
      </w:r>
      <w:r>
        <w:fldChar w:fldCharType="end"/>
      </w:r>
      <w:bookmarkEnd w:id="63"/>
    </w:p>
    <w:p w:rsidR="00170448" w:rsidRDefault="00170448" w:rsidP="00170448">
      <w:pPr>
        <w:pStyle w:val="TextoNormalSinNegrita"/>
      </w:pPr>
      <w:r>
        <w:t xml:space="preserve"> </w:t>
      </w:r>
      <w:r>
        <w:t xml:space="preserve"> </w:t>
      </w:r>
      <w:r>
        <w:t xml:space="preserve"> </w:t>
      </w:r>
      <w:r>
        <w:t> Recurso de inconstitucionalidad 7848-2014, 21-2015, 7874-2014.</w:t>
      </w:r>
    </w:p>
    <w:p w:rsidR="00170448" w:rsidRDefault="00170448" w:rsidP="00170448">
      <w:pPr>
        <w:pStyle w:val="TextoNormalCentrado"/>
      </w:pPr>
      <w:r>
        <w:t xml:space="preserve"> </w:t>
      </w:r>
      <w:r>
        <w:t xml:space="preserve"> </w:t>
      </w:r>
      <w:r>
        <w:t xml:space="preserve"> </w:t>
      </w:r>
      <w:r>
        <w:t> ECLI:ES:TC:2019:15A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Acuerda no haber lugar al incidente de ejecución de la sentencia 152/2017, de 21 de diciembre, instado por el Parlamento de Cataluña.</w:t>
      </w:r>
    </w:p>
    <w:bookmarkStart w:id="64" w:name="AUTO_2019_16"/>
    <w:p w:rsidR="00170448" w:rsidRDefault="00170448" w:rsidP="00170448">
      <w:pPr>
        <w:pStyle w:val="TextoNormalNegrita"/>
      </w:pPr>
      <w:r>
        <w:fldChar w:fldCharType="begin"/>
      </w:r>
      <w:r>
        <w:instrText xml:space="preserve"> HYPERLINK "http://hj.tribunalconstitucional.es/es/Resolucion/Show/25892" \o "Ver resolución" </w:instrText>
      </w:r>
      <w:r>
        <w:fldChar w:fldCharType="separate"/>
      </w:r>
      <w:r>
        <w:t>• Pleno. AUTO 16/2019, de 12 de marzo de 2019</w:t>
      </w:r>
      <w:r>
        <w:fldChar w:fldCharType="end"/>
      </w:r>
      <w:bookmarkEnd w:id="64"/>
    </w:p>
    <w:p w:rsidR="00170448" w:rsidRDefault="00170448" w:rsidP="00170448">
      <w:pPr>
        <w:pStyle w:val="TextoNormalSinNegrita"/>
      </w:pPr>
      <w:r>
        <w:t xml:space="preserve"> </w:t>
      </w:r>
      <w:r>
        <w:t xml:space="preserve"> </w:t>
      </w:r>
      <w:r>
        <w:t xml:space="preserve"> </w:t>
      </w:r>
      <w:r>
        <w:t> Recurso de amparo 5488-2018.</w:t>
      </w:r>
    </w:p>
    <w:p w:rsidR="00170448" w:rsidRDefault="00170448" w:rsidP="00170448">
      <w:pPr>
        <w:pStyle w:val="TextoNormalCentrado"/>
      </w:pPr>
      <w:r>
        <w:t xml:space="preserve"> </w:t>
      </w:r>
      <w:r>
        <w:t xml:space="preserve"> </w:t>
      </w:r>
      <w:r>
        <w:t xml:space="preserve"> </w:t>
      </w:r>
      <w:r>
        <w:t> ECLI:ES:TC:2019:16A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Deniega la suspensión en el recurso de amparo 5488-2018, promovido por don Carles Puigdemont i Casamajó en causa penal</w:t>
      </w:r>
    </w:p>
    <w:bookmarkStart w:id="65" w:name="AUTO_2019_17"/>
    <w:p w:rsidR="00170448" w:rsidRDefault="00170448" w:rsidP="00170448">
      <w:pPr>
        <w:pStyle w:val="TextoNormalNegrita"/>
      </w:pPr>
      <w:r>
        <w:fldChar w:fldCharType="begin"/>
      </w:r>
      <w:r>
        <w:instrText xml:space="preserve"> HYPERLINK "http://hj.tribunalconstitucional.es/es/Resolucion/Show/25893" \o "Ver resolución" </w:instrText>
      </w:r>
      <w:r>
        <w:fldChar w:fldCharType="separate"/>
      </w:r>
      <w:r>
        <w:t>• Pleno. AUTO 17/2019, de 12 de marzo de 2019</w:t>
      </w:r>
      <w:r>
        <w:fldChar w:fldCharType="end"/>
      </w:r>
      <w:bookmarkEnd w:id="65"/>
    </w:p>
    <w:p w:rsidR="00170448" w:rsidRDefault="00170448" w:rsidP="00170448">
      <w:pPr>
        <w:pStyle w:val="TextoNormalSinNegrita"/>
      </w:pPr>
      <w:r>
        <w:t xml:space="preserve"> </w:t>
      </w:r>
      <w:r>
        <w:t xml:space="preserve"> </w:t>
      </w:r>
      <w:r>
        <w:t xml:space="preserve"> </w:t>
      </w:r>
      <w:r>
        <w:t> Recurso de amparo 5758-2018.</w:t>
      </w:r>
    </w:p>
    <w:p w:rsidR="00170448" w:rsidRDefault="00170448" w:rsidP="00170448">
      <w:pPr>
        <w:pStyle w:val="TextoNormalCentrado"/>
      </w:pPr>
      <w:r>
        <w:t xml:space="preserve"> </w:t>
      </w:r>
      <w:r>
        <w:t xml:space="preserve"> </w:t>
      </w:r>
      <w:r>
        <w:t xml:space="preserve"> </w:t>
      </w:r>
      <w:r>
        <w:t> ECLI:ES:TC:2019:17A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Deniega la suspensión en el recurso de amparo 5758-2018, promovido por don Jordi Turull Negre y don Josep Rull Andreu en causa penal.</w:t>
      </w:r>
    </w:p>
    <w:bookmarkStart w:id="66" w:name="AUTO_2019_18"/>
    <w:p w:rsidR="00170448" w:rsidRDefault="00170448" w:rsidP="00170448">
      <w:pPr>
        <w:pStyle w:val="TextoNormalNegrita"/>
      </w:pPr>
      <w:r>
        <w:fldChar w:fldCharType="begin"/>
      </w:r>
      <w:r>
        <w:instrText xml:space="preserve"> HYPERLINK "http://hj.tribunalconstitucional.es/es/Resolucion/Show/25894" \o "Ver resolución" </w:instrText>
      </w:r>
      <w:r>
        <w:fldChar w:fldCharType="separate"/>
      </w:r>
      <w:r>
        <w:t>• Pleno. AUTO 18/2019, de 12 de marzo de 2019</w:t>
      </w:r>
      <w:r>
        <w:fldChar w:fldCharType="end"/>
      </w:r>
      <w:bookmarkEnd w:id="66"/>
    </w:p>
    <w:p w:rsidR="00170448" w:rsidRDefault="00170448" w:rsidP="00170448">
      <w:pPr>
        <w:pStyle w:val="TextoNormalSinNegrita"/>
      </w:pPr>
      <w:r>
        <w:t xml:space="preserve"> </w:t>
      </w:r>
      <w:r>
        <w:t xml:space="preserve"> </w:t>
      </w:r>
      <w:r>
        <w:t xml:space="preserve"> </w:t>
      </w:r>
      <w:r>
        <w:t> Cuestión de inconstitucionalidad 140-2019.</w:t>
      </w:r>
    </w:p>
    <w:p w:rsidR="00170448" w:rsidRDefault="00170448" w:rsidP="00170448">
      <w:pPr>
        <w:pStyle w:val="TextoNormalCentrado"/>
      </w:pPr>
      <w:r>
        <w:t xml:space="preserve"> </w:t>
      </w:r>
      <w:r>
        <w:t xml:space="preserve"> </w:t>
      </w:r>
      <w:r>
        <w:t xml:space="preserve"> </w:t>
      </w:r>
      <w:r>
        <w:t> ECLI:ES:TC:2019:18A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Inadmite a trámite la cuestión de inconstitucionalidad 140-2019, planteada por la Sección Segunda de la Sala de lo Contencioso-Administrativo del Tribunal Superior de Justicia, en relación con el artículo 20.1 de la Ley del Parlamento de Galicia 5/1999, de 21 de mayo, de ordenación farmacéutica, y la disposición transitoria única de la Ley del Parlamento de Galicia 4/2005, de 17 de marzo, de modificación de la anterior.</w:t>
      </w:r>
    </w:p>
    <w:bookmarkStart w:id="67" w:name="AUTO_2019_19"/>
    <w:p w:rsidR="00170448" w:rsidRDefault="00170448" w:rsidP="00170448">
      <w:pPr>
        <w:pStyle w:val="TextoNormalNegrita"/>
      </w:pPr>
      <w:r>
        <w:lastRenderedPageBreak/>
        <w:fldChar w:fldCharType="begin"/>
      </w:r>
      <w:r>
        <w:instrText xml:space="preserve"> HYPERLINK "http://hj.tribunalconstitucional.es/es/Resolucion/Show/25895" \o "Ver resolución" </w:instrText>
      </w:r>
      <w:r>
        <w:fldChar w:fldCharType="separate"/>
      </w:r>
      <w:r>
        <w:t>• Sección Primera. AUTO 19/2019, de 14 de marzo de 2019</w:t>
      </w:r>
      <w:r>
        <w:fldChar w:fldCharType="end"/>
      </w:r>
      <w:bookmarkEnd w:id="67"/>
    </w:p>
    <w:p w:rsidR="00170448" w:rsidRDefault="00170448" w:rsidP="00170448">
      <w:pPr>
        <w:pStyle w:val="TextoNormalSinNegrita"/>
      </w:pPr>
      <w:r>
        <w:t xml:space="preserve"> </w:t>
      </w:r>
      <w:r>
        <w:t xml:space="preserve"> </w:t>
      </w:r>
      <w:r>
        <w:t xml:space="preserve"> </w:t>
      </w:r>
      <w:r>
        <w:t> Recurso de amparo 6020-2018.</w:t>
      </w:r>
    </w:p>
    <w:p w:rsidR="00170448" w:rsidRDefault="00170448" w:rsidP="00170448">
      <w:pPr>
        <w:pStyle w:val="TextoNormalCentrado"/>
      </w:pPr>
      <w:r>
        <w:t xml:space="preserve"> </w:t>
      </w:r>
      <w:r>
        <w:t xml:space="preserve"> </w:t>
      </w:r>
      <w:r>
        <w:t xml:space="preserve"> </w:t>
      </w:r>
      <w:r>
        <w:t> ECLI:ES:TC:2019:19A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Acepta una abstención en el recurso de amparo 6020-2018, promovido por don Estanislao Rodríguez-Ponga Salamanca en causa penal.</w:t>
      </w:r>
    </w:p>
    <w:bookmarkStart w:id="68" w:name="AUTO_2019_20"/>
    <w:p w:rsidR="00170448" w:rsidRDefault="00170448" w:rsidP="00170448">
      <w:pPr>
        <w:pStyle w:val="TextoNormalNegrita"/>
      </w:pPr>
      <w:r>
        <w:fldChar w:fldCharType="begin"/>
      </w:r>
      <w:r>
        <w:instrText xml:space="preserve"> HYPERLINK "http://hj.tribunalconstitucional.es/es/Resolucion/Show/25896" \o "Ver resolución" </w:instrText>
      </w:r>
      <w:r>
        <w:fldChar w:fldCharType="separate"/>
      </w:r>
      <w:r>
        <w:t>• Pleno. AUTO 20/2019, de 26 de marzo de 2019</w:t>
      </w:r>
      <w:r>
        <w:fldChar w:fldCharType="end"/>
      </w:r>
      <w:bookmarkEnd w:id="68"/>
    </w:p>
    <w:p w:rsidR="00170448" w:rsidRDefault="00170448" w:rsidP="00170448">
      <w:pPr>
        <w:pStyle w:val="TextoNormalSinNegrita"/>
      </w:pPr>
      <w:r>
        <w:t xml:space="preserve"> </w:t>
      </w:r>
      <w:r>
        <w:t xml:space="preserve"> </w:t>
      </w:r>
      <w:r>
        <w:t xml:space="preserve"> </w:t>
      </w:r>
      <w:r>
        <w:t> Recurso de inconstitucionalidad 4541-2010.</w:t>
      </w:r>
    </w:p>
    <w:p w:rsidR="00170448" w:rsidRDefault="00170448" w:rsidP="00170448">
      <w:pPr>
        <w:pStyle w:val="TextoNormalCentrado"/>
      </w:pPr>
      <w:r>
        <w:t xml:space="preserve"> </w:t>
      </w:r>
      <w:r>
        <w:t xml:space="preserve"> </w:t>
      </w:r>
      <w:r>
        <w:t xml:space="preserve"> </w:t>
      </w:r>
      <w:r>
        <w:t> ECLI:ES:TC:2019:20A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Acuerda el desistimiento en el recurso de inconstitucionalidad 4541-2010, interpuesto por el Gobierno de Navarra en relación con diversos preceptos de la Ley Orgánica 2/2010, de 3 de marzo, de salud sexual y reproductiva y de la interrupción voluntaria del embarazo.</w:t>
      </w:r>
    </w:p>
    <w:bookmarkStart w:id="69" w:name="AUTO_2019_21"/>
    <w:p w:rsidR="00170448" w:rsidRDefault="00170448" w:rsidP="00170448">
      <w:pPr>
        <w:pStyle w:val="TextoNormalNegrita"/>
      </w:pPr>
      <w:r>
        <w:fldChar w:fldCharType="begin"/>
      </w:r>
      <w:r>
        <w:instrText xml:space="preserve"> HYPERLINK "http://hj.tribunalconstitucional.es/es/Resolucion/Show/25897" \o "Ver resolución" </w:instrText>
      </w:r>
      <w:r>
        <w:fldChar w:fldCharType="separate"/>
      </w:r>
      <w:r>
        <w:t>• Pleno. AUTO 21/2019, de 26 de marzo de 2019</w:t>
      </w:r>
      <w:r>
        <w:fldChar w:fldCharType="end"/>
      </w:r>
      <w:bookmarkEnd w:id="69"/>
    </w:p>
    <w:p w:rsidR="00170448" w:rsidRDefault="00170448" w:rsidP="00170448">
      <w:pPr>
        <w:pStyle w:val="TextoNormalSinNegrita"/>
      </w:pPr>
      <w:r>
        <w:t xml:space="preserve"> </w:t>
      </w:r>
      <w:r>
        <w:t xml:space="preserve"> </w:t>
      </w:r>
      <w:r>
        <w:t xml:space="preserve"> </w:t>
      </w:r>
      <w:r>
        <w:t> Recurso de amparo 2226-2018.</w:t>
      </w:r>
    </w:p>
    <w:p w:rsidR="00170448" w:rsidRDefault="00170448" w:rsidP="00170448">
      <w:pPr>
        <w:pStyle w:val="TextoNormalCentrado"/>
      </w:pPr>
      <w:r>
        <w:t xml:space="preserve"> </w:t>
      </w:r>
      <w:r>
        <w:t xml:space="preserve"> </w:t>
      </w:r>
      <w:r>
        <w:t xml:space="preserve"> </w:t>
      </w:r>
      <w:r>
        <w:t> ECLI:ES:TC:2019:21A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Deniega la suspensión en el recurso de amparo 2226-2018, promovido por don Jordi Sánchez i Picanyol en causa penal.</w:t>
      </w:r>
    </w:p>
    <w:bookmarkStart w:id="70" w:name="AUTO_2019_22"/>
    <w:p w:rsidR="00170448" w:rsidRDefault="00170448" w:rsidP="00170448">
      <w:pPr>
        <w:pStyle w:val="TextoNormalNegrita"/>
      </w:pPr>
      <w:r>
        <w:fldChar w:fldCharType="begin"/>
      </w:r>
      <w:r>
        <w:instrText xml:space="preserve"> HYPERLINK "http://hj.tribunalconstitucional.es/es/Resolucion/Show/25898" \o "Ver resolución" </w:instrText>
      </w:r>
      <w:r>
        <w:fldChar w:fldCharType="separate"/>
      </w:r>
      <w:r>
        <w:t>• Pleno. AUTO 22/2019, de 26 de marzo de 2019</w:t>
      </w:r>
      <w:r>
        <w:fldChar w:fldCharType="end"/>
      </w:r>
      <w:bookmarkEnd w:id="70"/>
    </w:p>
    <w:p w:rsidR="00170448" w:rsidRDefault="00170448" w:rsidP="00170448">
      <w:pPr>
        <w:pStyle w:val="TextoNormalSinNegrita"/>
      </w:pPr>
      <w:r>
        <w:t xml:space="preserve"> </w:t>
      </w:r>
      <w:r>
        <w:t xml:space="preserve"> </w:t>
      </w:r>
      <w:r>
        <w:t xml:space="preserve"> </w:t>
      </w:r>
      <w:r>
        <w:t> Recurso de amparo 2971-2018.</w:t>
      </w:r>
    </w:p>
    <w:p w:rsidR="00170448" w:rsidRDefault="00170448" w:rsidP="00170448">
      <w:pPr>
        <w:pStyle w:val="TextoNormalCentrado"/>
      </w:pPr>
      <w:r>
        <w:t xml:space="preserve"> </w:t>
      </w:r>
      <w:r>
        <w:t xml:space="preserve"> </w:t>
      </w:r>
      <w:r>
        <w:t xml:space="preserve"> </w:t>
      </w:r>
      <w:r>
        <w:t> ECLI:ES:TC:2019:22A</w:t>
      </w:r>
    </w:p>
    <w:p w:rsidR="00170448" w:rsidRDefault="00170448" w:rsidP="00170448">
      <w:pPr>
        <w:pStyle w:val="TextoNormalCentrado"/>
      </w:pPr>
    </w:p>
    <w:p w:rsidR="00170448" w:rsidRDefault="00170448" w:rsidP="00170448">
      <w:pPr>
        <w:pStyle w:val="SntesisDescriptivaConSeparacion"/>
      </w:pPr>
      <w:r w:rsidRPr="00170448">
        <w:rPr>
          <w:rStyle w:val="SntesisDescriptivaTtulo"/>
        </w:rPr>
        <w:t xml:space="preserve">Síntesis Descriptiva: </w:t>
      </w:r>
      <w:r>
        <w:t>Deniega la suspensión en el recurso de amparo 2971-2018, promovido por don Jordi Turull i Negre y don Josep Rull i Andreu en causa penal.</w:t>
      </w:r>
    </w:p>
    <w:p w:rsidR="00170448" w:rsidRDefault="00170448">
      <w:pPr>
        <w:spacing w:after="160" w:line="259" w:lineRule="auto"/>
        <w:rPr>
          <w:rFonts w:ascii="Times New Roman" w:eastAsia="Times New Roman" w:hAnsi="Times New Roman" w:cs="Times New Roman"/>
          <w:sz w:val="24"/>
          <w:szCs w:val="24"/>
          <w:lang w:eastAsia="es-ES"/>
        </w:rPr>
      </w:pPr>
      <w:r>
        <w:br w:type="page"/>
      </w:r>
    </w:p>
    <w:p w:rsidR="002F5AA4" w:rsidRDefault="002F5AA4" w:rsidP="00170448">
      <w:pPr>
        <w:pStyle w:val="SntesisDescriptivaConSeparacion"/>
        <w:sectPr w:rsidR="002F5AA4" w:rsidSect="003F689E">
          <w:footerReference w:type="default" r:id="rId14"/>
          <w:pgSz w:w="11906" w:h="16838"/>
          <w:pgMar w:top="1559" w:right="1588" w:bottom="1843" w:left="1588" w:header="708" w:footer="708" w:gutter="0"/>
          <w:cols w:space="708"/>
          <w:docGrid w:linePitch="360"/>
        </w:sectPr>
      </w:pPr>
    </w:p>
    <w:p w:rsidR="00170448" w:rsidRDefault="00170448" w:rsidP="00170448">
      <w:pPr>
        <w:pStyle w:val="SntesisDescriptivaConSeparacion"/>
      </w:pPr>
    </w:p>
    <w:p w:rsidR="002F5AA4" w:rsidRDefault="002F5AA4" w:rsidP="002F5AA4">
      <w:pPr>
        <w:pStyle w:val="TextoNormal"/>
      </w:pPr>
    </w:p>
    <w:p w:rsidR="002F5AA4" w:rsidRDefault="002F5AA4" w:rsidP="002F5AA4">
      <w:pPr>
        <w:pStyle w:val="TextoNormal"/>
      </w:pPr>
    </w:p>
    <w:p w:rsidR="002F5AA4" w:rsidRDefault="002F5AA4" w:rsidP="002F5AA4">
      <w:pPr>
        <w:pStyle w:val="TextoNormal"/>
      </w:pPr>
    </w:p>
    <w:p w:rsidR="002F5AA4" w:rsidRDefault="002F5AA4" w:rsidP="002F5AA4">
      <w:pPr>
        <w:pStyle w:val="Ttulondice"/>
        <w:suppressAutoHyphens/>
      </w:pPr>
      <w:r>
        <w:t>3. ÍNDICE DE DISPOSICIONES CON FUERZA DE LEY IMPUGNADAS</w:t>
      </w: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pPr>
    </w:p>
    <w:p w:rsidR="002F5AA4" w:rsidRDefault="002F5AA4" w:rsidP="002F5AA4">
      <w:pPr>
        <w:pStyle w:val="TextoNormal"/>
      </w:pPr>
      <w:bookmarkStart w:id="71" w:name="INDICE22802"/>
      <w:bookmarkEnd w:id="71"/>
    </w:p>
    <w:p w:rsidR="002F5AA4" w:rsidRDefault="002F5AA4" w:rsidP="002F5AA4">
      <w:pPr>
        <w:pStyle w:val="TextoIndiceNivel2"/>
        <w:suppressAutoHyphens/>
      </w:pPr>
      <w:r>
        <w:t>A) Disposiciones con fuerza de ley del Estado</w:t>
      </w:r>
    </w:p>
    <w:p w:rsidR="002F5AA4" w:rsidRDefault="002F5AA4" w:rsidP="002F5AA4">
      <w:pPr>
        <w:pStyle w:val="TextoIndiceNivel2"/>
      </w:pPr>
    </w:p>
    <w:p w:rsidR="002F5AA4" w:rsidRDefault="002F5AA4" w:rsidP="002F5AA4">
      <w:pPr>
        <w:pStyle w:val="TextoNormalNegritaCursivandice"/>
      </w:pPr>
      <w:r>
        <w:t>Real Decreto de 14 de septiembre de 1882. Ley de enjuiciamiento criminal</w:t>
      </w:r>
    </w:p>
    <w:p w:rsidR="002F5AA4" w:rsidRDefault="002F5AA4" w:rsidP="002F5AA4">
      <w:pPr>
        <w:pStyle w:val="SangriaFrancesaArticulo"/>
      </w:pPr>
      <w:r w:rsidRPr="002F5AA4">
        <w:rPr>
          <w:rStyle w:val="TextoNormalNegritaCaracter"/>
        </w:rPr>
        <w:t>Artículo 324.1</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w:t>
      </w:r>
    </w:p>
    <w:p w:rsidR="002F5AA4" w:rsidRDefault="002F5AA4" w:rsidP="002F5AA4">
      <w:pPr>
        <w:pStyle w:val="SangriaFrancesaArticulo"/>
      </w:pPr>
      <w:r w:rsidRPr="002F5AA4">
        <w:rPr>
          <w:rStyle w:val="TextoNormalNegritaCaracter"/>
        </w:rPr>
        <w:t>Artículo 324.2 inciso "a instancia del Ministerio Fiscal"</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w:t>
      </w:r>
    </w:p>
    <w:p w:rsidR="002F5AA4" w:rsidRDefault="002F5AA4" w:rsidP="002F5AA4">
      <w:pPr>
        <w:pStyle w:val="SangriaFrancesaArticulo"/>
      </w:pPr>
      <w:r w:rsidRPr="002F5AA4">
        <w:rPr>
          <w:rStyle w:val="TextoNormalNegritaCaracter"/>
        </w:rPr>
        <w:t>Artículo 324.6</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w:t>
      </w:r>
    </w:p>
    <w:p w:rsidR="002F5AA4" w:rsidRDefault="002F5AA4" w:rsidP="002F5AA4">
      <w:pPr>
        <w:pStyle w:val="SangriaFrancesaArticulo"/>
      </w:pPr>
      <w:r w:rsidRPr="002F5AA4">
        <w:rPr>
          <w:rStyle w:val="TextoNormalNegritaCaracter"/>
        </w:rPr>
        <w:t>Artículo 324.7</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w:t>
      </w:r>
    </w:p>
    <w:p w:rsidR="002F5AA4" w:rsidRDefault="002F5AA4" w:rsidP="002F5AA4">
      <w:pPr>
        <w:pStyle w:val="SangriaFrancesaArticulo"/>
      </w:pPr>
    </w:p>
    <w:p w:rsidR="002F5AA4" w:rsidRDefault="002F5AA4" w:rsidP="002F5AA4">
      <w:pPr>
        <w:pStyle w:val="TextoNormalNegritaCursivandice"/>
      </w:pPr>
      <w:r>
        <w:t>Real Decreto Legislativo 1/1994, de 20 de junio. Texto refundido de la Ley general de la Seguridad Social</w:t>
      </w:r>
    </w:p>
    <w:p w:rsidR="002F5AA4" w:rsidRDefault="002F5AA4" w:rsidP="002F5AA4">
      <w:pPr>
        <w:pStyle w:val="SangriaFrancesaArticulo"/>
      </w:pPr>
      <w:r w:rsidRPr="002F5AA4">
        <w:rPr>
          <w:rStyle w:val="TextoNormalNegritaCaracter"/>
        </w:rPr>
        <w:t>Artículo 174.3 párrafo 1.</w:t>
      </w:r>
      <w:r w:rsidRPr="002F5AA4">
        <w:rPr>
          <w:rStyle w:val="TextoNormalCaracter"/>
        </w:rPr>
        <w:t>-</w:t>
      </w:r>
      <w:r>
        <w:t xml:space="preserve"> Auto </w:t>
      </w:r>
      <w:hyperlink w:anchor="AUTO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Artículo 174.3 párrafo 2.</w:t>
      </w:r>
      <w:r w:rsidRPr="002F5AA4">
        <w:rPr>
          <w:rStyle w:val="TextoNormalCaracter"/>
        </w:rPr>
        <w:t>-</w:t>
      </w:r>
      <w:r>
        <w:t xml:space="preserve"> Auto </w:t>
      </w:r>
      <w:hyperlink w:anchor="AUTO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Artículo 174.3 párrafo 3.</w:t>
      </w:r>
      <w:r w:rsidRPr="002F5AA4">
        <w:rPr>
          <w:rStyle w:val="TextoNormalCaracter"/>
        </w:rPr>
        <w:t>-</w:t>
      </w:r>
      <w:r>
        <w:t xml:space="preserve"> Auto </w:t>
      </w:r>
      <w:hyperlink w:anchor="AUTO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Disposición adicional séptima</w:t>
      </w:r>
      <w:r>
        <w:t xml:space="preserve"> (redactada por el Real Decreto-ley 11/2013, de 2 de agosto)</w:t>
      </w:r>
      <w:r w:rsidRPr="002F5AA4">
        <w:rPr>
          <w:rStyle w:val="TextoNormalNegritaCaracter"/>
        </w:rPr>
        <w:t>.</w:t>
      </w:r>
      <w:r w:rsidRPr="002F5AA4">
        <w:rPr>
          <w:rStyle w:val="TextoNormalCaracter"/>
        </w:rPr>
        <w:t>-</w:t>
      </w:r>
      <w:r>
        <w:t xml:space="preserve"> Auto </w:t>
      </w:r>
      <w:hyperlink w:anchor="AUTO_2019_3" w:history="1">
        <w:r w:rsidRPr="002F5AA4">
          <w:rPr>
            <w:rStyle w:val="TextoNormalCaracter"/>
          </w:rPr>
          <w:t>3/2019</w:t>
        </w:r>
      </w:hyperlink>
      <w:r>
        <w:t>.</w:t>
      </w:r>
    </w:p>
    <w:p w:rsidR="002F5AA4" w:rsidRDefault="002F5AA4" w:rsidP="002F5AA4">
      <w:pPr>
        <w:pStyle w:val="SangriaFrancesaArticulo"/>
      </w:pPr>
    </w:p>
    <w:p w:rsidR="002F5AA4" w:rsidRDefault="002F5AA4" w:rsidP="002F5AA4">
      <w:pPr>
        <w:pStyle w:val="TextoNormalNegritaCursivandice"/>
      </w:pPr>
      <w:r>
        <w:t>Ley 29/1998, de 13 de julio. Jurisdicción contencioso-administrativa</w:t>
      </w:r>
    </w:p>
    <w:p w:rsidR="002F5AA4" w:rsidRDefault="002F5AA4" w:rsidP="002F5AA4">
      <w:pPr>
        <w:pStyle w:val="SangriaFrancesaArticulo"/>
      </w:pPr>
      <w:r w:rsidRPr="002F5AA4">
        <w:rPr>
          <w:rStyle w:val="TextoNormalNegritaCaracter"/>
        </w:rPr>
        <w:t>Artículo 86.3 párrafo 2</w:t>
      </w:r>
      <w:r>
        <w:t xml:space="preserve"> (redactado por la Ley Orgánica 7/2015, de 21 de julio)</w:t>
      </w:r>
      <w:r w:rsidRPr="002F5AA4">
        <w:rPr>
          <w:rStyle w:val="TextoNormalNegritaCaracter"/>
        </w:rPr>
        <w:t>.</w:t>
      </w:r>
      <w:r w:rsidRPr="002F5AA4">
        <w:rPr>
          <w:rStyle w:val="TextoNormalCaracter"/>
        </w:rPr>
        <w:t>-</w:t>
      </w:r>
      <w:r>
        <w:t xml:space="preserve"> Sentencias </w:t>
      </w:r>
      <w:hyperlink w:anchor="SENTENCIA_2019_18" w:history="1">
        <w:r w:rsidRPr="002F5AA4">
          <w:rPr>
            <w:rStyle w:val="TextoNormalCaracter"/>
          </w:rPr>
          <w:t>18/2019</w:t>
        </w:r>
      </w:hyperlink>
      <w:r>
        <w:t xml:space="preserve">; </w:t>
      </w:r>
      <w:hyperlink w:anchor="SENTENCIA_2019_26" w:history="1">
        <w:r w:rsidRPr="002F5AA4">
          <w:rPr>
            <w:rStyle w:val="TextoNormalCaracter"/>
          </w:rPr>
          <w:t>26/2019</w:t>
        </w:r>
      </w:hyperlink>
      <w:r>
        <w:t>.</w:t>
      </w:r>
    </w:p>
    <w:p w:rsidR="002F5AA4" w:rsidRDefault="002F5AA4" w:rsidP="002F5AA4">
      <w:pPr>
        <w:pStyle w:val="SangriaFrancesaArticulo"/>
      </w:pPr>
      <w:r w:rsidRPr="002F5AA4">
        <w:rPr>
          <w:rStyle w:val="TextoNormalNegritaCaracter"/>
        </w:rPr>
        <w:t>Artículo 86.3 párrafo 3</w:t>
      </w:r>
      <w:r>
        <w:t xml:space="preserve"> (redactado por la Ley Orgánica 7/2015, de 21 de julio)</w:t>
      </w:r>
      <w:r w:rsidRPr="002F5AA4">
        <w:rPr>
          <w:rStyle w:val="TextoNormalNegritaCaracter"/>
        </w:rPr>
        <w:t>.</w:t>
      </w:r>
      <w:r w:rsidRPr="002F5AA4">
        <w:rPr>
          <w:rStyle w:val="TextoNormalCaracter"/>
        </w:rPr>
        <w:t>-</w:t>
      </w:r>
      <w:r>
        <w:t xml:space="preserve"> Sentencias </w:t>
      </w:r>
      <w:hyperlink w:anchor="SENTENCIA_2019_18" w:history="1">
        <w:r w:rsidRPr="002F5AA4">
          <w:rPr>
            <w:rStyle w:val="TextoNormalCaracter"/>
          </w:rPr>
          <w:t>18/2019</w:t>
        </w:r>
      </w:hyperlink>
      <w:r>
        <w:t xml:space="preserve">; </w:t>
      </w:r>
      <w:hyperlink w:anchor="SENTENCIA_2019_26" w:history="1">
        <w:r w:rsidRPr="002F5AA4">
          <w:rPr>
            <w:rStyle w:val="TextoNormalCaracter"/>
          </w:rPr>
          <w:t>26/2019</w:t>
        </w:r>
      </w:hyperlink>
      <w:r>
        <w:t>.</w:t>
      </w:r>
    </w:p>
    <w:p w:rsidR="002F5AA4" w:rsidRDefault="002F5AA4" w:rsidP="002F5AA4">
      <w:pPr>
        <w:pStyle w:val="SangriaFrancesaArticulo"/>
      </w:pPr>
    </w:p>
    <w:p w:rsidR="002F5AA4" w:rsidRDefault="002F5AA4" w:rsidP="002F5AA4">
      <w:pPr>
        <w:pStyle w:val="TextoNormalNegritaCursivandice"/>
      </w:pPr>
      <w:r>
        <w:t>Ley 1/2000, de 7 de enero. Enjuiciamiento civil</w:t>
      </w:r>
    </w:p>
    <w:p w:rsidR="002F5AA4" w:rsidRDefault="002F5AA4" w:rsidP="002F5AA4">
      <w:pPr>
        <w:pStyle w:val="SangriaFrancesaArticulo"/>
      </w:pPr>
      <w:r w:rsidRPr="002F5AA4">
        <w:rPr>
          <w:rStyle w:val="TextoNormalNegritaCaracter"/>
        </w:rPr>
        <w:t>Artículo 34.2 párrafo 2</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xml:space="preserve"> (anula).</w:t>
      </w:r>
    </w:p>
    <w:p w:rsidR="002F5AA4" w:rsidRDefault="002F5AA4" w:rsidP="002F5AA4">
      <w:pPr>
        <w:pStyle w:val="SangriaFrancesaArticulo"/>
      </w:pPr>
      <w:r w:rsidRPr="002F5AA4">
        <w:rPr>
          <w:rStyle w:val="TextoNormalNegritaCaracter"/>
        </w:rPr>
        <w:t>Artículo 34.2 párrafo 3</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xml:space="preserve"> (anula).</w:t>
      </w:r>
    </w:p>
    <w:p w:rsidR="002F5AA4" w:rsidRDefault="002F5AA4" w:rsidP="002F5AA4">
      <w:pPr>
        <w:pStyle w:val="SangriaFrancesaArticulo"/>
      </w:pPr>
      <w:r w:rsidRPr="002F5AA4">
        <w:rPr>
          <w:rStyle w:val="TextoNormalNegritaCaracter"/>
        </w:rPr>
        <w:t>Artículo 35.2 párrafo 2</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xml:space="preserve"> (anula).</w:t>
      </w:r>
    </w:p>
    <w:p w:rsidR="002F5AA4" w:rsidRDefault="002F5AA4" w:rsidP="002F5AA4">
      <w:pPr>
        <w:pStyle w:val="SangriaFrancesaArticulo"/>
      </w:pPr>
      <w:r w:rsidRPr="002F5AA4">
        <w:rPr>
          <w:rStyle w:val="TextoNormalNegritaCaracter"/>
        </w:rPr>
        <w:t>Artículo 35.2 párrafo 2 inciso "y tercero"</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xml:space="preserve"> (anula).</w:t>
      </w:r>
    </w:p>
    <w:p w:rsidR="002F5AA4" w:rsidRDefault="002F5AA4" w:rsidP="002F5AA4">
      <w:pPr>
        <w:pStyle w:val="SangriaFrancesaArticulo"/>
      </w:pPr>
      <w:r w:rsidRPr="002F5AA4">
        <w:rPr>
          <w:rStyle w:val="TextoNormalNegritaCaracter"/>
        </w:rPr>
        <w:t>Artículo 35.2 párrafo 4</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xml:space="preserve"> (anula).</w:t>
      </w:r>
    </w:p>
    <w:p w:rsidR="002F5AA4" w:rsidRDefault="002F5AA4" w:rsidP="002F5AA4">
      <w:pPr>
        <w:pStyle w:val="SangriaFrancesaArticulo"/>
      </w:pPr>
      <w:r w:rsidRPr="002F5AA4">
        <w:rPr>
          <w:rStyle w:val="TextoNormalNegritaCaracter"/>
        </w:rPr>
        <w:t>Artículo 152.2 último inciso</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w:t>
      </w:r>
    </w:p>
    <w:p w:rsidR="002F5AA4" w:rsidRDefault="002F5AA4" w:rsidP="002F5AA4">
      <w:pPr>
        <w:pStyle w:val="SangriaFrancesaArticulo"/>
      </w:pPr>
    </w:p>
    <w:p w:rsidR="002F5AA4" w:rsidRDefault="002F5AA4" w:rsidP="002F5AA4">
      <w:pPr>
        <w:pStyle w:val="TextoNormalNegritaCursivandice"/>
      </w:pPr>
      <w:r>
        <w:t>Ley Orgánica 2/2010, de 3 de marzo. Salud sexual y reproductiva y de la interrupción voluntaria del embarazo</w:t>
      </w:r>
    </w:p>
    <w:p w:rsidR="002F5AA4" w:rsidRDefault="002F5AA4" w:rsidP="002F5AA4">
      <w:pPr>
        <w:pStyle w:val="SangriaFrancesaArticulo"/>
      </w:pPr>
      <w:r w:rsidRPr="002F5AA4">
        <w:rPr>
          <w:rStyle w:val="TextoNormalNegritaCaracter"/>
        </w:rPr>
        <w:t>Artículo 14.</w:t>
      </w:r>
      <w:r w:rsidRPr="002F5AA4">
        <w:rPr>
          <w:rStyle w:val="TextoNormalCaracter"/>
        </w:rPr>
        <w:t>-</w:t>
      </w:r>
      <w:r>
        <w:t xml:space="preserve"> Auto </w:t>
      </w:r>
      <w:hyperlink w:anchor="AUTO_2019_20" w:history="1">
        <w:r w:rsidRPr="002F5AA4">
          <w:rPr>
            <w:rStyle w:val="TextoNormalCaracter"/>
          </w:rPr>
          <w:t>20/2019</w:t>
        </w:r>
      </w:hyperlink>
      <w:r>
        <w:t>.</w:t>
      </w:r>
    </w:p>
    <w:p w:rsidR="002F5AA4" w:rsidRDefault="002F5AA4" w:rsidP="002F5AA4">
      <w:pPr>
        <w:pStyle w:val="SangriaFrancesaArticulo"/>
      </w:pPr>
      <w:r w:rsidRPr="002F5AA4">
        <w:rPr>
          <w:rStyle w:val="TextoNormalNegritaCaracter"/>
        </w:rPr>
        <w:t>Artículo 17.</w:t>
      </w:r>
      <w:r w:rsidRPr="002F5AA4">
        <w:rPr>
          <w:rStyle w:val="TextoNormalCaracter"/>
        </w:rPr>
        <w:t>-</w:t>
      </w:r>
      <w:r>
        <w:t xml:space="preserve"> Auto </w:t>
      </w:r>
      <w:hyperlink w:anchor="AUTO_2019_20" w:history="1">
        <w:r w:rsidRPr="002F5AA4">
          <w:rPr>
            <w:rStyle w:val="TextoNormalCaracter"/>
          </w:rPr>
          <w:t>20/2019</w:t>
        </w:r>
      </w:hyperlink>
      <w:r>
        <w:t>.</w:t>
      </w:r>
    </w:p>
    <w:p w:rsidR="002F5AA4" w:rsidRDefault="002F5AA4" w:rsidP="002F5AA4">
      <w:pPr>
        <w:pStyle w:val="SangriaFrancesaArticulo"/>
      </w:pPr>
      <w:r w:rsidRPr="002F5AA4">
        <w:rPr>
          <w:rStyle w:val="TextoNormalNegritaCaracter"/>
        </w:rPr>
        <w:t>Artículo 19.2.</w:t>
      </w:r>
      <w:r w:rsidRPr="002F5AA4">
        <w:rPr>
          <w:rStyle w:val="TextoNormalCaracter"/>
        </w:rPr>
        <w:t>-</w:t>
      </w:r>
      <w:r>
        <w:t xml:space="preserve"> Auto </w:t>
      </w:r>
      <w:hyperlink w:anchor="AUTO_2019_20" w:history="1">
        <w:r w:rsidRPr="002F5AA4">
          <w:rPr>
            <w:rStyle w:val="TextoNormalCaracter"/>
          </w:rPr>
          <w:t>20/2019</w:t>
        </w:r>
      </w:hyperlink>
      <w:r>
        <w:t>.</w:t>
      </w:r>
    </w:p>
    <w:p w:rsidR="002F5AA4" w:rsidRDefault="002F5AA4" w:rsidP="002F5AA4">
      <w:pPr>
        <w:pStyle w:val="SangriaFrancesaArticulo"/>
      </w:pPr>
      <w:r w:rsidRPr="002F5AA4">
        <w:rPr>
          <w:rStyle w:val="TextoNormalNegritaCaracter"/>
        </w:rPr>
        <w:t>Disposición final quinta, párrafo segundo.</w:t>
      </w:r>
      <w:r w:rsidRPr="002F5AA4">
        <w:rPr>
          <w:rStyle w:val="TextoNormalCaracter"/>
        </w:rPr>
        <w:t>-</w:t>
      </w:r>
      <w:r>
        <w:t xml:space="preserve"> Auto </w:t>
      </w:r>
      <w:hyperlink w:anchor="AUTO_2019_20" w:history="1">
        <w:r w:rsidRPr="002F5AA4">
          <w:rPr>
            <w:rStyle w:val="TextoNormalCaracter"/>
          </w:rPr>
          <w:t>20/2019</w:t>
        </w:r>
      </w:hyperlink>
      <w:r>
        <w:t>.</w:t>
      </w:r>
    </w:p>
    <w:p w:rsidR="002F5AA4" w:rsidRDefault="002F5AA4" w:rsidP="002F5AA4">
      <w:pPr>
        <w:pStyle w:val="SangriaFrancesaArticulo"/>
      </w:pPr>
    </w:p>
    <w:p w:rsidR="002F5AA4" w:rsidRDefault="002F5AA4" w:rsidP="002F5AA4">
      <w:pPr>
        <w:pStyle w:val="TextoNormalNegritaCursivandice"/>
      </w:pPr>
      <w:r>
        <w:t>Real Decreto-ley 13/2014, de 3 de octubre. Adopta medidas urgentes en relación con el sistema gasista y la titularidad de centrales nucleares</w:t>
      </w:r>
    </w:p>
    <w:p w:rsidR="002F5AA4" w:rsidRDefault="002F5AA4" w:rsidP="002F5AA4">
      <w:pPr>
        <w:pStyle w:val="SangriaFrancesaArticulo"/>
      </w:pPr>
      <w:r w:rsidRPr="002F5AA4">
        <w:rPr>
          <w:rStyle w:val="TextoNormalNegritaCaracter"/>
        </w:rPr>
        <w:t>Artículo 2.2.</w:t>
      </w:r>
      <w:r w:rsidRPr="002F5AA4">
        <w:rPr>
          <w:rStyle w:val="TextoNormalCaracter"/>
        </w:rPr>
        <w:t>-</w:t>
      </w:r>
      <w:r>
        <w:t xml:space="preserve"> Auto </w:t>
      </w:r>
      <w:hyperlink w:anchor="AUTO_2019_15" w:history="1">
        <w:r w:rsidRPr="002F5AA4">
          <w:rPr>
            <w:rStyle w:val="TextoNormalCaracter"/>
          </w:rPr>
          <w:t>15/2019</w:t>
        </w:r>
      </w:hyperlink>
      <w:r>
        <w:t>.</w:t>
      </w:r>
    </w:p>
    <w:p w:rsidR="002F5AA4" w:rsidRDefault="002F5AA4" w:rsidP="002F5AA4">
      <w:pPr>
        <w:pStyle w:val="SangriaFrancesaArticulo"/>
      </w:pPr>
      <w:r w:rsidRPr="002F5AA4">
        <w:rPr>
          <w:rStyle w:val="TextoNormalNegritaCaracter"/>
        </w:rPr>
        <w:t>Artículo 4 a 6.</w:t>
      </w:r>
      <w:r w:rsidRPr="002F5AA4">
        <w:rPr>
          <w:rStyle w:val="TextoNormalCaracter"/>
        </w:rPr>
        <w:t>-</w:t>
      </w:r>
      <w:r>
        <w:t xml:space="preserve"> Auto </w:t>
      </w:r>
      <w:hyperlink w:anchor="AUTO_2019_15" w:history="1">
        <w:r w:rsidRPr="002F5AA4">
          <w:rPr>
            <w:rStyle w:val="TextoNormalCaracter"/>
          </w:rPr>
          <w:t>15/2019</w:t>
        </w:r>
      </w:hyperlink>
      <w:r>
        <w:t>.</w:t>
      </w:r>
    </w:p>
    <w:p w:rsidR="002F5AA4" w:rsidRDefault="002F5AA4" w:rsidP="002F5AA4">
      <w:pPr>
        <w:pStyle w:val="SangriaFrancesaArticulo"/>
      </w:pPr>
      <w:r w:rsidRPr="002F5AA4">
        <w:rPr>
          <w:rStyle w:val="TextoNormalNegritaCaracter"/>
        </w:rPr>
        <w:t>Disposición adicional primera.</w:t>
      </w:r>
      <w:r w:rsidRPr="002F5AA4">
        <w:rPr>
          <w:rStyle w:val="TextoNormalCaracter"/>
        </w:rPr>
        <w:t>-</w:t>
      </w:r>
      <w:r>
        <w:t xml:space="preserve"> Auto </w:t>
      </w:r>
      <w:hyperlink w:anchor="AUTO_2019_15" w:history="1">
        <w:r w:rsidRPr="002F5AA4">
          <w:rPr>
            <w:rStyle w:val="TextoNormalCaracter"/>
          </w:rPr>
          <w:t>15/2019</w:t>
        </w:r>
      </w:hyperlink>
      <w:r>
        <w:t>.</w:t>
      </w:r>
    </w:p>
    <w:p w:rsidR="002F5AA4" w:rsidRDefault="002F5AA4" w:rsidP="002F5AA4">
      <w:pPr>
        <w:pStyle w:val="SangriaFrancesaArticulo"/>
      </w:pPr>
      <w:r w:rsidRPr="002F5AA4">
        <w:rPr>
          <w:rStyle w:val="TextoNormalNegritaCaracter"/>
        </w:rPr>
        <w:t>Disposición transitoria primera.</w:t>
      </w:r>
      <w:r w:rsidRPr="002F5AA4">
        <w:rPr>
          <w:rStyle w:val="TextoNormalCaracter"/>
        </w:rPr>
        <w:t>-</w:t>
      </w:r>
      <w:r>
        <w:t xml:space="preserve"> Auto </w:t>
      </w:r>
      <w:hyperlink w:anchor="AUTO_2019_15" w:history="1">
        <w:r w:rsidRPr="002F5AA4">
          <w:rPr>
            <w:rStyle w:val="TextoNormalCaracter"/>
          </w:rPr>
          <w:t>15/2019</w:t>
        </w:r>
      </w:hyperlink>
      <w:r>
        <w:t>.</w:t>
      </w:r>
    </w:p>
    <w:p w:rsidR="002F5AA4" w:rsidRDefault="002F5AA4" w:rsidP="002F5AA4">
      <w:pPr>
        <w:pStyle w:val="SangriaFrancesaArticulo"/>
      </w:pPr>
    </w:p>
    <w:p w:rsidR="002F5AA4" w:rsidRDefault="002F5AA4" w:rsidP="002F5AA4">
      <w:pPr>
        <w:pStyle w:val="TextoNormalNegritaCursivandice"/>
      </w:pPr>
      <w:r>
        <w:t>Ley Orgánica 7/2015, de 21 de julio. Modificación de la Ley Orgánica 6/1985, de 1 de julio, del Poder Judicial</w:t>
      </w:r>
    </w:p>
    <w:p w:rsidR="002F5AA4" w:rsidRDefault="002F5AA4" w:rsidP="002F5AA4">
      <w:pPr>
        <w:pStyle w:val="SangriaFrancesaArticulo"/>
      </w:pPr>
      <w:r w:rsidRPr="002F5AA4">
        <w:rPr>
          <w:rStyle w:val="TextoNormalNegritaCaracter"/>
        </w:rPr>
        <w:t>Disposición final tercera, apartado 1.</w:t>
      </w:r>
      <w:r w:rsidRPr="002F5AA4">
        <w:rPr>
          <w:rStyle w:val="TextoNormalCaracter"/>
        </w:rPr>
        <w:t>-</w:t>
      </w:r>
      <w:r>
        <w:t xml:space="preserve"> Sentencia </w:t>
      </w:r>
      <w:hyperlink w:anchor="SENTENCIA_2019_18" w:history="1">
        <w:r w:rsidRPr="002F5AA4">
          <w:rPr>
            <w:rStyle w:val="TextoNormalCaracter"/>
          </w:rPr>
          <w:t>18/2019</w:t>
        </w:r>
      </w:hyperlink>
      <w:r>
        <w:t>.</w:t>
      </w:r>
    </w:p>
    <w:p w:rsidR="002F5AA4" w:rsidRDefault="002F5AA4" w:rsidP="002F5AA4">
      <w:pPr>
        <w:pStyle w:val="SangriaFrancesaArticulo"/>
      </w:pPr>
    </w:p>
    <w:p w:rsidR="002F5AA4" w:rsidRDefault="002F5AA4" w:rsidP="002F5AA4">
      <w:pPr>
        <w:pStyle w:val="TextoNormalNegritaCursivandice"/>
      </w:pPr>
      <w:r>
        <w:t>Ley 40/2015, de 1 de octubre. Régimen jurídico del sector público</w:t>
      </w:r>
    </w:p>
    <w:p w:rsidR="002F5AA4" w:rsidRDefault="002F5AA4" w:rsidP="002F5AA4">
      <w:pPr>
        <w:pStyle w:val="SangriaFrancesaArticulo"/>
      </w:pPr>
      <w:r w:rsidRPr="002F5AA4">
        <w:rPr>
          <w:rStyle w:val="TextoNormalNegritaCaracter"/>
        </w:rPr>
        <w:t>Artículo 48.8.</w:t>
      </w:r>
      <w:r w:rsidRPr="002F5AA4">
        <w:rPr>
          <w:rStyle w:val="TextoNormalCaracter"/>
        </w:rPr>
        <w:t>-</w:t>
      </w:r>
      <w:r>
        <w:t xml:space="preserve"> Sentencia </w:t>
      </w:r>
      <w:hyperlink w:anchor="SENTENCIA_2019_33" w:history="1">
        <w:r w:rsidRPr="002F5AA4">
          <w:rPr>
            <w:rStyle w:val="TextoNormalCaracter"/>
          </w:rPr>
          <w:t>33/2019</w:t>
        </w:r>
      </w:hyperlink>
      <w:r>
        <w:t>.</w:t>
      </w:r>
    </w:p>
    <w:p w:rsidR="002F5AA4" w:rsidRDefault="002F5AA4" w:rsidP="002F5AA4">
      <w:pPr>
        <w:pStyle w:val="SangriaFrancesaArticulo"/>
      </w:pPr>
      <w:r w:rsidRPr="002F5AA4">
        <w:rPr>
          <w:rStyle w:val="TextoNormalNegritaCaracter"/>
        </w:rPr>
        <w:t>Artículo 50.2 d).</w:t>
      </w:r>
      <w:r w:rsidRPr="002F5AA4">
        <w:rPr>
          <w:rStyle w:val="TextoNormalCaracter"/>
        </w:rPr>
        <w:t>-</w:t>
      </w:r>
      <w:r>
        <w:t xml:space="preserve"> Sentencia </w:t>
      </w:r>
      <w:hyperlink w:anchor="SENTENCIA_2019_33" w:history="1">
        <w:r w:rsidRPr="002F5AA4">
          <w:rPr>
            <w:rStyle w:val="TextoNormalCaracter"/>
          </w:rPr>
          <w:t>33/2019</w:t>
        </w:r>
      </w:hyperlink>
      <w:r>
        <w:t>.</w:t>
      </w:r>
    </w:p>
    <w:p w:rsidR="002F5AA4" w:rsidRDefault="002F5AA4" w:rsidP="002F5AA4">
      <w:pPr>
        <w:pStyle w:val="SangriaFrancesaArticulo"/>
      </w:pPr>
      <w:r w:rsidRPr="002F5AA4">
        <w:rPr>
          <w:rStyle w:val="TextoNormalNegritaCaracter"/>
        </w:rPr>
        <w:t>Disposición adicional séptima.</w:t>
      </w:r>
      <w:r w:rsidRPr="002F5AA4">
        <w:rPr>
          <w:rStyle w:val="TextoNormalCaracter"/>
        </w:rPr>
        <w:t>-</w:t>
      </w:r>
      <w:r>
        <w:t xml:space="preserve"> Sentencia </w:t>
      </w:r>
      <w:hyperlink w:anchor="SENTENCIA_2019_33" w:history="1">
        <w:r w:rsidRPr="002F5AA4">
          <w:rPr>
            <w:rStyle w:val="TextoNormalCaracter"/>
          </w:rPr>
          <w:t>33/2019</w:t>
        </w:r>
      </w:hyperlink>
      <w:r>
        <w:t>.</w:t>
      </w:r>
    </w:p>
    <w:p w:rsidR="002F5AA4" w:rsidRDefault="002F5AA4" w:rsidP="002F5AA4">
      <w:pPr>
        <w:pStyle w:val="SangriaFrancesaArticulo"/>
      </w:pPr>
      <w:r w:rsidRPr="002F5AA4">
        <w:rPr>
          <w:rStyle w:val="TextoNormalNegritaCaracter"/>
        </w:rPr>
        <w:t>Disposición adicional octava.</w:t>
      </w:r>
      <w:r w:rsidRPr="002F5AA4">
        <w:rPr>
          <w:rStyle w:val="TextoNormalCaracter"/>
        </w:rPr>
        <w:t>-</w:t>
      </w:r>
      <w:r>
        <w:t xml:space="preserve"> Sentencia </w:t>
      </w:r>
      <w:hyperlink w:anchor="SENTENCIA_2019_33" w:history="1">
        <w:r w:rsidRPr="002F5AA4">
          <w:rPr>
            <w:rStyle w:val="TextoNormalCaracter"/>
          </w:rPr>
          <w:t>33/2019</w:t>
        </w:r>
      </w:hyperlink>
      <w:r>
        <w:t>.</w:t>
      </w:r>
    </w:p>
    <w:p w:rsidR="002F5AA4" w:rsidRDefault="002F5AA4" w:rsidP="002F5AA4">
      <w:pPr>
        <w:pStyle w:val="SangriaFrancesaArticulo"/>
      </w:pPr>
    </w:p>
    <w:p w:rsidR="002F5AA4" w:rsidRDefault="002F5AA4" w:rsidP="002F5AA4">
      <w:pPr>
        <w:pStyle w:val="TextoNormalNegritaCursivandice"/>
      </w:pPr>
      <w:r>
        <w:t>Ley 41/2015, de 5 de octubre. Modifica la Ley de enjuiciamiento criminal para la agilización de la justicia penal y el fortalecimiento de las garantías procesales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5" w:history="1">
        <w:r w:rsidRPr="002F5AA4">
          <w:rPr>
            <w:rStyle w:val="TextoNormalCaracter"/>
          </w:rPr>
          <w:t>5/2019</w:t>
        </w:r>
      </w:hyperlink>
      <w:r>
        <w:t>.</w:t>
      </w:r>
    </w:p>
    <w:p w:rsidR="002F5AA4" w:rsidRDefault="002F5AA4" w:rsidP="002F5AA4">
      <w:pPr>
        <w:pStyle w:val="SangriaFrancesaArticulo"/>
      </w:pPr>
    </w:p>
    <w:p w:rsidR="002F5AA4" w:rsidRDefault="002F5AA4" w:rsidP="002F5AA4">
      <w:pPr>
        <w:pStyle w:val="TextoNormalNegritaCursivandice"/>
      </w:pPr>
      <w:r>
        <w:t>Ley 42/2015, de 5 de octubre. Reforma de la Ley 1/2000, de 7 de enero, de enjuiciamiento civil</w:t>
      </w:r>
    </w:p>
    <w:p w:rsidR="002F5AA4" w:rsidRDefault="002F5AA4" w:rsidP="002F5AA4">
      <w:pPr>
        <w:pStyle w:val="SangriaFrancesaArticulo"/>
      </w:pPr>
      <w:r w:rsidRPr="002F5AA4">
        <w:rPr>
          <w:rStyle w:val="TextoNormalNegritaCaracter"/>
        </w:rPr>
        <w:t>Artículo único, apartado 17.</w:t>
      </w:r>
      <w:r w:rsidRPr="002F5AA4">
        <w:rPr>
          <w:rStyle w:val="TextoNormalCaracter"/>
        </w:rPr>
        <w:t>-</w:t>
      </w:r>
      <w:r>
        <w:t xml:space="preserve"> Sentencia </w:t>
      </w:r>
      <w:hyperlink w:anchor="SENTENCIA_2019_6" w:history="1">
        <w:r w:rsidRPr="002F5AA4">
          <w:rPr>
            <w:rStyle w:val="TextoNormalCaracter"/>
          </w:rPr>
          <w:t>6/2019</w:t>
        </w:r>
      </w:hyperlink>
      <w:r>
        <w:t>.</w:t>
      </w:r>
    </w:p>
    <w:p w:rsidR="002F5AA4" w:rsidRDefault="002F5AA4" w:rsidP="002F5AA4">
      <w:pPr>
        <w:pStyle w:val="SangriaFrancesaArticulo"/>
      </w:pPr>
    </w:p>
    <w:p w:rsidR="002F5AA4" w:rsidRDefault="002F5AA4" w:rsidP="002F5AA4">
      <w:pPr>
        <w:pStyle w:val="TextoNormalNegritaCursivandice"/>
      </w:pPr>
      <w:r>
        <w:t>Real Decreto Legislativo 2/2015, de 23 de octubre. Texto refundido de la Ley del estatuto de los trabajadores</w:t>
      </w:r>
    </w:p>
    <w:p w:rsidR="002F5AA4" w:rsidRDefault="002F5AA4" w:rsidP="002F5AA4">
      <w:pPr>
        <w:pStyle w:val="SangriaFrancesaArticulo"/>
      </w:pPr>
      <w:r w:rsidRPr="002F5AA4">
        <w:rPr>
          <w:rStyle w:val="TextoNormalNegritaCaracter"/>
        </w:rPr>
        <w:t>Artículo 52 d).</w:t>
      </w:r>
      <w:r w:rsidRPr="002F5AA4">
        <w:rPr>
          <w:rStyle w:val="TextoNormalCaracter"/>
        </w:rPr>
        <w:t>-</w:t>
      </w:r>
      <w:r>
        <w:t xml:space="preserve"> Auto </w:t>
      </w:r>
      <w:hyperlink w:anchor="AUTO_2019_9" w:history="1">
        <w:r w:rsidRPr="002F5AA4">
          <w:rPr>
            <w:rStyle w:val="TextoNormalCaracter"/>
          </w:rPr>
          <w:t>9/2019</w:t>
        </w:r>
      </w:hyperlink>
      <w:r>
        <w:t>.</w:t>
      </w:r>
    </w:p>
    <w:p w:rsidR="002F5AA4" w:rsidRDefault="002F5AA4" w:rsidP="002F5AA4">
      <w:pPr>
        <w:pStyle w:val="SangriaFrancesaArticulo"/>
      </w:pPr>
    </w:p>
    <w:p w:rsidR="002F5AA4" w:rsidRDefault="002F5AA4" w:rsidP="002F5AA4">
      <w:pPr>
        <w:pStyle w:val="TextoNormalNegritaCursivandice"/>
      </w:pPr>
      <w:r>
        <w:t>Real Decreto-ley 7/2017, de 28 de abril. Prorroga y modifica el programa de activación para el empleo</w:t>
      </w:r>
    </w:p>
    <w:p w:rsidR="002F5AA4" w:rsidRDefault="002F5AA4" w:rsidP="002F5AA4">
      <w:pPr>
        <w:pStyle w:val="SangriaFrancesaArticulo"/>
      </w:pPr>
      <w:r w:rsidRPr="002F5AA4">
        <w:rPr>
          <w:rStyle w:val="TextoNormalNegritaCaracter"/>
        </w:rPr>
        <w:t>Artículo único, apartado 2 inciso "seguidamente el Servicio Público de Empleo comunicará al Servicio Público de Empleo Estatal la acreditación certificada".</w:t>
      </w:r>
      <w:r w:rsidRPr="002F5AA4">
        <w:rPr>
          <w:rStyle w:val="TextoNormalCaracter"/>
        </w:rPr>
        <w:t>-</w:t>
      </w:r>
      <w:r>
        <w:t xml:space="preserve"> Sentencia </w:t>
      </w:r>
      <w:hyperlink w:anchor="SENTENCIA_2019_40" w:history="1">
        <w:r w:rsidRPr="002F5AA4">
          <w:rPr>
            <w:rStyle w:val="TextoNormalCaracter"/>
          </w:rPr>
          <w:t>40/2019</w:t>
        </w:r>
      </w:hyperlink>
      <w:r>
        <w:t xml:space="preserve"> (anula).</w:t>
      </w:r>
    </w:p>
    <w:p w:rsidR="002F5AA4" w:rsidRDefault="002F5AA4" w:rsidP="002F5AA4">
      <w:pPr>
        <w:pStyle w:val="SangriaFrancesaArticulo"/>
      </w:pPr>
      <w:r w:rsidRPr="002F5AA4">
        <w:rPr>
          <w:rStyle w:val="TextoNormalNegritaCaracter"/>
        </w:rPr>
        <w:t>Artículo único, apartado 3.</w:t>
      </w:r>
      <w:r w:rsidRPr="002F5AA4">
        <w:rPr>
          <w:rStyle w:val="TextoNormalCaracter"/>
        </w:rPr>
        <w:t>-</w:t>
      </w:r>
      <w:r>
        <w:t xml:space="preserve"> Sentencia </w:t>
      </w:r>
      <w:hyperlink w:anchor="SENTENCIA_2019_40" w:history="1">
        <w:r w:rsidRPr="002F5AA4">
          <w:rPr>
            <w:rStyle w:val="TextoNormalCaracter"/>
          </w:rPr>
          <w:t>40/2019</w:t>
        </w:r>
      </w:hyperlink>
      <w:r>
        <w:t xml:space="preserve"> (anula).</w:t>
      </w:r>
    </w:p>
    <w:p w:rsidR="002F5AA4" w:rsidRDefault="002F5AA4" w:rsidP="002F5AA4">
      <w:pPr>
        <w:pStyle w:val="SangriaFrancesaArticulo"/>
      </w:pPr>
      <w:r w:rsidRPr="002F5AA4">
        <w:rPr>
          <w:rStyle w:val="TextoNormalNegritaCaracter"/>
        </w:rPr>
        <w:t>Artículo único, apartado 5.</w:t>
      </w:r>
      <w:r w:rsidRPr="002F5AA4">
        <w:rPr>
          <w:rStyle w:val="TextoNormalCaracter"/>
        </w:rPr>
        <w:t>-</w:t>
      </w:r>
      <w:r>
        <w:t xml:space="preserve"> Sentencia </w:t>
      </w:r>
      <w:hyperlink w:anchor="SENTENCIA_2019_40" w:history="1">
        <w:r w:rsidRPr="002F5AA4">
          <w:rPr>
            <w:rStyle w:val="TextoNormalCaracter"/>
          </w:rPr>
          <w:t>40/2019</w:t>
        </w:r>
      </w:hyperlink>
      <w:r>
        <w:t xml:space="preserve"> (anula).</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40" w:history="1">
        <w:r w:rsidRPr="002F5AA4">
          <w:rPr>
            <w:rStyle w:val="TextoNormalCaracter"/>
          </w:rPr>
          <w:t>40/2019</w:t>
        </w:r>
      </w:hyperlink>
      <w:r>
        <w:t>.</w:t>
      </w:r>
    </w:p>
    <w:p w:rsidR="002F5AA4" w:rsidRDefault="002F5AA4" w:rsidP="002F5AA4">
      <w:pPr>
        <w:pStyle w:val="SangriaFrancesaArticulo"/>
      </w:pPr>
    </w:p>
    <w:p w:rsidR="002F5AA4" w:rsidRDefault="002F5AA4" w:rsidP="002F5AA4">
      <w:pPr>
        <w:pStyle w:val="TextoNormalNegritaCursivandice"/>
      </w:pPr>
      <w:r>
        <w:t>Ley 5/2018 de 11 de junio. Modifica la Ley 1/2000 de 7 de enero, de enjuiciamiento civil. Ocupación ilegal de viviendas</w:t>
      </w:r>
    </w:p>
    <w:p w:rsidR="002F5AA4" w:rsidRDefault="002F5AA4" w:rsidP="002F5AA4">
      <w:pPr>
        <w:pStyle w:val="SangriaFrancesaArticulo"/>
      </w:pPr>
      <w:r w:rsidRPr="002F5AA4">
        <w:rPr>
          <w:rStyle w:val="TextoNormalNegritaCaracter"/>
        </w:rPr>
        <w:t>Artículo único.</w:t>
      </w:r>
      <w:r w:rsidRPr="002F5AA4">
        <w:rPr>
          <w:rStyle w:val="TextoNormalCaracter"/>
        </w:rPr>
        <w:t>-</w:t>
      </w:r>
      <w:r>
        <w:t xml:space="preserve"> Sentencia </w:t>
      </w:r>
      <w:hyperlink w:anchor="SENTENCIA_2019_32" w:history="1">
        <w:r w:rsidRPr="002F5AA4">
          <w:rPr>
            <w:rStyle w:val="TextoNormalCaracter"/>
          </w:rPr>
          <w:t>32/2019</w:t>
        </w:r>
      </w:hyperlink>
      <w:r>
        <w:t>.</w:t>
      </w:r>
    </w:p>
    <w:p w:rsidR="002F5AA4" w:rsidRDefault="002F5AA4" w:rsidP="002F5AA4">
      <w:pPr>
        <w:pStyle w:val="SangriaFrancesaArticulo"/>
      </w:pPr>
      <w:r w:rsidRPr="002F5AA4">
        <w:rPr>
          <w:rStyle w:val="TextoNormalNegritaCaracter"/>
        </w:rPr>
        <w:t>Disposición adicional.</w:t>
      </w:r>
      <w:r w:rsidRPr="002F5AA4">
        <w:rPr>
          <w:rStyle w:val="TextoNormalCaracter"/>
        </w:rPr>
        <w:t>-</w:t>
      </w:r>
      <w:r>
        <w:t xml:space="preserve"> Sentencia </w:t>
      </w:r>
      <w:hyperlink w:anchor="SENTENCIA_2019_32" w:history="1">
        <w:r w:rsidRPr="002F5AA4">
          <w:rPr>
            <w:rStyle w:val="TextoNormalCaracter"/>
          </w:rPr>
          <w:t>32/2019</w:t>
        </w:r>
      </w:hyperlink>
      <w:r>
        <w:t>.</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32" w:history="1">
        <w:r w:rsidRPr="002F5AA4">
          <w:rPr>
            <w:rStyle w:val="TextoNormalCaracter"/>
          </w:rPr>
          <w:t>32/2019</w:t>
        </w:r>
      </w:hyperlink>
      <w:r>
        <w:t>.</w:t>
      </w:r>
    </w:p>
    <w:p w:rsidR="002F5AA4" w:rsidRDefault="002F5AA4" w:rsidP="002F5AA4">
      <w:pPr>
        <w:pStyle w:val="SangriaFrancesaArticulo"/>
      </w:pPr>
      <w:r w:rsidRPr="002F5AA4">
        <w:rPr>
          <w:rStyle w:val="TextoNormalNegritaCaracter"/>
        </w:rPr>
        <w:t>Disposición final segunda.</w:t>
      </w:r>
      <w:r w:rsidRPr="002F5AA4">
        <w:rPr>
          <w:rStyle w:val="TextoNormalCaracter"/>
        </w:rPr>
        <w:t>-</w:t>
      </w:r>
      <w:r>
        <w:t xml:space="preserve"> Sentencia </w:t>
      </w:r>
      <w:hyperlink w:anchor="SENTENCIA_2019_32" w:history="1">
        <w:r w:rsidRPr="002F5AA4">
          <w:rPr>
            <w:rStyle w:val="TextoNormalCaracter"/>
          </w:rPr>
          <w:t>32/2019</w:t>
        </w:r>
      </w:hyperlink>
      <w:r>
        <w:t>.</w:t>
      </w:r>
    </w:p>
    <w:p w:rsidR="002F5AA4" w:rsidRDefault="002F5AA4" w:rsidP="002F5AA4">
      <w:pPr>
        <w:pStyle w:val="TextoNormal"/>
      </w:pPr>
    </w:p>
    <w:p w:rsidR="002F5AA4" w:rsidRDefault="002F5AA4" w:rsidP="002F5AA4">
      <w:pPr>
        <w:pStyle w:val="SangriaFrancesaArticulo"/>
      </w:pPr>
      <w:bookmarkStart w:id="72" w:name="INDICE22806"/>
    </w:p>
    <w:bookmarkEnd w:id="72"/>
    <w:p w:rsidR="002F5AA4" w:rsidRDefault="002F5AA4" w:rsidP="002F5AA4">
      <w:pPr>
        <w:pStyle w:val="TextoIndiceNivel2"/>
        <w:suppressAutoHyphens/>
      </w:pPr>
      <w:r>
        <w:t>B) Disposiciones con fuerza de ley de las Comunidades Autónomas</w:t>
      </w:r>
    </w:p>
    <w:p w:rsidR="002F5AA4" w:rsidRDefault="002F5AA4" w:rsidP="002F5AA4">
      <w:pPr>
        <w:pStyle w:val="TextoNormal"/>
      </w:pPr>
    </w:p>
    <w:p w:rsidR="002F5AA4" w:rsidRDefault="002F5AA4" w:rsidP="002F5AA4">
      <w:pPr>
        <w:pStyle w:val="TextoIndiceNivel2"/>
      </w:pPr>
    </w:p>
    <w:p w:rsidR="002F5AA4" w:rsidRDefault="002F5AA4" w:rsidP="002F5AA4">
      <w:pPr>
        <w:pStyle w:val="TextoNormalNegritaCentrado"/>
        <w:suppressAutoHyphens/>
      </w:pPr>
      <w:r w:rsidRPr="002F5AA4">
        <w:rPr>
          <w:rStyle w:val="TextoNormalNegritaCentradoSombreado"/>
        </w:rPr>
        <w:t>B.1) Aragón</w:t>
      </w:r>
    </w:p>
    <w:p w:rsidR="002F5AA4" w:rsidRDefault="002F5AA4" w:rsidP="002F5AA4">
      <w:pPr>
        <w:pStyle w:val="TextoNormalNegritaCentrado"/>
      </w:pPr>
    </w:p>
    <w:p w:rsidR="002F5AA4" w:rsidRDefault="002F5AA4" w:rsidP="002F5AA4">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5" w:history="1">
        <w:r w:rsidRPr="002F5AA4">
          <w:rPr>
            <w:rStyle w:val="TextoNormalCaracter"/>
          </w:rPr>
          <w:t>5/2019</w:t>
        </w:r>
      </w:hyperlink>
      <w:r>
        <w:t xml:space="preserve"> (anula).</w:t>
      </w:r>
    </w:p>
    <w:p w:rsidR="002F5AA4" w:rsidRDefault="002F5AA4" w:rsidP="002F5AA4">
      <w:pPr>
        <w:pStyle w:val="SangriaFrancesaArticulo"/>
      </w:pPr>
      <w:r w:rsidRPr="002F5AA4">
        <w:rPr>
          <w:rStyle w:val="TextoNormalNegritaCaracter"/>
        </w:rPr>
        <w:t>Artículo 9.</w:t>
      </w:r>
      <w:r w:rsidRPr="002F5AA4">
        <w:rPr>
          <w:rStyle w:val="TextoNormalCaracter"/>
        </w:rPr>
        <w:t>-</w:t>
      </w:r>
      <w:r>
        <w:t xml:space="preserve"> Sentencia </w:t>
      </w:r>
      <w:hyperlink w:anchor="SENTENCIA_2019_5" w:history="1">
        <w:r w:rsidRPr="002F5AA4">
          <w:rPr>
            <w:rStyle w:val="TextoNormalCaracter"/>
          </w:rPr>
          <w:t>5/2019</w:t>
        </w:r>
      </w:hyperlink>
      <w:r>
        <w:t>.</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5" w:history="1">
        <w:r w:rsidRPr="002F5AA4">
          <w:rPr>
            <w:rStyle w:val="TextoNormalCaracter"/>
          </w:rPr>
          <w:t>5/2019</w:t>
        </w:r>
      </w:hyperlink>
      <w:r>
        <w:t>.</w:t>
      </w:r>
    </w:p>
    <w:p w:rsidR="002F5AA4" w:rsidRDefault="002F5AA4" w:rsidP="002F5AA4">
      <w:pPr>
        <w:pStyle w:val="SangriaFrancesaArticulo"/>
      </w:pPr>
      <w:r w:rsidRPr="002F5AA4">
        <w:rPr>
          <w:rStyle w:val="TextoNormalNegritaCaracter"/>
        </w:rPr>
        <w:t>Disposición adicional cuarta.</w:t>
      </w:r>
      <w:r w:rsidRPr="002F5AA4">
        <w:rPr>
          <w:rStyle w:val="TextoNormalCaracter"/>
        </w:rPr>
        <w:t>-</w:t>
      </w:r>
      <w:r>
        <w:t xml:space="preserve"> Sentencia </w:t>
      </w:r>
      <w:hyperlink w:anchor="SENTENCIA_2019_5" w:history="1">
        <w:r w:rsidRPr="002F5AA4">
          <w:rPr>
            <w:rStyle w:val="TextoNormalCaracter"/>
          </w:rPr>
          <w:t>5/2019</w:t>
        </w:r>
      </w:hyperlink>
      <w:r>
        <w:t>.</w:t>
      </w:r>
    </w:p>
    <w:p w:rsidR="002F5AA4" w:rsidRDefault="002F5AA4" w:rsidP="002F5AA4">
      <w:pPr>
        <w:pStyle w:val="SangriaFrancesaArticulo"/>
      </w:pPr>
      <w:r w:rsidRPr="002F5AA4">
        <w:rPr>
          <w:rStyle w:val="TextoNormalNegritaCaracter"/>
        </w:rPr>
        <w:t>Disposición adicional cuarta, apartado 1.</w:t>
      </w:r>
      <w:r w:rsidRPr="002F5AA4">
        <w:rPr>
          <w:rStyle w:val="TextoNormalCaracter"/>
        </w:rPr>
        <w:t>-</w:t>
      </w:r>
      <w:r>
        <w:t xml:space="preserve"> Sentencia </w:t>
      </w:r>
      <w:hyperlink w:anchor="SENTENCIA_2019_5" w:history="1">
        <w:r w:rsidRPr="002F5AA4">
          <w:rPr>
            <w:rStyle w:val="TextoNormalCaracter"/>
          </w:rPr>
          <w:t>5/2019</w:t>
        </w:r>
      </w:hyperlink>
      <w:r>
        <w:t xml:space="preserve"> (anula).</w:t>
      </w:r>
    </w:p>
    <w:p w:rsidR="002F5AA4" w:rsidRDefault="002F5AA4" w:rsidP="002F5AA4">
      <w:pPr>
        <w:pStyle w:val="SangriaFrancesaArticulo"/>
      </w:pPr>
      <w:r w:rsidRPr="002F5AA4">
        <w:rPr>
          <w:rStyle w:val="TextoNormalNegritaCaracter"/>
        </w:rPr>
        <w:t>Disposición adicional cuarta, apartado 2.</w:t>
      </w:r>
      <w:r w:rsidRPr="002F5AA4">
        <w:rPr>
          <w:rStyle w:val="TextoNormalCaracter"/>
        </w:rPr>
        <w:t>-</w:t>
      </w:r>
      <w:r>
        <w:t xml:space="preserve"> Sentencia </w:t>
      </w:r>
      <w:hyperlink w:anchor="SENTENCIA_2019_5" w:history="1">
        <w:r w:rsidRPr="002F5AA4">
          <w:rPr>
            <w:rStyle w:val="TextoNormalCaracter"/>
          </w:rPr>
          <w:t>5/2019</w:t>
        </w:r>
      </w:hyperlink>
      <w:r>
        <w:t xml:space="preserve"> (anula).</w:t>
      </w:r>
    </w:p>
    <w:p w:rsidR="002F5AA4" w:rsidRDefault="002F5AA4" w:rsidP="002F5AA4">
      <w:pPr>
        <w:pStyle w:val="SangriaFrancesaArticulo"/>
      </w:pPr>
      <w:r w:rsidRPr="002F5AA4">
        <w:rPr>
          <w:rStyle w:val="TextoNormalNegritaCaracter"/>
        </w:rPr>
        <w:t>Disposición adicional cuarta, apartado 3.</w:t>
      </w:r>
      <w:r w:rsidRPr="002F5AA4">
        <w:rPr>
          <w:rStyle w:val="TextoNormalCaracter"/>
        </w:rPr>
        <w:t>-</w:t>
      </w:r>
      <w:r>
        <w:t xml:space="preserve"> Sentencia </w:t>
      </w:r>
      <w:hyperlink w:anchor="SENTENCIA_2019_5" w:history="1">
        <w:r w:rsidRPr="002F5AA4">
          <w:rPr>
            <w:rStyle w:val="TextoNormalCaracter"/>
          </w:rPr>
          <w:t>5/2019</w:t>
        </w:r>
      </w:hyperlink>
      <w:r>
        <w:t xml:space="preserve"> (anula).</w:t>
      </w:r>
    </w:p>
    <w:p w:rsidR="002F5AA4" w:rsidRDefault="002F5AA4" w:rsidP="002F5AA4">
      <w:pPr>
        <w:pStyle w:val="SangriaFrancesaArticulo"/>
      </w:pPr>
      <w:r w:rsidRPr="002F5AA4">
        <w:rPr>
          <w:rStyle w:val="TextoNormalNegritaCaracter"/>
        </w:rPr>
        <w:t>Disposición transitoria segunda.</w:t>
      </w:r>
      <w:r w:rsidRPr="002F5AA4">
        <w:rPr>
          <w:rStyle w:val="TextoNormalCaracter"/>
        </w:rPr>
        <w:t>-</w:t>
      </w:r>
      <w:r>
        <w:t xml:space="preserve"> Sentencia </w:t>
      </w:r>
      <w:hyperlink w:anchor="SENTENCIA_2019_5" w:history="1">
        <w:r w:rsidRPr="002F5AA4">
          <w:rPr>
            <w:rStyle w:val="TextoNormalCaracter"/>
          </w:rPr>
          <w:t>5/2019</w:t>
        </w:r>
      </w:hyperlink>
      <w:r>
        <w:t>.</w:t>
      </w:r>
    </w:p>
    <w:p w:rsidR="002F5AA4" w:rsidRDefault="002F5AA4" w:rsidP="002F5AA4">
      <w:pPr>
        <w:pStyle w:val="SangriaFrancesaArticulo"/>
      </w:pPr>
      <w:r w:rsidRPr="002F5AA4">
        <w:rPr>
          <w:rStyle w:val="TextoNormalNegritaCaracter"/>
        </w:rPr>
        <w:t>Disposición transitoria tercera.</w:t>
      </w:r>
      <w:r w:rsidRPr="002F5AA4">
        <w:rPr>
          <w:rStyle w:val="TextoNormalCaracter"/>
        </w:rPr>
        <w:t>-</w:t>
      </w:r>
      <w:r>
        <w:t xml:space="preserve"> Sentencia </w:t>
      </w:r>
      <w:hyperlink w:anchor="SENTENCIA_2019_5" w:history="1">
        <w:r w:rsidRPr="002F5AA4">
          <w:rPr>
            <w:rStyle w:val="TextoNormalCaracter"/>
          </w:rPr>
          <w:t>5/2019</w:t>
        </w:r>
      </w:hyperlink>
      <w:r>
        <w:t xml:space="preserve"> (anula).</w:t>
      </w:r>
    </w:p>
    <w:p w:rsidR="002F5AA4" w:rsidRDefault="002F5AA4" w:rsidP="002F5AA4">
      <w:pPr>
        <w:pStyle w:val="SangriaFrancesaArticulo"/>
      </w:pPr>
    </w:p>
    <w:p w:rsidR="002F5AA4" w:rsidRDefault="002F5AA4" w:rsidP="002F5AA4">
      <w:pPr>
        <w:pStyle w:val="TextoNormalNegritaCursivandice"/>
      </w:pPr>
      <w:r>
        <w:t>Ley de las Cortes de Aragón 10/2016, de 1 de diciembre. Medidas de emergencia en relación con las prestaciones económicas del sistema público de servicios sociales y con el acceso a la vivienda en la Comunidad Autónoma de Aragón</w:t>
      </w:r>
    </w:p>
    <w:p w:rsidR="002F5AA4" w:rsidRDefault="002F5AA4" w:rsidP="002F5AA4">
      <w:pPr>
        <w:pStyle w:val="SangriaFrancesaArticulo"/>
      </w:pPr>
      <w:r w:rsidRPr="002F5AA4">
        <w:rPr>
          <w:rStyle w:val="TextoNormalNegritaCaracter"/>
        </w:rPr>
        <w:t>Artículo 3 inciso  "y carecen de la consideración de subvenciones públicas".</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Artículo 5.1.</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Artículo 5.2.</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Artículo 20.</w:t>
      </w:r>
      <w:r w:rsidRPr="002F5AA4">
        <w:rPr>
          <w:rStyle w:val="TextoNormalCaracter"/>
        </w:rPr>
        <w:t>-</w:t>
      </w:r>
      <w:r>
        <w:t xml:space="preserve"> Sentencia </w:t>
      </w:r>
      <w:hyperlink w:anchor="SENTENCIA_2019_21" w:history="1">
        <w:r w:rsidRPr="002F5AA4">
          <w:rPr>
            <w:rStyle w:val="TextoNormalCaracter"/>
          </w:rPr>
          <w:t>21/2019</w:t>
        </w:r>
      </w:hyperlink>
      <w:r>
        <w:t>.</w:t>
      </w:r>
    </w:p>
    <w:p w:rsidR="002F5AA4" w:rsidRDefault="002F5AA4" w:rsidP="002F5AA4">
      <w:pPr>
        <w:pStyle w:val="SangriaFrancesaArticulo"/>
      </w:pPr>
      <w:r w:rsidRPr="002F5AA4">
        <w:rPr>
          <w:rStyle w:val="TextoNormalNegritaCaracter"/>
        </w:rPr>
        <w:t>Artículo 20.1.</w:t>
      </w:r>
      <w:r w:rsidRPr="002F5AA4">
        <w:rPr>
          <w:rStyle w:val="TextoNormalCaracter"/>
        </w:rPr>
        <w:t>-</w:t>
      </w:r>
      <w:r>
        <w:t xml:space="preserve"> Sentencia </w:t>
      </w:r>
      <w:hyperlink w:anchor="SENTENCIA_2019_21" w:history="1">
        <w:r w:rsidRPr="002F5AA4">
          <w:rPr>
            <w:rStyle w:val="TextoNormalCaracter"/>
          </w:rPr>
          <w:t>21/2019</w:t>
        </w:r>
      </w:hyperlink>
      <w:r>
        <w:t xml:space="preserve"> (interpreta).</w:t>
      </w:r>
    </w:p>
    <w:p w:rsidR="002F5AA4" w:rsidRDefault="002F5AA4" w:rsidP="002F5AA4">
      <w:pPr>
        <w:pStyle w:val="SangriaFrancesaArticulo"/>
      </w:pPr>
      <w:r w:rsidRPr="002F5AA4">
        <w:rPr>
          <w:rStyle w:val="TextoNormalNegritaCaracter"/>
        </w:rPr>
        <w:t>Artículo 24.</w:t>
      </w:r>
      <w:r w:rsidRPr="002F5AA4">
        <w:rPr>
          <w:rStyle w:val="TextoNormalCaracter"/>
        </w:rPr>
        <w:t>-</w:t>
      </w:r>
      <w:r>
        <w:t xml:space="preserve"> Sentencia </w:t>
      </w:r>
      <w:hyperlink w:anchor="SENTENCIA_2019_21" w:history="1">
        <w:r w:rsidRPr="002F5AA4">
          <w:rPr>
            <w:rStyle w:val="TextoNormalCaracter"/>
          </w:rPr>
          <w:t>21/2019</w:t>
        </w:r>
      </w:hyperlink>
      <w:r>
        <w:t>.</w:t>
      </w:r>
    </w:p>
    <w:p w:rsidR="002F5AA4" w:rsidRDefault="002F5AA4" w:rsidP="002F5AA4">
      <w:pPr>
        <w:pStyle w:val="SangriaFrancesaArticulo"/>
      </w:pPr>
      <w:r w:rsidRPr="002F5AA4">
        <w:rPr>
          <w:rStyle w:val="TextoNormalNegritaCaracter"/>
        </w:rPr>
        <w:t>Disposición adicional primera inciso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Disposición adicional quinta, apartado 1.</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Disposición adicional quinta, apartado 2.</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Disposición adicional quinta, apartado 3.</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SangriaFrancesaArticulo"/>
      </w:pPr>
      <w:r w:rsidRPr="002F5AA4">
        <w:rPr>
          <w:rStyle w:val="TextoNormalNegritaCaracter"/>
        </w:rPr>
        <w:t>Disposición transitoria segunda.</w:t>
      </w:r>
      <w:r w:rsidRPr="002F5AA4">
        <w:rPr>
          <w:rStyle w:val="TextoNormalCaracter"/>
        </w:rPr>
        <w:t>-</w:t>
      </w:r>
      <w:r>
        <w:t xml:space="preserve"> Sentencia </w:t>
      </w:r>
      <w:hyperlink w:anchor="SENTENCIA_2019_21" w:history="1">
        <w:r w:rsidRPr="002F5AA4">
          <w:rPr>
            <w:rStyle w:val="TextoNormalCaracter"/>
          </w:rPr>
          <w:t>21/2019</w:t>
        </w:r>
      </w:hyperlink>
      <w:r>
        <w:t>.</w:t>
      </w:r>
    </w:p>
    <w:p w:rsidR="002F5AA4" w:rsidRDefault="002F5AA4" w:rsidP="002F5AA4">
      <w:pPr>
        <w:pStyle w:val="SangriaFrancesaArticulo"/>
      </w:pPr>
      <w:r w:rsidRPr="002F5AA4">
        <w:rPr>
          <w:rStyle w:val="TextoNormalNegritaCaracter"/>
        </w:rPr>
        <w:t>Disposición transitoria tercera.</w:t>
      </w:r>
      <w:r w:rsidRPr="002F5AA4">
        <w:rPr>
          <w:rStyle w:val="TextoNormalCaracter"/>
        </w:rPr>
        <w:t>-</w:t>
      </w:r>
      <w:r>
        <w:t xml:space="preserve"> Sentencia </w:t>
      </w:r>
      <w:hyperlink w:anchor="SENTENCIA_2019_21" w:history="1">
        <w:r w:rsidRPr="002F5AA4">
          <w:rPr>
            <w:rStyle w:val="TextoNormalCaracter"/>
          </w:rPr>
          <w:t>21/2019</w:t>
        </w:r>
      </w:hyperlink>
      <w:r>
        <w:t xml:space="preserve"> (anula).</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B.2) Cataluña</w:t>
      </w:r>
    </w:p>
    <w:p w:rsidR="002F5AA4" w:rsidRDefault="002F5AA4" w:rsidP="002F5AA4">
      <w:pPr>
        <w:pStyle w:val="TextoNormalNegritaCentrado"/>
      </w:pPr>
    </w:p>
    <w:p w:rsidR="002F5AA4" w:rsidRDefault="002F5AA4" w:rsidP="002F5AA4">
      <w:pPr>
        <w:pStyle w:val="TextoNormalNegritaCursivandice"/>
      </w:pPr>
      <w:r>
        <w:t>Libro cuarto del Código civil de Cataluña, relativo a las sucesiones. Aprobado mediante Ley del Parlamento de Cataluña 10/2008, de 10 de julio</w:t>
      </w:r>
    </w:p>
    <w:p w:rsidR="002F5AA4" w:rsidRDefault="002F5AA4" w:rsidP="002F5AA4">
      <w:pPr>
        <w:pStyle w:val="SangriaFrancesaArticulo"/>
      </w:pPr>
      <w:r w:rsidRPr="002F5AA4">
        <w:rPr>
          <w:rStyle w:val="TextoNormalNegritaCaracter"/>
        </w:rPr>
        <w:t>Artículo 411-10-3 b)</w:t>
      </w:r>
      <w:r>
        <w:t xml:space="preserve"> (redactado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w:t>
      </w:r>
    </w:p>
    <w:p w:rsidR="002F5AA4" w:rsidRDefault="002F5AA4" w:rsidP="002F5AA4">
      <w:pPr>
        <w:pStyle w:val="SangriaFrancesaArticulo"/>
      </w:pPr>
      <w:r w:rsidRPr="002F5AA4">
        <w:rPr>
          <w:rStyle w:val="TextoNormalNegritaCaracter"/>
        </w:rPr>
        <w:t>Artículo 421-24-1</w:t>
      </w:r>
      <w:r>
        <w:t xml:space="preserve"> (redactado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w:t>
      </w:r>
    </w:p>
    <w:p w:rsidR="002F5AA4" w:rsidRDefault="002F5AA4" w:rsidP="002F5AA4">
      <w:pPr>
        <w:pStyle w:val="SangriaFrancesaArticulo"/>
      </w:pPr>
      <w:r w:rsidRPr="002F5AA4">
        <w:rPr>
          <w:rStyle w:val="TextoNormalNegritaCaracter"/>
        </w:rPr>
        <w:t>Disposición adicional tercera</w:t>
      </w:r>
      <w:r>
        <w:t xml:space="preserve"> (redactada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w:t>
      </w:r>
    </w:p>
    <w:p w:rsidR="002F5AA4" w:rsidRDefault="002F5AA4" w:rsidP="002F5AA4">
      <w:pPr>
        <w:pStyle w:val="SangriaFrancesaArticulo"/>
      </w:pPr>
      <w:r w:rsidRPr="002F5AA4">
        <w:rPr>
          <w:rStyle w:val="TextoNormalNegritaCaracter"/>
        </w:rPr>
        <w:t>Disposición final quinta</w:t>
      </w:r>
      <w:r>
        <w:t xml:space="preserve"> (redactada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w:t>
      </w:r>
    </w:p>
    <w:p w:rsidR="002F5AA4" w:rsidRDefault="002F5AA4" w:rsidP="002F5AA4">
      <w:pPr>
        <w:pStyle w:val="SangriaFrancesaArticulo"/>
      </w:pPr>
    </w:p>
    <w:p w:rsidR="002F5AA4" w:rsidRDefault="002F5AA4" w:rsidP="002F5AA4">
      <w:pPr>
        <w:pStyle w:val="TextoNormalNegritaCursivandice"/>
      </w:pPr>
      <w:r>
        <w:t>Ley del Parlamento de Cataluña 13/2008, de 5 de noviembre. Presidencia de la Generalitat y del Gobierno</w:t>
      </w:r>
    </w:p>
    <w:p w:rsidR="002F5AA4" w:rsidRDefault="002F5AA4" w:rsidP="002F5AA4">
      <w:pPr>
        <w:pStyle w:val="SangriaFrancesaArticulo"/>
      </w:pPr>
      <w:r w:rsidRPr="002F5AA4">
        <w:rPr>
          <w:rStyle w:val="TextoNormalNegritaCaracter"/>
        </w:rPr>
        <w:t>Artículo 4.3</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xml:space="preserve"> (anula).</w:t>
      </w:r>
    </w:p>
    <w:p w:rsidR="002F5AA4" w:rsidRDefault="002F5AA4" w:rsidP="002F5AA4">
      <w:pPr>
        <w:pStyle w:val="SangriaFrancesaArticulo"/>
      </w:pPr>
      <w:r w:rsidRPr="002F5AA4">
        <w:rPr>
          <w:rStyle w:val="TextoNormalNegritaCaracter"/>
        </w:rPr>
        <w:t>Artículo 35.3</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xml:space="preserve"> (anula).</w:t>
      </w:r>
    </w:p>
    <w:p w:rsidR="002F5AA4" w:rsidRDefault="002F5AA4" w:rsidP="002F5AA4">
      <w:pPr>
        <w:pStyle w:val="SangriaFrancesaArticulo"/>
      </w:pPr>
      <w:r w:rsidRPr="002F5AA4">
        <w:rPr>
          <w:rStyle w:val="TextoNormalNegritaCaracter"/>
        </w:rPr>
        <w:t>Artículo 35.4</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xml:space="preserve"> (anula).</w:t>
      </w:r>
    </w:p>
    <w:p w:rsidR="002F5AA4" w:rsidRDefault="002F5AA4" w:rsidP="002F5AA4">
      <w:pPr>
        <w:pStyle w:val="SangriaFrancesaArticulo"/>
      </w:pPr>
      <w:r w:rsidRPr="002F5AA4">
        <w:rPr>
          <w:rStyle w:val="TextoNormalNegritaCaracter"/>
        </w:rPr>
        <w:t>Artículo 35.5</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xml:space="preserve"> (anula).</w:t>
      </w:r>
    </w:p>
    <w:p w:rsidR="002F5AA4" w:rsidRDefault="002F5AA4" w:rsidP="002F5AA4">
      <w:pPr>
        <w:pStyle w:val="SangriaFrancesaArticulo"/>
      </w:pPr>
      <w:r w:rsidRPr="002F5AA4">
        <w:rPr>
          <w:rStyle w:val="TextoNormalNegritaCaracter"/>
        </w:rPr>
        <w:t>Artículo 35.6</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xml:space="preserve"> (anula).</w:t>
      </w:r>
    </w:p>
    <w:p w:rsidR="002F5AA4" w:rsidRDefault="002F5AA4" w:rsidP="002F5AA4">
      <w:pPr>
        <w:pStyle w:val="SangriaFrancesaArticulo"/>
      </w:pPr>
    </w:p>
    <w:p w:rsidR="002F5AA4" w:rsidRDefault="002F5AA4" w:rsidP="002F5AA4">
      <w:pPr>
        <w:pStyle w:val="TextoNormalNegritaCursivandice"/>
      </w:pPr>
      <w:r>
        <w:t>Ley del Parlamento de Cataluña 14/2015, de 21 de julio. Impuesto sobre las viviendas vacías, y modificación de normas tributarias y la Ley 3/2012</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4" w:history="1">
        <w:r w:rsidRPr="002F5AA4">
          <w:rPr>
            <w:rStyle w:val="TextoNormalCaracter"/>
          </w:rPr>
          <w:t>4/2019</w:t>
        </w:r>
      </w:hyperlink>
      <w:r>
        <w:t>.</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4" w:history="1">
        <w:r w:rsidRPr="002F5AA4">
          <w:rPr>
            <w:rStyle w:val="TextoNormalCaracter"/>
          </w:rPr>
          <w:t>4/2019</w:t>
        </w:r>
      </w:hyperlink>
      <w:r>
        <w:t>.</w:t>
      </w:r>
    </w:p>
    <w:p w:rsidR="002F5AA4" w:rsidRDefault="002F5AA4" w:rsidP="002F5AA4">
      <w:pPr>
        <w:pStyle w:val="SangriaFrancesaArticulo"/>
      </w:pPr>
      <w:r w:rsidRPr="002F5AA4">
        <w:rPr>
          <w:rStyle w:val="TextoNormalNegritaCaracter"/>
        </w:rPr>
        <w:t>Artículo 9.1.</w:t>
      </w:r>
      <w:r w:rsidRPr="002F5AA4">
        <w:rPr>
          <w:rStyle w:val="TextoNormalCaracter"/>
        </w:rPr>
        <w:t>-</w:t>
      </w:r>
      <w:r>
        <w:t xml:space="preserve"> Sentencia </w:t>
      </w:r>
      <w:hyperlink w:anchor="SENTENCIA_2019_4" w:history="1">
        <w:r w:rsidRPr="002F5AA4">
          <w:rPr>
            <w:rStyle w:val="TextoNormalCaracter"/>
          </w:rPr>
          <w:t>4/2019</w:t>
        </w:r>
      </w:hyperlink>
      <w:r>
        <w:t>.</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 </w:t>
      </w:r>
      <w:hyperlink w:anchor="SENTENCIA_2019_4" w:history="1">
        <w:r w:rsidRPr="002F5AA4">
          <w:rPr>
            <w:rStyle w:val="TextoNormalCaracter"/>
          </w:rPr>
          <w:t>4/2019</w:t>
        </w:r>
      </w:hyperlink>
      <w:r>
        <w:t>.</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4" w:history="1">
        <w:r w:rsidRPr="002F5AA4">
          <w:rPr>
            <w:rStyle w:val="TextoNormalCaracter"/>
          </w:rPr>
          <w:t>4/2019</w:t>
        </w:r>
      </w:hyperlink>
      <w:r>
        <w:t>.</w:t>
      </w:r>
    </w:p>
    <w:p w:rsidR="002F5AA4" w:rsidRDefault="002F5AA4" w:rsidP="002F5AA4">
      <w:pPr>
        <w:pStyle w:val="SangriaFrancesaArticulo"/>
      </w:pPr>
    </w:p>
    <w:p w:rsidR="002F5AA4" w:rsidRDefault="002F5AA4" w:rsidP="002F5AA4">
      <w:pPr>
        <w:pStyle w:val="TextoNormalNegritaCursivandice"/>
      </w:pPr>
      <w:r>
        <w:t>Ley del Parlamento de Cataluña 24/2015, de 29 de julio.  Medidas urgentes para afrontar la emergencia en el ámbito de la vivienda y la pobreza energética</w:t>
      </w:r>
    </w:p>
    <w:p w:rsidR="002F5AA4" w:rsidRDefault="002F5AA4" w:rsidP="002F5AA4">
      <w:pPr>
        <w:pStyle w:val="SangriaFrancesaArticulo"/>
      </w:pPr>
      <w:r w:rsidRPr="002F5AA4">
        <w:rPr>
          <w:rStyle w:val="TextoNormalNegritaCaracter"/>
        </w:rPr>
        <w:t>Artículo 2.2.</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13" w:history="1">
        <w:r w:rsidRPr="002F5AA4">
          <w:rPr>
            <w:rStyle w:val="TextoNormalCaracter"/>
          </w:rPr>
          <w:t>13/2019</w:t>
        </w:r>
      </w:hyperlink>
      <w:r>
        <w:t xml:space="preserve"> (anula).</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13" w:history="1">
        <w:r w:rsidRPr="002F5AA4">
          <w:rPr>
            <w:rStyle w:val="TextoNormalCaracter"/>
          </w:rPr>
          <w:t>13/2019</w:t>
        </w:r>
      </w:hyperlink>
      <w:r>
        <w:t xml:space="preserve"> (anula).</w:t>
      </w:r>
    </w:p>
    <w:p w:rsidR="002F5AA4" w:rsidRDefault="002F5AA4" w:rsidP="002F5AA4">
      <w:pPr>
        <w:pStyle w:val="SangriaFrancesaArticulo"/>
      </w:pPr>
      <w:r w:rsidRPr="002F5AA4">
        <w:rPr>
          <w:rStyle w:val="TextoNormalNegritaCaracter"/>
        </w:rPr>
        <w:t>Artículo 5.1.</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Artículo 5.2.</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Artículo 5.9.</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Artículo 7.</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Disposición adicional.</w:t>
      </w:r>
      <w:r w:rsidRPr="002F5AA4">
        <w:rPr>
          <w:rStyle w:val="TextoNormalCaracter"/>
        </w:rPr>
        <w:t>-</w:t>
      </w:r>
      <w:r>
        <w:t xml:space="preserve"> Sentencia </w:t>
      </w:r>
      <w:hyperlink w:anchor="SENTENCIA_2019_13" w:history="1">
        <w:r w:rsidRPr="002F5AA4">
          <w:rPr>
            <w:rStyle w:val="TextoNormalCaracter"/>
          </w:rPr>
          <w:t>13/2019</w:t>
        </w:r>
      </w:hyperlink>
      <w:r>
        <w:t xml:space="preserve"> (anula).</w:t>
      </w:r>
    </w:p>
    <w:p w:rsidR="002F5AA4" w:rsidRDefault="002F5AA4" w:rsidP="002F5AA4">
      <w:pPr>
        <w:pStyle w:val="SangriaFrancesaArticulo"/>
      </w:pPr>
      <w:r w:rsidRPr="002F5AA4">
        <w:rPr>
          <w:rStyle w:val="TextoNormalNegritaCaracter"/>
        </w:rPr>
        <w:t>Disposición transitoria segunda, apartado 1 en lo relativo a la aplicación del artículo 7.</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Disposición transitoria segunda, apartado 2 en lo relativo a la aplicación del artículo 7.</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r w:rsidRPr="002F5AA4">
        <w:rPr>
          <w:rStyle w:val="TextoNormalNegritaCaracter"/>
        </w:rPr>
        <w:t>Disposición final tercera.</w:t>
      </w:r>
      <w:r w:rsidRPr="002F5AA4">
        <w:rPr>
          <w:rStyle w:val="TextoNormalCaracter"/>
        </w:rPr>
        <w:t>-</w:t>
      </w:r>
      <w:r>
        <w:t xml:space="preserve"> Sentencia </w:t>
      </w:r>
      <w:hyperlink w:anchor="SENTENCIA_2019_13" w:history="1">
        <w:r w:rsidRPr="002F5AA4">
          <w:rPr>
            <w:rStyle w:val="TextoNormalCaracter"/>
          </w:rPr>
          <w:t>13/2019</w:t>
        </w:r>
      </w:hyperlink>
      <w:r>
        <w:t>.</w:t>
      </w:r>
    </w:p>
    <w:p w:rsidR="002F5AA4" w:rsidRDefault="002F5AA4" w:rsidP="002F5AA4">
      <w:pPr>
        <w:pStyle w:val="SangriaFrancesaArticulo"/>
      </w:pPr>
    </w:p>
    <w:p w:rsidR="002F5AA4" w:rsidRDefault="002F5AA4" w:rsidP="002F5AA4">
      <w:pPr>
        <w:pStyle w:val="TextoNormalNegritaCursivandice"/>
      </w:pPr>
      <w:r>
        <w:t>Ley del Parlamento de Cataluña 4/2016, de 23 de diciembre. Medidas de protección del derecho a la vivienda de las personas en riesgo de exclusión residencial</w:t>
      </w:r>
    </w:p>
    <w:p w:rsidR="002F5AA4" w:rsidRDefault="002F5AA4" w:rsidP="002F5AA4">
      <w:pPr>
        <w:pStyle w:val="SangriaFrancesaArticulo"/>
      </w:pPr>
      <w:r w:rsidRPr="002F5AA4">
        <w:rPr>
          <w:rStyle w:val="TextoNormalNegritaCaracter"/>
        </w:rPr>
        <w:t>Artículo 8 e).</w:t>
      </w:r>
      <w:r w:rsidRPr="002F5AA4">
        <w:rPr>
          <w:rStyle w:val="TextoNormalCaracter"/>
        </w:rPr>
        <w:t>-</w:t>
      </w:r>
      <w:r>
        <w:t xml:space="preserve"> Sentencia </w:t>
      </w:r>
      <w:hyperlink w:anchor="SENTENCIA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Artículo 10.1.</w:t>
      </w:r>
      <w:r w:rsidRPr="002F5AA4">
        <w:rPr>
          <w:rStyle w:val="TextoNormalCaracter"/>
        </w:rPr>
        <w:t>-</w:t>
      </w:r>
      <w:r>
        <w:t xml:space="preserve"> Sentencia </w:t>
      </w:r>
      <w:hyperlink w:anchor="SENTENCIA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Artículo 14.8.</w:t>
      </w:r>
      <w:r w:rsidRPr="002F5AA4">
        <w:rPr>
          <w:rStyle w:val="TextoNormalCaracter"/>
        </w:rPr>
        <w:t>-</w:t>
      </w:r>
      <w:r>
        <w:t xml:space="preserve"> Sentencia </w:t>
      </w:r>
      <w:hyperlink w:anchor="SENTENCIA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Artículo 15.</w:t>
      </w:r>
      <w:r w:rsidRPr="002F5AA4">
        <w:rPr>
          <w:rStyle w:val="TextoNormalCaracter"/>
        </w:rPr>
        <w:t>-</w:t>
      </w:r>
      <w:r>
        <w:t xml:space="preserve"> Sentencia </w:t>
      </w:r>
      <w:hyperlink w:anchor="SENTENCIA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Artículo 16.</w:t>
      </w:r>
      <w:r w:rsidRPr="002F5AA4">
        <w:rPr>
          <w:rStyle w:val="TextoNormalCaracter"/>
        </w:rPr>
        <w:t>-</w:t>
      </w:r>
      <w:r>
        <w:t xml:space="preserve"> Sentencia </w:t>
      </w:r>
      <w:hyperlink w:anchor="SENTENCIA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Artículo 17.</w:t>
      </w:r>
      <w:r w:rsidRPr="002F5AA4">
        <w:rPr>
          <w:rStyle w:val="TextoNormalCaracter"/>
        </w:rPr>
        <w:t>-</w:t>
      </w:r>
      <w:r>
        <w:t xml:space="preserve"> Sentencia </w:t>
      </w:r>
      <w:hyperlink w:anchor="SENTENCIA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Artículo 17.3.</w:t>
      </w:r>
      <w:r w:rsidRPr="002F5AA4">
        <w:rPr>
          <w:rStyle w:val="TextoNormalCaracter"/>
        </w:rPr>
        <w:t>-</w:t>
      </w:r>
      <w:r>
        <w:t xml:space="preserve"> Sentencia </w:t>
      </w:r>
      <w:hyperlink w:anchor="SENTENCIA_2019_8" w:history="1">
        <w:r w:rsidRPr="002F5AA4">
          <w:rPr>
            <w:rStyle w:val="TextoNormalCaracter"/>
          </w:rPr>
          <w:t>8/2019</w:t>
        </w:r>
      </w:hyperlink>
      <w:r>
        <w:t xml:space="preserve"> (anula).</w:t>
      </w:r>
    </w:p>
    <w:p w:rsidR="002F5AA4" w:rsidRDefault="002F5AA4" w:rsidP="002F5AA4">
      <w:pPr>
        <w:pStyle w:val="SangriaFrancesaArticulo"/>
      </w:pPr>
      <w:r w:rsidRPr="002F5AA4">
        <w:rPr>
          <w:rStyle w:val="TextoNormalNegritaCaracter"/>
        </w:rPr>
        <w:t>Artículo 17.4.</w:t>
      </w:r>
      <w:r w:rsidRPr="002F5AA4">
        <w:rPr>
          <w:rStyle w:val="TextoNormalCaracter"/>
        </w:rPr>
        <w:t>-</w:t>
      </w:r>
      <w:r>
        <w:t xml:space="preserve"> Sentencia </w:t>
      </w:r>
      <w:hyperlink w:anchor="SENTENCIA_2019_8" w:history="1">
        <w:r w:rsidRPr="002F5AA4">
          <w:rPr>
            <w:rStyle w:val="TextoNormalCaracter"/>
          </w:rPr>
          <w:t>8/2019</w:t>
        </w:r>
      </w:hyperlink>
      <w:r>
        <w:t xml:space="preserve"> (anula).</w:t>
      </w:r>
    </w:p>
    <w:p w:rsidR="002F5AA4" w:rsidRDefault="002F5AA4" w:rsidP="002F5AA4">
      <w:pPr>
        <w:pStyle w:val="SangriaFrancesaArticulo"/>
      </w:pPr>
      <w:r w:rsidRPr="002F5AA4">
        <w:rPr>
          <w:rStyle w:val="TextoNormalNegritaCaracter"/>
        </w:rPr>
        <w:t>Artículo 17.5.</w:t>
      </w:r>
      <w:r w:rsidRPr="002F5AA4">
        <w:rPr>
          <w:rStyle w:val="TextoNormalCaracter"/>
        </w:rPr>
        <w:t>-</w:t>
      </w:r>
      <w:r>
        <w:t xml:space="preserve"> Sentencia </w:t>
      </w:r>
      <w:hyperlink w:anchor="SENTENCIA_2019_8" w:history="1">
        <w:r w:rsidRPr="002F5AA4">
          <w:rPr>
            <w:rStyle w:val="TextoNormalCaracter"/>
          </w:rPr>
          <w:t>8/2019</w:t>
        </w:r>
      </w:hyperlink>
      <w:r>
        <w:t xml:space="preserve"> (anula).</w:t>
      </w:r>
    </w:p>
    <w:p w:rsidR="002F5AA4" w:rsidRDefault="002F5AA4" w:rsidP="002F5AA4">
      <w:pPr>
        <w:pStyle w:val="SangriaFrancesaArticulo"/>
      </w:pPr>
      <w:r w:rsidRPr="002F5AA4">
        <w:rPr>
          <w:rStyle w:val="TextoNormalNegritaCaracter"/>
        </w:rPr>
        <w:t>Disposición final tercera, apartado 3.</w:t>
      </w:r>
      <w:r w:rsidRPr="002F5AA4">
        <w:rPr>
          <w:rStyle w:val="TextoNormalCaracter"/>
        </w:rPr>
        <w:t>-</w:t>
      </w:r>
      <w:r>
        <w:t xml:space="preserve"> Sentencia </w:t>
      </w:r>
      <w:hyperlink w:anchor="SENTENCIA_2019_8" w:history="1">
        <w:r w:rsidRPr="002F5AA4">
          <w:rPr>
            <w:rStyle w:val="TextoNormalCaracter"/>
          </w:rPr>
          <w:t>8/2019</w:t>
        </w:r>
      </w:hyperlink>
      <w:r>
        <w:t>.</w:t>
      </w:r>
    </w:p>
    <w:p w:rsidR="002F5AA4" w:rsidRDefault="002F5AA4" w:rsidP="002F5AA4">
      <w:pPr>
        <w:pStyle w:val="SangriaFrancesaArticulo"/>
      </w:pPr>
      <w:r w:rsidRPr="002F5AA4">
        <w:rPr>
          <w:rStyle w:val="TextoNormalNegritaCaracter"/>
        </w:rPr>
        <w:t>Disposición final sexta.</w:t>
      </w:r>
      <w:r w:rsidRPr="002F5AA4">
        <w:rPr>
          <w:rStyle w:val="TextoNormalCaracter"/>
        </w:rPr>
        <w:t>-</w:t>
      </w:r>
      <w:r>
        <w:t xml:space="preserve"> Sentencia </w:t>
      </w:r>
      <w:hyperlink w:anchor="SENTENCIA_2019_8" w:history="1">
        <w:r w:rsidRPr="002F5AA4">
          <w:rPr>
            <w:rStyle w:val="TextoNormalCaracter"/>
          </w:rPr>
          <w:t>8/2019</w:t>
        </w:r>
      </w:hyperlink>
      <w:r>
        <w:t>.</w:t>
      </w:r>
    </w:p>
    <w:p w:rsidR="002F5AA4" w:rsidRDefault="002F5AA4" w:rsidP="002F5AA4">
      <w:pPr>
        <w:pStyle w:val="SangriaFrancesaArticulo"/>
      </w:pPr>
    </w:p>
    <w:p w:rsidR="002F5AA4" w:rsidRDefault="002F5AA4" w:rsidP="002F5AA4">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2F5AA4" w:rsidRDefault="002F5AA4" w:rsidP="002F5AA4">
      <w:pPr>
        <w:pStyle w:val="SangriaFrancesaArticulo"/>
      </w:pPr>
      <w:r w:rsidRPr="002F5AA4">
        <w:rPr>
          <w:rStyle w:val="TextoNormalNegritaCaracter"/>
        </w:rPr>
        <w:t>Artículo 4.1.</w:t>
      </w:r>
      <w:r w:rsidRPr="002F5AA4">
        <w:rPr>
          <w:rStyle w:val="TextoNormalCaracter"/>
        </w:rPr>
        <w:t>-</w:t>
      </w:r>
      <w:r>
        <w:t xml:space="preserve"> Sentencia </w:t>
      </w:r>
      <w:hyperlink w:anchor="SENTENCIA_2019_43" w:history="1">
        <w:r w:rsidRPr="002F5AA4">
          <w:rPr>
            <w:rStyle w:val="TextoNormalCaracter"/>
          </w:rPr>
          <w:t>43/2019</w:t>
        </w:r>
      </w:hyperlink>
      <w:r>
        <w:t>.</w:t>
      </w:r>
    </w:p>
    <w:p w:rsidR="002F5AA4" w:rsidRDefault="002F5AA4" w:rsidP="002F5AA4">
      <w:pPr>
        <w:pStyle w:val="SangriaFrancesaArticulo"/>
      </w:pPr>
      <w:r w:rsidRPr="002F5AA4">
        <w:rPr>
          <w:rStyle w:val="TextoNormalNegritaCaracter"/>
        </w:rPr>
        <w:t>Artículos 51 a 68.</w:t>
      </w:r>
      <w:r w:rsidRPr="002F5AA4">
        <w:rPr>
          <w:rStyle w:val="TextoNormalCaracter"/>
        </w:rPr>
        <w:t>-</w:t>
      </w:r>
      <w:r>
        <w:t xml:space="preserve"> Sentencia </w:t>
      </w:r>
      <w:hyperlink w:anchor="SENTENCIA_2019_43" w:history="1">
        <w:r w:rsidRPr="002F5AA4">
          <w:rPr>
            <w:rStyle w:val="TextoNormalCaracter"/>
          </w:rPr>
          <w:t>43/2019</w:t>
        </w:r>
      </w:hyperlink>
      <w:r>
        <w:t xml:space="preserve"> (anula).</w:t>
      </w:r>
    </w:p>
    <w:p w:rsidR="002F5AA4" w:rsidRDefault="002F5AA4" w:rsidP="002F5AA4">
      <w:pPr>
        <w:pStyle w:val="SangriaFrancesaArticulo"/>
      </w:pPr>
      <w:r w:rsidRPr="002F5AA4">
        <w:rPr>
          <w:rStyle w:val="TextoNormalNegritaCaracter"/>
        </w:rPr>
        <w:t>Disposición final séptima, apartado a).</w:t>
      </w:r>
      <w:r w:rsidRPr="002F5AA4">
        <w:rPr>
          <w:rStyle w:val="TextoNormalCaracter"/>
        </w:rPr>
        <w:t>-</w:t>
      </w:r>
      <w:r>
        <w:t xml:space="preserve"> Sentencia </w:t>
      </w:r>
      <w:hyperlink w:anchor="SENTENCIA_2019_43" w:history="1">
        <w:r w:rsidRPr="002F5AA4">
          <w:rPr>
            <w:rStyle w:val="TextoNormalCaracter"/>
          </w:rPr>
          <w:t>43/2019</w:t>
        </w:r>
      </w:hyperlink>
      <w:r>
        <w:t xml:space="preserve"> (anula).</w:t>
      </w:r>
    </w:p>
    <w:p w:rsidR="002F5AA4" w:rsidRDefault="002F5AA4" w:rsidP="002F5AA4">
      <w:pPr>
        <w:pStyle w:val="SangriaFrancesaArticulo"/>
      </w:pPr>
    </w:p>
    <w:p w:rsidR="002F5AA4" w:rsidRDefault="002F5AA4" w:rsidP="002F5AA4">
      <w:pPr>
        <w:pStyle w:val="TextoNormalNegritaCursivandice"/>
      </w:pPr>
      <w:r>
        <w:t>Ley del Parlamento de Cataluña 6/2017, de 9 de mayo. Impuesto sobre los activos no productivos de las personas jurídicas</w:t>
      </w:r>
    </w:p>
    <w:p w:rsidR="002F5AA4" w:rsidRDefault="002F5AA4" w:rsidP="002F5AA4">
      <w:pPr>
        <w:pStyle w:val="SangriaFrancesaArticulo"/>
      </w:pPr>
      <w:r w:rsidRPr="002F5AA4">
        <w:rPr>
          <w:rStyle w:val="TextoNormalNegritaCaracter"/>
        </w:rPr>
        <w:t>Artículo 3.1 a).</w:t>
      </w:r>
      <w:r w:rsidRPr="002F5AA4">
        <w:rPr>
          <w:rStyle w:val="TextoNormalCaracter"/>
        </w:rPr>
        <w:t>-</w:t>
      </w:r>
      <w:r>
        <w:t xml:space="preserve"> Sentencia </w:t>
      </w:r>
      <w:hyperlink w:anchor="SENTENCIA_2019_28" w:history="1">
        <w:r w:rsidRPr="002F5AA4">
          <w:rPr>
            <w:rStyle w:val="TextoNormalCaracter"/>
          </w:rPr>
          <w:t>28/2019</w:t>
        </w:r>
      </w:hyperlink>
      <w:r>
        <w:t>.</w:t>
      </w:r>
    </w:p>
    <w:p w:rsidR="002F5AA4" w:rsidRDefault="002F5AA4" w:rsidP="002F5AA4">
      <w:pPr>
        <w:pStyle w:val="SangriaFrancesaArticulo"/>
      </w:pPr>
      <w:r w:rsidRPr="002F5AA4">
        <w:rPr>
          <w:rStyle w:val="TextoNormalNegritaCaracter"/>
        </w:rPr>
        <w:t>Artículo 3.1 b).</w:t>
      </w:r>
      <w:r w:rsidRPr="002F5AA4">
        <w:rPr>
          <w:rStyle w:val="TextoNormalCaracter"/>
        </w:rPr>
        <w:t>-</w:t>
      </w:r>
      <w:r>
        <w:t xml:space="preserve"> Sentencia </w:t>
      </w:r>
      <w:hyperlink w:anchor="SENTENCIA_2019_28" w:history="1">
        <w:r w:rsidRPr="002F5AA4">
          <w:rPr>
            <w:rStyle w:val="TextoNormalCaracter"/>
          </w:rPr>
          <w:t>28/2019</w:t>
        </w:r>
      </w:hyperlink>
      <w:r>
        <w:t>.</w:t>
      </w:r>
    </w:p>
    <w:p w:rsidR="002F5AA4" w:rsidRDefault="002F5AA4" w:rsidP="002F5AA4">
      <w:pPr>
        <w:pStyle w:val="SangriaFrancesaArticulo"/>
      </w:pPr>
      <w:r w:rsidRPr="002F5AA4">
        <w:rPr>
          <w:rStyle w:val="TextoNormalNegritaCaracter"/>
        </w:rPr>
        <w:t>Artículo 6 inciso  "las entidades que, sin tener responsabilidad jurídica, constituyen una unidad económica o patrimonio separado susceptible de imposición, definidas como obligados tributarios por la normativa tributaria general".</w:t>
      </w:r>
      <w:r w:rsidRPr="002F5AA4">
        <w:rPr>
          <w:rStyle w:val="TextoNormalCaracter"/>
        </w:rPr>
        <w:t>-</w:t>
      </w:r>
      <w:r>
        <w:t xml:space="preserve"> Sentencia </w:t>
      </w:r>
      <w:hyperlink w:anchor="SENTENCIA_2019_28" w:history="1">
        <w:r w:rsidRPr="002F5AA4">
          <w:rPr>
            <w:rStyle w:val="TextoNormalCaracter"/>
          </w:rPr>
          <w:t>28/2019</w:t>
        </w:r>
      </w:hyperlink>
      <w:r>
        <w:t>.</w:t>
      </w:r>
    </w:p>
    <w:p w:rsidR="002F5AA4" w:rsidRDefault="002F5AA4" w:rsidP="002F5AA4">
      <w:pPr>
        <w:pStyle w:val="SangriaFrancesaArticulo"/>
      </w:pPr>
    </w:p>
    <w:p w:rsidR="002F5AA4" w:rsidRDefault="002F5AA4" w:rsidP="002F5AA4">
      <w:pPr>
        <w:pStyle w:val="TextoNormalNegritaCursivandice"/>
      </w:pPr>
      <w:r>
        <w:t>Ley del Parlamento de Cataluña 10/2017, de 27 de junio. Voluntades digitales y de modificación del Código civil de Cataluña, libros segundo y cuarto</w:t>
      </w:r>
    </w:p>
    <w:p w:rsidR="002F5AA4" w:rsidRDefault="002F5AA4" w:rsidP="002F5AA4">
      <w:pPr>
        <w:pStyle w:val="SangriaFrancesaArticulo"/>
      </w:pPr>
      <w:r w:rsidRPr="002F5AA4">
        <w:rPr>
          <w:rStyle w:val="TextoNormalNegritaCaracter"/>
        </w:rPr>
        <w:t>Artículo 6</w:t>
      </w:r>
      <w:r>
        <w:t xml:space="preserve"> (en cuanto a la redacción dada al artículo 411.10.3 b) del Código Civil de Cataluña)</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xml:space="preserve"> (anula).</w:t>
      </w:r>
    </w:p>
    <w:p w:rsidR="002F5AA4" w:rsidRDefault="002F5AA4" w:rsidP="002F5AA4">
      <w:pPr>
        <w:pStyle w:val="SangriaFrancesaArticulo"/>
      </w:pPr>
      <w:r w:rsidRPr="002F5AA4">
        <w:rPr>
          <w:rStyle w:val="TextoNormalNegritaCaracter"/>
        </w:rPr>
        <w:t>Artículo 8</w:t>
      </w:r>
      <w:r>
        <w:t xml:space="preserve"> (en cuanto a la redacción dada al artículo 421.1 del Código Civil de Cataluña)</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xml:space="preserve"> (anula).</w:t>
      </w:r>
    </w:p>
    <w:p w:rsidR="002F5AA4" w:rsidRDefault="002F5AA4" w:rsidP="002F5AA4">
      <w:pPr>
        <w:pStyle w:val="SangriaFrancesaArticulo"/>
      </w:pPr>
      <w:r w:rsidRPr="002F5AA4">
        <w:rPr>
          <w:rStyle w:val="TextoNormalNegritaCaracter"/>
        </w:rPr>
        <w:t>Artículo 10.</w:t>
      </w:r>
      <w:r w:rsidRPr="002F5AA4">
        <w:rPr>
          <w:rStyle w:val="TextoNormalCaracter"/>
        </w:rPr>
        <w:t>-</w:t>
      </w:r>
      <w:r>
        <w:t xml:space="preserve"> Sentencia </w:t>
      </w:r>
      <w:hyperlink w:anchor="SENTENCIA_2019_7" w:history="1">
        <w:r w:rsidRPr="002F5AA4">
          <w:rPr>
            <w:rStyle w:val="TextoNormalCaracter"/>
          </w:rPr>
          <w:t>7/2019</w:t>
        </w:r>
      </w:hyperlink>
      <w:r>
        <w:t xml:space="preserve"> (anula).</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 </w:t>
      </w:r>
      <w:hyperlink w:anchor="SENTENCIA_2019_7" w:history="1">
        <w:r w:rsidRPr="002F5AA4">
          <w:rPr>
            <w:rStyle w:val="TextoNormalCaracter"/>
          </w:rPr>
          <w:t>7/2019</w:t>
        </w:r>
      </w:hyperlink>
      <w:r>
        <w:t xml:space="preserve"> (anula).</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7" w:history="1">
        <w:r w:rsidRPr="002F5AA4">
          <w:rPr>
            <w:rStyle w:val="TextoNormalCaracter"/>
          </w:rPr>
          <w:t>7/2019</w:t>
        </w:r>
      </w:hyperlink>
      <w:r>
        <w:t xml:space="preserve"> (anula).</w:t>
      </w:r>
    </w:p>
    <w:p w:rsidR="002F5AA4" w:rsidRDefault="002F5AA4" w:rsidP="002F5AA4">
      <w:pPr>
        <w:pStyle w:val="SangriaFrancesaArticulo"/>
      </w:pPr>
    </w:p>
    <w:p w:rsidR="002F5AA4" w:rsidRDefault="002F5AA4" w:rsidP="002F5AA4">
      <w:pPr>
        <w:pStyle w:val="TextoNormalNegritaCursivandice"/>
      </w:pPr>
      <w:r>
        <w:t>Ley del Parlamento de Cataluña 2/2018, de 8 de mayo. Modifica la Ley 13/2008, de la presidencia de la Generalitat y del Gobierno</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45" w:history="1">
        <w:r w:rsidRPr="002F5AA4">
          <w:rPr>
            <w:rStyle w:val="TextoNormalCaracter"/>
          </w:rPr>
          <w:t>45/2019</w:t>
        </w:r>
      </w:hyperlink>
      <w:r>
        <w:t xml:space="preserve"> (anula).</w:t>
      </w:r>
    </w:p>
    <w:p w:rsidR="002F5AA4" w:rsidRDefault="002F5AA4" w:rsidP="002F5AA4">
      <w:pPr>
        <w:pStyle w:val="SangriaFrancesaArticulo"/>
      </w:pPr>
      <w:r w:rsidRPr="002F5AA4">
        <w:rPr>
          <w:rStyle w:val="TextoNormalNegritaCaracter"/>
        </w:rPr>
        <w:t>Artículo 2 en las expresiones "constituirse" "y celebrar" "adoptar acuerdos".</w:t>
      </w:r>
      <w:r w:rsidRPr="002F5AA4">
        <w:rPr>
          <w:rStyle w:val="TextoNormalCaracter"/>
        </w:rPr>
        <w:t>-</w:t>
      </w:r>
      <w:r>
        <w:t xml:space="preserve"> Sentencia </w:t>
      </w:r>
      <w:hyperlink w:anchor="SENTENCIA_2019_45" w:history="1">
        <w:r w:rsidRPr="002F5AA4">
          <w:rPr>
            <w:rStyle w:val="TextoNormalCaracter"/>
          </w:rPr>
          <w:t>45/2019</w:t>
        </w:r>
      </w:hyperlink>
      <w:r>
        <w:t xml:space="preserve"> (anula).</w:t>
      </w:r>
    </w:p>
    <w:p w:rsidR="002F5AA4" w:rsidRDefault="002F5AA4" w:rsidP="002F5AA4">
      <w:pPr>
        <w:pStyle w:val="SangriaFrancesaArticulo"/>
      </w:pPr>
      <w:r w:rsidRPr="002F5AA4">
        <w:rPr>
          <w:rStyle w:val="TextoNormalNegritaCaracter"/>
        </w:rPr>
        <w:t>Disposición adicional.</w:t>
      </w:r>
      <w:r w:rsidRPr="002F5AA4">
        <w:rPr>
          <w:rStyle w:val="TextoNormalCaracter"/>
        </w:rPr>
        <w:t>-</w:t>
      </w:r>
      <w:r>
        <w:t xml:space="preserve"> Sentencia </w:t>
      </w:r>
      <w:hyperlink w:anchor="SENTENCIA_2019_45" w:history="1">
        <w:r w:rsidRPr="002F5AA4">
          <w:rPr>
            <w:rStyle w:val="TextoNormalCaracter"/>
          </w:rPr>
          <w:t>45/2019</w:t>
        </w:r>
      </w:hyperlink>
      <w:r>
        <w:t xml:space="preserve"> (anula).</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B.3) Galicia</w:t>
      </w:r>
    </w:p>
    <w:p w:rsidR="002F5AA4" w:rsidRDefault="002F5AA4" w:rsidP="002F5AA4">
      <w:pPr>
        <w:pStyle w:val="TextoNormalNegritaCentrado"/>
      </w:pPr>
    </w:p>
    <w:p w:rsidR="002F5AA4" w:rsidRDefault="002F5AA4" w:rsidP="002F5AA4">
      <w:pPr>
        <w:pStyle w:val="TextoNormalNegritaCursivandice"/>
      </w:pPr>
      <w:r>
        <w:t>Ley del Parlamento de Galicia 5/1999, de 21 de mayo. Ordenación farmacéutica</w:t>
      </w:r>
    </w:p>
    <w:p w:rsidR="002F5AA4" w:rsidRDefault="002F5AA4" w:rsidP="002F5AA4">
      <w:pPr>
        <w:pStyle w:val="SangriaFrancesaArticulo"/>
      </w:pPr>
      <w:r w:rsidRPr="002F5AA4">
        <w:rPr>
          <w:rStyle w:val="TextoNormalNegritaCaracter"/>
        </w:rPr>
        <w:t>Artículo 20.1.</w:t>
      </w:r>
      <w:r w:rsidRPr="002F5AA4">
        <w:rPr>
          <w:rStyle w:val="TextoNormalCaracter"/>
        </w:rPr>
        <w:t>-</w:t>
      </w:r>
      <w:r>
        <w:t xml:space="preserve"> Auto </w:t>
      </w:r>
      <w:hyperlink w:anchor="AUTO_2019_18" w:history="1">
        <w:r w:rsidRPr="002F5AA4">
          <w:rPr>
            <w:rStyle w:val="TextoNormalCaracter"/>
          </w:rPr>
          <w:t>18/2019</w:t>
        </w:r>
      </w:hyperlink>
      <w:r>
        <w:t>.</w:t>
      </w:r>
    </w:p>
    <w:p w:rsidR="002F5AA4" w:rsidRDefault="002F5AA4" w:rsidP="002F5AA4">
      <w:pPr>
        <w:pStyle w:val="SangriaFrancesaArticulo"/>
      </w:pPr>
    </w:p>
    <w:p w:rsidR="002F5AA4" w:rsidRDefault="002F5AA4" w:rsidP="002F5AA4">
      <w:pPr>
        <w:pStyle w:val="TextoNormalNegritaCursivandice"/>
      </w:pPr>
      <w:r>
        <w:t>Ley del Parlamento de Galicia 4/2005, de 17 de marzo. Modificación de la Ley 5/1999, de 21 de mayo, de ordenación farmacéutica</w:t>
      </w:r>
    </w:p>
    <w:p w:rsidR="002F5AA4" w:rsidRDefault="002F5AA4" w:rsidP="002F5AA4">
      <w:pPr>
        <w:pStyle w:val="SangriaFrancesaArticulo"/>
      </w:pPr>
      <w:r w:rsidRPr="002F5AA4">
        <w:rPr>
          <w:rStyle w:val="TextoNormalNegritaCaracter"/>
        </w:rPr>
        <w:t>Disposición transitoria única.</w:t>
      </w:r>
      <w:r w:rsidRPr="002F5AA4">
        <w:rPr>
          <w:rStyle w:val="TextoNormalCaracter"/>
        </w:rPr>
        <w:t>-</w:t>
      </w:r>
      <w:r>
        <w:t xml:space="preserve"> Auto </w:t>
      </w:r>
      <w:hyperlink w:anchor="AUTO_2019_18" w:history="1">
        <w:r w:rsidRPr="002F5AA4">
          <w:rPr>
            <w:rStyle w:val="TextoNormalCaracter"/>
          </w:rPr>
          <w:t>18/2019</w:t>
        </w:r>
      </w:hyperlink>
      <w:r>
        <w:t>.</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B.4) Murcia</w:t>
      </w:r>
    </w:p>
    <w:p w:rsidR="002F5AA4" w:rsidRDefault="002F5AA4" w:rsidP="002F5AA4">
      <w:pPr>
        <w:pStyle w:val="TextoNormalNegritaCentrado"/>
      </w:pPr>
    </w:p>
    <w:p w:rsidR="002F5AA4" w:rsidRDefault="002F5AA4" w:rsidP="002F5AA4">
      <w:pPr>
        <w:pStyle w:val="TextoNormalNegritaCursivandice"/>
      </w:pPr>
      <w:r>
        <w:t>Ley de la Asamblea Regional de Murcia 7/2011, de 26 de diciembre. Medidas fiscales y de fomento económico en la Región de Murcia</w:t>
      </w:r>
    </w:p>
    <w:p w:rsidR="002F5AA4" w:rsidRDefault="002F5AA4" w:rsidP="002F5AA4">
      <w:pPr>
        <w:pStyle w:val="SangriaFrancesaArticulo"/>
      </w:pPr>
      <w:r w:rsidRPr="002F5AA4">
        <w:rPr>
          <w:rStyle w:val="TextoNormalNegritaCaracter"/>
        </w:rPr>
        <w:t>Artículo 6.</w:t>
      </w:r>
      <w:r w:rsidRPr="002F5AA4">
        <w:rPr>
          <w:rStyle w:val="TextoNormalCaracter"/>
        </w:rPr>
        <w:t>-</w:t>
      </w:r>
      <w:r>
        <w:t xml:space="preserve"> Sentencia </w:t>
      </w:r>
      <w:hyperlink w:anchor="SENTENCIA_2019_22" w:history="1">
        <w:r w:rsidRPr="002F5AA4">
          <w:rPr>
            <w:rStyle w:val="TextoNormalCaracter"/>
          </w:rPr>
          <w:t>22/2019</w:t>
        </w:r>
      </w:hyperlink>
      <w:r>
        <w:t>.</w:t>
      </w:r>
    </w:p>
    <w:p w:rsidR="002F5AA4" w:rsidRDefault="002F5AA4" w:rsidP="002F5AA4">
      <w:pPr>
        <w:pStyle w:val="SangriaFrancesaArticulo"/>
      </w:pPr>
      <w:r w:rsidRPr="002F5AA4">
        <w:rPr>
          <w:rStyle w:val="TextoNormalNegritaCaracter"/>
        </w:rPr>
        <w:t>Artículo 6.2.</w:t>
      </w:r>
      <w:r w:rsidRPr="002F5AA4">
        <w:rPr>
          <w:rStyle w:val="TextoNormalCaracter"/>
        </w:rPr>
        <w:t>-</w:t>
      </w:r>
      <w:r>
        <w:t xml:space="preserve"> Sentencia </w:t>
      </w:r>
      <w:hyperlink w:anchor="SENTENCIA_2019_22" w:history="1">
        <w:r w:rsidRPr="002F5AA4">
          <w:rPr>
            <w:rStyle w:val="TextoNormalCaracter"/>
          </w:rPr>
          <w:t>22/2019</w:t>
        </w:r>
      </w:hyperlink>
      <w:r>
        <w:t>.</w:t>
      </w:r>
    </w:p>
    <w:p w:rsidR="002F5AA4" w:rsidRDefault="002F5AA4" w:rsidP="002F5AA4">
      <w:pPr>
        <w:pStyle w:val="SangriaFrancesaArticulo"/>
      </w:pPr>
      <w:r w:rsidRPr="002F5AA4">
        <w:rPr>
          <w:rStyle w:val="TextoNormalNegritaCaracter"/>
        </w:rPr>
        <w:t>Artículo 6.6.</w:t>
      </w:r>
      <w:r w:rsidRPr="002F5AA4">
        <w:rPr>
          <w:rStyle w:val="TextoNormalCaracter"/>
        </w:rPr>
        <w:t>-</w:t>
      </w:r>
      <w:r>
        <w:t xml:space="preserve"> Sentencia </w:t>
      </w:r>
      <w:hyperlink w:anchor="SENTENCIA_2019_22" w:history="1">
        <w:r w:rsidRPr="002F5AA4">
          <w:rPr>
            <w:rStyle w:val="TextoNormalCaracter"/>
          </w:rPr>
          <w:t>22/2019</w:t>
        </w:r>
      </w:hyperlink>
      <w:r>
        <w:t>.</w:t>
      </w:r>
    </w:p>
    <w:p w:rsidR="002F5AA4" w:rsidRDefault="002F5AA4" w:rsidP="002F5AA4">
      <w:pPr>
        <w:pStyle w:val="SangriaFrancesaArticulo"/>
      </w:pPr>
      <w:r w:rsidRPr="002F5AA4">
        <w:rPr>
          <w:rStyle w:val="TextoNormalNegritaCaracter"/>
        </w:rPr>
        <w:t>Artículo 6.7.</w:t>
      </w:r>
      <w:r w:rsidRPr="002F5AA4">
        <w:rPr>
          <w:rStyle w:val="TextoNormalCaracter"/>
        </w:rPr>
        <w:t>-</w:t>
      </w:r>
      <w:r>
        <w:t xml:space="preserve"> Sentencia </w:t>
      </w:r>
      <w:hyperlink w:anchor="SENTENCIA_2019_22" w:history="1">
        <w:r w:rsidRPr="002F5AA4">
          <w:rPr>
            <w:rStyle w:val="TextoNormalCaracter"/>
          </w:rPr>
          <w:t>22/2019</w:t>
        </w:r>
      </w:hyperlink>
      <w:r>
        <w:t>.</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B.5) Navarra</w:t>
      </w:r>
    </w:p>
    <w:p w:rsidR="002F5AA4" w:rsidRDefault="002F5AA4" w:rsidP="002F5AA4">
      <w:pPr>
        <w:pStyle w:val="TextoNormalNegritaCentrado"/>
      </w:pPr>
    </w:p>
    <w:p w:rsidR="002F5AA4" w:rsidRDefault="002F5AA4" w:rsidP="002F5AA4">
      <w:pPr>
        <w:pStyle w:val="TextoNormalNegritaCursivandice"/>
      </w:pPr>
      <w:r>
        <w:t>Ley Foral 19/2017, de 27 de diciembre. Modifica la Ley Foral 2/1995, de 10 de marzo, de Haciendas Locales de Navarra</w:t>
      </w:r>
    </w:p>
    <w:p w:rsidR="002F5AA4" w:rsidRDefault="002F5AA4" w:rsidP="002F5AA4">
      <w:pPr>
        <w:pStyle w:val="SangriaFrancesaArticulo"/>
      </w:pPr>
      <w:r w:rsidRPr="002F5AA4">
        <w:rPr>
          <w:rStyle w:val="TextoNormalNegritaCaracter"/>
        </w:rPr>
        <w:t>Disposición transitoria única, apartado 4, 2 en los incisos "o en los órganos jurisdiccionales" de su párrafo primero y "lo órganos jurisdiccionales" de su párrafo segundo.</w:t>
      </w:r>
      <w:r w:rsidRPr="002F5AA4">
        <w:rPr>
          <w:rStyle w:val="TextoNormalCaracter"/>
        </w:rPr>
        <w:t>-</w:t>
      </w:r>
      <w:r>
        <w:t xml:space="preserve"> Sentencia </w:t>
      </w:r>
      <w:hyperlink w:anchor="SENTENCIA_2019_44" w:history="1">
        <w:r w:rsidRPr="002F5AA4">
          <w:rPr>
            <w:rStyle w:val="TextoNormalCaracter"/>
          </w:rPr>
          <w:t>44/2019</w:t>
        </w:r>
      </w:hyperlink>
      <w:r>
        <w:t xml:space="preserve"> (anula).</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B.6) Valencia</w:t>
      </w:r>
    </w:p>
    <w:p w:rsidR="002F5AA4" w:rsidRDefault="002F5AA4" w:rsidP="002F5AA4">
      <w:pPr>
        <w:pStyle w:val="TextoNormalNegritaCentrado"/>
      </w:pPr>
    </w:p>
    <w:p w:rsidR="002F5AA4" w:rsidRDefault="002F5AA4" w:rsidP="002F5AA4">
      <w:pPr>
        <w:pStyle w:val="TextoNormalNegritaCursivandice"/>
      </w:pPr>
      <w:r>
        <w:t>Ley de las Cortes Valencianas 10/2014, de 29 de diciembre. Salud de la Comunitat Valenciana</w:t>
      </w:r>
    </w:p>
    <w:p w:rsidR="002F5AA4" w:rsidRDefault="002F5AA4" w:rsidP="002F5AA4">
      <w:pPr>
        <w:pStyle w:val="SangriaFrancesaArticulo"/>
      </w:pPr>
      <w:r w:rsidRPr="002F5AA4">
        <w:rPr>
          <w:rStyle w:val="TextoNormalNegritaCaracter"/>
        </w:rPr>
        <w:t>Artículo 79.2</w:t>
      </w:r>
      <w:r>
        <w:t xml:space="preserve"> (redactado por la Ley de las Cortes Valencianas 8/2018, de 20 de abril)</w:t>
      </w:r>
      <w:r w:rsidRPr="002F5AA4">
        <w:rPr>
          <w:rStyle w:val="TextoNormalNegritaCaracter"/>
        </w:rPr>
        <w:t>.</w:t>
      </w:r>
      <w:r w:rsidRPr="002F5AA4">
        <w:rPr>
          <w:rStyle w:val="TextoNormalCaracter"/>
        </w:rPr>
        <w:t>-</w:t>
      </w:r>
      <w:r>
        <w:t xml:space="preserve"> Sentencia </w:t>
      </w:r>
      <w:hyperlink w:anchor="SENTENCIA_2019_14" w:history="1">
        <w:r w:rsidRPr="002F5AA4">
          <w:rPr>
            <w:rStyle w:val="TextoNormalCaracter"/>
          </w:rPr>
          <w:t>14/2019</w:t>
        </w:r>
      </w:hyperlink>
      <w:r>
        <w:t>.</w:t>
      </w:r>
    </w:p>
    <w:p w:rsidR="002F5AA4" w:rsidRDefault="002F5AA4" w:rsidP="002F5AA4">
      <w:pPr>
        <w:pStyle w:val="SangriaFrancesaArticulo"/>
      </w:pPr>
    </w:p>
    <w:p w:rsidR="002F5AA4" w:rsidRDefault="002F5AA4" w:rsidP="002F5AA4">
      <w:pPr>
        <w:pStyle w:val="TextoNormalNegritaCursivandice"/>
      </w:pPr>
      <w:r>
        <w:t>Ley de las Cortes Valencianas 8/2018, de 20 de abril. Modificación de la Ley 10/2014, de 29 de diciembre, de Salud de la Comunitat Valenciana</w:t>
      </w:r>
    </w:p>
    <w:p w:rsidR="002F5AA4" w:rsidRDefault="002F5AA4" w:rsidP="002F5AA4">
      <w:pPr>
        <w:pStyle w:val="SangriaFrancesaArticulo"/>
      </w:pPr>
      <w:r w:rsidRPr="002F5AA4">
        <w:rPr>
          <w:rStyle w:val="TextoNormalNegritaCaracter"/>
        </w:rPr>
        <w:t>Artículo único, apartado 65 los términos "de titularidad pública".</w:t>
      </w:r>
      <w:r w:rsidRPr="002F5AA4">
        <w:rPr>
          <w:rStyle w:val="TextoNormalCaracter"/>
        </w:rPr>
        <w:t>-</w:t>
      </w:r>
      <w:r>
        <w:t xml:space="preserve"> Sentencia </w:t>
      </w:r>
      <w:hyperlink w:anchor="SENTENCIA_2019_14" w:history="1">
        <w:r w:rsidRPr="002F5AA4">
          <w:rPr>
            <w:rStyle w:val="TextoNormalCaracter"/>
          </w:rPr>
          <w:t>14/2019</w:t>
        </w:r>
      </w:hyperlink>
      <w:r>
        <w:t xml:space="preserve"> (anula).</w:t>
      </w:r>
    </w:p>
    <w:p w:rsidR="002F5AA4" w:rsidRDefault="002F5AA4">
      <w:pPr>
        <w:spacing w:after="160" w:line="259" w:lineRule="auto"/>
        <w:rPr>
          <w:rFonts w:ascii="Times New Roman" w:eastAsia="Times New Roman" w:hAnsi="Times New Roman" w:cs="Times New Roman"/>
          <w:sz w:val="24"/>
          <w:szCs w:val="24"/>
          <w:lang w:eastAsia="es-ES"/>
        </w:rPr>
      </w:pPr>
      <w:r>
        <w:br w:type="page"/>
      </w:r>
    </w:p>
    <w:p w:rsidR="002F5AA4" w:rsidRDefault="002F5AA4" w:rsidP="002F5AA4">
      <w:pPr>
        <w:pStyle w:val="SangriaFrancesaArticulo"/>
      </w:pPr>
    </w:p>
    <w:p w:rsidR="002F5AA4" w:rsidRDefault="002F5AA4" w:rsidP="002F5AA4">
      <w:pPr>
        <w:pStyle w:val="TextoNormal"/>
      </w:pPr>
    </w:p>
    <w:p w:rsidR="002F5AA4" w:rsidRDefault="002F5AA4" w:rsidP="002F5AA4">
      <w:pPr>
        <w:pStyle w:val="TextoNormal"/>
      </w:pPr>
    </w:p>
    <w:p w:rsidR="002F5AA4" w:rsidRDefault="002F5AA4" w:rsidP="002F5AA4">
      <w:pPr>
        <w:pStyle w:val="TextoNormal"/>
      </w:pPr>
    </w:p>
    <w:p w:rsidR="002F5AA4" w:rsidRDefault="002F5AA4" w:rsidP="002F5AA4">
      <w:pPr>
        <w:pStyle w:val="Ttulondice"/>
        <w:suppressAutoHyphens/>
      </w:pPr>
      <w:r>
        <w:t>4. ÍNDICE DE DISPOSICIONES GENERALES IMPUGNADAS</w:t>
      </w: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pPr>
    </w:p>
    <w:p w:rsidR="002F5AA4" w:rsidRDefault="002F5AA4" w:rsidP="002F5AA4">
      <w:pPr>
        <w:pStyle w:val="TextoNormal"/>
      </w:pPr>
      <w:bookmarkStart w:id="73" w:name="INDICE22803"/>
      <w:bookmarkEnd w:id="73"/>
    </w:p>
    <w:p w:rsidR="002F5AA4" w:rsidRDefault="002F5AA4" w:rsidP="002F5AA4">
      <w:pPr>
        <w:pStyle w:val="TextoIndiceNivel2"/>
        <w:suppressAutoHyphens/>
      </w:pPr>
      <w:r>
        <w:t>A) Disposiciones del Estado</w:t>
      </w:r>
    </w:p>
    <w:p w:rsidR="002F5AA4" w:rsidRDefault="002F5AA4" w:rsidP="002F5AA4">
      <w:pPr>
        <w:pStyle w:val="TextoIndiceNivel2"/>
      </w:pPr>
    </w:p>
    <w:p w:rsidR="002F5AA4" w:rsidRDefault="002F5AA4" w:rsidP="002F5AA4">
      <w:pPr>
        <w:pStyle w:val="TextoNormalNegritaCursivandice"/>
      </w:pPr>
      <w:r>
        <w:t>Acuerdo del Consejo de Ministros de 28 de diciembre de 2018. Entrega en extradición al Reino de Tailandia de don Shane Kenneth Looker</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6" w:history="1">
        <w:r w:rsidRPr="002F5AA4">
          <w:rPr>
            <w:rStyle w:val="TextoNormalCaracter"/>
          </w:rPr>
          <w:t>6/2019</w:t>
        </w:r>
      </w:hyperlink>
      <w:r>
        <w:t>.</w:t>
      </w:r>
    </w:p>
    <w:p w:rsidR="002F5AA4" w:rsidRDefault="002F5AA4" w:rsidP="002F5AA4">
      <w:pPr>
        <w:pStyle w:val="TextoNormal"/>
      </w:pPr>
    </w:p>
    <w:p w:rsidR="002F5AA4" w:rsidRDefault="002F5AA4" w:rsidP="002F5AA4">
      <w:pPr>
        <w:pStyle w:val="SangriaFrancesaArticulo"/>
      </w:pPr>
      <w:bookmarkStart w:id="74" w:name="INDICE22824"/>
    </w:p>
    <w:bookmarkEnd w:id="74"/>
    <w:p w:rsidR="002F5AA4" w:rsidRDefault="002F5AA4" w:rsidP="002F5AA4">
      <w:pPr>
        <w:pStyle w:val="TextoIndiceNivel2"/>
        <w:suppressAutoHyphens/>
      </w:pPr>
      <w:r>
        <w:t>B) Disposiciones de las Comunidades y Ciudades Autónomas</w:t>
      </w:r>
    </w:p>
    <w:p w:rsidR="002F5AA4" w:rsidRDefault="002F5AA4" w:rsidP="002F5AA4">
      <w:pPr>
        <w:pStyle w:val="TextoNormal"/>
      </w:pPr>
    </w:p>
    <w:p w:rsidR="002F5AA4" w:rsidRDefault="002F5AA4" w:rsidP="002F5AA4">
      <w:pPr>
        <w:pStyle w:val="TextoIndiceNivel2"/>
      </w:pPr>
    </w:p>
    <w:p w:rsidR="002F5AA4" w:rsidRDefault="002F5AA4" w:rsidP="002F5AA4">
      <w:pPr>
        <w:pStyle w:val="TextoNormalNegritaCentrado"/>
        <w:suppressAutoHyphens/>
      </w:pPr>
      <w:r w:rsidRPr="002F5AA4">
        <w:rPr>
          <w:rStyle w:val="TextoNormalNegritaCentradoSombreado"/>
        </w:rPr>
        <w:t>B.1) Cataluña</w:t>
      </w:r>
    </w:p>
    <w:p w:rsidR="002F5AA4" w:rsidRDefault="002F5AA4" w:rsidP="002F5AA4">
      <w:pPr>
        <w:pStyle w:val="TextoNormalNegritaCentrado"/>
      </w:pPr>
    </w:p>
    <w:p w:rsidR="002F5AA4" w:rsidRDefault="002F5AA4" w:rsidP="002F5AA4">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9" w:history="1">
        <w:r w:rsidRPr="002F5AA4">
          <w:rPr>
            <w:rStyle w:val="TextoNormalCaracter"/>
          </w:rPr>
          <w:t>19/2019</w:t>
        </w:r>
      </w:hyperlink>
      <w:r>
        <w:t xml:space="preserve"> (anula).</w:t>
      </w:r>
    </w:p>
    <w:p w:rsidR="002F5AA4" w:rsidRDefault="002F5AA4" w:rsidP="002F5AA4">
      <w:pPr>
        <w:pStyle w:val="TextoNormal"/>
      </w:pPr>
    </w:p>
    <w:p w:rsidR="002F5AA4" w:rsidRDefault="002F5AA4" w:rsidP="002F5AA4">
      <w:pPr>
        <w:pStyle w:val="SangriaFrancesaArticulo"/>
      </w:pPr>
      <w:bookmarkStart w:id="75" w:name="INDICE22825"/>
    </w:p>
    <w:bookmarkEnd w:id="75"/>
    <w:p w:rsidR="002F5AA4" w:rsidRDefault="002F5AA4" w:rsidP="002F5AA4">
      <w:pPr>
        <w:pStyle w:val="TextoIndiceNivel2"/>
        <w:suppressAutoHyphens/>
      </w:pPr>
      <w:r>
        <w:t>C) Disposiciones de territorios históricos y corporaciones locales</w:t>
      </w:r>
    </w:p>
    <w:p w:rsidR="002F5AA4" w:rsidRDefault="002F5AA4" w:rsidP="002F5AA4">
      <w:pPr>
        <w:pStyle w:val="TextoNormal"/>
      </w:pPr>
    </w:p>
    <w:p w:rsidR="002F5AA4" w:rsidRDefault="002F5AA4" w:rsidP="002F5AA4">
      <w:pPr>
        <w:pStyle w:val="TextoIndiceNivel2"/>
      </w:pPr>
    </w:p>
    <w:p w:rsidR="002F5AA4" w:rsidRDefault="002F5AA4" w:rsidP="002F5AA4">
      <w:pPr>
        <w:pStyle w:val="TextoNormalNegritaCentrado"/>
        <w:suppressAutoHyphens/>
      </w:pPr>
      <w:r w:rsidRPr="002F5AA4">
        <w:rPr>
          <w:rStyle w:val="TextoNormalNegritaCentradoSombreado"/>
        </w:rPr>
        <w:t>C.2) Territorios históricos</w:t>
      </w:r>
    </w:p>
    <w:p w:rsidR="002F5AA4" w:rsidRDefault="002F5AA4" w:rsidP="002F5AA4">
      <w:pPr>
        <w:pStyle w:val="TextoNormal"/>
      </w:pPr>
    </w:p>
    <w:p w:rsidR="002F5AA4" w:rsidRDefault="002F5AA4" w:rsidP="002F5AA4">
      <w:pPr>
        <w:pStyle w:val="TextoNormalNegritaCentradoSubrayado"/>
        <w:suppressAutoHyphens/>
      </w:pPr>
      <w:r>
        <w:t>C.2.1) Araba/Álava</w:t>
      </w:r>
    </w:p>
    <w:p w:rsidR="002F5AA4" w:rsidRDefault="002F5AA4" w:rsidP="002F5AA4">
      <w:pPr>
        <w:pStyle w:val="TextoNormalNegritaCentradoSubrayado"/>
      </w:pPr>
    </w:p>
    <w:p w:rsidR="002F5AA4" w:rsidRDefault="002F5AA4" w:rsidP="002F5AA4">
      <w:pPr>
        <w:pStyle w:val="TextoNormalNegritaCursivandice"/>
      </w:pPr>
      <w:r>
        <w:t>Norma Foral de las Juntas Generales de Álava 24/2014, de 9 de julio. Impuesto sobre el valor de la producción de la energía eléctrica</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9" w:history="1">
        <w:r w:rsidRPr="002F5AA4">
          <w:rPr>
            <w:rStyle w:val="TextoNormalCaracter"/>
          </w:rPr>
          <w:t>9/2019</w:t>
        </w:r>
      </w:hyperlink>
      <w:r>
        <w:t>.</w:t>
      </w:r>
    </w:p>
    <w:p w:rsidR="002F5AA4" w:rsidRDefault="002F5AA4">
      <w:pPr>
        <w:spacing w:after="160" w:line="259" w:lineRule="auto"/>
        <w:rPr>
          <w:rFonts w:ascii="Times New Roman" w:eastAsia="Times New Roman" w:hAnsi="Times New Roman" w:cs="Times New Roman"/>
          <w:sz w:val="24"/>
          <w:szCs w:val="24"/>
          <w:lang w:eastAsia="es-ES"/>
        </w:rPr>
      </w:pPr>
      <w:r>
        <w:br w:type="page"/>
      </w:r>
    </w:p>
    <w:p w:rsidR="002F5AA4" w:rsidRDefault="002F5AA4" w:rsidP="002F5AA4">
      <w:pPr>
        <w:pStyle w:val="SangriaFrancesaArticulo"/>
      </w:pPr>
    </w:p>
    <w:p w:rsidR="002F5AA4" w:rsidRDefault="002F5AA4" w:rsidP="002F5AA4">
      <w:pPr>
        <w:pStyle w:val="TextoNormal"/>
      </w:pPr>
    </w:p>
    <w:p w:rsidR="002F5AA4" w:rsidRDefault="002F5AA4" w:rsidP="002F5AA4">
      <w:pPr>
        <w:pStyle w:val="TextoNormal"/>
      </w:pPr>
    </w:p>
    <w:p w:rsidR="002F5AA4" w:rsidRDefault="002F5AA4" w:rsidP="002F5AA4">
      <w:pPr>
        <w:pStyle w:val="TextoNormal"/>
      </w:pPr>
    </w:p>
    <w:p w:rsidR="002F5AA4" w:rsidRDefault="002F5AA4" w:rsidP="002F5AA4">
      <w:pPr>
        <w:pStyle w:val="Ttulondice"/>
        <w:suppressAutoHyphens/>
      </w:pPr>
      <w:r>
        <w:t>5. ÍNDICE DE DISPOSICIONES CITADAS</w:t>
      </w: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pPr>
    </w:p>
    <w:p w:rsidR="002F5AA4" w:rsidRDefault="002F5AA4" w:rsidP="002F5AA4">
      <w:pPr>
        <w:pStyle w:val="TextoNormal"/>
      </w:pPr>
      <w:bookmarkStart w:id="76" w:name="INDICE22804"/>
      <w:bookmarkEnd w:id="76"/>
    </w:p>
    <w:p w:rsidR="002F5AA4" w:rsidRDefault="002F5AA4" w:rsidP="002F5AA4">
      <w:pPr>
        <w:pStyle w:val="TextoIndiceNivel2"/>
        <w:suppressAutoHyphens/>
      </w:pPr>
      <w:r>
        <w:t>A) Constitución</w:t>
      </w:r>
    </w:p>
    <w:p w:rsidR="002F5AA4" w:rsidRDefault="002F5AA4" w:rsidP="002F5AA4">
      <w:pPr>
        <w:pStyle w:val="TextoIndiceNivel2"/>
      </w:pPr>
    </w:p>
    <w:p w:rsidR="002F5AA4" w:rsidRDefault="002F5AA4" w:rsidP="002F5AA4">
      <w:pPr>
        <w:pStyle w:val="TextoNormalNegritaCursivandice"/>
      </w:pPr>
      <w:r>
        <w:t>Constitución española, de 27 de diciembre de 1978</w:t>
      </w:r>
    </w:p>
    <w:p w:rsidR="002F5AA4" w:rsidRDefault="002F5AA4" w:rsidP="002F5AA4">
      <w:pPr>
        <w:pStyle w:val="SangriaFrancesaArticulo"/>
      </w:pPr>
      <w:r w:rsidRPr="002F5AA4">
        <w:rPr>
          <w:rStyle w:val="TextoNormalNegritaCaracter"/>
        </w:rPr>
        <w:t>Título I.</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Título I, capítulo II.</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Título I, capítulo III.</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Sentencias </w:t>
      </w:r>
      <w:hyperlink w:anchor="SENTENCIA_2019_19" w:history="1">
        <w:r w:rsidRPr="002F5AA4">
          <w:rPr>
            <w:rStyle w:val="TextoNormalCaracter"/>
          </w:rPr>
          <w:t>19/2019</w:t>
        </w:r>
      </w:hyperlink>
      <w:r>
        <w:t xml:space="preserve">, f. 6; </w:t>
      </w:r>
      <w:hyperlink w:anchor="SENTENCIA_2019_25" w:history="1">
        <w:r w:rsidRPr="002F5AA4">
          <w:rPr>
            <w:rStyle w:val="TextoNormalCaracter"/>
          </w:rPr>
          <w:t>25/2019</w:t>
        </w:r>
      </w:hyperlink>
      <w:r>
        <w:t xml:space="preserve">, f. 7;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xml:space="preserve">, f. 3; </w:t>
      </w:r>
      <w:hyperlink w:anchor="SENTENCIA_2019_31" w:history="1">
        <w:r w:rsidRPr="002F5AA4">
          <w:rPr>
            <w:rStyle w:val="TextoNormalCaracter"/>
          </w:rPr>
          <w:t>31/2019</w:t>
        </w:r>
      </w:hyperlink>
      <w:r>
        <w:t xml:space="preserve">, f. 8;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2.</w:t>
      </w:r>
      <w:r w:rsidRPr="002F5AA4">
        <w:rPr>
          <w:rStyle w:val="TextoNormalCaracter"/>
        </w:rPr>
        <w:t>-</w:t>
      </w:r>
      <w:r>
        <w:t xml:space="preserve"> Sentencias </w:t>
      </w:r>
      <w:hyperlink w:anchor="SENTENCIA_2019_13" w:history="1">
        <w:r w:rsidRPr="002F5AA4">
          <w:rPr>
            <w:rStyle w:val="TextoNormalCaracter"/>
          </w:rPr>
          <w:t>13/2019</w:t>
        </w:r>
      </w:hyperlink>
      <w:r>
        <w:t xml:space="preserve">, VP; </w:t>
      </w:r>
      <w:hyperlink w:anchor="SENTENCIA_2019_33" w:history="1">
        <w:r w:rsidRPr="002F5AA4">
          <w:rPr>
            <w:rStyle w:val="TextoNormalCaracter"/>
          </w:rPr>
          <w:t>33/2019</w:t>
        </w:r>
      </w:hyperlink>
      <w:r>
        <w:t>, ff. 1, 3, 4.</w:t>
      </w:r>
    </w:p>
    <w:p w:rsidR="002F5AA4" w:rsidRDefault="002F5AA4" w:rsidP="002F5AA4">
      <w:pPr>
        <w:pStyle w:val="SangriaFrancesaArticulo"/>
      </w:pPr>
      <w:r w:rsidRPr="002F5AA4">
        <w:rPr>
          <w:rStyle w:val="TextoNormalNegritaCaracter"/>
        </w:rPr>
        <w:t>Artículo 9.1.</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9.2.</w:t>
      </w:r>
      <w:r w:rsidRPr="002F5AA4">
        <w:rPr>
          <w:rStyle w:val="TextoNormalCaracter"/>
        </w:rPr>
        <w:t>-</w:t>
      </w:r>
      <w:r>
        <w:t xml:space="preserve"> Sentencia </w:t>
      </w:r>
      <w:hyperlink w:anchor="SENTENCIA_2019_32" w:history="1">
        <w:r w:rsidRPr="002F5AA4">
          <w:rPr>
            <w:rStyle w:val="TextoNormalCaracter"/>
          </w:rPr>
          <w:t>32/2019</w:t>
        </w:r>
      </w:hyperlink>
      <w:r>
        <w:t>, f. 6, VP.</w:t>
      </w:r>
    </w:p>
    <w:p w:rsidR="002F5AA4" w:rsidRDefault="002F5AA4" w:rsidP="002F5AA4">
      <w:pPr>
        <w:pStyle w:val="SangriaFrancesaArticulo"/>
      </w:pPr>
      <w:r w:rsidRPr="002F5AA4">
        <w:rPr>
          <w:rStyle w:val="TextoNormalNegritaCaracter"/>
        </w:rPr>
        <w:t>Artículo 9.3.</w:t>
      </w:r>
      <w:r w:rsidRPr="002F5AA4">
        <w:rPr>
          <w:rStyle w:val="TextoNormalCaracter"/>
        </w:rPr>
        <w:t>-</w:t>
      </w:r>
      <w:r>
        <w:t xml:space="preserve"> Sentencia </w:t>
      </w:r>
      <w:hyperlink w:anchor="SENTENCIA_2019_35" w:history="1">
        <w:r w:rsidRPr="002F5AA4">
          <w:rPr>
            <w:rStyle w:val="TextoNormalCaracter"/>
          </w:rPr>
          <w:t>35/2019</w:t>
        </w:r>
      </w:hyperlink>
      <w:r>
        <w:t>, f. 3.</w:t>
      </w:r>
    </w:p>
    <w:p w:rsidR="002F5AA4" w:rsidRDefault="002F5AA4" w:rsidP="002F5AA4">
      <w:pPr>
        <w:pStyle w:val="SangriaFrancesaArticulo"/>
      </w:pPr>
      <w:r w:rsidRPr="002F5AA4">
        <w:rPr>
          <w:rStyle w:val="TextoNormalNegritaCaracter"/>
        </w:rPr>
        <w:t>Artículo 9.3</w:t>
      </w:r>
      <w:r>
        <w:t xml:space="preserve"> (interdicción de la arbitrariedad de los poderes públicos)</w:t>
      </w:r>
      <w:r w:rsidRPr="002F5AA4">
        <w:rPr>
          <w:rStyle w:val="TextoNormalNegritaCaracter"/>
        </w:rPr>
        <w:t>.</w:t>
      </w:r>
      <w:r w:rsidRPr="002F5AA4">
        <w:rPr>
          <w:rStyle w:val="TextoNormalCaracter"/>
        </w:rPr>
        <w:t>-</w:t>
      </w:r>
      <w:r>
        <w:t xml:space="preserve"> Sentencia </w:t>
      </w:r>
      <w:hyperlink w:anchor="SENTENCIA_2019_33" w:history="1">
        <w:r w:rsidRPr="002F5AA4">
          <w:rPr>
            <w:rStyle w:val="TextoNormalCaracter"/>
          </w:rPr>
          <w:t>33/2019</w:t>
        </w:r>
      </w:hyperlink>
      <w:r>
        <w:t>, ff. 1 a 3.</w:t>
      </w:r>
    </w:p>
    <w:p w:rsidR="002F5AA4" w:rsidRDefault="002F5AA4" w:rsidP="002F5AA4">
      <w:pPr>
        <w:pStyle w:val="SangriaFrancesaArticulo"/>
      </w:pPr>
      <w:r w:rsidRPr="002F5AA4">
        <w:rPr>
          <w:rStyle w:val="TextoNormalNegritaCaracter"/>
        </w:rPr>
        <w:t>Artículo 9.3</w:t>
      </w:r>
      <w:r>
        <w:t xml:space="preserve"> (irretroactividad)</w:t>
      </w:r>
      <w:r w:rsidRPr="002F5AA4">
        <w:rPr>
          <w:rStyle w:val="TextoNormalNegritaCaracter"/>
        </w:rPr>
        <w:t>.</w:t>
      </w:r>
      <w:r w:rsidRPr="002F5AA4">
        <w:rPr>
          <w:rStyle w:val="TextoNormalCaracter"/>
        </w:rPr>
        <w:t>-</w:t>
      </w:r>
      <w:r>
        <w:t xml:space="preserve"> Sentencias </w:t>
      </w:r>
      <w:hyperlink w:anchor="SENTENCIA_2019_10" w:history="1">
        <w:r w:rsidRPr="002F5AA4">
          <w:rPr>
            <w:rStyle w:val="TextoNormalCaracter"/>
          </w:rPr>
          <w:t>10/2019</w:t>
        </w:r>
      </w:hyperlink>
      <w:r>
        <w:t xml:space="preserve">, f. 3; </w:t>
      </w:r>
      <w:hyperlink w:anchor="SENTENCIA_2019_35" w:history="1">
        <w:r w:rsidRPr="002F5AA4">
          <w:rPr>
            <w:rStyle w:val="TextoNormalCaracter"/>
          </w:rPr>
          <w:t>35/2019</w:t>
        </w:r>
      </w:hyperlink>
      <w:r>
        <w:t>, f. 3.</w:t>
      </w:r>
    </w:p>
    <w:p w:rsidR="002F5AA4" w:rsidRDefault="002F5AA4" w:rsidP="002F5AA4">
      <w:pPr>
        <w:pStyle w:val="SangriaFrancesaArticulo"/>
      </w:pPr>
      <w:r w:rsidRPr="002F5AA4">
        <w:rPr>
          <w:rStyle w:val="TextoNormalNegritaCaracter"/>
        </w:rPr>
        <w:t>Artículo 9.3</w:t>
      </w:r>
      <w:r>
        <w:t xml:space="preserve"> (principio de legalidad)</w:t>
      </w:r>
      <w:r w:rsidRPr="002F5AA4">
        <w:rPr>
          <w:rStyle w:val="TextoNormalNegritaCaracter"/>
        </w:rPr>
        <w:t>.</w:t>
      </w:r>
      <w:r w:rsidRPr="002F5AA4">
        <w:rPr>
          <w:rStyle w:val="TextoNormalCaracter"/>
        </w:rPr>
        <w:t>-</w:t>
      </w:r>
      <w:r>
        <w:t xml:space="preserve"> Sentencia </w:t>
      </w:r>
      <w:hyperlink w:anchor="SENTENCIA_2019_37" w:history="1">
        <w:r w:rsidRPr="002F5AA4">
          <w:rPr>
            <w:rStyle w:val="TextoNormalCaracter"/>
          </w:rPr>
          <w:t>37/2019</w:t>
        </w:r>
      </w:hyperlink>
      <w:r>
        <w:t>, f. 4.</w:t>
      </w:r>
    </w:p>
    <w:p w:rsidR="002F5AA4" w:rsidRDefault="002F5AA4" w:rsidP="002F5AA4">
      <w:pPr>
        <w:pStyle w:val="SangriaFrancesaArticulo"/>
      </w:pPr>
      <w:r w:rsidRPr="002F5AA4">
        <w:rPr>
          <w:rStyle w:val="TextoNormalNegritaCaracter"/>
        </w:rPr>
        <w:t>Artículo 9.3</w:t>
      </w:r>
      <w:r>
        <w:t xml:space="preserve"> (seguridad jurídica)</w:t>
      </w:r>
      <w:r w:rsidRPr="002F5AA4">
        <w:rPr>
          <w:rStyle w:val="TextoNormalNegritaCaracter"/>
        </w:rPr>
        <w:t>.</w:t>
      </w:r>
      <w:r w:rsidRPr="002F5AA4">
        <w:rPr>
          <w:rStyle w:val="TextoNormalCaracter"/>
        </w:rPr>
        <w:t>-</w:t>
      </w:r>
      <w:r>
        <w:t xml:space="preserve"> Sentencias </w:t>
      </w:r>
      <w:hyperlink w:anchor="SENTENCIA_2019_6" w:history="1">
        <w:r w:rsidRPr="002F5AA4">
          <w:rPr>
            <w:rStyle w:val="TextoNormalCaracter"/>
          </w:rPr>
          <w:t>6/2019</w:t>
        </w:r>
      </w:hyperlink>
      <w:r>
        <w:t xml:space="preserve">, f. 6, VP; </w:t>
      </w:r>
      <w:hyperlink w:anchor="SENTENCIA_2019_9" w:history="1">
        <w:r w:rsidRPr="002F5AA4">
          <w:rPr>
            <w:rStyle w:val="TextoNormalCaracter"/>
          </w:rPr>
          <w:t>9/2019</w:t>
        </w:r>
      </w:hyperlink>
      <w:r>
        <w:t xml:space="preserve">, ff. 1, 2, 5; </w:t>
      </w:r>
      <w:hyperlink w:anchor="SENTENCIA_2019_18" w:history="1">
        <w:r w:rsidRPr="002F5AA4">
          <w:rPr>
            <w:rStyle w:val="TextoNormalCaracter"/>
          </w:rPr>
          <w:t>18/2019</w:t>
        </w:r>
      </w:hyperlink>
      <w:r>
        <w:t xml:space="preserve">, ff. 1, 3; </w:t>
      </w:r>
      <w:hyperlink w:anchor="SENTENCIA_2019_23" w:history="1">
        <w:r w:rsidRPr="002F5AA4">
          <w:rPr>
            <w:rStyle w:val="TextoNormalCaracter"/>
          </w:rPr>
          <w:t>23/2019</w:t>
        </w:r>
      </w:hyperlink>
      <w:r>
        <w:t xml:space="preserve">, f. 2; </w:t>
      </w:r>
      <w:hyperlink w:anchor="SENTENCIA_2019_26" w:history="1">
        <w:r w:rsidRPr="002F5AA4">
          <w:rPr>
            <w:rStyle w:val="TextoNormalCaracter"/>
          </w:rPr>
          <w:t>26/2019</w:t>
        </w:r>
      </w:hyperlink>
      <w:r>
        <w:t xml:space="preserve">, f. 1; </w:t>
      </w:r>
      <w:hyperlink w:anchor="SENTENCIA_2019_35" w:history="1">
        <w:r w:rsidRPr="002F5AA4">
          <w:rPr>
            <w:rStyle w:val="TextoNormalCaracter"/>
          </w:rPr>
          <w:t>35/2019</w:t>
        </w:r>
      </w:hyperlink>
      <w:r>
        <w:t xml:space="preserve">, f. 2; </w:t>
      </w:r>
      <w:hyperlink w:anchor="SENTENCIA_2019_36" w:history="1">
        <w:r w:rsidRPr="002F5AA4">
          <w:rPr>
            <w:rStyle w:val="TextoNormalCaracter"/>
          </w:rPr>
          <w:t>36/2019</w:t>
        </w:r>
      </w:hyperlink>
      <w:r>
        <w:t xml:space="preserve">, f. 2; </w:t>
      </w:r>
      <w:hyperlink w:anchor="SENTENCIA_2019_40" w:history="1">
        <w:r w:rsidRPr="002F5AA4">
          <w:rPr>
            <w:rStyle w:val="TextoNormalCaracter"/>
          </w:rPr>
          <w:t>40/2019</w:t>
        </w:r>
      </w:hyperlink>
      <w:r>
        <w:t>, f. 7.</w:t>
      </w:r>
    </w:p>
    <w:p w:rsidR="002F5AA4" w:rsidRDefault="002F5AA4" w:rsidP="002F5AA4">
      <w:pPr>
        <w:pStyle w:val="SangriaFrancesaArticulo"/>
      </w:pPr>
      <w:r w:rsidRPr="002F5AA4">
        <w:rPr>
          <w:rStyle w:val="TextoNormalNegritaCaracter"/>
        </w:rPr>
        <w:t>Artículo 10.</w:t>
      </w:r>
      <w:r w:rsidRPr="002F5AA4">
        <w:rPr>
          <w:rStyle w:val="TextoNormalCaracter"/>
        </w:rPr>
        <w:t>-</w:t>
      </w:r>
      <w:r>
        <w:t xml:space="preserve"> Sentencia </w:t>
      </w:r>
      <w:hyperlink w:anchor="SENTENCIA_2019_37" w:history="1">
        <w:r w:rsidRPr="002F5AA4">
          <w:rPr>
            <w:rStyle w:val="TextoNormalCaracter"/>
          </w:rPr>
          <w:t>37/2019</w:t>
        </w:r>
      </w:hyperlink>
      <w:r>
        <w:t>, VP.</w:t>
      </w:r>
    </w:p>
    <w:p w:rsidR="002F5AA4" w:rsidRDefault="002F5AA4" w:rsidP="002F5AA4">
      <w:pPr>
        <w:pStyle w:val="SangriaFrancesaArticulo"/>
      </w:pPr>
      <w:r w:rsidRPr="002F5AA4">
        <w:rPr>
          <w:rStyle w:val="TextoNormalNegritaCaracter"/>
        </w:rPr>
        <w:t>Artículo 10.1.</w:t>
      </w:r>
      <w:r w:rsidRPr="002F5AA4">
        <w:rPr>
          <w:rStyle w:val="TextoNormalCaracter"/>
        </w:rPr>
        <w:t>-</w:t>
      </w:r>
      <w:r>
        <w:t xml:space="preserve"> Sentencia </w:t>
      </w:r>
      <w:hyperlink w:anchor="SENTENCIA_2019_32" w:history="1">
        <w:r w:rsidRPr="002F5AA4">
          <w:rPr>
            <w:rStyle w:val="TextoNormalCaracter"/>
          </w:rPr>
          <w:t>32/2019</w:t>
        </w:r>
      </w:hyperlink>
      <w:r>
        <w:t>, f. 5, VP.</w:t>
      </w:r>
    </w:p>
    <w:p w:rsidR="002F5AA4" w:rsidRDefault="002F5AA4" w:rsidP="002F5AA4">
      <w:pPr>
        <w:pStyle w:val="SangriaFrancesaArticulo"/>
      </w:pPr>
      <w:r w:rsidRPr="002F5AA4">
        <w:rPr>
          <w:rStyle w:val="TextoNormalNegritaCaracter"/>
        </w:rPr>
        <w:t>Artículo 10.2.</w:t>
      </w:r>
      <w:r w:rsidRPr="002F5AA4">
        <w:rPr>
          <w:rStyle w:val="TextoNormalCaracter"/>
        </w:rPr>
        <w:t>-</w:t>
      </w:r>
      <w:r>
        <w:t xml:space="preserve"> Sentencias </w:t>
      </w:r>
      <w:hyperlink w:anchor="SENTENCIA_2019_2" w:history="1">
        <w:r w:rsidRPr="002F5AA4">
          <w:rPr>
            <w:rStyle w:val="TextoNormalCaracter"/>
          </w:rPr>
          <w:t>2/2019</w:t>
        </w:r>
      </w:hyperlink>
      <w:r>
        <w:t xml:space="preserve">, f. 5; </w:t>
      </w:r>
      <w:hyperlink w:anchor="SENTENCIA_2019_10" w:history="1">
        <w:r w:rsidRPr="002F5AA4">
          <w:rPr>
            <w:rStyle w:val="TextoNormalCaracter"/>
          </w:rPr>
          <w:t>10/2019</w:t>
        </w:r>
      </w:hyperlink>
      <w:r>
        <w:t xml:space="preserve">, f. 4; </w:t>
      </w:r>
      <w:hyperlink w:anchor="SENTENCIA_2019_23" w:history="1">
        <w:r w:rsidRPr="002F5AA4">
          <w:rPr>
            <w:rStyle w:val="TextoNormalCaracter"/>
          </w:rPr>
          <w:t>23/2019</w:t>
        </w:r>
      </w:hyperlink>
      <w:r>
        <w:t xml:space="preserve">, f. 2; </w:t>
      </w:r>
      <w:hyperlink w:anchor="SENTENCIA_2019_25" w:history="1">
        <w:r w:rsidRPr="002F5AA4">
          <w:rPr>
            <w:rStyle w:val="TextoNormalCaracter"/>
          </w:rPr>
          <w:t>25/2019</w:t>
        </w:r>
      </w:hyperlink>
      <w:r>
        <w:t xml:space="preserve">, f. 8;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xml:space="preserve">, f. 4; </w:t>
      </w:r>
      <w:hyperlink w:anchor="SENTENCIA_2019_32" w:history="1">
        <w:r w:rsidRPr="002F5AA4">
          <w:rPr>
            <w:rStyle w:val="TextoNormalCaracter"/>
          </w:rPr>
          <w:t>32/2019</w:t>
        </w:r>
      </w:hyperlink>
      <w:r>
        <w:t xml:space="preserve">, f. 6, VP; </w:t>
      </w:r>
      <w:hyperlink w:anchor="SENTENCIA_2019_34" w:history="1">
        <w:r w:rsidRPr="002F5AA4">
          <w:rPr>
            <w:rStyle w:val="TextoNormalCaracter"/>
          </w:rPr>
          <w:t>34/2019</w:t>
        </w:r>
      </w:hyperlink>
      <w:r>
        <w:t xml:space="preserve">, f. 5; </w:t>
      </w:r>
      <w:hyperlink w:anchor="SENTENCIA_2019_35" w:history="1">
        <w:r w:rsidRPr="002F5AA4">
          <w:rPr>
            <w:rStyle w:val="TextoNormalCaracter"/>
          </w:rPr>
          <w:t>35/2019</w:t>
        </w:r>
      </w:hyperlink>
      <w:r>
        <w:t xml:space="preserve">, f. 2; </w:t>
      </w:r>
      <w:hyperlink w:anchor="SENTENCIA_2019_36" w:history="1">
        <w:r w:rsidRPr="002F5AA4">
          <w:rPr>
            <w:rStyle w:val="TextoNormalCaracter"/>
          </w:rPr>
          <w:t>36/2019</w:t>
        </w:r>
      </w:hyperlink>
      <w:r>
        <w:t>, f. 2.</w:t>
      </w:r>
    </w:p>
    <w:p w:rsidR="002F5AA4" w:rsidRDefault="002F5AA4" w:rsidP="002F5AA4">
      <w:pPr>
        <w:pStyle w:val="SangriaIzquierdaArticulo"/>
      </w:pPr>
      <w:r>
        <w:t xml:space="preserve">Autos </w:t>
      </w:r>
      <w:hyperlink w:anchor="AUTO_2019_12" w:history="1">
        <w:r w:rsidRPr="002F5AA4">
          <w:rPr>
            <w:rStyle w:val="TextoNormalCaracter"/>
          </w:rPr>
          <w:t>12/2019</w:t>
        </w:r>
      </w:hyperlink>
      <w:r>
        <w:t xml:space="preserve">, f. 3; </w:t>
      </w:r>
      <w:hyperlink w:anchor="AUTO_2019_13" w:history="1">
        <w:r w:rsidRPr="002F5AA4">
          <w:rPr>
            <w:rStyle w:val="TextoNormalCaracter"/>
          </w:rPr>
          <w:t>13/2019</w:t>
        </w:r>
      </w:hyperlink>
      <w:r>
        <w:t xml:space="preserve">, f. 4; </w:t>
      </w:r>
      <w:hyperlink w:anchor="AUTO_2019_16" w:history="1">
        <w:r w:rsidRPr="002F5AA4">
          <w:rPr>
            <w:rStyle w:val="TextoNormalCaracter"/>
          </w:rPr>
          <w:t>16/2019</w:t>
        </w:r>
      </w:hyperlink>
      <w:r>
        <w:t xml:space="preserve">, f. 3; </w:t>
      </w:r>
      <w:hyperlink w:anchor="AUTO_2019_21" w:history="1">
        <w:r w:rsidRPr="002F5AA4">
          <w:rPr>
            <w:rStyle w:val="TextoNormalCaracter"/>
          </w:rPr>
          <w:t>21/2019</w:t>
        </w:r>
      </w:hyperlink>
      <w:r>
        <w:t xml:space="preserve">, f. 3; </w:t>
      </w:r>
      <w:hyperlink w:anchor="AUTO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13.</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r w:rsidRPr="002F5AA4">
        <w:rPr>
          <w:rStyle w:val="TextoNormalNegritaCaracter"/>
        </w:rPr>
        <w:t>Artículo 13.3.</w:t>
      </w:r>
      <w:r w:rsidRPr="002F5AA4">
        <w:rPr>
          <w:rStyle w:val="TextoNormalCaracter"/>
        </w:rPr>
        <w:t>-</w:t>
      </w:r>
      <w:r>
        <w:t xml:space="preserve"> Auto </w:t>
      </w:r>
      <w:hyperlink w:anchor="AUTO_2019_10" w:history="1">
        <w:r w:rsidRPr="002F5AA4">
          <w:rPr>
            <w:rStyle w:val="TextoNormalCaracter"/>
          </w:rPr>
          <w:t>10/2019</w:t>
        </w:r>
      </w:hyperlink>
      <w:r>
        <w:t>, f. 4.</w:t>
      </w:r>
    </w:p>
    <w:p w:rsidR="002F5AA4" w:rsidRDefault="002F5AA4" w:rsidP="002F5AA4">
      <w:pPr>
        <w:pStyle w:val="SangriaFrancesaArticulo"/>
      </w:pPr>
      <w:r w:rsidRPr="002F5AA4">
        <w:rPr>
          <w:rStyle w:val="TextoNormalNegritaCaracter"/>
        </w:rPr>
        <w:t>Artículo 14.</w:t>
      </w:r>
      <w:r w:rsidRPr="002F5AA4">
        <w:rPr>
          <w:rStyle w:val="TextoNormalCaracter"/>
        </w:rPr>
        <w:t>-</w:t>
      </w:r>
      <w:r>
        <w:t xml:space="preserve"> Sentencias </w:t>
      </w:r>
      <w:hyperlink w:anchor="SENTENCIA_2019_2" w:history="1">
        <w:r w:rsidRPr="002F5AA4">
          <w:rPr>
            <w:rStyle w:val="TextoNormalCaracter"/>
          </w:rPr>
          <w:t>2/2019</w:t>
        </w:r>
      </w:hyperlink>
      <w:r>
        <w:t xml:space="preserve">, f. 7; </w:t>
      </w:r>
      <w:hyperlink w:anchor="SENTENCIA_2019_14" w:history="1">
        <w:r w:rsidRPr="002F5AA4">
          <w:rPr>
            <w:rStyle w:val="TextoNormalCaracter"/>
          </w:rPr>
          <w:t>14/2019</w:t>
        </w:r>
      </w:hyperlink>
      <w:r>
        <w:t xml:space="preserve">, ff. 1, 3, VP I; </w:t>
      </w:r>
      <w:hyperlink w:anchor="SENTENCIA_2019_18" w:history="1">
        <w:r w:rsidRPr="002F5AA4">
          <w:rPr>
            <w:rStyle w:val="TextoNormalCaracter"/>
          </w:rPr>
          <w:t>18/2019</w:t>
        </w:r>
      </w:hyperlink>
      <w:r>
        <w:t xml:space="preserve">, ff. 1, 4; </w:t>
      </w:r>
      <w:hyperlink w:anchor="SENTENCIA_2019_23" w:history="1">
        <w:r w:rsidRPr="002F5AA4">
          <w:rPr>
            <w:rStyle w:val="TextoNormalCaracter"/>
          </w:rPr>
          <w:t>23/2019</w:t>
        </w:r>
      </w:hyperlink>
      <w:r>
        <w:t xml:space="preserve">, f. 1; </w:t>
      </w:r>
      <w:hyperlink w:anchor="SENTENCIA_2019_32" w:history="1">
        <w:r w:rsidRPr="002F5AA4">
          <w:rPr>
            <w:rStyle w:val="TextoNormalCaracter"/>
          </w:rPr>
          <w:t>32/2019</w:t>
        </w:r>
      </w:hyperlink>
      <w:r>
        <w:t>, VP.</w:t>
      </w:r>
    </w:p>
    <w:p w:rsidR="002F5AA4" w:rsidRDefault="002F5AA4" w:rsidP="002F5AA4">
      <w:pPr>
        <w:pStyle w:val="SangriaIzquierdaArticulo"/>
      </w:pPr>
      <w:r>
        <w:t xml:space="preserve">Autos </w:t>
      </w:r>
      <w:hyperlink w:anchor="AUTO_2019_3" w:history="1">
        <w:r w:rsidRPr="002F5AA4">
          <w:rPr>
            <w:rStyle w:val="TextoNormalCaracter"/>
          </w:rPr>
          <w:t>3/2019</w:t>
        </w:r>
      </w:hyperlink>
      <w:r>
        <w:t xml:space="preserve">, ff. 1 a 3, 5 a 7; </w:t>
      </w:r>
      <w:hyperlink w:anchor="AUTO_2019_8" w:history="1">
        <w:r w:rsidRPr="002F5AA4">
          <w:rPr>
            <w:rStyle w:val="TextoNormalCaracter"/>
          </w:rPr>
          <w:t>8/2019</w:t>
        </w:r>
      </w:hyperlink>
      <w:r>
        <w:t xml:space="preserve">, f. 3; </w:t>
      </w:r>
      <w:hyperlink w:anchor="AUTO_2019_18" w:history="1">
        <w:r w:rsidRPr="002F5AA4">
          <w:rPr>
            <w:rStyle w:val="TextoNormalCaracter"/>
          </w:rPr>
          <w:t>18/2019</w:t>
        </w:r>
      </w:hyperlink>
      <w:r>
        <w:t>, ff. 1, 2.</w:t>
      </w:r>
    </w:p>
    <w:p w:rsidR="002F5AA4" w:rsidRDefault="002F5AA4" w:rsidP="002F5AA4">
      <w:pPr>
        <w:pStyle w:val="SangriaFrancesaArticulo"/>
      </w:pPr>
      <w:r w:rsidRPr="002F5AA4">
        <w:rPr>
          <w:rStyle w:val="TextoNormalNegritaCaracter"/>
        </w:rPr>
        <w:t>Artículo 14</w:t>
      </w:r>
      <w:r>
        <w:t xml:space="preserve"> (discriminación por circunstancias personales o sociales)</w:t>
      </w:r>
      <w:r w:rsidRPr="002F5AA4">
        <w:rPr>
          <w:rStyle w:val="TextoNormalNegritaCaracter"/>
        </w:rPr>
        <w:t>.</w:t>
      </w:r>
      <w:r w:rsidRPr="002F5AA4">
        <w:rPr>
          <w:rStyle w:val="TextoNormalCaracter"/>
        </w:rPr>
        <w:t>-</w:t>
      </w:r>
      <w:r>
        <w:t xml:space="preserve"> Sentencia </w:t>
      </w:r>
      <w:hyperlink w:anchor="SENTENCIA_2019_35" w:history="1">
        <w:r w:rsidRPr="002F5AA4">
          <w:rPr>
            <w:rStyle w:val="TextoNormalCaracter"/>
          </w:rPr>
          <w:t>35/2019</w:t>
        </w:r>
      </w:hyperlink>
      <w:r>
        <w:t>, ff. 1, 2.</w:t>
      </w:r>
    </w:p>
    <w:p w:rsidR="002F5AA4" w:rsidRDefault="002F5AA4" w:rsidP="002F5AA4">
      <w:pPr>
        <w:pStyle w:val="SangriaFrancesaArticulo"/>
      </w:pPr>
      <w:r w:rsidRPr="002F5AA4">
        <w:rPr>
          <w:rStyle w:val="TextoNormalNegritaCaracter"/>
        </w:rPr>
        <w:t>Artículo 14</w:t>
      </w:r>
      <w:r>
        <w:t xml:space="preserve"> (discriminación por sexo)</w:t>
      </w:r>
      <w:r w:rsidRPr="002F5AA4">
        <w:rPr>
          <w:rStyle w:val="TextoNormalNegritaCaracter"/>
        </w:rPr>
        <w:t>.</w:t>
      </w:r>
      <w:r w:rsidRPr="002F5AA4">
        <w:rPr>
          <w:rStyle w:val="TextoNormalCaracter"/>
        </w:rPr>
        <w:t>-</w:t>
      </w:r>
      <w:r>
        <w:t xml:space="preserve"> Sentencia </w:t>
      </w:r>
      <w:hyperlink w:anchor="SENTENCIA_2019_2" w:history="1">
        <w:r w:rsidRPr="002F5AA4">
          <w:rPr>
            <w:rStyle w:val="TextoNormalCaracter"/>
          </w:rPr>
          <w:t>2/2019</w:t>
        </w:r>
      </w:hyperlink>
      <w:r>
        <w:t>, ff. 1 a 3.</w:t>
      </w:r>
    </w:p>
    <w:p w:rsidR="002F5AA4" w:rsidRDefault="002F5AA4" w:rsidP="002F5AA4">
      <w:pPr>
        <w:pStyle w:val="SangriaFrancesaArticulo"/>
      </w:pPr>
      <w:r w:rsidRPr="002F5AA4">
        <w:rPr>
          <w:rStyle w:val="TextoNormalNegritaCaracter"/>
        </w:rPr>
        <w:t>Artículo 14</w:t>
      </w:r>
      <w:r>
        <w:t xml:space="preserve"> (igualdad en la aplicación de la ley)</w:t>
      </w:r>
      <w:r w:rsidRPr="002F5AA4">
        <w:rPr>
          <w:rStyle w:val="TextoNormalNegritaCaracter"/>
        </w:rPr>
        <w:t>.</w:t>
      </w:r>
      <w:r w:rsidRPr="002F5AA4">
        <w:rPr>
          <w:rStyle w:val="TextoNormalCaracter"/>
        </w:rPr>
        <w:t>-</w:t>
      </w:r>
      <w:r>
        <w:t xml:space="preserve"> Sentencia </w:t>
      </w:r>
      <w:hyperlink w:anchor="SENTENCIA_2019_26" w:history="1">
        <w:r w:rsidRPr="002F5AA4">
          <w:rPr>
            <w:rStyle w:val="TextoNormalCaracter"/>
          </w:rPr>
          <w:t>26/2019</w:t>
        </w:r>
      </w:hyperlink>
      <w:r>
        <w:t>, f. 1.</w:t>
      </w:r>
    </w:p>
    <w:p w:rsidR="002F5AA4" w:rsidRDefault="002F5AA4" w:rsidP="002F5AA4">
      <w:pPr>
        <w:pStyle w:val="SangriaFrancesaArticulo"/>
      </w:pPr>
      <w:r w:rsidRPr="002F5AA4">
        <w:rPr>
          <w:rStyle w:val="TextoNormalNegritaCaracter"/>
        </w:rPr>
        <w:t>Artículo 14</w:t>
      </w:r>
      <w:r>
        <w:t xml:space="preserve"> (igualdad en la ley)</w:t>
      </w:r>
      <w:r w:rsidRPr="002F5AA4">
        <w:rPr>
          <w:rStyle w:val="TextoNormalNegritaCaracter"/>
        </w:rPr>
        <w:t>.</w:t>
      </w:r>
      <w:r w:rsidRPr="002F5AA4">
        <w:rPr>
          <w:rStyle w:val="TextoNormalCaracter"/>
        </w:rPr>
        <w:t>-</w:t>
      </w:r>
      <w:r>
        <w:t xml:space="preserve"> Sentencias </w:t>
      </w:r>
      <w:hyperlink w:anchor="SENTENCIA_2019_2" w:history="1">
        <w:r w:rsidRPr="002F5AA4">
          <w:rPr>
            <w:rStyle w:val="TextoNormalCaracter"/>
          </w:rPr>
          <w:t>2/2019</w:t>
        </w:r>
      </w:hyperlink>
      <w:r>
        <w:t xml:space="preserve">, f. 6; </w:t>
      </w:r>
      <w:hyperlink w:anchor="SENTENCIA_2019_15" w:history="1">
        <w:r w:rsidRPr="002F5AA4">
          <w:rPr>
            <w:rStyle w:val="TextoNormalCaracter"/>
          </w:rPr>
          <w:t>15/2019</w:t>
        </w:r>
      </w:hyperlink>
      <w:r>
        <w:t>, f. 1.</w:t>
      </w:r>
    </w:p>
    <w:p w:rsidR="002F5AA4" w:rsidRDefault="002F5AA4" w:rsidP="002F5AA4">
      <w:pPr>
        <w:pStyle w:val="SangriaIzquierdaArticulo"/>
      </w:pPr>
      <w:r>
        <w:t xml:space="preserve">Autos </w:t>
      </w:r>
      <w:hyperlink w:anchor="AUTO_2019_5" w:history="1">
        <w:r w:rsidRPr="002F5AA4">
          <w:rPr>
            <w:rStyle w:val="TextoNormalCaracter"/>
          </w:rPr>
          <w:t>5/2019</w:t>
        </w:r>
      </w:hyperlink>
      <w:r>
        <w:t xml:space="preserve">, f. 2; </w:t>
      </w:r>
      <w:hyperlink w:anchor="AUTO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14 inciso 2.</w:t>
      </w:r>
      <w:r w:rsidRPr="002F5AA4">
        <w:rPr>
          <w:rStyle w:val="TextoNormalCaracter"/>
        </w:rPr>
        <w:t>-</w:t>
      </w:r>
      <w:r>
        <w:t xml:space="preserve"> Auto </w:t>
      </w:r>
      <w:hyperlink w:anchor="AUTO_2019_3" w:history="1">
        <w:r w:rsidRPr="002F5AA4">
          <w:rPr>
            <w:rStyle w:val="TextoNormalCaracter"/>
          </w:rPr>
          <w:t>3/2019</w:t>
        </w:r>
      </w:hyperlink>
      <w:r>
        <w:t>, f. 7.</w:t>
      </w:r>
    </w:p>
    <w:p w:rsidR="002F5AA4" w:rsidRDefault="002F5AA4" w:rsidP="002F5AA4">
      <w:pPr>
        <w:pStyle w:val="SangriaFrancesaArticulo"/>
      </w:pPr>
      <w:r w:rsidRPr="002F5AA4">
        <w:rPr>
          <w:rStyle w:val="TextoNormalNegritaCaracter"/>
        </w:rPr>
        <w:t>Artículos 14 a 29 y 30.2.</w:t>
      </w:r>
      <w:r w:rsidRPr="002F5AA4">
        <w:rPr>
          <w:rStyle w:val="TextoNormalCaracter"/>
        </w:rPr>
        <w:t>-</w:t>
      </w:r>
      <w:r>
        <w:t xml:space="preserve"> Sentencia </w:t>
      </w:r>
      <w:hyperlink w:anchor="SENTENCIA_2019_32" w:history="1">
        <w:r w:rsidRPr="002F5AA4">
          <w:rPr>
            <w:rStyle w:val="TextoNormalCaracter"/>
          </w:rPr>
          <w:t>32/2019</w:t>
        </w:r>
      </w:hyperlink>
      <w:r>
        <w:t>, f. 6, VP.</w:t>
      </w:r>
    </w:p>
    <w:p w:rsidR="002F5AA4" w:rsidRDefault="002F5AA4" w:rsidP="002F5AA4">
      <w:pPr>
        <w:pStyle w:val="SangriaFrancesaArticulo"/>
      </w:pPr>
      <w:r w:rsidRPr="002F5AA4">
        <w:rPr>
          <w:rStyle w:val="TextoNormalNegritaCaracter"/>
        </w:rPr>
        <w:t>Artículo 15.</w:t>
      </w:r>
      <w:r w:rsidRPr="002F5AA4">
        <w:rPr>
          <w:rStyle w:val="TextoNormalCaracter"/>
        </w:rPr>
        <w:t>-</w:t>
      </w:r>
      <w:r>
        <w:t xml:space="preserve"> Sentencias </w:t>
      </w:r>
      <w:hyperlink w:anchor="SENTENCIA_2019_25" w:history="1">
        <w:r w:rsidRPr="002F5AA4">
          <w:rPr>
            <w:rStyle w:val="TextoNormalCaracter"/>
          </w:rPr>
          <w:t>25/2019</w:t>
        </w:r>
      </w:hyperlink>
      <w:r>
        <w:t xml:space="preserve">, f. 10; </w:t>
      </w:r>
      <w:hyperlink w:anchor="SENTENCIA_2019_36" w:history="1">
        <w:r w:rsidRPr="002F5AA4">
          <w:rPr>
            <w:rStyle w:val="TextoNormalCaracter"/>
          </w:rPr>
          <w:t>36/2019</w:t>
        </w:r>
      </w:hyperlink>
      <w:r>
        <w:t>, ff. 1, 3.</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ff. 1, 6, 7, VP I, VP II; </w:t>
      </w:r>
      <w:hyperlink w:anchor="AUTO_2019_9" w:history="1">
        <w:r w:rsidRPr="002F5AA4">
          <w:rPr>
            <w:rStyle w:val="TextoNormalCaracter"/>
          </w:rPr>
          <w:t>9/2019</w:t>
        </w:r>
      </w:hyperlink>
      <w:r>
        <w:t xml:space="preserve">, f. 1; </w:t>
      </w:r>
      <w:hyperlink w:anchor="AUTO_2019_10" w:history="1">
        <w:r w:rsidRPr="002F5AA4">
          <w:rPr>
            <w:rStyle w:val="TextoNormalCaracter"/>
          </w:rPr>
          <w:t>10/2019</w:t>
        </w:r>
      </w:hyperlink>
      <w:r>
        <w:t>, VP.</w:t>
      </w:r>
    </w:p>
    <w:p w:rsidR="002F5AA4" w:rsidRDefault="002F5AA4" w:rsidP="002F5AA4">
      <w:pPr>
        <w:pStyle w:val="SangriaFrancesaArticulo"/>
      </w:pPr>
      <w:r w:rsidRPr="002F5AA4">
        <w:rPr>
          <w:rStyle w:val="TextoNormalNegritaCaracter"/>
        </w:rPr>
        <w:t>Artículo 16.</w:t>
      </w:r>
      <w:r w:rsidRPr="002F5AA4">
        <w:rPr>
          <w:rStyle w:val="TextoNormalCaracter"/>
        </w:rPr>
        <w:t>-</w:t>
      </w:r>
      <w:r>
        <w:t xml:space="preserve"> Sentencia </w:t>
      </w:r>
      <w:hyperlink w:anchor="SENTENCIA_2019_30" w:history="1">
        <w:r w:rsidRPr="002F5AA4">
          <w:rPr>
            <w:rStyle w:val="TextoNormalCaracter"/>
          </w:rPr>
          <w:t>30/2019</w:t>
        </w:r>
      </w:hyperlink>
      <w:r>
        <w:t>, f. 2.</w:t>
      </w:r>
    </w:p>
    <w:p w:rsidR="002F5AA4" w:rsidRDefault="002F5AA4" w:rsidP="002F5AA4">
      <w:pPr>
        <w:pStyle w:val="SangriaFrancesaArticulo"/>
      </w:pPr>
      <w:r w:rsidRPr="002F5AA4">
        <w:rPr>
          <w:rStyle w:val="TextoNormalNegritaCaracter"/>
        </w:rPr>
        <w:t>Artículo 17.</w:t>
      </w:r>
      <w:r w:rsidRPr="002F5AA4">
        <w:rPr>
          <w:rStyle w:val="TextoNormalCaracter"/>
        </w:rPr>
        <w:t>-</w:t>
      </w:r>
      <w:r>
        <w:t xml:space="preserve"> Sentencias </w:t>
      </w:r>
      <w:hyperlink w:anchor="SENTENCIA_2019_16" w:history="1">
        <w:r w:rsidRPr="002F5AA4">
          <w:rPr>
            <w:rStyle w:val="TextoNormalCaracter"/>
          </w:rPr>
          <w:t>16/2019</w:t>
        </w:r>
      </w:hyperlink>
      <w:r>
        <w:t xml:space="preserve">, ff. 1, 3; </w:t>
      </w:r>
      <w:hyperlink w:anchor="SENTENCIA_2019_25" w:history="1">
        <w:r w:rsidRPr="002F5AA4">
          <w:rPr>
            <w:rStyle w:val="TextoNormalCaracter"/>
          </w:rPr>
          <w:t>25/2019</w:t>
        </w:r>
      </w:hyperlink>
      <w:r>
        <w:t xml:space="preserve">, f. 10; </w:t>
      </w:r>
      <w:hyperlink w:anchor="SENTENCIA_2019_29" w:history="1">
        <w:r w:rsidRPr="002F5AA4">
          <w:rPr>
            <w:rStyle w:val="TextoNormalCaracter"/>
          </w:rPr>
          <w:t>29/2019</w:t>
        </w:r>
      </w:hyperlink>
      <w:r>
        <w:t xml:space="preserve">, ff. 3 a 6; </w:t>
      </w:r>
      <w:hyperlink w:anchor="SENTENCIA_2019_30" w:history="1">
        <w:r w:rsidRPr="002F5AA4">
          <w:rPr>
            <w:rStyle w:val="TextoNormalCaracter"/>
          </w:rPr>
          <w:t>30/2019</w:t>
        </w:r>
      </w:hyperlink>
      <w:r>
        <w:t>, ff. 3 a 5.</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ff. 1, 7, VP I; </w:t>
      </w:r>
      <w:hyperlink w:anchor="AUTO_2019_10" w:history="1">
        <w:r w:rsidRPr="002F5AA4">
          <w:rPr>
            <w:rStyle w:val="TextoNormalCaracter"/>
          </w:rPr>
          <w:t>10/2019</w:t>
        </w:r>
      </w:hyperlink>
      <w:r>
        <w:t xml:space="preserve">, VP; </w:t>
      </w:r>
      <w:hyperlink w:anchor="AUTO_2019_12" w:history="1">
        <w:r w:rsidRPr="002F5AA4">
          <w:rPr>
            <w:rStyle w:val="TextoNormalCaracter"/>
          </w:rPr>
          <w:t>12/2019</w:t>
        </w:r>
      </w:hyperlink>
      <w:r>
        <w:t xml:space="preserve">, f. 3; </w:t>
      </w:r>
      <w:hyperlink w:anchor="AUTO_2019_13" w:history="1">
        <w:r w:rsidRPr="002F5AA4">
          <w:rPr>
            <w:rStyle w:val="TextoNormalCaracter"/>
          </w:rPr>
          <w:t>13/2019</w:t>
        </w:r>
      </w:hyperlink>
      <w:r>
        <w:t xml:space="preserve">, f. 4; </w:t>
      </w:r>
      <w:hyperlink w:anchor="AUTO_2019_22" w:history="1">
        <w:r w:rsidRPr="002F5AA4">
          <w:rPr>
            <w:rStyle w:val="TextoNormalCaracter"/>
          </w:rPr>
          <w:t>22/2019</w:t>
        </w:r>
      </w:hyperlink>
      <w:r>
        <w:t>, f. 1.</w:t>
      </w:r>
    </w:p>
    <w:p w:rsidR="002F5AA4" w:rsidRDefault="002F5AA4" w:rsidP="002F5AA4">
      <w:pPr>
        <w:pStyle w:val="SangriaFrancesaArticulo"/>
      </w:pPr>
      <w:r w:rsidRPr="002F5AA4">
        <w:rPr>
          <w:rStyle w:val="TextoNormalNegritaCaracter"/>
        </w:rPr>
        <w:t>Artículo 17.1.</w:t>
      </w:r>
      <w:r w:rsidRPr="002F5AA4">
        <w:rPr>
          <w:rStyle w:val="TextoNormalCaracter"/>
        </w:rPr>
        <w:t>-</w:t>
      </w:r>
      <w:r>
        <w:t xml:space="preserve"> Sentencias </w:t>
      </w:r>
      <w:hyperlink w:anchor="SENTENCIA_2019_11" w:history="1">
        <w:r w:rsidRPr="002F5AA4">
          <w:rPr>
            <w:rStyle w:val="TextoNormalCaracter"/>
          </w:rPr>
          <w:t>11/2019</w:t>
        </w:r>
      </w:hyperlink>
      <w:r>
        <w:t xml:space="preserve">, f. 1; </w:t>
      </w:r>
      <w:hyperlink w:anchor="SENTENCIA_2019_29" w:history="1">
        <w:r w:rsidRPr="002F5AA4">
          <w:rPr>
            <w:rStyle w:val="TextoNormalCaracter"/>
          </w:rPr>
          <w:t>29/2019</w:t>
        </w:r>
      </w:hyperlink>
      <w:r>
        <w:t xml:space="preserve">, ff. 1, 3, 6; </w:t>
      </w:r>
      <w:hyperlink w:anchor="SENTENCIA_2019_30" w:history="1">
        <w:r w:rsidRPr="002F5AA4">
          <w:rPr>
            <w:rStyle w:val="TextoNormalCaracter"/>
          </w:rPr>
          <w:t>30/2019</w:t>
        </w:r>
      </w:hyperlink>
      <w:r>
        <w:t>, ff. 1 a 4.</w:t>
      </w:r>
    </w:p>
    <w:p w:rsidR="002F5AA4" w:rsidRDefault="002F5AA4" w:rsidP="002F5AA4">
      <w:pPr>
        <w:pStyle w:val="SangriaIzquierdaArticulo"/>
      </w:pPr>
      <w:r>
        <w:t xml:space="preserve">Auto </w:t>
      </w:r>
      <w:hyperlink w:anchor="AUTO_2019_4" w:history="1">
        <w:r w:rsidRPr="002F5AA4">
          <w:rPr>
            <w:rStyle w:val="TextoNormalCaracter"/>
          </w:rPr>
          <w:t>4/2019</w:t>
        </w:r>
      </w:hyperlink>
      <w:r>
        <w:t>, f. 2, VP I.</w:t>
      </w:r>
    </w:p>
    <w:p w:rsidR="002F5AA4" w:rsidRDefault="002F5AA4" w:rsidP="002F5AA4">
      <w:pPr>
        <w:pStyle w:val="SangriaFrancesaArticulo"/>
      </w:pPr>
      <w:r w:rsidRPr="002F5AA4">
        <w:rPr>
          <w:rStyle w:val="TextoNormalNegritaCaracter"/>
        </w:rPr>
        <w:t>Artículo 17.2.</w:t>
      </w:r>
      <w:r w:rsidRPr="002F5AA4">
        <w:rPr>
          <w:rStyle w:val="TextoNormalCaracter"/>
        </w:rPr>
        <w:t>-</w:t>
      </w:r>
      <w:r>
        <w:t xml:space="preserve"> Sentencias </w:t>
      </w:r>
      <w:hyperlink w:anchor="SENTENCIA_2019_16" w:history="1">
        <w:r w:rsidRPr="002F5AA4">
          <w:rPr>
            <w:rStyle w:val="TextoNormalCaracter"/>
          </w:rPr>
          <w:t>16/2019</w:t>
        </w:r>
      </w:hyperlink>
      <w:r>
        <w:t xml:space="preserve">, f. 1; </w:t>
      </w:r>
      <w:hyperlink w:anchor="SENTENCIA_2019_29" w:history="1">
        <w:r w:rsidRPr="002F5AA4">
          <w:rPr>
            <w:rStyle w:val="TextoNormalCaracter"/>
          </w:rPr>
          <w:t>29/2019</w:t>
        </w:r>
      </w:hyperlink>
      <w:r>
        <w:t xml:space="preserve">, ff. 4, 5; </w:t>
      </w:r>
      <w:hyperlink w:anchor="SENTENCIA_2019_30" w:history="1">
        <w:r w:rsidRPr="002F5AA4">
          <w:rPr>
            <w:rStyle w:val="TextoNormalCaracter"/>
          </w:rPr>
          <w:t>30/2019</w:t>
        </w:r>
      </w:hyperlink>
      <w:r>
        <w:t>, f. 4.</w:t>
      </w:r>
    </w:p>
    <w:p w:rsidR="002F5AA4" w:rsidRDefault="002F5AA4" w:rsidP="002F5AA4">
      <w:pPr>
        <w:pStyle w:val="SangriaFrancesaArticulo"/>
      </w:pPr>
      <w:r w:rsidRPr="002F5AA4">
        <w:rPr>
          <w:rStyle w:val="TextoNormalNegritaCaracter"/>
        </w:rPr>
        <w:t>Artículo 17.3.</w:t>
      </w:r>
      <w:r w:rsidRPr="002F5AA4">
        <w:rPr>
          <w:rStyle w:val="TextoNormalCaracter"/>
        </w:rPr>
        <w:t>-</w:t>
      </w:r>
      <w:r>
        <w:t xml:space="preserve"> Sentencias </w:t>
      </w:r>
      <w:hyperlink w:anchor="SENTENCIA_2019_11" w:history="1">
        <w:r w:rsidRPr="002F5AA4">
          <w:rPr>
            <w:rStyle w:val="TextoNormalCaracter"/>
          </w:rPr>
          <w:t>11/2019</w:t>
        </w:r>
      </w:hyperlink>
      <w:r>
        <w:t xml:space="preserve">, f. 1; </w:t>
      </w:r>
      <w:hyperlink w:anchor="SENTENCIA_2019_16" w:history="1">
        <w:r w:rsidRPr="002F5AA4">
          <w:rPr>
            <w:rStyle w:val="TextoNormalCaracter"/>
          </w:rPr>
          <w:t>16/2019</w:t>
        </w:r>
      </w:hyperlink>
      <w:r>
        <w:t>, f. 1.</w:t>
      </w:r>
    </w:p>
    <w:p w:rsidR="002F5AA4" w:rsidRDefault="002F5AA4" w:rsidP="002F5AA4">
      <w:pPr>
        <w:pStyle w:val="SangriaFrancesaArticulo"/>
      </w:pPr>
      <w:r w:rsidRPr="002F5AA4">
        <w:rPr>
          <w:rStyle w:val="TextoNormalNegritaCaracter"/>
        </w:rPr>
        <w:t>Artículo 17.4.</w:t>
      </w:r>
      <w:r w:rsidRPr="002F5AA4">
        <w:rPr>
          <w:rStyle w:val="TextoNormalCaracter"/>
        </w:rPr>
        <w:t>-</w:t>
      </w:r>
      <w:r>
        <w:t xml:space="preserve"> Sentencias </w:t>
      </w:r>
      <w:hyperlink w:anchor="SENTENCIA_2019_16" w:history="1">
        <w:r w:rsidRPr="002F5AA4">
          <w:rPr>
            <w:rStyle w:val="TextoNormalCaracter"/>
          </w:rPr>
          <w:t>16/2019</w:t>
        </w:r>
      </w:hyperlink>
      <w:r>
        <w:t xml:space="preserve">, f. 3;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Artículo 18.</w:t>
      </w:r>
      <w:r w:rsidRPr="002F5AA4">
        <w:rPr>
          <w:rStyle w:val="TextoNormalCaracter"/>
        </w:rPr>
        <w:t>-</w:t>
      </w:r>
      <w:r>
        <w:t xml:space="preserve"> Sentencias </w:t>
      </w:r>
      <w:hyperlink w:anchor="SENTENCIA_2019_2" w:history="1">
        <w:r w:rsidRPr="002F5AA4">
          <w:rPr>
            <w:rStyle w:val="TextoNormalCaracter"/>
          </w:rPr>
          <w:t>2/2019</w:t>
        </w:r>
      </w:hyperlink>
      <w:r>
        <w:t xml:space="preserve">, ff. 1, 2;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18.1.</w:t>
      </w:r>
      <w:r w:rsidRPr="002F5AA4">
        <w:rPr>
          <w:rStyle w:val="TextoNormalCaracter"/>
        </w:rPr>
        <w:t>-</w:t>
      </w:r>
      <w:r>
        <w:t xml:space="preserve"> Sentencias </w:t>
      </w:r>
      <w:hyperlink w:anchor="SENTENCIA_2019_24" w:history="1">
        <w:r w:rsidRPr="002F5AA4">
          <w:rPr>
            <w:rStyle w:val="TextoNormalCaracter"/>
          </w:rPr>
          <w:t>24/2019</w:t>
        </w:r>
      </w:hyperlink>
      <w:r>
        <w:t xml:space="preserve">, ff. 3, 5; </w:t>
      </w:r>
      <w:hyperlink w:anchor="SENTENCIA_2019_25" w:history="1">
        <w:r w:rsidRPr="002F5AA4">
          <w:rPr>
            <w:rStyle w:val="TextoNormalCaracter"/>
          </w:rPr>
          <w:t>25/2019</w:t>
        </w:r>
      </w:hyperlink>
      <w:r>
        <w:t xml:space="preserve">, ff. 1, 2, 4, 7, 10; </w:t>
      </w:r>
      <w:hyperlink w:anchor="SENTENCIA_2019_32" w:history="1">
        <w:r w:rsidRPr="002F5AA4">
          <w:rPr>
            <w:rStyle w:val="TextoNormalCaracter"/>
          </w:rPr>
          <w:t>32/2019</w:t>
        </w:r>
      </w:hyperlink>
      <w:r>
        <w:t>, ff. 4, 5.</w:t>
      </w:r>
    </w:p>
    <w:p w:rsidR="002F5AA4" w:rsidRDefault="002F5AA4" w:rsidP="002F5AA4">
      <w:pPr>
        <w:pStyle w:val="SangriaFrancesaArticulo"/>
      </w:pPr>
      <w:r w:rsidRPr="002F5AA4">
        <w:rPr>
          <w:rStyle w:val="TextoNormalNegritaCaracter"/>
        </w:rPr>
        <w:t>Artículo 18.2.</w:t>
      </w:r>
      <w:r w:rsidRPr="002F5AA4">
        <w:rPr>
          <w:rStyle w:val="TextoNormalCaracter"/>
        </w:rPr>
        <w:t>-</w:t>
      </w:r>
      <w:r>
        <w:t xml:space="preserve"> Sentencia </w:t>
      </w:r>
      <w:hyperlink w:anchor="SENTENCIA_2019_32" w:history="1">
        <w:r w:rsidRPr="002F5AA4">
          <w:rPr>
            <w:rStyle w:val="TextoNormalCaracter"/>
          </w:rPr>
          <w:t>32/2019</w:t>
        </w:r>
      </w:hyperlink>
      <w:r>
        <w:t>, ff. 1, 5.</w:t>
      </w:r>
    </w:p>
    <w:p w:rsidR="002F5AA4" w:rsidRDefault="002F5AA4" w:rsidP="002F5AA4">
      <w:pPr>
        <w:pStyle w:val="SangriaFrancesaArticulo"/>
      </w:pPr>
      <w:r w:rsidRPr="002F5AA4">
        <w:rPr>
          <w:rStyle w:val="TextoNormalNegritaCaracter"/>
        </w:rPr>
        <w:t>Artículo 18.3.</w:t>
      </w:r>
      <w:r w:rsidRPr="002F5AA4">
        <w:rPr>
          <w:rStyle w:val="TextoNormalCaracter"/>
        </w:rPr>
        <w:t>-</w:t>
      </w:r>
      <w:r>
        <w:t xml:space="preserve"> Auto </w:t>
      </w:r>
      <w:hyperlink w:anchor="AUTO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18.4.</w:t>
      </w:r>
      <w:r w:rsidRPr="002F5AA4">
        <w:rPr>
          <w:rStyle w:val="TextoNormalCaracter"/>
        </w:rPr>
        <w:t>-</w:t>
      </w:r>
      <w:r>
        <w:t xml:space="preserve"> Sentencia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19.</w:t>
      </w:r>
      <w:r w:rsidRPr="002F5AA4">
        <w:rPr>
          <w:rStyle w:val="TextoNormalCaracter"/>
        </w:rPr>
        <w:t>-</w:t>
      </w:r>
      <w:r>
        <w:t xml:space="preserve"> Sentencia </w:t>
      </w:r>
      <w:hyperlink w:anchor="SENTENCIA_2019_32" w:history="1">
        <w:r w:rsidRPr="002F5AA4">
          <w:rPr>
            <w:rStyle w:val="TextoNormalCaracter"/>
          </w:rPr>
          <w:t>32/2019</w:t>
        </w:r>
      </w:hyperlink>
      <w:r>
        <w:t>, f. 5.</w:t>
      </w:r>
    </w:p>
    <w:p w:rsidR="002F5AA4" w:rsidRDefault="002F5AA4" w:rsidP="002F5AA4">
      <w:pPr>
        <w:pStyle w:val="SangriaFrancesaArticulo"/>
      </w:pPr>
      <w:r w:rsidRPr="002F5AA4">
        <w:rPr>
          <w:rStyle w:val="TextoNormalNegritaCaracter"/>
        </w:rPr>
        <w:t>Artículo 20.</w:t>
      </w:r>
      <w:r w:rsidRPr="002F5AA4">
        <w:rPr>
          <w:rStyle w:val="TextoNormalCaracter"/>
        </w:rPr>
        <w:t>-</w:t>
      </w:r>
      <w:r>
        <w:t xml:space="preserve"> Sentencia </w:t>
      </w:r>
      <w:hyperlink w:anchor="SENTENCIA_2019_24" w:history="1">
        <w:r w:rsidRPr="002F5AA4">
          <w:rPr>
            <w:rStyle w:val="TextoNormalCaracter"/>
          </w:rPr>
          <w:t>24/2019</w:t>
        </w:r>
      </w:hyperlink>
      <w:r>
        <w:t>, f. 3.</w:t>
      </w:r>
    </w:p>
    <w:p w:rsidR="002F5AA4" w:rsidRDefault="002F5AA4" w:rsidP="002F5AA4">
      <w:pPr>
        <w:pStyle w:val="SangriaFrancesaArticulo"/>
      </w:pPr>
      <w:r w:rsidRPr="002F5AA4">
        <w:rPr>
          <w:rStyle w:val="TextoNormalNegritaCaracter"/>
        </w:rPr>
        <w:t>Artículo 20.1.</w:t>
      </w:r>
      <w:r w:rsidRPr="002F5AA4">
        <w:rPr>
          <w:rStyle w:val="TextoNormalCaracter"/>
        </w:rPr>
        <w:t>-</w:t>
      </w:r>
      <w:r>
        <w:t xml:space="preserve"> Sentencia </w:t>
      </w:r>
      <w:hyperlink w:anchor="SENTENCIA_2019_24" w:history="1">
        <w:r w:rsidRPr="002F5AA4">
          <w:rPr>
            <w:rStyle w:val="TextoNormalCaracter"/>
          </w:rPr>
          <w:t>24/2019</w:t>
        </w:r>
      </w:hyperlink>
      <w:r>
        <w:t>, ff. 5, 6.</w:t>
      </w:r>
    </w:p>
    <w:p w:rsidR="002F5AA4" w:rsidRDefault="002F5AA4" w:rsidP="002F5AA4">
      <w:pPr>
        <w:pStyle w:val="SangriaFrancesaArticulo"/>
      </w:pPr>
      <w:r w:rsidRPr="002F5AA4">
        <w:rPr>
          <w:rStyle w:val="TextoNormalNegritaCaracter"/>
        </w:rPr>
        <w:t>Artículo 20.1 a).</w:t>
      </w:r>
      <w:r w:rsidRPr="002F5AA4">
        <w:rPr>
          <w:rStyle w:val="TextoNormalCaracter"/>
        </w:rPr>
        <w:t>-</w:t>
      </w:r>
      <w:r>
        <w:t xml:space="preserve"> Sentencias </w:t>
      </w:r>
      <w:hyperlink w:anchor="SENTENCIA_2019_24" w:history="1">
        <w:r w:rsidRPr="002F5AA4">
          <w:rPr>
            <w:rStyle w:val="TextoNormalCaracter"/>
          </w:rPr>
          <w:t>24/2019</w:t>
        </w:r>
      </w:hyperlink>
      <w:r>
        <w:t xml:space="preserve">, ff. 1, 4; </w:t>
      </w:r>
      <w:hyperlink w:anchor="SENTENCIA_2019_30" w:history="1">
        <w:r w:rsidRPr="002F5AA4">
          <w:rPr>
            <w:rStyle w:val="TextoNormalCaracter"/>
          </w:rPr>
          <w:t>30/2019</w:t>
        </w:r>
      </w:hyperlink>
      <w:r>
        <w:t>, ff. 1, 2.</w:t>
      </w:r>
    </w:p>
    <w:p w:rsidR="002F5AA4" w:rsidRDefault="002F5AA4" w:rsidP="002F5AA4">
      <w:pPr>
        <w:pStyle w:val="SangriaFrancesaArticulo"/>
      </w:pPr>
      <w:r w:rsidRPr="002F5AA4">
        <w:rPr>
          <w:rStyle w:val="TextoNormalNegritaCaracter"/>
        </w:rPr>
        <w:t>Artículo 20.1 d).</w:t>
      </w:r>
      <w:r w:rsidRPr="002F5AA4">
        <w:rPr>
          <w:rStyle w:val="TextoNormalCaracter"/>
        </w:rPr>
        <w:t>-</w:t>
      </w:r>
      <w:r>
        <w:t xml:space="preserve"> Sentencia </w:t>
      </w:r>
      <w:hyperlink w:anchor="SENTENCIA_2019_24" w:history="1">
        <w:r w:rsidRPr="002F5AA4">
          <w:rPr>
            <w:rStyle w:val="TextoNormalCaracter"/>
          </w:rPr>
          <w:t>24/2019</w:t>
        </w:r>
      </w:hyperlink>
      <w:r>
        <w:t>, ff. 1, 2, 4 a 8.</w:t>
      </w:r>
    </w:p>
    <w:p w:rsidR="002F5AA4" w:rsidRDefault="002F5AA4" w:rsidP="002F5AA4">
      <w:pPr>
        <w:pStyle w:val="SangriaFrancesaArticulo"/>
      </w:pPr>
      <w:r w:rsidRPr="002F5AA4">
        <w:rPr>
          <w:rStyle w:val="TextoNormalNegritaCaracter"/>
        </w:rPr>
        <w:t>Artículo 20.4.</w:t>
      </w:r>
      <w:r w:rsidRPr="002F5AA4">
        <w:rPr>
          <w:rStyle w:val="TextoNormalCaracter"/>
        </w:rPr>
        <w:t>-</w:t>
      </w:r>
      <w:r>
        <w:t xml:space="preserve"> Sentencias </w:t>
      </w:r>
      <w:hyperlink w:anchor="SENTENCIA_2019_24" w:history="1">
        <w:r w:rsidRPr="002F5AA4">
          <w:rPr>
            <w:rStyle w:val="TextoNormalCaracter"/>
          </w:rPr>
          <w:t>24/2019</w:t>
        </w:r>
      </w:hyperlink>
      <w:r>
        <w:t xml:space="preserve">, f. 5; </w:t>
      </w:r>
      <w:hyperlink w:anchor="SENTENCIA_2019_25" w:history="1">
        <w:r w:rsidRPr="002F5AA4">
          <w:rPr>
            <w:rStyle w:val="TextoNormalCaracter"/>
          </w:rPr>
          <w:t>25/2019</w:t>
        </w:r>
      </w:hyperlink>
      <w:r>
        <w:t>, ff. 3, 5.</w:t>
      </w:r>
    </w:p>
    <w:p w:rsidR="002F5AA4" w:rsidRDefault="002F5AA4" w:rsidP="002F5AA4">
      <w:pPr>
        <w:pStyle w:val="SangriaFrancesaArticulo"/>
      </w:pPr>
      <w:r w:rsidRPr="002F5AA4">
        <w:rPr>
          <w:rStyle w:val="TextoNormalNegritaCaracter"/>
        </w:rPr>
        <w:t>Artículo 21.</w:t>
      </w:r>
      <w:r w:rsidRPr="002F5AA4">
        <w:rPr>
          <w:rStyle w:val="TextoNormalCaracter"/>
        </w:rPr>
        <w:t>-</w:t>
      </w:r>
      <w:r>
        <w:t xml:space="preserve"> Sentencia </w:t>
      </w:r>
      <w:hyperlink w:anchor="SENTENCIA_2019_30" w:history="1">
        <w:r w:rsidRPr="002F5AA4">
          <w:rPr>
            <w:rStyle w:val="TextoNormalCaracter"/>
          </w:rPr>
          <w:t>30/2019</w:t>
        </w:r>
      </w:hyperlink>
      <w:r>
        <w:t>, ff. 1, 2.</w:t>
      </w:r>
    </w:p>
    <w:p w:rsidR="002F5AA4" w:rsidRDefault="002F5AA4" w:rsidP="002F5AA4">
      <w:pPr>
        <w:pStyle w:val="SangriaFrancesaArticulo"/>
      </w:pPr>
      <w:r w:rsidRPr="002F5AA4">
        <w:rPr>
          <w:rStyle w:val="TextoNormalNegritaCaracter"/>
        </w:rPr>
        <w:t>Artículo 22.</w:t>
      </w:r>
      <w:r w:rsidRPr="002F5AA4">
        <w:rPr>
          <w:rStyle w:val="TextoNormalCaracter"/>
        </w:rPr>
        <w:t>-</w:t>
      </w:r>
      <w:r>
        <w:t xml:space="preserve"> Sentencia </w:t>
      </w:r>
      <w:hyperlink w:anchor="SENTENCIA_2019_30" w:history="1">
        <w:r w:rsidRPr="002F5AA4">
          <w:rPr>
            <w:rStyle w:val="TextoNormalCaracter"/>
          </w:rPr>
          <w:t>30/2019</w:t>
        </w:r>
      </w:hyperlink>
      <w:r>
        <w:t>, f. 2.</w:t>
      </w:r>
    </w:p>
    <w:p w:rsidR="002F5AA4" w:rsidRDefault="002F5AA4" w:rsidP="002F5AA4">
      <w:pPr>
        <w:pStyle w:val="SangriaFrancesaArticulo"/>
      </w:pPr>
      <w:r w:rsidRPr="002F5AA4">
        <w:rPr>
          <w:rStyle w:val="TextoNormalNegritaCaracter"/>
        </w:rPr>
        <w:t>Artículo 23.</w:t>
      </w:r>
      <w:r w:rsidRPr="002F5AA4">
        <w:rPr>
          <w:rStyle w:val="TextoNormalCaracter"/>
        </w:rPr>
        <w:t>-</w:t>
      </w:r>
      <w:r>
        <w:t xml:space="preserve"> Sentencias </w:t>
      </w:r>
      <w:hyperlink w:anchor="SENTENCIA_2019_12" w:history="1">
        <w:r w:rsidRPr="002F5AA4">
          <w:rPr>
            <w:rStyle w:val="TextoNormalCaracter"/>
          </w:rPr>
          <w:t>12/2019</w:t>
        </w:r>
      </w:hyperlink>
      <w:r>
        <w:t xml:space="preserve">, f. 9; </w:t>
      </w:r>
      <w:hyperlink w:anchor="SENTENCIA_2019_17" w:history="1">
        <w:r w:rsidRPr="002F5AA4">
          <w:rPr>
            <w:rStyle w:val="TextoNormalCaracter"/>
          </w:rPr>
          <w:t>17/2019</w:t>
        </w:r>
      </w:hyperlink>
      <w:r>
        <w:t xml:space="preserve">, ff. 1, 3, 4; </w:t>
      </w:r>
      <w:hyperlink w:anchor="SENTENCIA_2019_19" w:history="1">
        <w:r w:rsidRPr="002F5AA4">
          <w:rPr>
            <w:rStyle w:val="TextoNormalCaracter"/>
          </w:rPr>
          <w:t>19/2019</w:t>
        </w:r>
      </w:hyperlink>
      <w:r>
        <w:t xml:space="preserve">, ff. 4, 6, 7; </w:t>
      </w:r>
      <w:hyperlink w:anchor="SENTENCIA_2019_41" w:history="1">
        <w:r w:rsidRPr="002F5AA4">
          <w:rPr>
            <w:rStyle w:val="TextoNormalCaracter"/>
          </w:rPr>
          <w:t>41/2019</w:t>
        </w:r>
      </w:hyperlink>
      <w:r>
        <w:t xml:space="preserve">, f. 1; </w:t>
      </w:r>
      <w:hyperlink w:anchor="SENTENCIA_2019_42" w:history="1">
        <w:r w:rsidRPr="002F5AA4">
          <w:rPr>
            <w:rStyle w:val="TextoNormalCaracter"/>
          </w:rPr>
          <w:t>42/2019</w:t>
        </w:r>
      </w:hyperlink>
      <w:r>
        <w:t xml:space="preserve">, f. 1; </w:t>
      </w:r>
      <w:hyperlink w:anchor="SENTENCIA_2019_45" w:history="1">
        <w:r w:rsidRPr="002F5AA4">
          <w:rPr>
            <w:rStyle w:val="TextoNormalCaracter"/>
          </w:rPr>
          <w:t>45/2019</w:t>
        </w:r>
      </w:hyperlink>
      <w:r>
        <w:t>, f. 4.</w:t>
      </w:r>
    </w:p>
    <w:p w:rsidR="002F5AA4" w:rsidRDefault="002F5AA4" w:rsidP="002F5AA4">
      <w:pPr>
        <w:pStyle w:val="SangriaIzquierdaArticulo"/>
      </w:pPr>
      <w:r>
        <w:t xml:space="preserve">Autos </w:t>
      </w:r>
      <w:hyperlink w:anchor="AUTO_2019_12" w:history="1">
        <w:r w:rsidRPr="002F5AA4">
          <w:rPr>
            <w:rStyle w:val="TextoNormalCaracter"/>
          </w:rPr>
          <w:t>12/2019</w:t>
        </w:r>
      </w:hyperlink>
      <w:r>
        <w:t xml:space="preserve">, f. 3; </w:t>
      </w:r>
      <w:hyperlink w:anchor="AUTO_2019_13" w:history="1">
        <w:r w:rsidRPr="002F5AA4">
          <w:rPr>
            <w:rStyle w:val="TextoNormalCaracter"/>
          </w:rPr>
          <w:t>13/2019</w:t>
        </w:r>
      </w:hyperlink>
      <w:r>
        <w:t xml:space="preserve">, f. 4; </w:t>
      </w:r>
      <w:hyperlink w:anchor="AUTO_2019_16" w:history="1">
        <w:r w:rsidRPr="002F5AA4">
          <w:rPr>
            <w:rStyle w:val="TextoNormalCaracter"/>
          </w:rPr>
          <w:t>16/2019</w:t>
        </w:r>
      </w:hyperlink>
      <w:r>
        <w:t xml:space="preserve">, f. 3; </w:t>
      </w:r>
      <w:hyperlink w:anchor="AUTO_2019_21" w:history="1">
        <w:r w:rsidRPr="002F5AA4">
          <w:rPr>
            <w:rStyle w:val="TextoNormalCaracter"/>
          </w:rPr>
          <w:t>21/2019</w:t>
        </w:r>
      </w:hyperlink>
      <w:r>
        <w:t xml:space="preserve">, ff. 2, 4; </w:t>
      </w:r>
      <w:hyperlink w:anchor="AUTO_2019_22" w:history="1">
        <w:r w:rsidRPr="002F5AA4">
          <w:rPr>
            <w:rStyle w:val="TextoNormalCaracter"/>
          </w:rPr>
          <w:t>22/2019</w:t>
        </w:r>
      </w:hyperlink>
      <w:r>
        <w:t>, ff. 1, 2, 4.</w:t>
      </w:r>
    </w:p>
    <w:p w:rsidR="002F5AA4" w:rsidRDefault="002F5AA4" w:rsidP="002F5AA4">
      <w:pPr>
        <w:pStyle w:val="SangriaFrancesaArticulo"/>
      </w:pPr>
      <w:r w:rsidRPr="002F5AA4">
        <w:rPr>
          <w:rStyle w:val="TextoNormalNegritaCaracter"/>
        </w:rPr>
        <w:t>Artículo 23.1.</w:t>
      </w:r>
      <w:r w:rsidRPr="002F5AA4">
        <w:rPr>
          <w:rStyle w:val="TextoNormalCaracter"/>
        </w:rPr>
        <w:t>-</w:t>
      </w:r>
      <w:r>
        <w:t xml:space="preserve"> Sentencias </w:t>
      </w:r>
      <w:hyperlink w:anchor="SENTENCIA_2019_12" w:history="1">
        <w:r w:rsidRPr="002F5AA4">
          <w:rPr>
            <w:rStyle w:val="TextoNormalCaracter"/>
          </w:rPr>
          <w:t>12/2019</w:t>
        </w:r>
      </w:hyperlink>
      <w:r>
        <w:t xml:space="preserve">, ff. 3, 9; </w:t>
      </w:r>
      <w:hyperlink w:anchor="SENTENCIA_2019_17" w:history="1">
        <w:r w:rsidRPr="002F5AA4">
          <w:rPr>
            <w:rStyle w:val="TextoNormalCaracter"/>
          </w:rPr>
          <w:t>17/2019</w:t>
        </w:r>
      </w:hyperlink>
      <w:r>
        <w:t xml:space="preserve">, ff. 1, 2, 4; </w:t>
      </w:r>
      <w:hyperlink w:anchor="SENTENCIA_2019_19" w:history="1">
        <w:r w:rsidRPr="002F5AA4">
          <w:rPr>
            <w:rStyle w:val="TextoNormalCaracter"/>
          </w:rPr>
          <w:t>19/2019</w:t>
        </w:r>
      </w:hyperlink>
      <w:r>
        <w:t xml:space="preserve">, ff. 4, 6; </w:t>
      </w:r>
      <w:hyperlink w:anchor="SENTENCIA_2019_41" w:history="1">
        <w:r w:rsidRPr="002F5AA4">
          <w:rPr>
            <w:rStyle w:val="TextoNormalCaracter"/>
          </w:rPr>
          <w:t>41/2019</w:t>
        </w:r>
      </w:hyperlink>
      <w:r>
        <w:t xml:space="preserve">, ff. 2 a 6; </w:t>
      </w:r>
      <w:hyperlink w:anchor="SENTENCIA_2019_42" w:history="1">
        <w:r w:rsidRPr="002F5AA4">
          <w:rPr>
            <w:rStyle w:val="TextoNormalCaracter"/>
          </w:rPr>
          <w:t>42/2019</w:t>
        </w:r>
      </w:hyperlink>
      <w:r>
        <w:t xml:space="preserve">, ff. 2, 4 a 6;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23.2.</w:t>
      </w:r>
      <w:r w:rsidRPr="002F5AA4">
        <w:rPr>
          <w:rStyle w:val="TextoNormalCaracter"/>
        </w:rPr>
        <w:t>-</w:t>
      </w:r>
      <w:r>
        <w:t xml:space="preserve"> Sentencias </w:t>
      </w:r>
      <w:hyperlink w:anchor="SENTENCIA_2019_12" w:history="1">
        <w:r w:rsidRPr="002F5AA4">
          <w:rPr>
            <w:rStyle w:val="TextoNormalCaracter"/>
          </w:rPr>
          <w:t>12/2019</w:t>
        </w:r>
      </w:hyperlink>
      <w:r>
        <w:t xml:space="preserve">, ff. 1 a 7, 9; </w:t>
      </w:r>
      <w:hyperlink w:anchor="SENTENCIA_2019_17" w:history="1">
        <w:r w:rsidRPr="002F5AA4">
          <w:rPr>
            <w:rStyle w:val="TextoNormalCaracter"/>
          </w:rPr>
          <w:t>17/2019</w:t>
        </w:r>
      </w:hyperlink>
      <w:r>
        <w:t xml:space="preserve">, ff. 1, 2; </w:t>
      </w:r>
      <w:hyperlink w:anchor="SENTENCIA_2019_19" w:history="1">
        <w:r w:rsidRPr="002F5AA4">
          <w:rPr>
            <w:rStyle w:val="TextoNormalCaracter"/>
          </w:rPr>
          <w:t>19/2019</w:t>
        </w:r>
      </w:hyperlink>
      <w:r>
        <w:t xml:space="preserve">, f. 6; </w:t>
      </w:r>
      <w:hyperlink w:anchor="SENTENCIA_2019_41" w:history="1">
        <w:r w:rsidRPr="002F5AA4">
          <w:rPr>
            <w:rStyle w:val="TextoNormalCaracter"/>
          </w:rPr>
          <w:t>41/2019</w:t>
        </w:r>
      </w:hyperlink>
      <w:r>
        <w:t xml:space="preserve">, ff. 1 a 3, 5 a 7; </w:t>
      </w:r>
      <w:hyperlink w:anchor="SENTENCIA_2019_42" w:history="1">
        <w:r w:rsidRPr="002F5AA4">
          <w:rPr>
            <w:rStyle w:val="TextoNormalCaracter"/>
          </w:rPr>
          <w:t>42/2019</w:t>
        </w:r>
      </w:hyperlink>
      <w:r>
        <w:t xml:space="preserve">, ff. 1 a 3, 5 a 7; </w:t>
      </w:r>
      <w:hyperlink w:anchor="SENTENCIA_2019_45" w:history="1">
        <w:r w:rsidRPr="002F5AA4">
          <w:rPr>
            <w:rStyle w:val="TextoNormalCaracter"/>
          </w:rPr>
          <w:t>45/2019</w:t>
        </w:r>
      </w:hyperlink>
      <w:r>
        <w:t>, ff. 4, 5.</w:t>
      </w:r>
    </w:p>
    <w:p w:rsidR="002F5AA4" w:rsidRDefault="002F5AA4" w:rsidP="002F5AA4">
      <w:pPr>
        <w:pStyle w:val="SangriaIzquierdaArticulo"/>
      </w:pPr>
      <w:r>
        <w:t xml:space="preserve">Auto </w:t>
      </w:r>
      <w:hyperlink w:anchor="AUTO_2019_16" w:history="1">
        <w:r w:rsidRPr="002F5AA4">
          <w:rPr>
            <w:rStyle w:val="TextoNormalCaracter"/>
          </w:rPr>
          <w:t>16/2019</w:t>
        </w:r>
      </w:hyperlink>
      <w:r>
        <w:t>, f. 3.</w:t>
      </w:r>
    </w:p>
    <w:p w:rsidR="002F5AA4" w:rsidRDefault="002F5AA4" w:rsidP="002F5AA4">
      <w:pPr>
        <w:pStyle w:val="SangriaFrancesaArticulo"/>
      </w:pPr>
      <w:r w:rsidRPr="002F5AA4">
        <w:rPr>
          <w:rStyle w:val="TextoNormalNegritaCaracter"/>
        </w:rPr>
        <w:t>Artículo 24.</w:t>
      </w:r>
      <w:r w:rsidRPr="002F5AA4">
        <w:rPr>
          <w:rStyle w:val="TextoNormalCaracter"/>
        </w:rPr>
        <w:t>-</w:t>
      </w:r>
      <w:r>
        <w:t xml:space="preserve"> Sentencias </w:t>
      </w:r>
      <w:hyperlink w:anchor="SENTENCIA_2019_1" w:history="1">
        <w:r w:rsidRPr="002F5AA4">
          <w:rPr>
            <w:rStyle w:val="TextoNormalCaracter"/>
          </w:rPr>
          <w:t>1/2019</w:t>
        </w:r>
      </w:hyperlink>
      <w:r>
        <w:t xml:space="preserve">, f. 3; </w:t>
      </w:r>
      <w:hyperlink w:anchor="SENTENCIA_2019_2" w:history="1">
        <w:r w:rsidRPr="002F5AA4">
          <w:rPr>
            <w:rStyle w:val="TextoNormalCaracter"/>
          </w:rPr>
          <w:t>2/2019</w:t>
        </w:r>
      </w:hyperlink>
      <w:r>
        <w:t xml:space="preserve">, f. 2; </w:t>
      </w:r>
      <w:hyperlink w:anchor="SENTENCIA_2019_6" w:history="1">
        <w:r w:rsidRPr="002F5AA4">
          <w:rPr>
            <w:rStyle w:val="TextoNormalCaracter"/>
          </w:rPr>
          <w:t>6/2019</w:t>
        </w:r>
      </w:hyperlink>
      <w:r>
        <w:t xml:space="preserve">, f. 2; </w:t>
      </w:r>
      <w:hyperlink w:anchor="SENTENCIA_2019_16" w:history="1">
        <w:r w:rsidRPr="002F5AA4">
          <w:rPr>
            <w:rStyle w:val="TextoNormalCaracter"/>
          </w:rPr>
          <w:t>16/2019</w:t>
        </w:r>
      </w:hyperlink>
      <w:r>
        <w:t xml:space="preserve">, f. 3; </w:t>
      </w:r>
      <w:hyperlink w:anchor="SENTENCIA_2019_25" w:history="1">
        <w:r w:rsidRPr="002F5AA4">
          <w:rPr>
            <w:rStyle w:val="TextoNormalCaracter"/>
          </w:rPr>
          <w:t>25/2019</w:t>
        </w:r>
      </w:hyperlink>
      <w:r>
        <w:t xml:space="preserve">, f. 2; </w:t>
      </w:r>
      <w:hyperlink w:anchor="SENTENCIA_2019_26" w:history="1">
        <w:r w:rsidRPr="002F5AA4">
          <w:rPr>
            <w:rStyle w:val="TextoNormalCaracter"/>
          </w:rPr>
          <w:t>26/2019</w:t>
        </w:r>
      </w:hyperlink>
      <w:r>
        <w:t xml:space="preserve">, f. 1; </w:t>
      </w:r>
      <w:hyperlink w:anchor="SENTENCIA_2019_27" w:history="1">
        <w:r w:rsidRPr="002F5AA4">
          <w:rPr>
            <w:rStyle w:val="TextoNormalCaracter"/>
          </w:rPr>
          <w:t>27/2019</w:t>
        </w:r>
      </w:hyperlink>
      <w:r>
        <w:t xml:space="preserve">, f. 5; </w:t>
      </w:r>
      <w:hyperlink w:anchor="SENTENCIA_2019_31" w:history="1">
        <w:r w:rsidRPr="002F5AA4">
          <w:rPr>
            <w:rStyle w:val="TextoNormalCaracter"/>
          </w:rPr>
          <w:t>31/2019</w:t>
        </w:r>
      </w:hyperlink>
      <w:r>
        <w:t xml:space="preserve">, f. 6; </w:t>
      </w:r>
      <w:hyperlink w:anchor="SENTENCIA_2019_32" w:history="1">
        <w:r w:rsidRPr="002F5AA4">
          <w:rPr>
            <w:rStyle w:val="TextoNormalCaracter"/>
          </w:rPr>
          <w:t>32/2019</w:t>
        </w:r>
      </w:hyperlink>
      <w:r>
        <w:t xml:space="preserve">, f. 4; </w:t>
      </w:r>
      <w:hyperlink w:anchor="SENTENCIA_2019_33" w:history="1">
        <w:r w:rsidRPr="002F5AA4">
          <w:rPr>
            <w:rStyle w:val="TextoNormalCaracter"/>
          </w:rPr>
          <w:t>33/2019</w:t>
        </w:r>
      </w:hyperlink>
      <w:r>
        <w:t xml:space="preserve">, f. 3; </w:t>
      </w:r>
      <w:hyperlink w:anchor="SENTENCIA_2019_34" w:history="1">
        <w:r w:rsidRPr="002F5AA4">
          <w:rPr>
            <w:rStyle w:val="TextoNormalCaracter"/>
          </w:rPr>
          <w:t>34/2019</w:t>
        </w:r>
      </w:hyperlink>
      <w:r>
        <w:t xml:space="preserve">, f. 2; </w:t>
      </w:r>
      <w:hyperlink w:anchor="SENTENCIA_2019_35" w:history="1">
        <w:r w:rsidRPr="002F5AA4">
          <w:rPr>
            <w:rStyle w:val="TextoNormalCaracter"/>
          </w:rPr>
          <w:t>35/2019</w:t>
        </w:r>
      </w:hyperlink>
      <w:r>
        <w:t xml:space="preserve">, f. 3; </w:t>
      </w:r>
      <w:hyperlink w:anchor="SENTENCIA_2019_37" w:history="1">
        <w:r w:rsidRPr="002F5AA4">
          <w:rPr>
            <w:rStyle w:val="TextoNormalCaracter"/>
          </w:rPr>
          <w:t>37/2019</w:t>
        </w:r>
      </w:hyperlink>
      <w:r>
        <w:t>, ff. 3, 4, VP.</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f. 6; </w:t>
      </w:r>
      <w:hyperlink w:anchor="AUTO_2019_5" w:history="1">
        <w:r w:rsidRPr="002F5AA4">
          <w:rPr>
            <w:rStyle w:val="TextoNormalCaracter"/>
          </w:rPr>
          <w:t>5/2019</w:t>
        </w:r>
      </w:hyperlink>
      <w:r>
        <w:t xml:space="preserve">, f. 5; </w:t>
      </w:r>
      <w:hyperlink w:anchor="AUTO_2019_11" w:history="1">
        <w:r w:rsidRPr="002F5AA4">
          <w:rPr>
            <w:rStyle w:val="TextoNormalCaracter"/>
          </w:rPr>
          <w:t>11/2019</w:t>
        </w:r>
      </w:hyperlink>
      <w:r>
        <w:t>, f. 2.</w:t>
      </w:r>
    </w:p>
    <w:p w:rsidR="002F5AA4" w:rsidRDefault="002F5AA4" w:rsidP="002F5AA4">
      <w:pPr>
        <w:pStyle w:val="SangriaFrancesaArticulo"/>
      </w:pPr>
      <w:r w:rsidRPr="002F5AA4">
        <w:rPr>
          <w:rStyle w:val="TextoNormalNegritaCaracter"/>
        </w:rPr>
        <w:t>Artículo 24.1.</w:t>
      </w:r>
      <w:r w:rsidRPr="002F5AA4">
        <w:rPr>
          <w:rStyle w:val="TextoNormalCaracter"/>
        </w:rPr>
        <w:t>-</w:t>
      </w:r>
      <w:r>
        <w:t xml:space="preserve"> Sentencias </w:t>
      </w:r>
      <w:hyperlink w:anchor="SENTENCIA_2019_1" w:history="1">
        <w:r w:rsidRPr="002F5AA4">
          <w:rPr>
            <w:rStyle w:val="TextoNormalCaracter"/>
          </w:rPr>
          <w:t>1/2019</w:t>
        </w:r>
      </w:hyperlink>
      <w:r>
        <w:t xml:space="preserve">, ff. 1, 4; </w:t>
      </w:r>
      <w:hyperlink w:anchor="SENTENCIA_2019_2" w:history="1">
        <w:r w:rsidRPr="002F5AA4">
          <w:rPr>
            <w:rStyle w:val="TextoNormalCaracter"/>
          </w:rPr>
          <w:t>2/2019</w:t>
        </w:r>
      </w:hyperlink>
      <w:r>
        <w:t xml:space="preserve">, ff. 1, 2; </w:t>
      </w:r>
      <w:hyperlink w:anchor="SENTENCIA_2019_3" w:history="1">
        <w:r w:rsidRPr="002F5AA4">
          <w:rPr>
            <w:rStyle w:val="TextoNormalCaracter"/>
          </w:rPr>
          <w:t>3/2019</w:t>
        </w:r>
      </w:hyperlink>
      <w:r>
        <w:t xml:space="preserve">, ff. 1 a 6; </w:t>
      </w:r>
      <w:hyperlink w:anchor="SENTENCIA_2019_6" w:history="1">
        <w:r w:rsidRPr="002F5AA4">
          <w:rPr>
            <w:rStyle w:val="TextoNormalCaracter"/>
          </w:rPr>
          <w:t>6/2019</w:t>
        </w:r>
      </w:hyperlink>
      <w:r>
        <w:t xml:space="preserve">, ff. 1 a 4, 6, VP; </w:t>
      </w:r>
      <w:hyperlink w:anchor="SENTENCIA_2019_10" w:history="1">
        <w:r w:rsidRPr="002F5AA4">
          <w:rPr>
            <w:rStyle w:val="TextoNormalCaracter"/>
          </w:rPr>
          <w:t>10/2019</w:t>
        </w:r>
      </w:hyperlink>
      <w:r>
        <w:t xml:space="preserve">, ff. 1 a 4; </w:t>
      </w:r>
      <w:hyperlink w:anchor="SENTENCIA_2019_15" w:history="1">
        <w:r w:rsidRPr="002F5AA4">
          <w:rPr>
            <w:rStyle w:val="TextoNormalCaracter"/>
          </w:rPr>
          <w:t>15/2019</w:t>
        </w:r>
      </w:hyperlink>
      <w:r>
        <w:t xml:space="preserve">, ff. 1, 2, 4; </w:t>
      </w:r>
      <w:hyperlink w:anchor="SENTENCIA_2019_18" w:history="1">
        <w:r w:rsidRPr="002F5AA4">
          <w:rPr>
            <w:rStyle w:val="TextoNormalCaracter"/>
          </w:rPr>
          <w:t>18/2019</w:t>
        </w:r>
      </w:hyperlink>
      <w:r>
        <w:t xml:space="preserve">, ff. 1, 5; </w:t>
      </w:r>
      <w:hyperlink w:anchor="SENTENCIA_2019_20" w:history="1">
        <w:r w:rsidRPr="002F5AA4">
          <w:rPr>
            <w:rStyle w:val="TextoNormalCaracter"/>
          </w:rPr>
          <w:t>20/2019</w:t>
        </w:r>
      </w:hyperlink>
      <w:r>
        <w:t xml:space="preserve">, ff. 1, 3; </w:t>
      </w:r>
      <w:hyperlink w:anchor="SENTENCIA_2019_23" w:history="1">
        <w:r w:rsidRPr="002F5AA4">
          <w:rPr>
            <w:rStyle w:val="TextoNormalCaracter"/>
          </w:rPr>
          <w:t>23/2019</w:t>
        </w:r>
      </w:hyperlink>
      <w:r>
        <w:t xml:space="preserve">, ff. 1 a 3; </w:t>
      </w:r>
      <w:hyperlink w:anchor="SENTENCIA_2019_27" w:history="1">
        <w:r w:rsidRPr="002F5AA4">
          <w:rPr>
            <w:rStyle w:val="TextoNormalCaracter"/>
          </w:rPr>
          <w:t>27/2019</w:t>
        </w:r>
      </w:hyperlink>
      <w:r>
        <w:t xml:space="preserve">, ff. 1, 7; </w:t>
      </w:r>
      <w:hyperlink w:anchor="SENTENCIA_2019_29" w:history="1">
        <w:r w:rsidRPr="002F5AA4">
          <w:rPr>
            <w:rStyle w:val="TextoNormalCaracter"/>
          </w:rPr>
          <w:t>29/2019</w:t>
        </w:r>
      </w:hyperlink>
      <w:r>
        <w:t xml:space="preserve">, ff. 1, 3, 6; </w:t>
      </w:r>
      <w:hyperlink w:anchor="SENTENCIA_2019_31" w:history="1">
        <w:r w:rsidRPr="002F5AA4">
          <w:rPr>
            <w:rStyle w:val="TextoNormalCaracter"/>
          </w:rPr>
          <w:t>31/2019</w:t>
        </w:r>
      </w:hyperlink>
      <w:r>
        <w:t xml:space="preserve">, ff. 1, 2, 4, 5, 8, 9; </w:t>
      </w:r>
      <w:hyperlink w:anchor="SENTENCIA_2019_32" w:history="1">
        <w:r w:rsidRPr="002F5AA4">
          <w:rPr>
            <w:rStyle w:val="TextoNormalCaracter"/>
          </w:rPr>
          <w:t>32/2019</w:t>
        </w:r>
      </w:hyperlink>
      <w:r>
        <w:t xml:space="preserve">, ff. 1, 3, 6; </w:t>
      </w:r>
      <w:hyperlink w:anchor="SENTENCIA_2019_34" w:history="1">
        <w:r w:rsidRPr="002F5AA4">
          <w:rPr>
            <w:rStyle w:val="TextoNormalCaracter"/>
          </w:rPr>
          <w:t>34/2019</w:t>
        </w:r>
      </w:hyperlink>
      <w:r>
        <w:t xml:space="preserve">, ff. 1 a 7; </w:t>
      </w:r>
      <w:hyperlink w:anchor="SENTENCIA_2019_35" w:history="1">
        <w:r w:rsidRPr="002F5AA4">
          <w:rPr>
            <w:rStyle w:val="TextoNormalCaracter"/>
          </w:rPr>
          <w:t>35/2019</w:t>
        </w:r>
      </w:hyperlink>
      <w:r>
        <w:t xml:space="preserve">, ff. 1 a 4; </w:t>
      </w:r>
      <w:hyperlink w:anchor="SENTENCIA_2019_36" w:history="1">
        <w:r w:rsidRPr="002F5AA4">
          <w:rPr>
            <w:rStyle w:val="TextoNormalCaracter"/>
          </w:rPr>
          <w:t>36/2019</w:t>
        </w:r>
      </w:hyperlink>
      <w:r>
        <w:t xml:space="preserve">, ff. 2, 3; </w:t>
      </w:r>
      <w:hyperlink w:anchor="SENTENCIA_2019_37" w:history="1">
        <w:r w:rsidRPr="002F5AA4">
          <w:rPr>
            <w:rStyle w:val="TextoNormalCaracter"/>
          </w:rPr>
          <w:t>37/2019</w:t>
        </w:r>
      </w:hyperlink>
      <w:r>
        <w:t xml:space="preserve">, ff. 1, 3, 4, VP; </w:t>
      </w:r>
      <w:hyperlink w:anchor="SENTENCIA_2019_38" w:history="1">
        <w:r w:rsidRPr="002F5AA4">
          <w:rPr>
            <w:rStyle w:val="TextoNormalCaracter"/>
          </w:rPr>
          <w:t>38/2019</w:t>
        </w:r>
      </w:hyperlink>
      <w:r>
        <w:t xml:space="preserve">, f. 3; </w:t>
      </w:r>
      <w:hyperlink w:anchor="SENTENCIA_2019_44" w:history="1">
        <w:r w:rsidRPr="002F5AA4">
          <w:rPr>
            <w:rStyle w:val="TextoNormalCaracter"/>
          </w:rPr>
          <w:t>44/2019</w:t>
        </w:r>
      </w:hyperlink>
      <w:r>
        <w:t>, f. 1.</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ff. 1, 3; </w:t>
      </w:r>
      <w:hyperlink w:anchor="AUTO_2019_5" w:history="1">
        <w:r w:rsidRPr="002F5AA4">
          <w:rPr>
            <w:rStyle w:val="TextoNormalCaracter"/>
          </w:rPr>
          <w:t>5/2019</w:t>
        </w:r>
      </w:hyperlink>
      <w:r>
        <w:t xml:space="preserve">, f. 2; </w:t>
      </w:r>
      <w:hyperlink w:anchor="AUTO_2019_10" w:history="1">
        <w:r w:rsidRPr="002F5AA4">
          <w:rPr>
            <w:rStyle w:val="TextoNormalCaracter"/>
          </w:rPr>
          <w:t>10/2019</w:t>
        </w:r>
      </w:hyperlink>
      <w:r>
        <w:t>, f. 4, VP.</w:t>
      </w:r>
    </w:p>
    <w:p w:rsidR="002F5AA4" w:rsidRDefault="002F5AA4" w:rsidP="002F5AA4">
      <w:pPr>
        <w:pStyle w:val="SangriaFrancesaArticulo"/>
      </w:pPr>
      <w:r w:rsidRPr="002F5AA4">
        <w:rPr>
          <w:rStyle w:val="TextoNormalNegritaCaracter"/>
        </w:rPr>
        <w:t>Artículo 24.2.</w:t>
      </w:r>
      <w:r w:rsidRPr="002F5AA4">
        <w:rPr>
          <w:rStyle w:val="TextoNormalCaracter"/>
        </w:rPr>
        <w:t>-</w:t>
      </w:r>
      <w:r>
        <w:t xml:space="preserve"> Sentencias </w:t>
      </w:r>
      <w:hyperlink w:anchor="SENTENCIA_2019_27" w:history="1">
        <w:r w:rsidRPr="002F5AA4">
          <w:rPr>
            <w:rStyle w:val="TextoNormalCaracter"/>
          </w:rPr>
          <w:t>27/2019</w:t>
        </w:r>
      </w:hyperlink>
      <w:r>
        <w:t xml:space="preserve">, ff. 1, 7; </w:t>
      </w:r>
      <w:hyperlink w:anchor="SENTENCIA_2019_29" w:history="1">
        <w:r w:rsidRPr="002F5AA4">
          <w:rPr>
            <w:rStyle w:val="TextoNormalCaracter"/>
          </w:rPr>
          <w:t>29/2019</w:t>
        </w:r>
      </w:hyperlink>
      <w:r>
        <w:t xml:space="preserve">, f. 2; </w:t>
      </w:r>
      <w:hyperlink w:anchor="SENTENCIA_2019_30" w:history="1">
        <w:r w:rsidRPr="002F5AA4">
          <w:rPr>
            <w:rStyle w:val="TextoNormalCaracter"/>
          </w:rPr>
          <w:t>30/2019</w:t>
        </w:r>
      </w:hyperlink>
      <w:r>
        <w:t xml:space="preserve">, f. 2; </w:t>
      </w:r>
      <w:hyperlink w:anchor="SENTENCIA_2019_37" w:history="1">
        <w:r w:rsidRPr="002F5AA4">
          <w:rPr>
            <w:rStyle w:val="TextoNormalCaracter"/>
          </w:rPr>
          <w:t>37/2019</w:t>
        </w:r>
      </w:hyperlink>
      <w:r>
        <w:t>, ff. 1, 3, VP.</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f. 1; </w:t>
      </w:r>
      <w:hyperlink w:anchor="AUTO_2019_5" w:history="1">
        <w:r w:rsidRPr="002F5AA4">
          <w:rPr>
            <w:rStyle w:val="TextoNormalCaracter"/>
          </w:rPr>
          <w:t>5/2019</w:t>
        </w:r>
      </w:hyperlink>
      <w:r>
        <w:t xml:space="preserve">, f. 5; </w:t>
      </w:r>
      <w:hyperlink w:anchor="AUTO_2019_11" w:history="1">
        <w:r w:rsidRPr="002F5AA4">
          <w:rPr>
            <w:rStyle w:val="TextoNormalCaracter"/>
          </w:rPr>
          <w:t>11/2019</w:t>
        </w:r>
      </w:hyperlink>
      <w:r>
        <w:t>, f. 2.</w:t>
      </w:r>
    </w:p>
    <w:p w:rsidR="002F5AA4" w:rsidRDefault="002F5AA4" w:rsidP="002F5AA4">
      <w:pPr>
        <w:pStyle w:val="SangriaFrancesaArticulo"/>
      </w:pPr>
      <w:r w:rsidRPr="002F5AA4">
        <w:rPr>
          <w:rStyle w:val="TextoNormalNegritaCaracter"/>
        </w:rPr>
        <w:t>Artículo 24.2</w:t>
      </w:r>
      <w:r>
        <w:t xml:space="preserve"> (derecho a la defensa)</w:t>
      </w:r>
      <w:r w:rsidRPr="002F5AA4">
        <w:rPr>
          <w:rStyle w:val="TextoNormalNegritaCaracter"/>
        </w:rPr>
        <w:t>.</w:t>
      </w:r>
      <w:r w:rsidRPr="002F5AA4">
        <w:rPr>
          <w:rStyle w:val="TextoNormalCaracter"/>
        </w:rPr>
        <w:t>-</w:t>
      </w:r>
      <w:r>
        <w:t xml:space="preserve"> Sentencias </w:t>
      </w:r>
      <w:hyperlink w:anchor="SENTENCIA_2019_29" w:history="1">
        <w:r w:rsidRPr="002F5AA4">
          <w:rPr>
            <w:rStyle w:val="TextoNormalCaracter"/>
          </w:rPr>
          <w:t>29/2019</w:t>
        </w:r>
      </w:hyperlink>
      <w:r>
        <w:t xml:space="preserve">, f. 1; </w:t>
      </w:r>
      <w:hyperlink w:anchor="SENTENCIA_2019_30" w:history="1">
        <w:r w:rsidRPr="002F5AA4">
          <w:rPr>
            <w:rStyle w:val="TextoNormalCaracter"/>
          </w:rPr>
          <w:t>30/2019</w:t>
        </w:r>
      </w:hyperlink>
      <w:r>
        <w:t xml:space="preserve">, f. 1; </w:t>
      </w:r>
      <w:hyperlink w:anchor="SENTENCIA_2019_32" w:history="1">
        <w:r w:rsidRPr="002F5AA4">
          <w:rPr>
            <w:rStyle w:val="TextoNormalCaracter"/>
          </w:rPr>
          <w:t>32/2019</w:t>
        </w:r>
      </w:hyperlink>
      <w:r>
        <w:t>, ff. 1, 3.</w:t>
      </w:r>
    </w:p>
    <w:p w:rsidR="002F5AA4" w:rsidRDefault="002F5AA4" w:rsidP="002F5AA4">
      <w:pPr>
        <w:pStyle w:val="SangriaIzquierdaArticulo"/>
      </w:pPr>
      <w:r>
        <w:t xml:space="preserve">Auto </w:t>
      </w:r>
      <w:hyperlink w:anchor="AUTO_2019_5" w:history="1">
        <w:r w:rsidRPr="002F5AA4">
          <w:rPr>
            <w:rStyle w:val="TextoNormalCaracter"/>
          </w:rPr>
          <w:t>5/2019</w:t>
        </w:r>
      </w:hyperlink>
      <w:r>
        <w:t>, ff. 2, 5.</w:t>
      </w:r>
    </w:p>
    <w:p w:rsidR="002F5AA4" w:rsidRDefault="002F5AA4" w:rsidP="002F5AA4">
      <w:pPr>
        <w:pStyle w:val="SangriaFrancesaArticulo"/>
      </w:pPr>
      <w:r w:rsidRPr="002F5AA4">
        <w:rPr>
          <w:rStyle w:val="TextoNormalNegritaCaracter"/>
        </w:rPr>
        <w:t>Artículo 24.2</w:t>
      </w:r>
      <w:r>
        <w:t xml:space="preserve"> (derecho a la presunción de inocencia)</w:t>
      </w:r>
      <w:r w:rsidRPr="002F5AA4">
        <w:rPr>
          <w:rStyle w:val="TextoNormalNegritaCaracter"/>
        </w:rPr>
        <w:t>.</w:t>
      </w:r>
      <w:r w:rsidRPr="002F5AA4">
        <w:rPr>
          <w:rStyle w:val="TextoNormalCaracter"/>
        </w:rPr>
        <w:t>-</w:t>
      </w:r>
      <w:r>
        <w:t xml:space="preserve"> Sentencia </w:t>
      </w:r>
      <w:hyperlink w:anchor="SENTENCIA_2019_24" w:history="1">
        <w:r w:rsidRPr="002F5AA4">
          <w:rPr>
            <w:rStyle w:val="TextoNormalCaracter"/>
          </w:rPr>
          <w:t>24/2019</w:t>
        </w:r>
      </w:hyperlink>
      <w:r>
        <w:t>, f. 6.</w:t>
      </w:r>
    </w:p>
    <w:p w:rsidR="002F5AA4" w:rsidRDefault="002F5AA4" w:rsidP="002F5AA4">
      <w:pPr>
        <w:pStyle w:val="SangriaFrancesaArticulo"/>
      </w:pPr>
      <w:r w:rsidRPr="002F5AA4">
        <w:rPr>
          <w:rStyle w:val="TextoNormalNegritaCaracter"/>
        </w:rPr>
        <w:t>Artículo 24.2</w:t>
      </w:r>
      <w:r>
        <w:t xml:space="preserve"> (derecho a la prueba)</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ff. 2, 5.</w:t>
      </w:r>
    </w:p>
    <w:p w:rsidR="002F5AA4" w:rsidRDefault="002F5AA4" w:rsidP="002F5AA4">
      <w:pPr>
        <w:pStyle w:val="SangriaFrancesaArticulo"/>
      </w:pPr>
      <w:r w:rsidRPr="002F5AA4">
        <w:rPr>
          <w:rStyle w:val="TextoNormalNegritaCaracter"/>
        </w:rPr>
        <w:t>Artículo 24.2</w:t>
      </w:r>
      <w:r>
        <w:t xml:space="preserve"> (derecho a un juez imparcial)</w:t>
      </w:r>
      <w:r w:rsidRPr="002F5AA4">
        <w:rPr>
          <w:rStyle w:val="TextoNormalNegritaCaracter"/>
        </w:rPr>
        <w:t>.</w:t>
      </w:r>
      <w:r w:rsidRPr="002F5AA4">
        <w:rPr>
          <w:rStyle w:val="TextoNormalCaracter"/>
        </w:rPr>
        <w:t>-</w:t>
      </w:r>
      <w:r>
        <w:t xml:space="preserve"> Sentencias </w:t>
      </w:r>
      <w:hyperlink w:anchor="SENTENCIA_2019_20" w:history="1">
        <w:r w:rsidRPr="002F5AA4">
          <w:rPr>
            <w:rStyle w:val="TextoNormalCaracter"/>
          </w:rPr>
          <w:t>20/2019</w:t>
        </w:r>
      </w:hyperlink>
      <w:r>
        <w:t xml:space="preserve">, ff. 1, 3; </w:t>
      </w:r>
      <w:hyperlink w:anchor="SENTENCIA_2019_38" w:history="1">
        <w:r w:rsidRPr="002F5AA4">
          <w:rPr>
            <w:rStyle w:val="TextoNormalCaracter"/>
          </w:rPr>
          <w:t>38/2019</w:t>
        </w:r>
      </w:hyperlink>
      <w:r>
        <w:t xml:space="preserve">, f. 3; </w:t>
      </w:r>
      <w:hyperlink w:anchor="SENTENCIA_2019_39" w:history="1">
        <w:r w:rsidRPr="002F5AA4">
          <w:rPr>
            <w:rStyle w:val="TextoNormalCaracter"/>
          </w:rPr>
          <w:t>39/2019</w:t>
        </w:r>
      </w:hyperlink>
      <w:r>
        <w:t>, f. 1.</w:t>
      </w:r>
    </w:p>
    <w:p w:rsidR="002F5AA4" w:rsidRDefault="002F5AA4" w:rsidP="002F5AA4">
      <w:pPr>
        <w:pStyle w:val="SangriaFrancesaArticulo"/>
      </w:pPr>
      <w:r w:rsidRPr="002F5AA4">
        <w:rPr>
          <w:rStyle w:val="TextoNormalNegritaCaracter"/>
        </w:rPr>
        <w:t>Artículo 24.2</w:t>
      </w:r>
      <w:r>
        <w:t xml:space="preserve"> (derecho a un proceso con todas las garantías)</w:t>
      </w:r>
      <w:r w:rsidRPr="002F5AA4">
        <w:rPr>
          <w:rStyle w:val="TextoNormalNegritaCaracter"/>
        </w:rPr>
        <w:t>.</w:t>
      </w:r>
      <w:r w:rsidRPr="002F5AA4">
        <w:rPr>
          <w:rStyle w:val="TextoNormalCaracter"/>
        </w:rPr>
        <w:t>-</w:t>
      </w:r>
      <w:r>
        <w:t xml:space="preserve"> Sentencias </w:t>
      </w:r>
      <w:hyperlink w:anchor="SENTENCIA_2019_1" w:history="1">
        <w:r w:rsidRPr="002F5AA4">
          <w:rPr>
            <w:rStyle w:val="TextoNormalCaracter"/>
          </w:rPr>
          <w:t>1/2019</w:t>
        </w:r>
      </w:hyperlink>
      <w:r>
        <w:t xml:space="preserve">, f. 1; </w:t>
      </w:r>
      <w:hyperlink w:anchor="SENTENCIA_2019_20" w:history="1">
        <w:r w:rsidRPr="002F5AA4">
          <w:rPr>
            <w:rStyle w:val="TextoNormalCaracter"/>
          </w:rPr>
          <w:t>20/2019</w:t>
        </w:r>
      </w:hyperlink>
      <w:r>
        <w:t xml:space="preserve">, ff. 1, 3; </w:t>
      </w:r>
      <w:hyperlink w:anchor="SENTENCIA_2019_32" w:history="1">
        <w:r w:rsidRPr="002F5AA4">
          <w:rPr>
            <w:rStyle w:val="TextoNormalCaracter"/>
          </w:rPr>
          <w:t>32/2019</w:t>
        </w:r>
      </w:hyperlink>
      <w:r>
        <w:t xml:space="preserve">, ff. 1, 3; </w:t>
      </w:r>
      <w:hyperlink w:anchor="SENTENCIA_2019_36" w:history="1">
        <w:r w:rsidRPr="002F5AA4">
          <w:rPr>
            <w:rStyle w:val="TextoNormalCaracter"/>
          </w:rPr>
          <w:t>36/2019</w:t>
        </w:r>
      </w:hyperlink>
      <w:r>
        <w:t xml:space="preserve">, ff. 1, 3; </w:t>
      </w:r>
      <w:hyperlink w:anchor="SENTENCIA_2019_37" w:history="1">
        <w:r w:rsidRPr="002F5AA4">
          <w:rPr>
            <w:rStyle w:val="TextoNormalCaracter"/>
          </w:rPr>
          <w:t>37/2019</w:t>
        </w:r>
      </w:hyperlink>
      <w:r>
        <w:t>, ff. 1, 3, 4, 6, 7, VP.</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VP II; </w:t>
      </w:r>
      <w:hyperlink w:anchor="AUTO_2019_5" w:history="1">
        <w:r w:rsidRPr="002F5AA4">
          <w:rPr>
            <w:rStyle w:val="TextoNormalCaracter"/>
          </w:rPr>
          <w:t>5/2019</w:t>
        </w:r>
      </w:hyperlink>
      <w:r>
        <w:t xml:space="preserve">, ff. 2, 5; </w:t>
      </w:r>
      <w:hyperlink w:anchor="AUTO_2019_22" w:history="1">
        <w:r w:rsidRPr="002F5AA4">
          <w:rPr>
            <w:rStyle w:val="TextoNormalCaracter"/>
          </w:rPr>
          <w:t>22/2019</w:t>
        </w:r>
      </w:hyperlink>
      <w:r>
        <w:t>, f. 1.</w:t>
      </w:r>
    </w:p>
    <w:p w:rsidR="002F5AA4" w:rsidRDefault="002F5AA4" w:rsidP="002F5AA4">
      <w:pPr>
        <w:pStyle w:val="SangriaFrancesaArticulo"/>
      </w:pPr>
      <w:r w:rsidRPr="002F5AA4">
        <w:rPr>
          <w:rStyle w:val="TextoNormalNegritaCaracter"/>
        </w:rPr>
        <w:t>Artículo 24.2</w:t>
      </w:r>
      <w:r>
        <w:t xml:space="preserve"> (derecho a un proceso sin dilaciones)</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3.</w:t>
      </w:r>
    </w:p>
    <w:p w:rsidR="002F5AA4" w:rsidRDefault="002F5AA4" w:rsidP="002F5AA4">
      <w:pPr>
        <w:pStyle w:val="SangriaFrancesaArticulo"/>
      </w:pPr>
      <w:r w:rsidRPr="002F5AA4">
        <w:rPr>
          <w:rStyle w:val="TextoNormalNegritaCaracter"/>
        </w:rPr>
        <w:t>Artículo 24.2</w:t>
      </w:r>
      <w:r>
        <w:t xml:space="preserve"> (derecho al juez ordinario predeterminado por la ley)</w:t>
      </w:r>
      <w:r w:rsidRPr="002F5AA4">
        <w:rPr>
          <w:rStyle w:val="TextoNormalNegritaCaracter"/>
        </w:rPr>
        <w:t>.</w:t>
      </w:r>
      <w:r w:rsidRPr="002F5AA4">
        <w:rPr>
          <w:rStyle w:val="TextoNormalCaracter"/>
        </w:rPr>
        <w:t>-</w:t>
      </w:r>
      <w:r>
        <w:t xml:space="preserve"> Sentencias </w:t>
      </w:r>
      <w:hyperlink w:anchor="SENTENCIA_2019_18" w:history="1">
        <w:r w:rsidRPr="002F5AA4">
          <w:rPr>
            <w:rStyle w:val="TextoNormalCaracter"/>
          </w:rPr>
          <w:t>18/2019</w:t>
        </w:r>
      </w:hyperlink>
      <w:r>
        <w:t xml:space="preserve">, ff. 1, 5; </w:t>
      </w:r>
      <w:hyperlink w:anchor="SENTENCIA_2019_29" w:history="1">
        <w:r w:rsidRPr="002F5AA4">
          <w:rPr>
            <w:rStyle w:val="TextoNormalCaracter"/>
          </w:rPr>
          <w:t>29/2019</w:t>
        </w:r>
      </w:hyperlink>
      <w:r>
        <w:t xml:space="preserve">, f. 1; </w:t>
      </w:r>
      <w:hyperlink w:anchor="SENTENCIA_2019_30" w:history="1">
        <w:r w:rsidRPr="002F5AA4">
          <w:rPr>
            <w:rStyle w:val="TextoNormalCaracter"/>
          </w:rPr>
          <w:t>30/2019</w:t>
        </w:r>
      </w:hyperlink>
      <w:r>
        <w:t xml:space="preserve">, f. 1; </w:t>
      </w:r>
      <w:hyperlink w:anchor="SENTENCIA_2019_35" w:history="1">
        <w:r w:rsidRPr="002F5AA4">
          <w:rPr>
            <w:rStyle w:val="TextoNormalCaracter"/>
          </w:rPr>
          <w:t>35/2019</w:t>
        </w:r>
      </w:hyperlink>
      <w:r>
        <w:t xml:space="preserve">, f. 2; </w:t>
      </w:r>
      <w:hyperlink w:anchor="SENTENCIA_2019_44" w:history="1">
        <w:r w:rsidRPr="002F5AA4">
          <w:rPr>
            <w:rStyle w:val="TextoNormalCaracter"/>
          </w:rPr>
          <w:t>44/2019</w:t>
        </w:r>
      </w:hyperlink>
      <w:r>
        <w:t>, f. 1.</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f. 3; </w:t>
      </w:r>
      <w:hyperlink w:anchor="AUTO_2019_10" w:history="1">
        <w:r w:rsidRPr="002F5AA4">
          <w:rPr>
            <w:rStyle w:val="TextoNormalCaracter"/>
          </w:rPr>
          <w:t>10/2019</w:t>
        </w:r>
      </w:hyperlink>
      <w:r>
        <w:t>, VP.</w:t>
      </w:r>
    </w:p>
    <w:p w:rsidR="002F5AA4" w:rsidRDefault="002F5AA4" w:rsidP="002F5AA4">
      <w:pPr>
        <w:pStyle w:val="SangriaFrancesaArticulo"/>
      </w:pPr>
      <w:r w:rsidRPr="002F5AA4">
        <w:rPr>
          <w:rStyle w:val="TextoNormalNegritaCaracter"/>
        </w:rPr>
        <w:t>Artículo 25.</w:t>
      </w:r>
      <w:r w:rsidRPr="002F5AA4">
        <w:rPr>
          <w:rStyle w:val="TextoNormalCaracter"/>
        </w:rPr>
        <w:t>-</w:t>
      </w:r>
      <w:r>
        <w:t xml:space="preserve"> Auto </w:t>
      </w:r>
      <w:hyperlink w:anchor="AUTO_2019_4" w:history="1">
        <w:r w:rsidRPr="002F5AA4">
          <w:rPr>
            <w:rStyle w:val="TextoNormalCaracter"/>
          </w:rPr>
          <w:t>4/2019</w:t>
        </w:r>
      </w:hyperlink>
      <w:r>
        <w:t>, ff. 1, 2, VP I.</w:t>
      </w:r>
    </w:p>
    <w:p w:rsidR="002F5AA4" w:rsidRDefault="002F5AA4" w:rsidP="002F5AA4">
      <w:pPr>
        <w:pStyle w:val="SangriaFrancesaArticulo"/>
      </w:pPr>
      <w:r w:rsidRPr="002F5AA4">
        <w:rPr>
          <w:rStyle w:val="TextoNormalNegritaCaracter"/>
        </w:rPr>
        <w:t>Artículo 25.1.</w:t>
      </w:r>
      <w:r w:rsidRPr="002F5AA4">
        <w:rPr>
          <w:rStyle w:val="TextoNormalCaracter"/>
        </w:rPr>
        <w:t>-</w:t>
      </w:r>
      <w:r>
        <w:t xml:space="preserve"> Sentencias </w:t>
      </w:r>
      <w:hyperlink w:anchor="SENTENCIA_2019_27" w:history="1">
        <w:r w:rsidRPr="002F5AA4">
          <w:rPr>
            <w:rStyle w:val="TextoNormalCaracter"/>
          </w:rPr>
          <w:t>27/2019</w:t>
        </w:r>
      </w:hyperlink>
      <w:r>
        <w:t xml:space="preserve">, ff. 1, 7; </w:t>
      </w:r>
      <w:hyperlink w:anchor="SENTENCIA_2019_35" w:history="1">
        <w:r w:rsidRPr="002F5AA4">
          <w:rPr>
            <w:rStyle w:val="TextoNormalCaracter"/>
          </w:rPr>
          <w:t>35/2019</w:t>
        </w:r>
      </w:hyperlink>
      <w:r>
        <w:t>, f. 2.</w:t>
      </w:r>
    </w:p>
    <w:p w:rsidR="002F5AA4" w:rsidRDefault="002F5AA4" w:rsidP="002F5AA4">
      <w:pPr>
        <w:pStyle w:val="SangriaIzquierdaArticulo"/>
      </w:pPr>
      <w:r>
        <w:t xml:space="preserve">Auto </w:t>
      </w:r>
      <w:hyperlink w:anchor="AUTO_2019_4" w:history="1">
        <w:r w:rsidRPr="002F5AA4">
          <w:rPr>
            <w:rStyle w:val="TextoNormalCaracter"/>
          </w:rPr>
          <w:t>4/2019</w:t>
        </w:r>
      </w:hyperlink>
      <w:r>
        <w:t>, f. 7, VP II.</w:t>
      </w:r>
    </w:p>
    <w:p w:rsidR="002F5AA4" w:rsidRDefault="002F5AA4" w:rsidP="002F5AA4">
      <w:pPr>
        <w:pStyle w:val="SangriaFrancesaArticulo"/>
      </w:pPr>
      <w:r w:rsidRPr="002F5AA4">
        <w:rPr>
          <w:rStyle w:val="TextoNormalNegritaCaracter"/>
        </w:rPr>
        <w:t>Artículo 25.2.</w:t>
      </w:r>
      <w:r w:rsidRPr="002F5AA4">
        <w:rPr>
          <w:rStyle w:val="TextoNormalCaracter"/>
        </w:rPr>
        <w:t>-</w:t>
      </w:r>
      <w:r>
        <w:t xml:space="preserve"> Auto </w:t>
      </w:r>
      <w:hyperlink w:anchor="AUTO_2019_4" w:history="1">
        <w:r w:rsidRPr="002F5AA4">
          <w:rPr>
            <w:rStyle w:val="TextoNormalCaracter"/>
          </w:rPr>
          <w:t>4/2019</w:t>
        </w:r>
      </w:hyperlink>
      <w:r>
        <w:t>, f. 7.</w:t>
      </w:r>
    </w:p>
    <w:p w:rsidR="002F5AA4" w:rsidRDefault="002F5AA4" w:rsidP="002F5AA4">
      <w:pPr>
        <w:pStyle w:val="SangriaFrancesaArticulo"/>
      </w:pPr>
      <w:r w:rsidRPr="002F5AA4">
        <w:rPr>
          <w:rStyle w:val="TextoNormalNegritaCaracter"/>
        </w:rPr>
        <w:t>Artículo 27.</w:t>
      </w:r>
      <w:r w:rsidRPr="002F5AA4">
        <w:rPr>
          <w:rStyle w:val="TextoNormalCaracter"/>
        </w:rPr>
        <w:t>-</w:t>
      </w:r>
      <w:r>
        <w:t xml:space="preserve"> Sentencia </w:t>
      </w:r>
      <w:hyperlink w:anchor="SENTENCIA_2019_14" w:history="1">
        <w:r w:rsidRPr="002F5AA4">
          <w:rPr>
            <w:rStyle w:val="TextoNormalCaracter"/>
          </w:rPr>
          <w:t>14/2019</w:t>
        </w:r>
      </w:hyperlink>
      <w:r>
        <w:t>, ff. 1, 4.</w:t>
      </w:r>
    </w:p>
    <w:p w:rsidR="002F5AA4" w:rsidRDefault="002F5AA4" w:rsidP="002F5AA4">
      <w:pPr>
        <w:pStyle w:val="SangriaFrancesaArticulo"/>
      </w:pPr>
      <w:r w:rsidRPr="002F5AA4">
        <w:rPr>
          <w:rStyle w:val="TextoNormalNegritaCaracter"/>
        </w:rPr>
        <w:t>Artículo 27.1.</w:t>
      </w:r>
      <w:r w:rsidRPr="002F5AA4">
        <w:rPr>
          <w:rStyle w:val="TextoNormalCaracter"/>
        </w:rPr>
        <w:t>-</w:t>
      </w:r>
      <w:r>
        <w:t xml:space="preserve"> Sentencia </w:t>
      </w:r>
      <w:hyperlink w:anchor="SENTENCIA_2019_14" w:history="1">
        <w:r w:rsidRPr="002F5AA4">
          <w:rPr>
            <w:rStyle w:val="TextoNormalCaracter"/>
          </w:rPr>
          <w:t>14/2019</w:t>
        </w:r>
      </w:hyperlink>
      <w:r>
        <w:t>, ff. 1, 3, VP I.</w:t>
      </w:r>
    </w:p>
    <w:p w:rsidR="002F5AA4" w:rsidRDefault="002F5AA4" w:rsidP="002F5AA4">
      <w:pPr>
        <w:pStyle w:val="SangriaFrancesaArticulo"/>
      </w:pPr>
      <w:r w:rsidRPr="002F5AA4">
        <w:rPr>
          <w:rStyle w:val="TextoNormalNegritaCaracter"/>
        </w:rPr>
        <w:t>Artículo 27.3.</w:t>
      </w:r>
      <w:r w:rsidRPr="002F5AA4">
        <w:rPr>
          <w:rStyle w:val="TextoNormalCaracter"/>
        </w:rPr>
        <w:t>-</w:t>
      </w:r>
      <w:r>
        <w:t xml:space="preserve"> Sentencia </w:t>
      </w:r>
      <w:hyperlink w:anchor="SENTENCIA_2019_14" w:history="1">
        <w:r w:rsidRPr="002F5AA4">
          <w:rPr>
            <w:rStyle w:val="TextoNormalCaracter"/>
          </w:rPr>
          <w:t>14/2019</w:t>
        </w:r>
      </w:hyperlink>
      <w:r>
        <w:t>, ff. 1, 3, VP I.</w:t>
      </w:r>
    </w:p>
    <w:p w:rsidR="002F5AA4" w:rsidRDefault="002F5AA4" w:rsidP="002F5AA4">
      <w:pPr>
        <w:pStyle w:val="SangriaFrancesaArticulo"/>
      </w:pPr>
      <w:r w:rsidRPr="002F5AA4">
        <w:rPr>
          <w:rStyle w:val="TextoNormalNegritaCaracter"/>
        </w:rPr>
        <w:t>Artículo 27.6.</w:t>
      </w:r>
      <w:r w:rsidRPr="002F5AA4">
        <w:rPr>
          <w:rStyle w:val="TextoNormalCaracter"/>
        </w:rPr>
        <w:t>-</w:t>
      </w:r>
      <w:r>
        <w:t xml:space="preserve"> Sentencia </w:t>
      </w:r>
      <w:hyperlink w:anchor="SENTENCIA_2019_14" w:history="1">
        <w:r w:rsidRPr="002F5AA4">
          <w:rPr>
            <w:rStyle w:val="TextoNormalCaracter"/>
          </w:rPr>
          <w:t>14/2019</w:t>
        </w:r>
      </w:hyperlink>
      <w:r>
        <w:t>, ff. 1, 3, VP I.</w:t>
      </w:r>
    </w:p>
    <w:p w:rsidR="002F5AA4" w:rsidRDefault="002F5AA4" w:rsidP="002F5AA4">
      <w:pPr>
        <w:pStyle w:val="SangriaFrancesaArticulo"/>
      </w:pPr>
      <w:r w:rsidRPr="002F5AA4">
        <w:rPr>
          <w:rStyle w:val="TextoNormalNegritaCaracter"/>
        </w:rPr>
        <w:t>Artículo 27.9.</w:t>
      </w:r>
      <w:r w:rsidRPr="002F5AA4">
        <w:rPr>
          <w:rStyle w:val="TextoNormalCaracter"/>
        </w:rPr>
        <w:t>-</w:t>
      </w:r>
      <w:r>
        <w:t xml:space="preserve"> Sentencia </w:t>
      </w:r>
      <w:hyperlink w:anchor="SENTENCIA_2019_14" w:history="1">
        <w:r w:rsidRPr="002F5AA4">
          <w:rPr>
            <w:rStyle w:val="TextoNormalCaracter"/>
          </w:rPr>
          <w:t>14/2019</w:t>
        </w:r>
      </w:hyperlink>
      <w:r>
        <w:t>, ff. 1, 3, VP I.</w:t>
      </w:r>
    </w:p>
    <w:p w:rsidR="002F5AA4" w:rsidRDefault="002F5AA4" w:rsidP="002F5AA4">
      <w:pPr>
        <w:pStyle w:val="SangriaFrancesaArticulo"/>
      </w:pPr>
      <w:r w:rsidRPr="002F5AA4">
        <w:rPr>
          <w:rStyle w:val="TextoNormalNegritaCaracter"/>
        </w:rPr>
        <w:t>Artículo 31.</w:t>
      </w:r>
      <w:r w:rsidRPr="002F5AA4">
        <w:rPr>
          <w:rStyle w:val="TextoNormalCaracter"/>
        </w:rPr>
        <w:t>-</w:t>
      </w:r>
      <w:r>
        <w:t xml:space="preserve"> Sentencia </w:t>
      </w:r>
      <w:hyperlink w:anchor="SENTENCIA_2019_28" w:history="1">
        <w:r w:rsidRPr="002F5AA4">
          <w:rPr>
            <w:rStyle w:val="TextoNormalCaracter"/>
          </w:rPr>
          <w:t>28/2019</w:t>
        </w:r>
      </w:hyperlink>
      <w:r>
        <w:t>, ff. 1, 2.</w:t>
      </w:r>
    </w:p>
    <w:p w:rsidR="002F5AA4" w:rsidRDefault="002F5AA4" w:rsidP="002F5AA4">
      <w:pPr>
        <w:pStyle w:val="SangriaFrancesaArticulo"/>
      </w:pPr>
      <w:r w:rsidRPr="002F5AA4">
        <w:rPr>
          <w:rStyle w:val="TextoNormalNegritaCaracter"/>
        </w:rPr>
        <w:t>Artículo 31.1.</w:t>
      </w:r>
      <w:r w:rsidRPr="002F5AA4">
        <w:rPr>
          <w:rStyle w:val="TextoNormalCaracter"/>
        </w:rPr>
        <w:t>-</w:t>
      </w:r>
      <w:r>
        <w:t xml:space="preserve"> Sentencias </w:t>
      </w:r>
      <w:hyperlink w:anchor="SENTENCIA_2019_4" w:history="1">
        <w:r w:rsidRPr="002F5AA4">
          <w:rPr>
            <w:rStyle w:val="TextoNormalCaracter"/>
          </w:rPr>
          <w:t>4/2019</w:t>
        </w:r>
      </w:hyperlink>
      <w:r>
        <w:t xml:space="preserve">, f. 5; </w:t>
      </w:r>
      <w:hyperlink w:anchor="SENTENCIA_2019_22" w:history="1">
        <w:r w:rsidRPr="002F5AA4">
          <w:rPr>
            <w:rStyle w:val="TextoNormalCaracter"/>
          </w:rPr>
          <w:t>22/2019</w:t>
        </w:r>
      </w:hyperlink>
      <w:r>
        <w:t xml:space="preserve">, f. 3; </w:t>
      </w:r>
      <w:hyperlink w:anchor="SENTENCIA_2019_28" w:history="1">
        <w:r w:rsidRPr="002F5AA4">
          <w:rPr>
            <w:rStyle w:val="TextoNormalCaracter"/>
          </w:rPr>
          <w:t>28/2019</w:t>
        </w:r>
      </w:hyperlink>
      <w:r>
        <w:t xml:space="preserve">, f. 4; </w:t>
      </w:r>
      <w:hyperlink w:anchor="SENTENCIA_2019_43" w:history="1">
        <w:r w:rsidRPr="002F5AA4">
          <w:rPr>
            <w:rStyle w:val="TextoNormalCaracter"/>
          </w:rPr>
          <w:t>43/2019</w:t>
        </w:r>
      </w:hyperlink>
      <w:r>
        <w:t>, f. 3.</w:t>
      </w:r>
    </w:p>
    <w:p w:rsidR="002F5AA4" w:rsidRDefault="002F5AA4" w:rsidP="002F5AA4">
      <w:pPr>
        <w:pStyle w:val="SangriaFrancesaArticulo"/>
      </w:pPr>
      <w:r w:rsidRPr="002F5AA4">
        <w:rPr>
          <w:rStyle w:val="TextoNormalNegritaCaracter"/>
        </w:rPr>
        <w:t>Artículo 31.2.</w:t>
      </w:r>
      <w:r w:rsidRPr="002F5AA4">
        <w:rPr>
          <w:rStyle w:val="TextoNormalCaracter"/>
        </w:rPr>
        <w:t>-</w:t>
      </w:r>
      <w:r>
        <w:t xml:space="preserve"> Sentencia </w:t>
      </w:r>
      <w:hyperlink w:anchor="SENTENCIA_2019_33" w:history="1">
        <w:r w:rsidRPr="002F5AA4">
          <w:rPr>
            <w:rStyle w:val="TextoNormalCaracter"/>
          </w:rPr>
          <w:t>33/2019</w:t>
        </w:r>
      </w:hyperlink>
      <w:r>
        <w:t>, f. 2.</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Auto </w:t>
      </w:r>
      <w:hyperlink w:anchor="AUTO_2019_8" w:history="1">
        <w:r w:rsidRPr="002F5AA4">
          <w:rPr>
            <w:rStyle w:val="TextoNormalCaracter"/>
          </w:rPr>
          <w:t>8/2019</w:t>
        </w:r>
      </w:hyperlink>
      <w:r>
        <w:t>, f. 3.</w:t>
      </w:r>
    </w:p>
    <w:p w:rsidR="002F5AA4" w:rsidRDefault="002F5AA4" w:rsidP="002F5AA4">
      <w:pPr>
        <w:pStyle w:val="SangriaFrancesaArticulo"/>
      </w:pPr>
      <w:r w:rsidRPr="002F5AA4">
        <w:rPr>
          <w:rStyle w:val="TextoNormalNegritaCaracter"/>
        </w:rPr>
        <w:t>Artículo 32.1.</w:t>
      </w:r>
      <w:r w:rsidRPr="002F5AA4">
        <w:rPr>
          <w:rStyle w:val="TextoNormalCaracter"/>
        </w:rPr>
        <w:t>-</w:t>
      </w:r>
      <w:r>
        <w:t xml:space="preserve"> Auto </w:t>
      </w:r>
      <w:hyperlink w:anchor="AUTO_2019_8" w:history="1">
        <w:r w:rsidRPr="002F5AA4">
          <w:rPr>
            <w:rStyle w:val="TextoNormalCaracter"/>
          </w:rPr>
          <w:t>8/2019</w:t>
        </w:r>
      </w:hyperlink>
      <w:r>
        <w:t>, f. 3.</w:t>
      </w:r>
    </w:p>
    <w:p w:rsidR="002F5AA4" w:rsidRDefault="002F5AA4" w:rsidP="002F5AA4">
      <w:pPr>
        <w:pStyle w:val="SangriaFrancesaArticulo"/>
      </w:pPr>
      <w:r w:rsidRPr="002F5AA4">
        <w:rPr>
          <w:rStyle w:val="TextoNormalNegritaCaracter"/>
        </w:rPr>
        <w:t>Artículo 33.2.</w:t>
      </w:r>
      <w:r w:rsidRPr="002F5AA4">
        <w:rPr>
          <w:rStyle w:val="TextoNormalCaracter"/>
        </w:rPr>
        <w:t>-</w:t>
      </w:r>
      <w:r>
        <w:t xml:space="preserve"> Sentencias </w:t>
      </w:r>
      <w:hyperlink w:anchor="SENTENCIA_2019_4" w:history="1">
        <w:r w:rsidRPr="002F5AA4">
          <w:rPr>
            <w:rStyle w:val="TextoNormalCaracter"/>
          </w:rPr>
          <w:t>4/2019</w:t>
        </w:r>
      </w:hyperlink>
      <w:r>
        <w:t xml:space="preserve">, f. 5; </w:t>
      </w:r>
      <w:hyperlink w:anchor="SENTENCIA_2019_28" w:history="1">
        <w:r w:rsidRPr="002F5AA4">
          <w:rPr>
            <w:rStyle w:val="TextoNormalCaracter"/>
          </w:rPr>
          <w:t>28/2019</w:t>
        </w:r>
      </w:hyperlink>
      <w:r>
        <w:t>, f. 4.</w:t>
      </w:r>
    </w:p>
    <w:p w:rsidR="002F5AA4" w:rsidRDefault="002F5AA4" w:rsidP="002F5AA4">
      <w:pPr>
        <w:pStyle w:val="SangriaFrancesaArticulo"/>
      </w:pPr>
      <w:r w:rsidRPr="002F5AA4">
        <w:rPr>
          <w:rStyle w:val="TextoNormalNegritaCaracter"/>
        </w:rPr>
        <w:t>Artículo 35.</w:t>
      </w:r>
      <w:r w:rsidRPr="002F5AA4">
        <w:rPr>
          <w:rStyle w:val="TextoNormalCaracter"/>
        </w:rPr>
        <w:t>-</w:t>
      </w:r>
      <w:r>
        <w:t xml:space="preserve"> Auto </w:t>
      </w:r>
      <w:hyperlink w:anchor="AUTO_2019_9" w:history="1">
        <w:r w:rsidRPr="002F5AA4">
          <w:rPr>
            <w:rStyle w:val="TextoNormalCaracter"/>
          </w:rPr>
          <w:t>9/2019</w:t>
        </w:r>
      </w:hyperlink>
      <w:r>
        <w:t>, f. 1.</w:t>
      </w:r>
    </w:p>
    <w:p w:rsidR="002F5AA4" w:rsidRDefault="002F5AA4" w:rsidP="002F5AA4">
      <w:pPr>
        <w:pStyle w:val="SangriaFrancesaArticulo"/>
      </w:pPr>
      <w:r w:rsidRPr="002F5AA4">
        <w:rPr>
          <w:rStyle w:val="TextoNormalNegritaCaracter"/>
        </w:rPr>
        <w:t>Artículo 39.</w:t>
      </w:r>
      <w:r w:rsidRPr="002F5AA4">
        <w:rPr>
          <w:rStyle w:val="TextoNormalCaracter"/>
        </w:rPr>
        <w:t>-</w:t>
      </w:r>
      <w:r>
        <w:t xml:space="preserve"> Sentencia </w:t>
      </w:r>
      <w:hyperlink w:anchor="SENTENCIA_2019_2" w:history="1">
        <w:r w:rsidRPr="002F5AA4">
          <w:rPr>
            <w:rStyle w:val="TextoNormalCaracter"/>
          </w:rPr>
          <w:t>2/2019</w:t>
        </w:r>
      </w:hyperlink>
      <w:r>
        <w:t>, ff. 1, 2.</w:t>
      </w:r>
    </w:p>
    <w:p w:rsidR="002F5AA4" w:rsidRDefault="002F5AA4" w:rsidP="002F5AA4">
      <w:pPr>
        <w:pStyle w:val="SangriaFrancesaArticulo"/>
      </w:pPr>
      <w:r w:rsidRPr="002F5AA4">
        <w:rPr>
          <w:rStyle w:val="TextoNormalNegritaCaracter"/>
        </w:rPr>
        <w:t>Artículo 39.1.</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IzquierdaArticulo"/>
      </w:pPr>
      <w:r>
        <w:t xml:space="preserve">Auto </w:t>
      </w:r>
      <w:hyperlink w:anchor="AUTO_2019_8" w:history="1">
        <w:r w:rsidRPr="002F5AA4">
          <w:rPr>
            <w:rStyle w:val="TextoNormalCaracter"/>
          </w:rPr>
          <w:t>8/2019</w:t>
        </w:r>
      </w:hyperlink>
      <w:r>
        <w:t>, f. 3.</w:t>
      </w:r>
    </w:p>
    <w:p w:rsidR="002F5AA4" w:rsidRDefault="002F5AA4" w:rsidP="002F5AA4">
      <w:pPr>
        <w:pStyle w:val="SangriaFrancesaArticulo"/>
      </w:pPr>
      <w:r w:rsidRPr="002F5AA4">
        <w:rPr>
          <w:rStyle w:val="TextoNormalNegritaCaracter"/>
        </w:rPr>
        <w:t>Artículo 39.2.</w:t>
      </w:r>
      <w:r w:rsidRPr="002F5AA4">
        <w:rPr>
          <w:rStyle w:val="TextoNormalCaracter"/>
        </w:rPr>
        <w:t>-</w:t>
      </w:r>
      <w:r>
        <w:t xml:space="preserve"> Sentencia </w:t>
      </w:r>
      <w:hyperlink w:anchor="SENTENCIA_2019_2" w:history="1">
        <w:r w:rsidRPr="002F5AA4">
          <w:rPr>
            <w:rStyle w:val="TextoNormalCaracter"/>
          </w:rPr>
          <w:t>2/2019</w:t>
        </w:r>
      </w:hyperlink>
      <w:r>
        <w:t>, f. 6.</w:t>
      </w:r>
    </w:p>
    <w:p w:rsidR="002F5AA4" w:rsidRDefault="002F5AA4" w:rsidP="002F5AA4">
      <w:pPr>
        <w:pStyle w:val="SangriaFrancesaArticulo"/>
      </w:pPr>
      <w:r w:rsidRPr="002F5AA4">
        <w:rPr>
          <w:rStyle w:val="TextoNormalNegritaCaracter"/>
        </w:rPr>
        <w:t>Artículo 39.4.</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40.</w:t>
      </w:r>
      <w:r w:rsidRPr="002F5AA4">
        <w:rPr>
          <w:rStyle w:val="TextoNormalCaracter"/>
        </w:rPr>
        <w:t>-</w:t>
      </w:r>
      <w:r>
        <w:t xml:space="preserve"> Sentencia </w:t>
      </w:r>
      <w:hyperlink w:anchor="SENTENCIA_2019_40" w:history="1">
        <w:r w:rsidRPr="002F5AA4">
          <w:rPr>
            <w:rStyle w:val="TextoNormalCaracter"/>
          </w:rPr>
          <w:t>40/2019</w:t>
        </w:r>
      </w:hyperlink>
      <w:r>
        <w:t>, f. 3.</w:t>
      </w:r>
    </w:p>
    <w:p w:rsidR="002F5AA4" w:rsidRDefault="002F5AA4" w:rsidP="002F5AA4">
      <w:pPr>
        <w:pStyle w:val="SangriaFrancesaArticulo"/>
      </w:pPr>
      <w:r w:rsidRPr="002F5AA4">
        <w:rPr>
          <w:rStyle w:val="TextoNormalNegritaCaracter"/>
        </w:rPr>
        <w:t>Artículo 40.1.</w:t>
      </w:r>
      <w:r w:rsidRPr="002F5AA4">
        <w:rPr>
          <w:rStyle w:val="TextoNormalCaracter"/>
        </w:rPr>
        <w:t>-</w:t>
      </w:r>
      <w:r>
        <w:t xml:space="preserve"> Sentencias </w:t>
      </w:r>
      <w:hyperlink w:anchor="SENTENCIA_2019_28" w:history="1">
        <w:r w:rsidRPr="002F5AA4">
          <w:rPr>
            <w:rStyle w:val="TextoNormalCaracter"/>
          </w:rPr>
          <w:t>28/2019</w:t>
        </w:r>
      </w:hyperlink>
      <w:r>
        <w:t xml:space="preserve">, f. 4; </w:t>
      </w:r>
      <w:hyperlink w:anchor="SENTENCIA_2019_32" w:history="1">
        <w:r w:rsidRPr="002F5AA4">
          <w:rPr>
            <w:rStyle w:val="TextoNormalCaracter"/>
          </w:rPr>
          <w:t>32/2019</w:t>
        </w:r>
      </w:hyperlink>
      <w:r>
        <w:t xml:space="preserve">, f. 6; </w:t>
      </w:r>
      <w:hyperlink w:anchor="SENTENCIA_2019_40" w:history="1">
        <w:r w:rsidRPr="002F5AA4">
          <w:rPr>
            <w:rStyle w:val="TextoNormalCaracter"/>
          </w:rPr>
          <w:t>40/2019</w:t>
        </w:r>
      </w:hyperlink>
      <w:r>
        <w:t>, f. 7.</w:t>
      </w:r>
    </w:p>
    <w:p w:rsidR="002F5AA4" w:rsidRDefault="002F5AA4" w:rsidP="002F5AA4">
      <w:pPr>
        <w:pStyle w:val="SangriaFrancesaArticulo"/>
      </w:pPr>
      <w:r w:rsidRPr="002F5AA4">
        <w:rPr>
          <w:rStyle w:val="TextoNormalNegritaCaracter"/>
        </w:rPr>
        <w:t>Artículo 40.2.</w:t>
      </w:r>
      <w:r w:rsidRPr="002F5AA4">
        <w:rPr>
          <w:rStyle w:val="TextoNormalCaracter"/>
        </w:rPr>
        <w:t>-</w:t>
      </w:r>
      <w:r>
        <w:t xml:space="preserve"> Sentencia </w:t>
      </w:r>
      <w:hyperlink w:anchor="SENTENCIA_2019_6" w:history="1">
        <w:r w:rsidRPr="002F5AA4">
          <w:rPr>
            <w:rStyle w:val="TextoNormalCaracter"/>
          </w:rPr>
          <w:t>6/2019</w:t>
        </w:r>
      </w:hyperlink>
      <w:r>
        <w:t>, f. 6.</w:t>
      </w:r>
    </w:p>
    <w:p w:rsidR="002F5AA4" w:rsidRDefault="002F5AA4" w:rsidP="002F5AA4">
      <w:pPr>
        <w:pStyle w:val="SangriaFrancesaArticulo"/>
      </w:pPr>
      <w:r w:rsidRPr="002F5AA4">
        <w:rPr>
          <w:rStyle w:val="TextoNormalNegritaCaracter"/>
        </w:rPr>
        <w:t>Artículo 42.</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r w:rsidRPr="002F5AA4">
        <w:rPr>
          <w:rStyle w:val="TextoNormalNegritaCaracter"/>
        </w:rPr>
        <w:t>Artículo 43.</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43.1.</w:t>
      </w:r>
      <w:r w:rsidRPr="002F5AA4">
        <w:rPr>
          <w:rStyle w:val="TextoNormalCaracter"/>
        </w:rPr>
        <w:t>-</w:t>
      </w:r>
      <w:r>
        <w:t xml:space="preserve"> Sentencia </w:t>
      </w:r>
      <w:hyperlink w:anchor="SENTENCIA_2019_25" w:history="1">
        <w:r w:rsidRPr="002F5AA4">
          <w:rPr>
            <w:rStyle w:val="TextoNormalCaracter"/>
          </w:rPr>
          <w:t>25/2019</w:t>
        </w:r>
      </w:hyperlink>
      <w:r>
        <w:t>, f. 10.</w:t>
      </w:r>
    </w:p>
    <w:p w:rsidR="002F5AA4" w:rsidRDefault="002F5AA4" w:rsidP="002F5AA4">
      <w:pPr>
        <w:pStyle w:val="SangriaIzquierdaArticulo"/>
      </w:pPr>
      <w:r>
        <w:t xml:space="preserve">Auto </w:t>
      </w:r>
      <w:hyperlink w:anchor="AUTO_2019_9" w:history="1">
        <w:r w:rsidRPr="002F5AA4">
          <w:rPr>
            <w:rStyle w:val="TextoNormalCaracter"/>
          </w:rPr>
          <w:t>9/2019</w:t>
        </w:r>
      </w:hyperlink>
      <w:r>
        <w:t>, f. 1.</w:t>
      </w:r>
    </w:p>
    <w:p w:rsidR="002F5AA4" w:rsidRDefault="002F5AA4" w:rsidP="002F5AA4">
      <w:pPr>
        <w:pStyle w:val="SangriaFrancesaArticulo"/>
      </w:pPr>
      <w:r w:rsidRPr="002F5AA4">
        <w:rPr>
          <w:rStyle w:val="TextoNormalNegritaCaracter"/>
        </w:rPr>
        <w:t>Artículo 43.2.</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45.</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45.1.</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47.</w:t>
      </w:r>
      <w:r w:rsidRPr="002F5AA4">
        <w:rPr>
          <w:rStyle w:val="TextoNormalCaracter"/>
        </w:rPr>
        <w:t>-</w:t>
      </w:r>
      <w:r>
        <w:t xml:space="preserve"> Sentencias </w:t>
      </w:r>
      <w:hyperlink w:anchor="SENTENCIA_2019_4" w:history="1">
        <w:r w:rsidRPr="002F5AA4">
          <w:rPr>
            <w:rStyle w:val="TextoNormalCaracter"/>
          </w:rPr>
          <w:t>4/2019</w:t>
        </w:r>
      </w:hyperlink>
      <w:r>
        <w:t xml:space="preserve">, f. 5; </w:t>
      </w:r>
      <w:hyperlink w:anchor="SENTENCIA_2019_31" w:history="1">
        <w:r w:rsidRPr="002F5AA4">
          <w:rPr>
            <w:rStyle w:val="TextoNormalCaracter"/>
          </w:rPr>
          <w:t>31/2019</w:t>
        </w:r>
      </w:hyperlink>
      <w:r>
        <w:t xml:space="preserve">, f. 2; </w:t>
      </w:r>
      <w:hyperlink w:anchor="SENTENCIA_2019_32" w:history="1">
        <w:r w:rsidRPr="002F5AA4">
          <w:rPr>
            <w:rStyle w:val="TextoNormalCaracter"/>
          </w:rPr>
          <w:t>32/2019</w:t>
        </w:r>
      </w:hyperlink>
      <w:r>
        <w:t>, ff. 1, 3, 6, VP.</w:t>
      </w:r>
    </w:p>
    <w:p w:rsidR="002F5AA4" w:rsidRDefault="002F5AA4" w:rsidP="002F5AA4">
      <w:pPr>
        <w:pStyle w:val="SangriaFrancesaArticulo"/>
      </w:pPr>
      <w:r w:rsidRPr="002F5AA4">
        <w:rPr>
          <w:rStyle w:val="TextoNormalNegritaCaracter"/>
        </w:rPr>
        <w:t>Artículo 48.</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r w:rsidRPr="002F5AA4">
        <w:rPr>
          <w:rStyle w:val="TextoNormalNegritaCaracter"/>
        </w:rPr>
        <w:t>Artículo 49.</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r w:rsidRPr="002F5AA4">
        <w:rPr>
          <w:rStyle w:val="TextoNormalNegritaCaracter"/>
        </w:rPr>
        <w:t>Artículo 50.</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r w:rsidRPr="002F5AA4">
        <w:rPr>
          <w:rStyle w:val="TextoNormalNegritaCaracter"/>
        </w:rPr>
        <w:t>Artículo 51.</w:t>
      </w:r>
      <w:r w:rsidRPr="002F5AA4">
        <w:rPr>
          <w:rStyle w:val="TextoNormalCaracter"/>
        </w:rPr>
        <w:t>-</w:t>
      </w:r>
      <w:r>
        <w:t xml:space="preserve"> Sentencia </w:t>
      </w:r>
      <w:hyperlink w:anchor="SENTENCIA_2019_31" w:history="1">
        <w:r w:rsidRPr="002F5AA4">
          <w:rPr>
            <w:rStyle w:val="TextoNormalCaracter"/>
          </w:rPr>
          <w:t>31/2019</w:t>
        </w:r>
      </w:hyperlink>
      <w:r>
        <w:t>, ff. 2, 8.</w:t>
      </w:r>
    </w:p>
    <w:p w:rsidR="002F5AA4" w:rsidRDefault="002F5AA4" w:rsidP="002F5AA4">
      <w:pPr>
        <w:pStyle w:val="SangriaFrancesaArticulo"/>
      </w:pPr>
      <w:r w:rsidRPr="002F5AA4">
        <w:rPr>
          <w:rStyle w:val="TextoNormalNegritaCaracter"/>
        </w:rPr>
        <w:t>Artículo 53.1.</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r w:rsidRPr="002F5AA4">
        <w:rPr>
          <w:rStyle w:val="TextoNormalNegritaCaracter"/>
        </w:rPr>
        <w:t>Artículo 53.2.</w:t>
      </w:r>
      <w:r w:rsidRPr="002F5AA4">
        <w:rPr>
          <w:rStyle w:val="TextoNormalCaracter"/>
        </w:rPr>
        <w:t>-</w:t>
      </w:r>
      <w:r>
        <w:t xml:space="preserve"> Sentencias </w:t>
      </w:r>
      <w:hyperlink w:anchor="SENTENCIA_2019_2" w:history="1">
        <w:r w:rsidRPr="002F5AA4">
          <w:rPr>
            <w:rStyle w:val="TextoNormalCaracter"/>
          </w:rPr>
          <w:t>2/2019</w:t>
        </w:r>
      </w:hyperlink>
      <w:r>
        <w:t xml:space="preserve">, f. 2; </w:t>
      </w:r>
      <w:hyperlink w:anchor="SENTENCIA_2019_27" w:history="1">
        <w:r w:rsidRPr="002F5AA4">
          <w:rPr>
            <w:rStyle w:val="TextoNormalCaracter"/>
          </w:rPr>
          <w:t>27/2019</w:t>
        </w:r>
      </w:hyperlink>
      <w:r>
        <w:t xml:space="preserve">, f. 3; </w:t>
      </w:r>
      <w:hyperlink w:anchor="SENTENCIA_2019_32" w:history="1">
        <w:r w:rsidRPr="002F5AA4">
          <w:rPr>
            <w:rStyle w:val="TextoNormalCaracter"/>
          </w:rPr>
          <w:t>32/2019</w:t>
        </w:r>
      </w:hyperlink>
      <w:r>
        <w:t xml:space="preserve">, VP; </w:t>
      </w:r>
      <w:hyperlink w:anchor="SENTENCIA_2019_37" w:history="1">
        <w:r w:rsidRPr="002F5AA4">
          <w:rPr>
            <w:rStyle w:val="TextoNormalCaracter"/>
          </w:rPr>
          <w:t>37/2019</w:t>
        </w:r>
      </w:hyperlink>
      <w:r>
        <w:t>, VP.</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VP I; </w:t>
      </w:r>
      <w:hyperlink w:anchor="AUTO_2019_12" w:history="1">
        <w:r w:rsidRPr="002F5AA4">
          <w:rPr>
            <w:rStyle w:val="TextoNormalCaracter"/>
          </w:rPr>
          <w:t>12/2019</w:t>
        </w:r>
      </w:hyperlink>
      <w:r>
        <w:t xml:space="preserve">, f. 3; </w:t>
      </w:r>
      <w:hyperlink w:anchor="AUTO_2019_13" w:history="1">
        <w:r w:rsidRPr="002F5AA4">
          <w:rPr>
            <w:rStyle w:val="TextoNormalCaracter"/>
          </w:rPr>
          <w:t>13/2019</w:t>
        </w:r>
      </w:hyperlink>
      <w:r>
        <w:t>, f. 4.</w:t>
      </w:r>
    </w:p>
    <w:p w:rsidR="002F5AA4" w:rsidRDefault="002F5AA4" w:rsidP="002F5AA4">
      <w:pPr>
        <w:pStyle w:val="SangriaFrancesaArticulo"/>
      </w:pPr>
      <w:r w:rsidRPr="002F5AA4">
        <w:rPr>
          <w:rStyle w:val="TextoNormalNegritaCaracter"/>
        </w:rPr>
        <w:t>Artículo 53.3.</w:t>
      </w:r>
      <w:r w:rsidRPr="002F5AA4">
        <w:rPr>
          <w:rStyle w:val="TextoNormalCaracter"/>
        </w:rPr>
        <w:t>-</w:t>
      </w:r>
      <w:r>
        <w:t xml:space="preserve"> Sentencia </w:t>
      </w:r>
      <w:hyperlink w:anchor="SENTENCIA_2019_32" w:history="1">
        <w:r w:rsidRPr="002F5AA4">
          <w:rPr>
            <w:rStyle w:val="TextoNormalCaracter"/>
          </w:rPr>
          <w:t>32/2019</w:t>
        </w:r>
      </w:hyperlink>
      <w:r>
        <w:t>, f. 6, VP.</w:t>
      </w:r>
    </w:p>
    <w:p w:rsidR="002F5AA4" w:rsidRDefault="002F5AA4" w:rsidP="002F5AA4">
      <w:pPr>
        <w:pStyle w:val="SangriaFrancesaArticulo"/>
      </w:pPr>
      <w:r w:rsidRPr="002F5AA4">
        <w:rPr>
          <w:rStyle w:val="TextoNormalNegritaCaracter"/>
        </w:rPr>
        <w:t>Artículo 66.</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66.2.</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67.</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72.</w:t>
      </w:r>
      <w:r w:rsidRPr="002F5AA4">
        <w:rPr>
          <w:rStyle w:val="TextoNormalCaracter"/>
        </w:rPr>
        <w:t>-</w:t>
      </w:r>
      <w:r>
        <w:t xml:space="preserve"> Sentencia </w:t>
      </w:r>
      <w:hyperlink w:anchor="SENTENCIA_2019_17" w:history="1">
        <w:r w:rsidRPr="002F5AA4">
          <w:rPr>
            <w:rStyle w:val="TextoNormalCaracter"/>
          </w:rPr>
          <w:t>17/2019</w:t>
        </w:r>
      </w:hyperlink>
      <w:r>
        <w:t>, f. 5.</w:t>
      </w:r>
    </w:p>
    <w:p w:rsidR="002F5AA4" w:rsidRDefault="002F5AA4" w:rsidP="002F5AA4">
      <w:pPr>
        <w:pStyle w:val="SangriaFrancesaArticulo"/>
      </w:pPr>
      <w:r w:rsidRPr="002F5AA4">
        <w:rPr>
          <w:rStyle w:val="TextoNormalNegritaCaracter"/>
        </w:rPr>
        <w:t>Artículo 79.</w:t>
      </w:r>
      <w:r w:rsidRPr="002F5AA4">
        <w:rPr>
          <w:rStyle w:val="TextoNormalCaracter"/>
        </w:rPr>
        <w:t>-</w:t>
      </w:r>
      <w:r>
        <w:t xml:space="preserve"> Sentencias </w:t>
      </w:r>
      <w:hyperlink w:anchor="SENTENCIA_2019_19" w:history="1">
        <w:r w:rsidRPr="002F5AA4">
          <w:rPr>
            <w:rStyle w:val="TextoNormalCaracter"/>
          </w:rPr>
          <w:t>19/2019</w:t>
        </w:r>
      </w:hyperlink>
      <w:r>
        <w:t xml:space="preserve">, f. 4;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79.1.</w:t>
      </w:r>
      <w:r w:rsidRPr="002F5AA4">
        <w:rPr>
          <w:rStyle w:val="TextoNormalCaracter"/>
        </w:rPr>
        <w:t>-</w:t>
      </w:r>
      <w:r>
        <w:t xml:space="preserve"> Sentencia </w:t>
      </w:r>
      <w:hyperlink w:anchor="SENTENCIA_2019_19" w:history="1">
        <w:r w:rsidRPr="002F5AA4">
          <w:rPr>
            <w:rStyle w:val="TextoNormalCaracter"/>
          </w:rPr>
          <w:t>19/2019</w:t>
        </w:r>
      </w:hyperlink>
      <w:r>
        <w:t>, f. 4.</w:t>
      </w:r>
    </w:p>
    <w:p w:rsidR="002F5AA4" w:rsidRDefault="002F5AA4" w:rsidP="002F5AA4">
      <w:pPr>
        <w:pStyle w:val="SangriaFrancesaArticulo"/>
      </w:pPr>
      <w:r w:rsidRPr="002F5AA4">
        <w:rPr>
          <w:rStyle w:val="TextoNormalNegritaCaracter"/>
        </w:rPr>
        <w:t>Artículo 79.3.</w:t>
      </w:r>
      <w:r w:rsidRPr="002F5AA4">
        <w:rPr>
          <w:rStyle w:val="TextoNormalCaracter"/>
        </w:rPr>
        <w:t>-</w:t>
      </w:r>
      <w:r>
        <w:t xml:space="preserve"> Sentencias </w:t>
      </w:r>
      <w:hyperlink w:anchor="SENTENCIA_2019_19" w:history="1">
        <w:r w:rsidRPr="002F5AA4">
          <w:rPr>
            <w:rStyle w:val="TextoNormalCaracter"/>
          </w:rPr>
          <w:t>19/2019</w:t>
        </w:r>
      </w:hyperlink>
      <w:r>
        <w:t xml:space="preserve">, f. 4;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81.1.</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Artículo 90.3.</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Artículos 93 a 96.</w:t>
      </w:r>
      <w:r w:rsidRPr="002F5AA4">
        <w:rPr>
          <w:rStyle w:val="TextoNormalCaracter"/>
        </w:rPr>
        <w:t>-</w:t>
      </w:r>
      <w:r>
        <w:t xml:space="preserve"> Auto </w:t>
      </w:r>
      <w:hyperlink w:anchor="AUTO_2019_5" w:history="1">
        <w:r w:rsidRPr="002F5AA4">
          <w:rPr>
            <w:rStyle w:val="TextoNormalCaracter"/>
          </w:rPr>
          <w:t>5/2019</w:t>
        </w:r>
      </w:hyperlink>
      <w:r>
        <w:t>, f. 2.</w:t>
      </w:r>
    </w:p>
    <w:p w:rsidR="002F5AA4" w:rsidRDefault="002F5AA4" w:rsidP="002F5AA4">
      <w:pPr>
        <w:pStyle w:val="SangriaFrancesaArticulo"/>
      </w:pPr>
      <w:r w:rsidRPr="002F5AA4">
        <w:rPr>
          <w:rStyle w:val="TextoNormalNegritaCaracter"/>
        </w:rPr>
        <w:t>Artículo 96.</w:t>
      </w:r>
      <w:r w:rsidRPr="002F5AA4">
        <w:rPr>
          <w:rStyle w:val="TextoNormalCaracter"/>
        </w:rPr>
        <w:t>-</w:t>
      </w:r>
      <w:r>
        <w:t xml:space="preserve"> Sentencias </w:t>
      </w:r>
      <w:hyperlink w:anchor="SENTENCIA_2019_10" w:history="1">
        <w:r w:rsidRPr="002F5AA4">
          <w:rPr>
            <w:rStyle w:val="TextoNormalCaracter"/>
          </w:rPr>
          <w:t>10/2019</w:t>
        </w:r>
      </w:hyperlink>
      <w:r>
        <w:t xml:space="preserve">, f. 4; </w:t>
      </w:r>
      <w:hyperlink w:anchor="SENTENCIA_2019_23" w:history="1">
        <w:r w:rsidRPr="002F5AA4">
          <w:rPr>
            <w:rStyle w:val="TextoNormalCaracter"/>
          </w:rPr>
          <w:t>23/2019</w:t>
        </w:r>
      </w:hyperlink>
      <w:r>
        <w:t xml:space="preserve">, ff. 1, 2; </w:t>
      </w:r>
      <w:hyperlink w:anchor="SENTENCIA_2019_35" w:history="1">
        <w:r w:rsidRPr="002F5AA4">
          <w:rPr>
            <w:rStyle w:val="TextoNormalCaracter"/>
          </w:rPr>
          <w:t>35/2019</w:t>
        </w:r>
      </w:hyperlink>
      <w:r>
        <w:t xml:space="preserve">, f. 2; </w:t>
      </w:r>
      <w:hyperlink w:anchor="SENTENCIA_2019_36" w:history="1">
        <w:r w:rsidRPr="002F5AA4">
          <w:rPr>
            <w:rStyle w:val="TextoNormalCaracter"/>
          </w:rPr>
          <w:t>36/2019</w:t>
        </w:r>
      </w:hyperlink>
      <w:r>
        <w:t xml:space="preserve">, f. 2; </w:t>
      </w:r>
      <w:hyperlink w:anchor="SENTENCIA_2019_37" w:history="1">
        <w:r w:rsidRPr="002F5AA4">
          <w:rPr>
            <w:rStyle w:val="TextoNormalCaracter"/>
          </w:rPr>
          <w:t>37/2019</w:t>
        </w:r>
      </w:hyperlink>
      <w:r>
        <w:t>, f. 4.</w:t>
      </w:r>
    </w:p>
    <w:p w:rsidR="002F5AA4" w:rsidRDefault="002F5AA4" w:rsidP="002F5AA4">
      <w:pPr>
        <w:pStyle w:val="SangriaFrancesaArticulo"/>
      </w:pPr>
      <w:r w:rsidRPr="002F5AA4">
        <w:rPr>
          <w:rStyle w:val="TextoNormalNegritaCaracter"/>
        </w:rPr>
        <w:t>Artículo 97.</w:t>
      </w:r>
      <w:r w:rsidRPr="002F5AA4">
        <w:rPr>
          <w:rStyle w:val="TextoNormalCaracter"/>
        </w:rPr>
        <w:t>-</w:t>
      </w:r>
      <w:r>
        <w:t xml:space="preserve"> Sentencia </w:t>
      </w:r>
      <w:hyperlink w:anchor="SENTENCIA_2019_45" w:history="1">
        <w:r w:rsidRPr="002F5AA4">
          <w:rPr>
            <w:rStyle w:val="TextoNormalCaracter"/>
          </w:rPr>
          <w:t>45/2019</w:t>
        </w:r>
      </w:hyperlink>
      <w:r>
        <w:t>, ff. 5, 6.</w:t>
      </w:r>
    </w:p>
    <w:p w:rsidR="002F5AA4" w:rsidRDefault="002F5AA4" w:rsidP="002F5AA4">
      <w:pPr>
        <w:pStyle w:val="SangriaFrancesaArticulo"/>
      </w:pPr>
      <w:r w:rsidRPr="002F5AA4">
        <w:rPr>
          <w:rStyle w:val="TextoNormalNegritaCaracter"/>
        </w:rPr>
        <w:t>Artículo 99.2.</w:t>
      </w:r>
      <w:r w:rsidRPr="002F5AA4">
        <w:rPr>
          <w:rStyle w:val="TextoNormalCaracter"/>
        </w:rPr>
        <w:t>-</w:t>
      </w:r>
      <w:r>
        <w:t xml:space="preserve"> Sentencias </w:t>
      </w:r>
      <w:hyperlink w:anchor="SENTENCIA_2019_19" w:history="1">
        <w:r w:rsidRPr="002F5AA4">
          <w:rPr>
            <w:rStyle w:val="TextoNormalCaracter"/>
          </w:rPr>
          <w:t>19/2019</w:t>
        </w:r>
      </w:hyperlink>
      <w:r>
        <w:t xml:space="preserve">, ff. 4, 5;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101.</w:t>
      </w:r>
      <w:r w:rsidRPr="002F5AA4">
        <w:rPr>
          <w:rStyle w:val="TextoNormalCaracter"/>
        </w:rPr>
        <w:t>-</w:t>
      </w:r>
      <w:r>
        <w:t xml:space="preserve"> Sentencia </w:t>
      </w:r>
      <w:hyperlink w:anchor="SENTENCIA_2019_5" w:history="1">
        <w:r w:rsidRPr="002F5AA4">
          <w:rPr>
            <w:rStyle w:val="TextoNormalCaracter"/>
          </w:rPr>
          <w:t>5/2019</w:t>
        </w:r>
      </w:hyperlink>
      <w:r>
        <w:t>, f. 2.</w:t>
      </w:r>
    </w:p>
    <w:p w:rsidR="002F5AA4" w:rsidRDefault="002F5AA4" w:rsidP="002F5AA4">
      <w:pPr>
        <w:pStyle w:val="SangriaFrancesaArticulo"/>
      </w:pPr>
      <w:r w:rsidRPr="002F5AA4">
        <w:rPr>
          <w:rStyle w:val="TextoNormalNegritaCaracter"/>
        </w:rPr>
        <w:t>Artículo 103.</w:t>
      </w:r>
      <w:r w:rsidRPr="002F5AA4">
        <w:rPr>
          <w:rStyle w:val="TextoNormalCaracter"/>
        </w:rPr>
        <w:t>-</w:t>
      </w:r>
      <w:r>
        <w:t xml:space="preserve"> Sentencia </w:t>
      </w:r>
      <w:hyperlink w:anchor="SENTENCIA_2019_44" w:history="1">
        <w:r w:rsidRPr="002F5AA4">
          <w:rPr>
            <w:rStyle w:val="TextoNormalCaracter"/>
          </w:rPr>
          <w:t>44/2019</w:t>
        </w:r>
      </w:hyperlink>
      <w:r>
        <w:t>, f. 5.</w:t>
      </w:r>
    </w:p>
    <w:p w:rsidR="002F5AA4" w:rsidRDefault="002F5AA4" w:rsidP="002F5AA4">
      <w:pPr>
        <w:pStyle w:val="SangriaFrancesaArticulo"/>
      </w:pPr>
      <w:r w:rsidRPr="002F5AA4">
        <w:rPr>
          <w:rStyle w:val="TextoNormalNegritaCaracter"/>
        </w:rPr>
        <w:t>Artículo 103.1.</w:t>
      </w:r>
      <w:r w:rsidRPr="002F5AA4">
        <w:rPr>
          <w:rStyle w:val="TextoNormalCaracter"/>
        </w:rPr>
        <w:t>-</w:t>
      </w:r>
      <w:r>
        <w:t xml:space="preserve"> Sentencias </w:t>
      </w:r>
      <w:hyperlink w:anchor="SENTENCIA_2019_33" w:history="1">
        <w:r w:rsidRPr="002F5AA4">
          <w:rPr>
            <w:rStyle w:val="TextoNormalCaracter"/>
          </w:rPr>
          <w:t>33/2019</w:t>
        </w:r>
      </w:hyperlink>
      <w:r>
        <w:t xml:space="preserve">, ff. 2, 3; </w:t>
      </w:r>
      <w:hyperlink w:anchor="SENTENCIA_2019_37" w:history="1">
        <w:r w:rsidRPr="002F5AA4">
          <w:rPr>
            <w:rStyle w:val="TextoNormalCaracter"/>
          </w:rPr>
          <w:t>37/2019</w:t>
        </w:r>
      </w:hyperlink>
      <w:r>
        <w:t>, f. 4.</w:t>
      </w:r>
    </w:p>
    <w:p w:rsidR="002F5AA4" w:rsidRDefault="002F5AA4" w:rsidP="002F5AA4">
      <w:pPr>
        <w:pStyle w:val="SangriaFrancesaArticulo"/>
      </w:pPr>
      <w:r w:rsidRPr="002F5AA4">
        <w:rPr>
          <w:rStyle w:val="TextoNormalNegritaCaracter"/>
        </w:rPr>
        <w:t>Artículo 106.</w:t>
      </w:r>
      <w:r w:rsidRPr="002F5AA4">
        <w:rPr>
          <w:rStyle w:val="TextoNormalCaracter"/>
        </w:rPr>
        <w:t>-</w:t>
      </w:r>
      <w:r>
        <w:t xml:space="preserve"> Sentencia </w:t>
      </w:r>
      <w:hyperlink w:anchor="SENTENCIA_2019_44" w:history="1">
        <w:r w:rsidRPr="002F5AA4">
          <w:rPr>
            <w:rStyle w:val="TextoNormalCaracter"/>
          </w:rPr>
          <w:t>44/2019</w:t>
        </w:r>
      </w:hyperlink>
      <w:r>
        <w:t>, f. 5.</w:t>
      </w:r>
    </w:p>
    <w:p w:rsidR="002F5AA4" w:rsidRDefault="002F5AA4" w:rsidP="002F5AA4">
      <w:pPr>
        <w:pStyle w:val="SangriaFrancesaArticulo"/>
      </w:pPr>
      <w:r w:rsidRPr="002F5AA4">
        <w:rPr>
          <w:rStyle w:val="TextoNormalNegritaCaracter"/>
        </w:rPr>
        <w:t>Artículo 108.</w:t>
      </w:r>
      <w:r w:rsidRPr="002F5AA4">
        <w:rPr>
          <w:rStyle w:val="TextoNormalCaracter"/>
        </w:rPr>
        <w:t>-</w:t>
      </w:r>
      <w:r>
        <w:t xml:space="preserve"> Sentencia </w:t>
      </w:r>
      <w:hyperlink w:anchor="SENTENCIA_2019_45" w:history="1">
        <w:r w:rsidRPr="002F5AA4">
          <w:rPr>
            <w:rStyle w:val="TextoNormalCaracter"/>
          </w:rPr>
          <w:t>45/2019</w:t>
        </w:r>
      </w:hyperlink>
      <w:r>
        <w:t>, f. 3.</w:t>
      </w:r>
    </w:p>
    <w:p w:rsidR="002F5AA4" w:rsidRDefault="002F5AA4" w:rsidP="002F5AA4">
      <w:pPr>
        <w:pStyle w:val="SangriaFrancesaArticulo"/>
      </w:pPr>
      <w:r w:rsidRPr="002F5AA4">
        <w:rPr>
          <w:rStyle w:val="TextoNormalNegritaCaracter"/>
        </w:rPr>
        <w:t>Artículo 110.</w:t>
      </w:r>
      <w:r w:rsidRPr="002F5AA4">
        <w:rPr>
          <w:rStyle w:val="TextoNormalCaracter"/>
        </w:rPr>
        <w:t>-</w:t>
      </w:r>
      <w:r>
        <w:t xml:space="preserve"> Sentencias </w:t>
      </w:r>
      <w:hyperlink w:anchor="SENTENCIA_2019_19" w:history="1">
        <w:r w:rsidRPr="002F5AA4">
          <w:rPr>
            <w:rStyle w:val="TextoNormalCaracter"/>
          </w:rPr>
          <w:t>19/2019</w:t>
        </w:r>
      </w:hyperlink>
      <w:r>
        <w:t xml:space="preserve">, f. 4;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110.1.</w:t>
      </w:r>
      <w:r w:rsidRPr="002F5AA4">
        <w:rPr>
          <w:rStyle w:val="TextoNormalCaracter"/>
        </w:rPr>
        <w:t>-</w:t>
      </w:r>
      <w:r>
        <w:t xml:space="preserve"> Sentencia </w:t>
      </w:r>
      <w:hyperlink w:anchor="SENTENCIA_2019_12" w:history="1">
        <w:r w:rsidRPr="002F5AA4">
          <w:rPr>
            <w:rStyle w:val="TextoNormalCaracter"/>
          </w:rPr>
          <w:t>12/2019</w:t>
        </w:r>
      </w:hyperlink>
      <w:r>
        <w:t>, f. 7.</w:t>
      </w:r>
    </w:p>
    <w:p w:rsidR="002F5AA4" w:rsidRDefault="002F5AA4" w:rsidP="002F5AA4">
      <w:pPr>
        <w:pStyle w:val="SangriaFrancesaArticulo"/>
      </w:pPr>
      <w:r w:rsidRPr="002F5AA4">
        <w:rPr>
          <w:rStyle w:val="TextoNormalNegritaCaracter"/>
        </w:rPr>
        <w:t>Artículo 112.</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115.</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117.</w:t>
      </w:r>
      <w:r w:rsidRPr="002F5AA4">
        <w:rPr>
          <w:rStyle w:val="TextoNormalCaracter"/>
        </w:rPr>
        <w:t>-</w:t>
      </w:r>
      <w:r>
        <w:t xml:space="preserve"> Sentencias </w:t>
      </w:r>
      <w:hyperlink w:anchor="SENTENCIA_2019_15" w:history="1">
        <w:r w:rsidRPr="002F5AA4">
          <w:rPr>
            <w:rStyle w:val="TextoNormalCaracter"/>
          </w:rPr>
          <w:t>15/2019</w:t>
        </w:r>
      </w:hyperlink>
      <w:r>
        <w:t xml:space="preserve">, f. 3; </w:t>
      </w:r>
      <w:hyperlink w:anchor="SENTENCIA_2019_34" w:history="1">
        <w:r w:rsidRPr="002F5AA4">
          <w:rPr>
            <w:rStyle w:val="TextoNormalCaracter"/>
          </w:rPr>
          <w:t>34/2019</w:t>
        </w:r>
      </w:hyperlink>
      <w:r>
        <w:t xml:space="preserve">, f. 3; </w:t>
      </w:r>
      <w:hyperlink w:anchor="SENTENCIA_2019_37" w:history="1">
        <w:r w:rsidRPr="002F5AA4">
          <w:rPr>
            <w:rStyle w:val="TextoNormalCaracter"/>
          </w:rPr>
          <w:t>37/2019</w:t>
        </w:r>
      </w:hyperlink>
      <w:r>
        <w:t xml:space="preserve">, VP; </w:t>
      </w:r>
      <w:hyperlink w:anchor="SENTENCIA_2019_44" w:history="1">
        <w:r w:rsidRPr="002F5AA4">
          <w:rPr>
            <w:rStyle w:val="TextoNormalCaracter"/>
          </w:rPr>
          <w:t>44/2019</w:t>
        </w:r>
      </w:hyperlink>
      <w:r>
        <w:t>, f. 5.</w:t>
      </w:r>
    </w:p>
    <w:p w:rsidR="002F5AA4" w:rsidRDefault="002F5AA4" w:rsidP="002F5AA4">
      <w:pPr>
        <w:pStyle w:val="SangriaFrancesaArticulo"/>
      </w:pPr>
      <w:r w:rsidRPr="002F5AA4">
        <w:rPr>
          <w:rStyle w:val="TextoNormalNegritaCaracter"/>
        </w:rPr>
        <w:t>Artículo 117.1.</w:t>
      </w:r>
      <w:r w:rsidRPr="002F5AA4">
        <w:rPr>
          <w:rStyle w:val="TextoNormalCaracter"/>
        </w:rPr>
        <w:t>-</w:t>
      </w:r>
      <w:r>
        <w:t xml:space="preserve"> Sentencias </w:t>
      </w:r>
      <w:hyperlink w:anchor="SENTENCIA_2019_29" w:history="1">
        <w:r w:rsidRPr="002F5AA4">
          <w:rPr>
            <w:rStyle w:val="TextoNormalCaracter"/>
          </w:rPr>
          <w:t>29/2019</w:t>
        </w:r>
      </w:hyperlink>
      <w:r>
        <w:t xml:space="preserve">, ff. 4, 6; </w:t>
      </w:r>
      <w:hyperlink w:anchor="SENTENCIA_2019_30" w:history="1">
        <w:r w:rsidRPr="002F5AA4">
          <w:rPr>
            <w:rStyle w:val="TextoNormalCaracter"/>
          </w:rPr>
          <w:t>30/2019</w:t>
        </w:r>
      </w:hyperlink>
      <w:r>
        <w:t xml:space="preserve">, ff. 4, 5; </w:t>
      </w:r>
      <w:hyperlink w:anchor="SENTENCIA_2019_31" w:history="1">
        <w:r w:rsidRPr="002F5AA4">
          <w:rPr>
            <w:rStyle w:val="TextoNormalCaracter"/>
          </w:rPr>
          <w:t>31/2019</w:t>
        </w:r>
      </w:hyperlink>
      <w:r>
        <w:t xml:space="preserve">, f. 8; </w:t>
      </w:r>
      <w:hyperlink w:anchor="SENTENCIA_2019_34" w:history="1">
        <w:r w:rsidRPr="002F5AA4">
          <w:rPr>
            <w:rStyle w:val="TextoNormalCaracter"/>
          </w:rPr>
          <w:t>34/2019</w:t>
        </w:r>
      </w:hyperlink>
      <w:r>
        <w:t xml:space="preserve">, ff. 3, 6; </w:t>
      </w:r>
      <w:hyperlink w:anchor="SENTENCIA_2019_37" w:history="1">
        <w:r w:rsidRPr="002F5AA4">
          <w:rPr>
            <w:rStyle w:val="TextoNormalCaracter"/>
          </w:rPr>
          <w:t>37/2019</w:t>
        </w:r>
      </w:hyperlink>
      <w:r>
        <w:t>, f. 4.</w:t>
      </w:r>
    </w:p>
    <w:p w:rsidR="002F5AA4" w:rsidRDefault="002F5AA4" w:rsidP="002F5AA4">
      <w:pPr>
        <w:pStyle w:val="SangriaIzquierdaArticulo"/>
      </w:pPr>
      <w:r>
        <w:t xml:space="preserve">Autos </w:t>
      </w:r>
      <w:hyperlink w:anchor="AUTO_2019_12" w:history="1">
        <w:r w:rsidRPr="002F5AA4">
          <w:rPr>
            <w:rStyle w:val="TextoNormalCaracter"/>
          </w:rPr>
          <w:t>12/2019</w:t>
        </w:r>
      </w:hyperlink>
      <w:r>
        <w:t xml:space="preserve">, f. 3; </w:t>
      </w:r>
      <w:hyperlink w:anchor="AUTO_2019_13" w:history="1">
        <w:r w:rsidRPr="002F5AA4">
          <w:rPr>
            <w:rStyle w:val="TextoNormalCaracter"/>
          </w:rPr>
          <w:t>13/2019</w:t>
        </w:r>
      </w:hyperlink>
      <w:r>
        <w:t>, f. 4.</w:t>
      </w:r>
    </w:p>
    <w:p w:rsidR="002F5AA4" w:rsidRDefault="002F5AA4" w:rsidP="002F5AA4">
      <w:pPr>
        <w:pStyle w:val="SangriaFrancesaArticulo"/>
      </w:pPr>
      <w:r w:rsidRPr="002F5AA4">
        <w:rPr>
          <w:rStyle w:val="TextoNormalNegritaCaracter"/>
        </w:rPr>
        <w:t>Artículo 117.3.</w:t>
      </w:r>
      <w:r w:rsidRPr="002F5AA4">
        <w:rPr>
          <w:rStyle w:val="TextoNormalCaracter"/>
        </w:rPr>
        <w:t>-</w:t>
      </w:r>
      <w:r>
        <w:t xml:space="preserve"> Sentencias </w:t>
      </w:r>
      <w:hyperlink w:anchor="SENTENCIA_2019_2" w:history="1">
        <w:r w:rsidRPr="002F5AA4">
          <w:rPr>
            <w:rStyle w:val="TextoNormalCaracter"/>
          </w:rPr>
          <w:t>2/2019</w:t>
        </w:r>
      </w:hyperlink>
      <w:r>
        <w:t xml:space="preserve">, f. 2; </w:t>
      </w:r>
      <w:hyperlink w:anchor="SENTENCIA_2019_3" w:history="1">
        <w:r w:rsidRPr="002F5AA4">
          <w:rPr>
            <w:rStyle w:val="TextoNormalCaracter"/>
          </w:rPr>
          <w:t>3/2019</w:t>
        </w:r>
      </w:hyperlink>
      <w:r>
        <w:t xml:space="preserve">, f. 4; </w:t>
      </w:r>
      <w:hyperlink w:anchor="SENTENCIA_2019_10" w:history="1">
        <w:r w:rsidRPr="002F5AA4">
          <w:rPr>
            <w:rStyle w:val="TextoNormalCaracter"/>
          </w:rPr>
          <w:t>10/2019</w:t>
        </w:r>
      </w:hyperlink>
      <w:r>
        <w:t xml:space="preserve">, f. 3;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xml:space="preserve">, f. 3; </w:t>
      </w:r>
      <w:hyperlink w:anchor="SENTENCIA_2019_31" w:history="1">
        <w:r w:rsidRPr="002F5AA4">
          <w:rPr>
            <w:rStyle w:val="TextoNormalCaracter"/>
          </w:rPr>
          <w:t>31/2019</w:t>
        </w:r>
      </w:hyperlink>
      <w:r>
        <w:t xml:space="preserve">, f. 8; </w:t>
      </w:r>
      <w:hyperlink w:anchor="SENTENCIA_2019_34" w:history="1">
        <w:r w:rsidRPr="002F5AA4">
          <w:rPr>
            <w:rStyle w:val="TextoNormalCaracter"/>
          </w:rPr>
          <w:t>34/2019</w:t>
        </w:r>
      </w:hyperlink>
      <w:r>
        <w:t xml:space="preserve">, ff. 1, 3 a 6; </w:t>
      </w:r>
      <w:hyperlink w:anchor="SENTENCIA_2019_35" w:history="1">
        <w:r w:rsidRPr="002F5AA4">
          <w:rPr>
            <w:rStyle w:val="TextoNormalCaracter"/>
          </w:rPr>
          <w:t>35/2019</w:t>
        </w:r>
      </w:hyperlink>
      <w:r>
        <w:t xml:space="preserve">, f. 3; </w:t>
      </w:r>
      <w:hyperlink w:anchor="SENTENCIA_2019_37" w:history="1">
        <w:r w:rsidRPr="002F5AA4">
          <w:rPr>
            <w:rStyle w:val="TextoNormalCaracter"/>
          </w:rPr>
          <w:t>37/2019</w:t>
        </w:r>
      </w:hyperlink>
      <w:r>
        <w:t>, f. 4, VP.</w:t>
      </w:r>
    </w:p>
    <w:p w:rsidR="002F5AA4" w:rsidRDefault="002F5AA4" w:rsidP="002F5AA4">
      <w:pPr>
        <w:pStyle w:val="SangriaIzquierdaArticulo"/>
      </w:pPr>
      <w:r>
        <w:t xml:space="preserve">Autos </w:t>
      </w:r>
      <w:hyperlink w:anchor="AUTO_2019_10" w:history="1">
        <w:r w:rsidRPr="002F5AA4">
          <w:rPr>
            <w:rStyle w:val="TextoNormalCaracter"/>
          </w:rPr>
          <w:t>10/2019</w:t>
        </w:r>
      </w:hyperlink>
      <w:r>
        <w:t xml:space="preserve">, f. 2; </w:t>
      </w:r>
      <w:hyperlink w:anchor="AUTO_2019_11" w:history="1">
        <w:r w:rsidRPr="002F5AA4">
          <w:rPr>
            <w:rStyle w:val="TextoNormalCaracter"/>
          </w:rPr>
          <w:t>11/2019</w:t>
        </w:r>
      </w:hyperlink>
      <w:r>
        <w:t xml:space="preserve">, f. 2; </w:t>
      </w:r>
      <w:hyperlink w:anchor="AUTO_2019_17" w:history="1">
        <w:r w:rsidRPr="002F5AA4">
          <w:rPr>
            <w:rStyle w:val="TextoNormalCaracter"/>
          </w:rPr>
          <w:t>17/2019</w:t>
        </w:r>
      </w:hyperlink>
      <w:r>
        <w:t>, f. 1.</w:t>
      </w:r>
    </w:p>
    <w:p w:rsidR="002F5AA4" w:rsidRDefault="002F5AA4" w:rsidP="002F5AA4">
      <w:pPr>
        <w:pStyle w:val="SangriaFrancesaArticulo"/>
      </w:pPr>
      <w:r w:rsidRPr="002F5AA4">
        <w:rPr>
          <w:rStyle w:val="TextoNormalNegritaCaracter"/>
        </w:rPr>
        <w:t>Artículo 118.</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r w:rsidRPr="002F5AA4">
        <w:rPr>
          <w:rStyle w:val="TextoNormalNegritaCaracter"/>
        </w:rPr>
        <w:t>Artículo 122.1.</w:t>
      </w:r>
      <w:r w:rsidRPr="002F5AA4">
        <w:rPr>
          <w:rStyle w:val="TextoNormalCaracter"/>
        </w:rPr>
        <w:t>-</w:t>
      </w:r>
      <w:r>
        <w:t xml:space="preserve"> Sentencias </w:t>
      </w:r>
      <w:hyperlink w:anchor="SENTENCIA_2019_18" w:history="1">
        <w:r w:rsidRPr="002F5AA4">
          <w:rPr>
            <w:rStyle w:val="TextoNormalCaracter"/>
          </w:rPr>
          <w:t>18/2019</w:t>
        </w:r>
      </w:hyperlink>
      <w:r>
        <w:t xml:space="preserve">, ff. 1, 2, VP II; </w:t>
      </w:r>
      <w:hyperlink w:anchor="SENTENCIA_2019_26" w:history="1">
        <w:r w:rsidRPr="002F5AA4">
          <w:rPr>
            <w:rStyle w:val="TextoNormalCaracter"/>
          </w:rPr>
          <w:t>26/2019</w:t>
        </w:r>
      </w:hyperlink>
      <w:r>
        <w:t>, f. 1.</w:t>
      </w:r>
    </w:p>
    <w:p w:rsidR="002F5AA4" w:rsidRDefault="002F5AA4" w:rsidP="002F5AA4">
      <w:pPr>
        <w:pStyle w:val="SangriaFrancesaArticulo"/>
      </w:pPr>
      <w:r w:rsidRPr="002F5AA4">
        <w:rPr>
          <w:rStyle w:val="TextoNormalNegritaCaracter"/>
        </w:rPr>
        <w:t>Artículo 123.1.</w:t>
      </w:r>
      <w:r w:rsidRPr="002F5AA4">
        <w:rPr>
          <w:rStyle w:val="TextoNormalCaracter"/>
        </w:rPr>
        <w:t>-</w:t>
      </w:r>
      <w:r>
        <w:t xml:space="preserve"> Sentencia </w:t>
      </w:r>
      <w:hyperlink w:anchor="SENTENCIA_2019_15" w:history="1">
        <w:r w:rsidRPr="002F5AA4">
          <w:rPr>
            <w:rStyle w:val="TextoNormalCaracter"/>
          </w:rPr>
          <w:t>15/2019</w:t>
        </w:r>
      </w:hyperlink>
      <w:r>
        <w:t>, f. 3.</w:t>
      </w:r>
    </w:p>
    <w:p w:rsidR="002F5AA4" w:rsidRDefault="002F5AA4" w:rsidP="002F5AA4">
      <w:pPr>
        <w:pStyle w:val="SangriaFrancesaArticulo"/>
      </w:pPr>
      <w:r w:rsidRPr="002F5AA4">
        <w:rPr>
          <w:rStyle w:val="TextoNormalNegritaCaracter"/>
        </w:rPr>
        <w:t>Artículo 128.1.</w:t>
      </w:r>
      <w:r w:rsidRPr="002F5AA4">
        <w:rPr>
          <w:rStyle w:val="TextoNormalCaracter"/>
        </w:rPr>
        <w:t>-</w:t>
      </w:r>
      <w:r>
        <w:t xml:space="preserve"> Sentencia </w:t>
      </w:r>
      <w:hyperlink w:anchor="SENTENCIA_2019_28" w:history="1">
        <w:r w:rsidRPr="002F5AA4">
          <w:rPr>
            <w:rStyle w:val="TextoNormalCaracter"/>
          </w:rPr>
          <w:t>28/2019</w:t>
        </w:r>
      </w:hyperlink>
      <w:r>
        <w:t>, f. 4.</w:t>
      </w:r>
    </w:p>
    <w:p w:rsidR="002F5AA4" w:rsidRDefault="002F5AA4" w:rsidP="002F5AA4">
      <w:pPr>
        <w:pStyle w:val="SangriaFrancesaArticulo"/>
      </w:pPr>
      <w:r w:rsidRPr="002F5AA4">
        <w:rPr>
          <w:rStyle w:val="TextoNormalNegritaCaracter"/>
        </w:rPr>
        <w:t>Artículo 130.1.</w:t>
      </w:r>
      <w:r w:rsidRPr="002F5AA4">
        <w:rPr>
          <w:rStyle w:val="TextoNormalCaracter"/>
        </w:rPr>
        <w:t>-</w:t>
      </w:r>
      <w:r>
        <w:t xml:space="preserve"> Sentencia </w:t>
      </w:r>
      <w:hyperlink w:anchor="SENTENCIA_2019_28" w:history="1">
        <w:r w:rsidRPr="002F5AA4">
          <w:rPr>
            <w:rStyle w:val="TextoNormalCaracter"/>
          </w:rPr>
          <w:t>28/2019</w:t>
        </w:r>
      </w:hyperlink>
      <w:r>
        <w:t>, f. 4.</w:t>
      </w:r>
    </w:p>
    <w:p w:rsidR="002F5AA4" w:rsidRDefault="002F5AA4" w:rsidP="002F5AA4">
      <w:pPr>
        <w:pStyle w:val="SangriaFrancesaArticulo"/>
      </w:pPr>
      <w:r w:rsidRPr="002F5AA4">
        <w:rPr>
          <w:rStyle w:val="TextoNormalNegritaCaracter"/>
        </w:rPr>
        <w:t>Artículo 133.</w:t>
      </w:r>
      <w:r w:rsidRPr="002F5AA4">
        <w:rPr>
          <w:rStyle w:val="TextoNormalCaracter"/>
        </w:rPr>
        <w:t>-</w:t>
      </w:r>
      <w:r>
        <w:t xml:space="preserve"> Sentencia </w:t>
      </w:r>
      <w:hyperlink w:anchor="SENTENCIA_2019_28" w:history="1">
        <w:r w:rsidRPr="002F5AA4">
          <w:rPr>
            <w:rStyle w:val="TextoNormalCaracter"/>
          </w:rPr>
          <w:t>28/2019</w:t>
        </w:r>
      </w:hyperlink>
      <w:r>
        <w:t>, ff. 1, 2.</w:t>
      </w:r>
    </w:p>
    <w:p w:rsidR="002F5AA4" w:rsidRDefault="002F5AA4" w:rsidP="002F5AA4">
      <w:pPr>
        <w:pStyle w:val="SangriaFrancesaArticulo"/>
      </w:pPr>
      <w:r w:rsidRPr="002F5AA4">
        <w:rPr>
          <w:rStyle w:val="TextoNormalNegritaCaracter"/>
        </w:rPr>
        <w:t>Artículo 133.1.</w:t>
      </w:r>
      <w:r w:rsidRPr="002F5AA4">
        <w:rPr>
          <w:rStyle w:val="TextoNormalCaracter"/>
        </w:rPr>
        <w:t>-</w:t>
      </w:r>
      <w:r>
        <w:t xml:space="preserve"> Sentencia </w:t>
      </w:r>
      <w:hyperlink w:anchor="SENTENCIA_2019_9" w:history="1">
        <w:r w:rsidRPr="002F5AA4">
          <w:rPr>
            <w:rStyle w:val="TextoNormalCaracter"/>
          </w:rPr>
          <w:t>9/2019</w:t>
        </w:r>
      </w:hyperlink>
      <w:r>
        <w:t>, f. 5.</w:t>
      </w:r>
    </w:p>
    <w:p w:rsidR="002F5AA4" w:rsidRDefault="002F5AA4" w:rsidP="002F5AA4">
      <w:pPr>
        <w:pStyle w:val="SangriaFrancesaArticulo"/>
      </w:pPr>
      <w:r w:rsidRPr="002F5AA4">
        <w:rPr>
          <w:rStyle w:val="TextoNormalNegritaCaracter"/>
        </w:rPr>
        <w:t>Artículo 133.2.</w:t>
      </w:r>
      <w:r w:rsidRPr="002F5AA4">
        <w:rPr>
          <w:rStyle w:val="TextoNormalCaracter"/>
        </w:rPr>
        <w:t>-</w:t>
      </w:r>
      <w:r>
        <w:t xml:space="preserve"> Sentencias </w:t>
      </w:r>
      <w:hyperlink w:anchor="SENTENCIA_2019_4" w:history="1">
        <w:r w:rsidRPr="002F5AA4">
          <w:rPr>
            <w:rStyle w:val="TextoNormalCaracter"/>
          </w:rPr>
          <w:t>4/2019</w:t>
        </w:r>
      </w:hyperlink>
      <w:r>
        <w:t xml:space="preserve">, ff. 1, 3; </w:t>
      </w:r>
      <w:hyperlink w:anchor="SENTENCIA_2019_22" w:history="1">
        <w:r w:rsidRPr="002F5AA4">
          <w:rPr>
            <w:rStyle w:val="TextoNormalCaracter"/>
          </w:rPr>
          <w:t>22/2019</w:t>
        </w:r>
      </w:hyperlink>
      <w:r>
        <w:t xml:space="preserve">, ff. 1, 3; </w:t>
      </w:r>
      <w:hyperlink w:anchor="SENTENCIA_2019_28" w:history="1">
        <w:r w:rsidRPr="002F5AA4">
          <w:rPr>
            <w:rStyle w:val="TextoNormalCaracter"/>
          </w:rPr>
          <w:t>28/2019</w:t>
        </w:r>
      </w:hyperlink>
      <w:r>
        <w:t xml:space="preserve">, f. 1;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133.4.</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134.</w:t>
      </w:r>
      <w:r w:rsidRPr="002F5AA4">
        <w:rPr>
          <w:rStyle w:val="TextoNormalCaracter"/>
        </w:rPr>
        <w:t>-</w:t>
      </w:r>
      <w:r>
        <w:t xml:space="preserve"> Sentencias </w:t>
      </w:r>
      <w:hyperlink w:anchor="SENTENCIA_2019_17" w:history="1">
        <w:r w:rsidRPr="002F5AA4">
          <w:rPr>
            <w:rStyle w:val="TextoNormalCaracter"/>
          </w:rPr>
          <w:t>17/2019</w:t>
        </w:r>
      </w:hyperlink>
      <w:r>
        <w:t xml:space="preserve">, f. 3;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134.2.</w:t>
      </w:r>
      <w:r w:rsidRPr="002F5AA4">
        <w:rPr>
          <w:rStyle w:val="TextoNormalCaracter"/>
        </w:rPr>
        <w:t>-</w:t>
      </w:r>
      <w:r>
        <w:t xml:space="preserve"> Sentencias </w:t>
      </w:r>
      <w:hyperlink w:anchor="SENTENCIA_2019_17" w:history="1">
        <w:r w:rsidRPr="002F5AA4">
          <w:rPr>
            <w:rStyle w:val="TextoNormalCaracter"/>
          </w:rPr>
          <w:t>17/2019</w:t>
        </w:r>
      </w:hyperlink>
      <w:r>
        <w:t xml:space="preserve">, f. 4;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134.3.</w:t>
      </w:r>
      <w:r w:rsidRPr="002F5AA4">
        <w:rPr>
          <w:rStyle w:val="TextoNormalCaracter"/>
        </w:rPr>
        <w:t>-</w:t>
      </w:r>
      <w:r>
        <w:t xml:space="preserve"> Sentencia </w:t>
      </w:r>
      <w:hyperlink w:anchor="SENTENCIA_2019_17" w:history="1">
        <w:r w:rsidRPr="002F5AA4">
          <w:rPr>
            <w:rStyle w:val="TextoNormalCaracter"/>
          </w:rPr>
          <w:t>17/2019</w:t>
        </w:r>
      </w:hyperlink>
      <w:r>
        <w:t>, f. 4.</w:t>
      </w:r>
    </w:p>
    <w:p w:rsidR="002F5AA4" w:rsidRDefault="002F5AA4" w:rsidP="002F5AA4">
      <w:pPr>
        <w:pStyle w:val="SangriaFrancesaArticulo"/>
      </w:pPr>
      <w:r w:rsidRPr="002F5AA4">
        <w:rPr>
          <w:rStyle w:val="TextoNormalNegritaCaracter"/>
        </w:rPr>
        <w:t>Artículo 134.4.</w:t>
      </w:r>
      <w:r w:rsidRPr="002F5AA4">
        <w:rPr>
          <w:rStyle w:val="TextoNormalCaracter"/>
        </w:rPr>
        <w:t>-</w:t>
      </w:r>
      <w:r>
        <w:t xml:space="preserve"> Sentencia </w:t>
      </w:r>
      <w:hyperlink w:anchor="SENTENCIA_2019_17" w:history="1">
        <w:r w:rsidRPr="002F5AA4">
          <w:rPr>
            <w:rStyle w:val="TextoNormalCaracter"/>
          </w:rPr>
          <w:t>17/2019</w:t>
        </w:r>
      </w:hyperlink>
      <w:r>
        <w:t>, f. 3.</w:t>
      </w:r>
    </w:p>
    <w:p w:rsidR="002F5AA4" w:rsidRDefault="002F5AA4" w:rsidP="002F5AA4">
      <w:pPr>
        <w:pStyle w:val="SangriaFrancesaArticulo"/>
      </w:pPr>
      <w:r w:rsidRPr="002F5AA4">
        <w:rPr>
          <w:rStyle w:val="TextoNormalNegritaCaracter"/>
        </w:rPr>
        <w:t>Artículo 134.6.</w:t>
      </w:r>
      <w:r w:rsidRPr="002F5AA4">
        <w:rPr>
          <w:rStyle w:val="TextoNormalCaracter"/>
        </w:rPr>
        <w:t>-</w:t>
      </w:r>
      <w:r>
        <w:t xml:space="preserve"> Sentencia </w:t>
      </w:r>
      <w:hyperlink w:anchor="SENTENCIA_2019_17" w:history="1">
        <w:r w:rsidRPr="002F5AA4">
          <w:rPr>
            <w:rStyle w:val="TextoNormalCaracter"/>
          </w:rPr>
          <w:t>17/2019</w:t>
        </w:r>
      </w:hyperlink>
      <w:r>
        <w:t>, ff. 1, 3, 4.</w:t>
      </w:r>
    </w:p>
    <w:p w:rsidR="002F5AA4" w:rsidRDefault="002F5AA4" w:rsidP="002F5AA4">
      <w:pPr>
        <w:pStyle w:val="SangriaFrancesaArticulo"/>
      </w:pPr>
      <w:r w:rsidRPr="002F5AA4">
        <w:rPr>
          <w:rStyle w:val="TextoNormalNegritaCaracter"/>
        </w:rPr>
        <w:t>Artículo 135</w:t>
      </w:r>
      <w:r>
        <w:t xml:space="preserve"> (redactado por la reforma constitucional de 27 de septiembre de 2011)</w:t>
      </w:r>
      <w:r w:rsidRPr="002F5AA4">
        <w:rPr>
          <w:rStyle w:val="TextoNormalNegritaCaracter"/>
        </w:rPr>
        <w:t>.</w:t>
      </w:r>
      <w:r w:rsidRPr="002F5AA4">
        <w:rPr>
          <w:rStyle w:val="TextoNormalCaracter"/>
        </w:rPr>
        <w:t>-</w:t>
      </w:r>
      <w:r>
        <w:t xml:space="preserve"> Sentencias </w:t>
      </w:r>
      <w:hyperlink w:anchor="SENTENCIA_2019_17" w:history="1">
        <w:r w:rsidRPr="002F5AA4">
          <w:rPr>
            <w:rStyle w:val="TextoNormalCaracter"/>
          </w:rPr>
          <w:t>17/2019</w:t>
        </w:r>
      </w:hyperlink>
      <w:r>
        <w:t xml:space="preserve">, f. 4; </w:t>
      </w:r>
      <w:hyperlink w:anchor="SENTENCIA_2019_33" w:history="1">
        <w:r w:rsidRPr="002F5AA4">
          <w:rPr>
            <w:rStyle w:val="TextoNormalCaracter"/>
          </w:rPr>
          <w:t>33/2019</w:t>
        </w:r>
      </w:hyperlink>
      <w:r>
        <w:t>, ff. 1, 3.</w:t>
      </w:r>
    </w:p>
    <w:p w:rsidR="002F5AA4" w:rsidRDefault="002F5AA4" w:rsidP="002F5AA4">
      <w:pPr>
        <w:pStyle w:val="SangriaFrancesaArticulo"/>
      </w:pPr>
      <w:r w:rsidRPr="002F5AA4">
        <w:rPr>
          <w:rStyle w:val="TextoNormalNegritaCaracter"/>
        </w:rPr>
        <w:t>Artículo 136.</w:t>
      </w:r>
      <w:r w:rsidRPr="002F5AA4">
        <w:rPr>
          <w:rStyle w:val="TextoNormalCaracter"/>
        </w:rPr>
        <w:t>-</w:t>
      </w:r>
      <w:r>
        <w:t xml:space="preserve"> Sentencia </w:t>
      </w:r>
      <w:hyperlink w:anchor="SENTENCIA_2019_33" w:history="1">
        <w:r w:rsidRPr="002F5AA4">
          <w:rPr>
            <w:rStyle w:val="TextoNormalCaracter"/>
          </w:rPr>
          <w:t>33/2019</w:t>
        </w:r>
      </w:hyperlink>
      <w:r>
        <w:t>, f. 2.</w:t>
      </w:r>
    </w:p>
    <w:p w:rsidR="002F5AA4" w:rsidRDefault="002F5AA4" w:rsidP="002F5AA4">
      <w:pPr>
        <w:pStyle w:val="SangriaFrancesaArticulo"/>
      </w:pPr>
      <w:r w:rsidRPr="002F5AA4">
        <w:rPr>
          <w:rStyle w:val="TextoNormalNegritaCaracter"/>
        </w:rPr>
        <w:t>Artículo 137.</w:t>
      </w:r>
      <w:r w:rsidRPr="002F5AA4">
        <w:rPr>
          <w:rStyle w:val="TextoNormalCaracter"/>
        </w:rPr>
        <w:t>-</w:t>
      </w:r>
      <w:r>
        <w:t xml:space="preserve"> Sentencia </w:t>
      </w:r>
      <w:hyperlink w:anchor="SENTENCIA_2019_33" w:history="1">
        <w:r w:rsidRPr="002F5AA4">
          <w:rPr>
            <w:rStyle w:val="TextoNormalCaracter"/>
          </w:rPr>
          <w:t>33/2019</w:t>
        </w:r>
      </w:hyperlink>
      <w:r>
        <w:t>, ff. 1, 3.</w:t>
      </w:r>
    </w:p>
    <w:p w:rsidR="002F5AA4" w:rsidRDefault="002F5AA4" w:rsidP="002F5AA4">
      <w:pPr>
        <w:pStyle w:val="SangriaFrancesaArticulo"/>
      </w:pPr>
      <w:r w:rsidRPr="002F5AA4">
        <w:rPr>
          <w:rStyle w:val="TextoNormalNegritaCaracter"/>
        </w:rPr>
        <w:t>Artículo 149.1.</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149.1.1.</w:t>
      </w:r>
      <w:r w:rsidRPr="002F5AA4">
        <w:rPr>
          <w:rStyle w:val="TextoNormalCaracter"/>
        </w:rPr>
        <w:t>-</w:t>
      </w:r>
      <w:r>
        <w:t xml:space="preserve"> Sentencias </w:t>
      </w:r>
      <w:hyperlink w:anchor="SENTENCIA_2019_8" w:history="1">
        <w:r w:rsidRPr="002F5AA4">
          <w:rPr>
            <w:rStyle w:val="TextoNormalCaracter"/>
          </w:rPr>
          <w:t>8/2019</w:t>
        </w:r>
      </w:hyperlink>
      <w:r>
        <w:t xml:space="preserve">, f. 2; </w:t>
      </w:r>
      <w:hyperlink w:anchor="SENTENCIA_2019_13" w:history="1">
        <w:r w:rsidRPr="002F5AA4">
          <w:rPr>
            <w:rStyle w:val="TextoNormalCaracter"/>
          </w:rPr>
          <w:t>13/2019</w:t>
        </w:r>
      </w:hyperlink>
      <w:r>
        <w:t xml:space="preserve">, f. 3; </w:t>
      </w:r>
      <w:hyperlink w:anchor="SENTENCIA_2019_14" w:history="1">
        <w:r w:rsidRPr="002F5AA4">
          <w:rPr>
            <w:rStyle w:val="TextoNormalCaracter"/>
          </w:rPr>
          <w:t>14/2019</w:t>
        </w:r>
      </w:hyperlink>
      <w:r>
        <w:t>, ff. 1, 3 a 5, VP I.</w:t>
      </w:r>
    </w:p>
    <w:p w:rsidR="002F5AA4" w:rsidRDefault="002F5AA4" w:rsidP="002F5AA4">
      <w:pPr>
        <w:pStyle w:val="SangriaFrancesaArticulo"/>
      </w:pPr>
      <w:r w:rsidRPr="002F5AA4">
        <w:rPr>
          <w:rStyle w:val="TextoNormalNegritaCaracter"/>
        </w:rPr>
        <w:t>Artículo 149.1.6.</w:t>
      </w:r>
      <w:r w:rsidRPr="002F5AA4">
        <w:rPr>
          <w:rStyle w:val="TextoNormalCaracter"/>
        </w:rPr>
        <w:t>-</w:t>
      </w:r>
      <w:r>
        <w:t xml:space="preserve"> Sentencias </w:t>
      </w:r>
      <w:hyperlink w:anchor="SENTENCIA_2019_5" w:history="1">
        <w:r w:rsidRPr="002F5AA4">
          <w:rPr>
            <w:rStyle w:val="TextoNormalCaracter"/>
          </w:rPr>
          <w:t>5/2019</w:t>
        </w:r>
      </w:hyperlink>
      <w:r>
        <w:t xml:space="preserve">, ff. 1, 3 a 5; </w:t>
      </w:r>
      <w:hyperlink w:anchor="SENTENCIA_2019_7" w:history="1">
        <w:r w:rsidRPr="002F5AA4">
          <w:rPr>
            <w:rStyle w:val="TextoNormalCaracter"/>
          </w:rPr>
          <w:t>7/2019</w:t>
        </w:r>
      </w:hyperlink>
      <w:r>
        <w:t xml:space="preserve">, f. 3; </w:t>
      </w:r>
      <w:hyperlink w:anchor="SENTENCIA_2019_8" w:history="1">
        <w:r w:rsidRPr="002F5AA4">
          <w:rPr>
            <w:rStyle w:val="TextoNormalCaracter"/>
          </w:rPr>
          <w:t>8/2019</w:t>
        </w:r>
      </w:hyperlink>
      <w:r>
        <w:t xml:space="preserve">, f. 2; </w:t>
      </w:r>
      <w:hyperlink w:anchor="SENTENCIA_2019_13" w:history="1">
        <w:r w:rsidRPr="002F5AA4">
          <w:rPr>
            <w:rStyle w:val="TextoNormalCaracter"/>
          </w:rPr>
          <w:t>13/2019</w:t>
        </w:r>
      </w:hyperlink>
      <w:r>
        <w:t xml:space="preserve">, ff. 2, 3, VP; </w:t>
      </w:r>
      <w:hyperlink w:anchor="SENTENCIA_2019_21" w:history="1">
        <w:r w:rsidRPr="002F5AA4">
          <w:rPr>
            <w:rStyle w:val="TextoNormalCaracter"/>
          </w:rPr>
          <w:t>21/2019</w:t>
        </w:r>
      </w:hyperlink>
      <w:r>
        <w:t xml:space="preserve">, ff. 1, 5 a 7, VP; </w:t>
      </w:r>
      <w:hyperlink w:anchor="SENTENCIA_2019_44" w:history="1">
        <w:r w:rsidRPr="002F5AA4">
          <w:rPr>
            <w:rStyle w:val="TextoNormalCaracter"/>
          </w:rPr>
          <w:t>44/2019</w:t>
        </w:r>
      </w:hyperlink>
      <w:r>
        <w:t>, ff. 1, 3 a 5.</w:t>
      </w:r>
    </w:p>
    <w:p w:rsidR="002F5AA4" w:rsidRDefault="002F5AA4" w:rsidP="002F5AA4">
      <w:pPr>
        <w:pStyle w:val="SangriaFrancesaArticulo"/>
      </w:pPr>
      <w:r w:rsidRPr="002F5AA4">
        <w:rPr>
          <w:rStyle w:val="TextoNormalNegritaCaracter"/>
        </w:rPr>
        <w:t>Artículo 149.1.7.</w:t>
      </w:r>
      <w:r w:rsidRPr="002F5AA4">
        <w:rPr>
          <w:rStyle w:val="TextoNormalCaracter"/>
        </w:rPr>
        <w:t>-</w:t>
      </w:r>
      <w:r>
        <w:t xml:space="preserve"> Sentencia </w:t>
      </w:r>
      <w:hyperlink w:anchor="SENTENCIA_2019_40" w:history="1">
        <w:r w:rsidRPr="002F5AA4">
          <w:rPr>
            <w:rStyle w:val="TextoNormalCaracter"/>
          </w:rPr>
          <w:t>40/2019</w:t>
        </w:r>
      </w:hyperlink>
      <w:r>
        <w:t>, ff. 3, 6.</w:t>
      </w:r>
    </w:p>
    <w:p w:rsidR="002F5AA4" w:rsidRDefault="002F5AA4" w:rsidP="002F5AA4">
      <w:pPr>
        <w:pStyle w:val="SangriaFrancesaArticulo"/>
      </w:pPr>
      <w:r w:rsidRPr="002F5AA4">
        <w:rPr>
          <w:rStyle w:val="TextoNormalNegritaCaracter"/>
        </w:rPr>
        <w:t>Artículo 149.1.8.</w:t>
      </w:r>
      <w:r w:rsidRPr="002F5AA4">
        <w:rPr>
          <w:rStyle w:val="TextoNormalCaracter"/>
        </w:rPr>
        <w:t>-</w:t>
      </w:r>
      <w:r>
        <w:t xml:space="preserve"> Sentencias </w:t>
      </w:r>
      <w:hyperlink w:anchor="SENTENCIA_2019_5" w:history="1">
        <w:r w:rsidRPr="002F5AA4">
          <w:rPr>
            <w:rStyle w:val="TextoNormalCaracter"/>
          </w:rPr>
          <w:t>5/2019</w:t>
        </w:r>
      </w:hyperlink>
      <w:r>
        <w:t xml:space="preserve">, f. 5; </w:t>
      </w:r>
      <w:hyperlink w:anchor="SENTENCIA_2019_7" w:history="1">
        <w:r w:rsidRPr="002F5AA4">
          <w:rPr>
            <w:rStyle w:val="TextoNormalCaracter"/>
          </w:rPr>
          <w:t>7/2019</w:t>
        </w:r>
      </w:hyperlink>
      <w:r>
        <w:t xml:space="preserve">, ff. 1 a 5, VP; </w:t>
      </w:r>
      <w:hyperlink w:anchor="SENTENCIA_2019_8" w:history="1">
        <w:r w:rsidRPr="002F5AA4">
          <w:rPr>
            <w:rStyle w:val="TextoNormalCaracter"/>
          </w:rPr>
          <w:t>8/2019</w:t>
        </w:r>
      </w:hyperlink>
      <w:r>
        <w:t xml:space="preserve">, f. 2; </w:t>
      </w:r>
      <w:hyperlink w:anchor="SENTENCIA_2019_13" w:history="1">
        <w:r w:rsidRPr="002F5AA4">
          <w:rPr>
            <w:rStyle w:val="TextoNormalCaracter"/>
          </w:rPr>
          <w:t>13/2019</w:t>
        </w:r>
      </w:hyperlink>
      <w:r>
        <w:t>, f. 3, VP.</w:t>
      </w:r>
    </w:p>
    <w:p w:rsidR="002F5AA4" w:rsidRDefault="002F5AA4" w:rsidP="002F5AA4">
      <w:pPr>
        <w:pStyle w:val="SangriaFrancesaArticulo"/>
      </w:pPr>
      <w:r w:rsidRPr="002F5AA4">
        <w:rPr>
          <w:rStyle w:val="TextoNormalNegritaCaracter"/>
        </w:rPr>
        <w:t>Artículo 149.1.10.</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149.1.11.</w:t>
      </w:r>
      <w:r w:rsidRPr="002F5AA4">
        <w:rPr>
          <w:rStyle w:val="TextoNormalCaracter"/>
        </w:rPr>
        <w:t>-</w:t>
      </w:r>
      <w:r>
        <w:t xml:space="preserve"> Sentencias </w:t>
      </w:r>
      <w:hyperlink w:anchor="SENTENCIA_2019_5" w:history="1">
        <w:r w:rsidRPr="002F5AA4">
          <w:rPr>
            <w:rStyle w:val="TextoNormalCaracter"/>
          </w:rPr>
          <w:t>5/2019</w:t>
        </w:r>
      </w:hyperlink>
      <w:r>
        <w:t xml:space="preserve">, f. 1; </w:t>
      </w:r>
      <w:hyperlink w:anchor="SENTENCIA_2019_13" w:history="1">
        <w:r w:rsidRPr="002F5AA4">
          <w:rPr>
            <w:rStyle w:val="TextoNormalCaracter"/>
          </w:rPr>
          <w:t>13/2019</w:t>
        </w:r>
      </w:hyperlink>
      <w:r>
        <w:t xml:space="preserve">, ff. 2, 3; </w:t>
      </w:r>
      <w:hyperlink w:anchor="SENTENCIA_2019_21" w:history="1">
        <w:r w:rsidRPr="002F5AA4">
          <w:rPr>
            <w:rStyle w:val="TextoNormalCaracter"/>
          </w:rPr>
          <w:t>21/2019</w:t>
        </w:r>
      </w:hyperlink>
      <w:r>
        <w:t>, f. 1.</w:t>
      </w:r>
    </w:p>
    <w:p w:rsidR="002F5AA4" w:rsidRDefault="002F5AA4" w:rsidP="002F5AA4">
      <w:pPr>
        <w:pStyle w:val="SangriaFrancesaArticulo"/>
      </w:pPr>
      <w:r w:rsidRPr="002F5AA4">
        <w:rPr>
          <w:rStyle w:val="TextoNormalNegritaCaracter"/>
        </w:rPr>
        <w:t>Artículo 149.1.13.</w:t>
      </w:r>
      <w:r w:rsidRPr="002F5AA4">
        <w:rPr>
          <w:rStyle w:val="TextoNormalCaracter"/>
        </w:rPr>
        <w:t>-</w:t>
      </w:r>
      <w:r>
        <w:t xml:space="preserve"> Sentencias </w:t>
      </w:r>
      <w:hyperlink w:anchor="SENTENCIA_2019_5" w:history="1">
        <w:r w:rsidRPr="002F5AA4">
          <w:rPr>
            <w:rStyle w:val="TextoNormalCaracter"/>
          </w:rPr>
          <w:t>5/2019</w:t>
        </w:r>
      </w:hyperlink>
      <w:r>
        <w:t xml:space="preserve">, ff. 1, 3 a 5; </w:t>
      </w:r>
      <w:hyperlink w:anchor="SENTENCIA_2019_8" w:history="1">
        <w:r w:rsidRPr="002F5AA4">
          <w:rPr>
            <w:rStyle w:val="TextoNormalCaracter"/>
          </w:rPr>
          <w:t>8/2019</w:t>
        </w:r>
      </w:hyperlink>
      <w:r>
        <w:t xml:space="preserve">, f. 2; </w:t>
      </w:r>
      <w:hyperlink w:anchor="SENTENCIA_2019_13" w:history="1">
        <w:r w:rsidRPr="002F5AA4">
          <w:rPr>
            <w:rStyle w:val="TextoNormalCaracter"/>
          </w:rPr>
          <w:t>13/2019</w:t>
        </w:r>
      </w:hyperlink>
      <w:r>
        <w:t xml:space="preserve">, ff. 2, 3; </w:t>
      </w:r>
      <w:hyperlink w:anchor="SENTENCIA_2019_21" w:history="1">
        <w:r w:rsidRPr="002F5AA4">
          <w:rPr>
            <w:rStyle w:val="TextoNormalCaracter"/>
          </w:rPr>
          <w:t>21/2019</w:t>
        </w:r>
      </w:hyperlink>
      <w:r>
        <w:t xml:space="preserve">, ff. 1, 3, 4, 6, VP; </w:t>
      </w:r>
      <w:hyperlink w:anchor="SENTENCIA_2019_40" w:history="1">
        <w:r w:rsidRPr="002F5AA4">
          <w:rPr>
            <w:rStyle w:val="TextoNormalCaracter"/>
          </w:rPr>
          <w:t>40/2019</w:t>
        </w:r>
      </w:hyperlink>
      <w:r>
        <w:t>, ff. 3, 6.</w:t>
      </w:r>
    </w:p>
    <w:p w:rsidR="002F5AA4" w:rsidRDefault="002F5AA4" w:rsidP="002F5AA4">
      <w:pPr>
        <w:pStyle w:val="SangriaFrancesaArticulo"/>
      </w:pPr>
      <w:r w:rsidRPr="002F5AA4">
        <w:rPr>
          <w:rStyle w:val="TextoNormalNegritaCaracter"/>
        </w:rPr>
        <w:t>Artículo 149.1.14.</w:t>
      </w:r>
      <w:r w:rsidRPr="002F5AA4">
        <w:rPr>
          <w:rStyle w:val="TextoNormalCaracter"/>
        </w:rPr>
        <w:t>-</w:t>
      </w:r>
      <w:r>
        <w:t xml:space="preserve"> Sentencias </w:t>
      </w:r>
      <w:hyperlink w:anchor="SENTENCIA_2019_21" w:history="1">
        <w:r w:rsidRPr="002F5AA4">
          <w:rPr>
            <w:rStyle w:val="TextoNormalCaracter"/>
          </w:rPr>
          <w:t>21/2019</w:t>
        </w:r>
      </w:hyperlink>
      <w:r>
        <w:t xml:space="preserve">, ff. 1, 4; </w:t>
      </w:r>
      <w:hyperlink w:anchor="SENTENCIA_2019_28" w:history="1">
        <w:r w:rsidRPr="002F5AA4">
          <w:rPr>
            <w:rStyle w:val="TextoNormalCaracter"/>
          </w:rPr>
          <w:t>28/2019</w:t>
        </w:r>
      </w:hyperlink>
      <w:r>
        <w:t xml:space="preserve">, ff. 1, 2;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149.1.16.</w:t>
      </w:r>
      <w:r w:rsidRPr="002F5AA4">
        <w:rPr>
          <w:rStyle w:val="TextoNormalCaracter"/>
        </w:rPr>
        <w:t>-</w:t>
      </w:r>
      <w:r>
        <w:t xml:space="preserve"> Sentencias </w:t>
      </w:r>
      <w:hyperlink w:anchor="SENTENCIA_2019_13" w:history="1">
        <w:r w:rsidRPr="002F5AA4">
          <w:rPr>
            <w:rStyle w:val="TextoNormalCaracter"/>
          </w:rPr>
          <w:t>13/2019</w:t>
        </w:r>
      </w:hyperlink>
      <w:r>
        <w:t xml:space="preserve">, f. 3; </w:t>
      </w:r>
      <w:hyperlink w:anchor="SENTENCIA_2019_14" w:history="1">
        <w:r w:rsidRPr="002F5AA4">
          <w:rPr>
            <w:rStyle w:val="TextoNormalCaracter"/>
          </w:rPr>
          <w:t>14/2019</w:t>
        </w:r>
      </w:hyperlink>
      <w:r>
        <w:t>, ff. 1, 3 a 6, VP I, VP II.</w:t>
      </w:r>
    </w:p>
    <w:p w:rsidR="002F5AA4" w:rsidRDefault="002F5AA4" w:rsidP="002F5AA4">
      <w:pPr>
        <w:pStyle w:val="SangriaFrancesaArticulo"/>
      </w:pPr>
      <w:r w:rsidRPr="002F5AA4">
        <w:rPr>
          <w:rStyle w:val="TextoNormalNegritaCaracter"/>
        </w:rPr>
        <w:t>Artículo 149.1.17.</w:t>
      </w:r>
      <w:r w:rsidRPr="002F5AA4">
        <w:rPr>
          <w:rStyle w:val="TextoNormalCaracter"/>
        </w:rPr>
        <w:t>-</w:t>
      </w:r>
      <w:r>
        <w:t xml:space="preserve"> Sentencia </w:t>
      </w:r>
      <w:hyperlink w:anchor="SENTENCIA_2019_40" w:history="1">
        <w:r w:rsidRPr="002F5AA4">
          <w:rPr>
            <w:rStyle w:val="TextoNormalCaracter"/>
          </w:rPr>
          <w:t>40/2019</w:t>
        </w:r>
      </w:hyperlink>
      <w:r>
        <w:t>, ff. 1, 3.</w:t>
      </w:r>
    </w:p>
    <w:p w:rsidR="002F5AA4" w:rsidRDefault="002F5AA4" w:rsidP="002F5AA4">
      <w:pPr>
        <w:pStyle w:val="SangriaFrancesaArticulo"/>
      </w:pPr>
      <w:r w:rsidRPr="002F5AA4">
        <w:rPr>
          <w:rStyle w:val="TextoNormalNegritaCaracter"/>
        </w:rPr>
        <w:t>Artículo 149.1.18.</w:t>
      </w:r>
      <w:r w:rsidRPr="002F5AA4">
        <w:rPr>
          <w:rStyle w:val="TextoNormalCaracter"/>
        </w:rPr>
        <w:t>-</w:t>
      </w:r>
      <w:r>
        <w:t xml:space="preserve"> Sentencias </w:t>
      </w:r>
      <w:hyperlink w:anchor="SENTENCIA_2019_21" w:history="1">
        <w:r w:rsidRPr="002F5AA4">
          <w:rPr>
            <w:rStyle w:val="TextoNormalCaracter"/>
          </w:rPr>
          <w:t>21/2019</w:t>
        </w:r>
      </w:hyperlink>
      <w:r>
        <w:t xml:space="preserve">, ff. 1, 4; </w:t>
      </w:r>
      <w:hyperlink w:anchor="SENTENCIA_2019_33" w:history="1">
        <w:r w:rsidRPr="002F5AA4">
          <w:rPr>
            <w:rStyle w:val="TextoNormalCaracter"/>
          </w:rPr>
          <w:t>33/2019</w:t>
        </w:r>
      </w:hyperlink>
      <w:r>
        <w:t>, ff. 1 a 3, 4.</w:t>
      </w:r>
    </w:p>
    <w:p w:rsidR="002F5AA4" w:rsidRDefault="002F5AA4" w:rsidP="002F5AA4">
      <w:pPr>
        <w:pStyle w:val="SangriaFrancesaArticulo"/>
      </w:pPr>
      <w:r w:rsidRPr="002F5AA4">
        <w:rPr>
          <w:rStyle w:val="TextoNormalNegritaCaracter"/>
        </w:rPr>
        <w:t>Artículo 149.1.29.</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149.1.30.</w:t>
      </w:r>
      <w:r w:rsidRPr="002F5AA4">
        <w:rPr>
          <w:rStyle w:val="TextoNormalCaracter"/>
        </w:rPr>
        <w:t>-</w:t>
      </w:r>
      <w:r>
        <w:t xml:space="preserve"> Sentencia </w:t>
      </w:r>
      <w:hyperlink w:anchor="SENTENCIA_2019_14" w:history="1">
        <w:r w:rsidRPr="002F5AA4">
          <w:rPr>
            <w:rStyle w:val="TextoNormalCaracter"/>
          </w:rPr>
          <w:t>14/2019</w:t>
        </w:r>
      </w:hyperlink>
      <w:r>
        <w:t>, ff. 4 a 6, VP I, VP II.</w:t>
      </w:r>
    </w:p>
    <w:p w:rsidR="002F5AA4" w:rsidRDefault="002F5AA4" w:rsidP="002F5AA4">
      <w:pPr>
        <w:pStyle w:val="SangriaFrancesaArticulo"/>
      </w:pPr>
      <w:r w:rsidRPr="002F5AA4">
        <w:rPr>
          <w:rStyle w:val="TextoNormalNegritaCaracter"/>
        </w:rPr>
        <w:t>Artículo 149.1.30 inciso 1.</w:t>
      </w:r>
      <w:r w:rsidRPr="002F5AA4">
        <w:rPr>
          <w:rStyle w:val="TextoNormalCaracter"/>
        </w:rPr>
        <w:t>-</w:t>
      </w:r>
      <w:r>
        <w:t xml:space="preserve"> Sentencia </w:t>
      </w:r>
      <w:hyperlink w:anchor="SENTENCIA_2019_14" w:history="1">
        <w:r w:rsidRPr="002F5AA4">
          <w:rPr>
            <w:rStyle w:val="TextoNormalCaracter"/>
          </w:rPr>
          <w:t>14/2019</w:t>
        </w:r>
      </w:hyperlink>
      <w:r>
        <w:t>, VP II.</w:t>
      </w:r>
    </w:p>
    <w:p w:rsidR="002F5AA4" w:rsidRDefault="002F5AA4" w:rsidP="002F5AA4">
      <w:pPr>
        <w:pStyle w:val="SangriaFrancesaArticulo"/>
      </w:pPr>
      <w:r w:rsidRPr="002F5AA4">
        <w:rPr>
          <w:rStyle w:val="TextoNormalNegritaCaracter"/>
        </w:rPr>
        <w:t>Artículo 152.</w:t>
      </w:r>
      <w:r w:rsidRPr="002F5AA4">
        <w:rPr>
          <w:rStyle w:val="TextoNormalCaracter"/>
        </w:rPr>
        <w:t>-</w:t>
      </w:r>
      <w:r>
        <w:t xml:space="preserve"> Sentencia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152.1.</w:t>
      </w:r>
      <w:r w:rsidRPr="002F5AA4">
        <w:rPr>
          <w:rStyle w:val="TextoNormalCaracter"/>
        </w:rPr>
        <w:t>-</w:t>
      </w:r>
      <w:r>
        <w:t xml:space="preserve"> Sentencias </w:t>
      </w:r>
      <w:hyperlink w:anchor="SENTENCIA_2019_19" w:history="1">
        <w:r w:rsidRPr="002F5AA4">
          <w:rPr>
            <w:rStyle w:val="TextoNormalCaracter"/>
          </w:rPr>
          <w:t>19/2019</w:t>
        </w:r>
      </w:hyperlink>
      <w:r>
        <w:t xml:space="preserve">, ff. 4, 6; </w:t>
      </w:r>
      <w:hyperlink w:anchor="SENTENCIA_2019_45" w:history="1">
        <w:r w:rsidRPr="002F5AA4">
          <w:rPr>
            <w:rStyle w:val="TextoNormalCaracter"/>
          </w:rPr>
          <w:t>45/2019</w:t>
        </w:r>
      </w:hyperlink>
      <w:r>
        <w:t>, ff. 4, 5.</w:t>
      </w:r>
    </w:p>
    <w:p w:rsidR="002F5AA4" w:rsidRDefault="002F5AA4" w:rsidP="002F5AA4">
      <w:pPr>
        <w:pStyle w:val="SangriaFrancesaArticulo"/>
      </w:pPr>
      <w:r w:rsidRPr="002F5AA4">
        <w:rPr>
          <w:rStyle w:val="TextoNormalNegritaCaracter"/>
        </w:rPr>
        <w:t>Artículo 156.</w:t>
      </w:r>
      <w:r w:rsidRPr="002F5AA4">
        <w:rPr>
          <w:rStyle w:val="TextoNormalCaracter"/>
        </w:rPr>
        <w:t>-</w:t>
      </w:r>
      <w:r>
        <w:t xml:space="preserve"> Sentencia </w:t>
      </w:r>
      <w:hyperlink w:anchor="SENTENCIA_2019_33" w:history="1">
        <w:r w:rsidRPr="002F5AA4">
          <w:rPr>
            <w:rStyle w:val="TextoNormalCaracter"/>
          </w:rPr>
          <w:t>33/2019</w:t>
        </w:r>
      </w:hyperlink>
      <w:r>
        <w:t>, ff. 1, 3, 4.</w:t>
      </w:r>
    </w:p>
    <w:p w:rsidR="002F5AA4" w:rsidRDefault="002F5AA4" w:rsidP="002F5AA4">
      <w:pPr>
        <w:pStyle w:val="SangriaFrancesaArticulo"/>
      </w:pPr>
      <w:r w:rsidRPr="002F5AA4">
        <w:rPr>
          <w:rStyle w:val="TextoNormalNegritaCaracter"/>
        </w:rPr>
        <w:t>Artículo 156.1.</w:t>
      </w:r>
      <w:r w:rsidRPr="002F5AA4">
        <w:rPr>
          <w:rStyle w:val="TextoNormalCaracter"/>
        </w:rPr>
        <w:t>-</w:t>
      </w:r>
      <w:r>
        <w:t xml:space="preserve"> Sentencias </w:t>
      </w:r>
      <w:hyperlink w:anchor="SENTENCIA_2019_4" w:history="1">
        <w:r w:rsidRPr="002F5AA4">
          <w:rPr>
            <w:rStyle w:val="TextoNormalCaracter"/>
          </w:rPr>
          <w:t>4/2019</w:t>
        </w:r>
      </w:hyperlink>
      <w:r>
        <w:t xml:space="preserve">, f. 3; </w:t>
      </w:r>
      <w:hyperlink w:anchor="SENTENCIA_2019_22" w:history="1">
        <w:r w:rsidRPr="002F5AA4">
          <w:rPr>
            <w:rStyle w:val="TextoNormalCaracter"/>
          </w:rPr>
          <w:t>22/2019</w:t>
        </w:r>
      </w:hyperlink>
      <w:r>
        <w:t xml:space="preserve">, ff. 1, 3;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157.1 b).</w:t>
      </w:r>
      <w:r w:rsidRPr="002F5AA4">
        <w:rPr>
          <w:rStyle w:val="TextoNormalCaracter"/>
        </w:rPr>
        <w:t>-</w:t>
      </w:r>
      <w:r>
        <w:t xml:space="preserve"> Sentencias </w:t>
      </w:r>
      <w:hyperlink w:anchor="SENTENCIA_2019_4" w:history="1">
        <w:r w:rsidRPr="002F5AA4">
          <w:rPr>
            <w:rStyle w:val="TextoNormalCaracter"/>
          </w:rPr>
          <w:t>4/2019</w:t>
        </w:r>
      </w:hyperlink>
      <w:r>
        <w:t xml:space="preserve">, ff. 1, 3; </w:t>
      </w:r>
      <w:hyperlink w:anchor="SENTENCIA_2019_22" w:history="1">
        <w:r w:rsidRPr="002F5AA4">
          <w:rPr>
            <w:rStyle w:val="TextoNormalCaracter"/>
          </w:rPr>
          <w:t>22/2019</w:t>
        </w:r>
      </w:hyperlink>
      <w:r>
        <w:t xml:space="preserve">, f. 3; </w:t>
      </w:r>
      <w:hyperlink w:anchor="SENTENCIA_2019_28" w:history="1">
        <w:r w:rsidRPr="002F5AA4">
          <w:rPr>
            <w:rStyle w:val="TextoNormalCaracter"/>
          </w:rPr>
          <w:t>28/2019</w:t>
        </w:r>
      </w:hyperlink>
      <w:r>
        <w:t>, f. 1.</w:t>
      </w:r>
    </w:p>
    <w:p w:rsidR="002F5AA4" w:rsidRDefault="002F5AA4" w:rsidP="002F5AA4">
      <w:pPr>
        <w:pStyle w:val="SangriaFrancesaArticulo"/>
      </w:pPr>
      <w:r w:rsidRPr="002F5AA4">
        <w:rPr>
          <w:rStyle w:val="TextoNormalNegritaCaracter"/>
        </w:rPr>
        <w:t>Artículo 157.2.</w:t>
      </w:r>
      <w:r w:rsidRPr="002F5AA4">
        <w:rPr>
          <w:rStyle w:val="TextoNormalCaracter"/>
        </w:rPr>
        <w:t>-</w:t>
      </w:r>
      <w:r>
        <w:t xml:space="preserve"> Sentencia </w:t>
      </w:r>
      <w:hyperlink w:anchor="SENTENCIA_2019_28" w:history="1">
        <w:r w:rsidRPr="002F5AA4">
          <w:rPr>
            <w:rStyle w:val="TextoNormalCaracter"/>
          </w:rPr>
          <w:t>28/2019</w:t>
        </w:r>
      </w:hyperlink>
      <w:r>
        <w:t>, f. 6.</w:t>
      </w:r>
    </w:p>
    <w:p w:rsidR="002F5AA4" w:rsidRDefault="002F5AA4" w:rsidP="002F5AA4">
      <w:pPr>
        <w:pStyle w:val="SangriaFrancesaArticulo"/>
      </w:pPr>
      <w:r w:rsidRPr="002F5AA4">
        <w:rPr>
          <w:rStyle w:val="TextoNormalNegritaCaracter"/>
        </w:rPr>
        <w:t>Artículo 157.3.</w:t>
      </w:r>
      <w:r w:rsidRPr="002F5AA4">
        <w:rPr>
          <w:rStyle w:val="TextoNormalCaracter"/>
        </w:rPr>
        <w:t>-</w:t>
      </w:r>
      <w:r>
        <w:t xml:space="preserve"> Sentencias </w:t>
      </w:r>
      <w:hyperlink w:anchor="SENTENCIA_2019_22" w:history="1">
        <w:r w:rsidRPr="002F5AA4">
          <w:rPr>
            <w:rStyle w:val="TextoNormalCaracter"/>
          </w:rPr>
          <w:t>22/2019</w:t>
        </w:r>
      </w:hyperlink>
      <w:r>
        <w:t xml:space="preserve">, ff. 1, 3; </w:t>
      </w:r>
      <w:hyperlink w:anchor="SENTENCIA_2019_28" w:history="1">
        <w:r w:rsidRPr="002F5AA4">
          <w:rPr>
            <w:rStyle w:val="TextoNormalCaracter"/>
          </w:rPr>
          <w:t>28/2019</w:t>
        </w:r>
      </w:hyperlink>
      <w:r>
        <w:t xml:space="preserve">, ff. 1, 2; </w:t>
      </w:r>
      <w:hyperlink w:anchor="SENTENCIA_2019_33" w:history="1">
        <w:r w:rsidRPr="002F5AA4">
          <w:rPr>
            <w:rStyle w:val="TextoNormalCaracter"/>
          </w:rPr>
          <w:t>33/2019</w:t>
        </w:r>
      </w:hyperlink>
      <w:r>
        <w:t xml:space="preserve">, ff. 1, 3;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161.1 b).</w:t>
      </w:r>
      <w:r w:rsidRPr="002F5AA4">
        <w:rPr>
          <w:rStyle w:val="TextoNormalCaracter"/>
        </w:rPr>
        <w:t>-</w:t>
      </w:r>
      <w:r>
        <w:t xml:space="preserve"> Auto </w:t>
      </w:r>
      <w:hyperlink w:anchor="AUTO_2019_4" w:history="1">
        <w:r w:rsidRPr="002F5AA4">
          <w:rPr>
            <w:rStyle w:val="TextoNormalCaracter"/>
          </w:rPr>
          <w:t>4/2019</w:t>
        </w:r>
      </w:hyperlink>
      <w:r>
        <w:t>, VP I.</w:t>
      </w:r>
    </w:p>
    <w:p w:rsidR="002F5AA4" w:rsidRDefault="002F5AA4" w:rsidP="002F5AA4">
      <w:pPr>
        <w:pStyle w:val="SangriaFrancesaArticulo"/>
      </w:pPr>
      <w:r w:rsidRPr="002F5AA4">
        <w:rPr>
          <w:rStyle w:val="TextoNormalNegritaCaracter"/>
        </w:rPr>
        <w:t>Artículo 161.2.</w:t>
      </w:r>
      <w:r w:rsidRPr="002F5AA4">
        <w:rPr>
          <w:rStyle w:val="TextoNormalCaracter"/>
        </w:rPr>
        <w:t>-</w:t>
      </w:r>
      <w:r>
        <w:t xml:space="preserve"> Sentencia </w:t>
      </w:r>
      <w:hyperlink w:anchor="SENTENCIA_2019_19" w:history="1">
        <w:r w:rsidRPr="002F5AA4">
          <w:rPr>
            <w:rStyle w:val="TextoNormalCaracter"/>
          </w:rPr>
          <w:t>19/2019</w:t>
        </w:r>
      </w:hyperlink>
      <w:r>
        <w:t>, f. 1.</w:t>
      </w:r>
    </w:p>
    <w:p w:rsidR="002F5AA4" w:rsidRDefault="002F5AA4" w:rsidP="002F5AA4">
      <w:pPr>
        <w:pStyle w:val="SangriaFrancesaArticulo"/>
      </w:pPr>
      <w:r w:rsidRPr="002F5AA4">
        <w:rPr>
          <w:rStyle w:val="TextoNormalNegritaCaracter"/>
        </w:rPr>
        <w:t>Artículo 163.</w:t>
      </w:r>
      <w:r w:rsidRPr="002F5AA4">
        <w:rPr>
          <w:rStyle w:val="TextoNormalCaracter"/>
        </w:rPr>
        <w:t>-</w:t>
      </w:r>
      <w:r>
        <w:t xml:space="preserve"> Sentencias </w:t>
      </w:r>
      <w:hyperlink w:anchor="SENTENCIA_2019_2" w:history="1">
        <w:r w:rsidRPr="002F5AA4">
          <w:rPr>
            <w:rStyle w:val="TextoNormalCaracter"/>
          </w:rPr>
          <w:t>2/2019</w:t>
        </w:r>
      </w:hyperlink>
      <w:r>
        <w:t xml:space="preserve">, f. 3; </w:t>
      </w:r>
      <w:hyperlink w:anchor="SENTENCIA_2019_37" w:history="1">
        <w:r w:rsidRPr="002F5AA4">
          <w:rPr>
            <w:rStyle w:val="TextoNormalCaracter"/>
          </w:rPr>
          <w:t>37/2019</w:t>
        </w:r>
      </w:hyperlink>
      <w:r>
        <w:t xml:space="preserve">, f. 4, VP; </w:t>
      </w:r>
      <w:hyperlink w:anchor="SENTENCIA_2019_44" w:history="1">
        <w:r w:rsidRPr="002F5AA4">
          <w:rPr>
            <w:rStyle w:val="TextoNormalCaracter"/>
          </w:rPr>
          <w:t>44/2019</w:t>
        </w:r>
      </w:hyperlink>
      <w:r>
        <w:t>, f. 2.</w:t>
      </w:r>
    </w:p>
    <w:p w:rsidR="002F5AA4" w:rsidRDefault="002F5AA4" w:rsidP="002F5AA4">
      <w:pPr>
        <w:pStyle w:val="SangriaIzquierdaArticulo"/>
      </w:pPr>
      <w:r>
        <w:t xml:space="preserve">Autos </w:t>
      </w:r>
      <w:hyperlink w:anchor="AUTO_2019_3" w:history="1">
        <w:r w:rsidRPr="002F5AA4">
          <w:rPr>
            <w:rStyle w:val="TextoNormalCaracter"/>
          </w:rPr>
          <w:t>3/2019</w:t>
        </w:r>
      </w:hyperlink>
      <w:r>
        <w:t xml:space="preserve">, f. 5; </w:t>
      </w:r>
      <w:hyperlink w:anchor="AUTO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164.</w:t>
      </w:r>
      <w:r w:rsidRPr="002F5AA4">
        <w:rPr>
          <w:rStyle w:val="TextoNormalCaracter"/>
        </w:rPr>
        <w:t>-</w:t>
      </w:r>
      <w:r>
        <w:t xml:space="preserve"> Auto </w:t>
      </w:r>
      <w:hyperlink w:anchor="AUTO_2019_15" w:history="1">
        <w:r w:rsidRPr="002F5AA4">
          <w:rPr>
            <w:rStyle w:val="TextoNormalCaracter"/>
          </w:rPr>
          <w:t>15/2019</w:t>
        </w:r>
      </w:hyperlink>
      <w:r>
        <w:t>, f. 2.</w:t>
      </w:r>
    </w:p>
    <w:p w:rsidR="002F5AA4" w:rsidRDefault="002F5AA4" w:rsidP="002F5AA4">
      <w:pPr>
        <w:pStyle w:val="SangriaFrancesaArticulo"/>
      </w:pPr>
      <w:r w:rsidRPr="002F5AA4">
        <w:rPr>
          <w:rStyle w:val="TextoNormalNegritaCaracter"/>
        </w:rPr>
        <w:t>Artículo 164.1.</w:t>
      </w:r>
      <w:r w:rsidRPr="002F5AA4">
        <w:rPr>
          <w:rStyle w:val="TextoNormalCaracter"/>
        </w:rPr>
        <w:t>-</w:t>
      </w:r>
      <w:r>
        <w:t xml:space="preserve"> Sentencia </w:t>
      </w:r>
      <w:hyperlink w:anchor="SENTENCIA_2019_45" w:history="1">
        <w:r w:rsidRPr="002F5AA4">
          <w:rPr>
            <w:rStyle w:val="TextoNormalCaracter"/>
          </w:rPr>
          <w:t>45/2019</w:t>
        </w:r>
      </w:hyperlink>
      <w:r>
        <w:t>, f. 8.</w:t>
      </w:r>
    </w:p>
    <w:p w:rsidR="002F5AA4" w:rsidRDefault="002F5AA4" w:rsidP="002F5AA4">
      <w:pPr>
        <w:pStyle w:val="SangriaFrancesaArticulo"/>
      </w:pPr>
      <w:r w:rsidRPr="002F5AA4">
        <w:rPr>
          <w:rStyle w:val="TextoNormalNegritaCaracter"/>
        </w:rPr>
        <w:t>Disposición adicional primera.</w:t>
      </w:r>
      <w:r w:rsidRPr="002F5AA4">
        <w:rPr>
          <w:rStyle w:val="TextoNormalCaracter"/>
        </w:rPr>
        <w:t>-</w:t>
      </w:r>
      <w:r>
        <w:t xml:space="preserve"> Sentencias </w:t>
      </w:r>
      <w:hyperlink w:anchor="SENTENCIA_2019_9" w:history="1">
        <w:r w:rsidRPr="002F5AA4">
          <w:rPr>
            <w:rStyle w:val="TextoNormalCaracter"/>
          </w:rPr>
          <w:t>9/2019</w:t>
        </w:r>
      </w:hyperlink>
      <w:r>
        <w:t xml:space="preserve">, ff. 3, 5; </w:t>
      </w:r>
      <w:hyperlink w:anchor="SENTENCIA_2019_44" w:history="1">
        <w:r w:rsidRPr="002F5AA4">
          <w:rPr>
            <w:rStyle w:val="TextoNormalCaracter"/>
          </w:rPr>
          <w:t>44/2019</w:t>
        </w:r>
      </w:hyperlink>
      <w:r>
        <w:t>, f. 5.</w:t>
      </w:r>
    </w:p>
    <w:p w:rsidR="002F5AA4" w:rsidRDefault="002F5AA4" w:rsidP="002F5AA4">
      <w:pPr>
        <w:pStyle w:val="TextoNormal"/>
      </w:pPr>
    </w:p>
    <w:p w:rsidR="002F5AA4" w:rsidRDefault="002F5AA4" w:rsidP="002F5AA4">
      <w:pPr>
        <w:pStyle w:val="SangriaFrancesaArticulo"/>
      </w:pPr>
      <w:bookmarkStart w:id="77" w:name="INDICE22843"/>
    </w:p>
    <w:bookmarkEnd w:id="77"/>
    <w:p w:rsidR="002F5AA4" w:rsidRDefault="002F5AA4" w:rsidP="002F5AA4">
      <w:pPr>
        <w:pStyle w:val="TextoIndiceNivel2"/>
        <w:suppressAutoHyphens/>
      </w:pPr>
      <w:r>
        <w:t>B) Tribunal Constitucional</w:t>
      </w:r>
    </w:p>
    <w:p w:rsidR="002F5AA4" w:rsidRDefault="002F5AA4" w:rsidP="002F5AA4">
      <w:pPr>
        <w:pStyle w:val="TextoIndiceNivel2"/>
      </w:pPr>
    </w:p>
    <w:p w:rsidR="002F5AA4" w:rsidRDefault="002F5AA4" w:rsidP="002F5AA4">
      <w:pPr>
        <w:pStyle w:val="TextoNormalNegritaCursivandice"/>
      </w:pPr>
      <w:r>
        <w:t>Ley Orgánica 2/1979, de 3 de octubre. Tribunal Constitucional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20" w:history="1">
        <w:r w:rsidRPr="002F5AA4">
          <w:rPr>
            <w:rStyle w:val="TextoNormalCaracter"/>
          </w:rPr>
          <w:t>20/2019</w:t>
        </w:r>
      </w:hyperlink>
      <w:r>
        <w:t xml:space="preserve">, f. 2; </w:t>
      </w:r>
      <w:hyperlink w:anchor="SENTENCIA_2019_38" w:history="1">
        <w:r w:rsidRPr="002F5AA4">
          <w:rPr>
            <w:rStyle w:val="TextoNormalCaracter"/>
          </w:rPr>
          <w:t>38/2019</w:t>
        </w:r>
      </w:hyperlink>
      <w:r>
        <w:t>, f. 2.</w:t>
      </w:r>
    </w:p>
    <w:p w:rsidR="002F5AA4" w:rsidRDefault="002F5AA4" w:rsidP="002F5AA4">
      <w:pPr>
        <w:pStyle w:val="SangriaFrancesaArticulo"/>
      </w:pPr>
      <w:r w:rsidRPr="002F5AA4">
        <w:rPr>
          <w:rStyle w:val="TextoNormalNegritaCaracter"/>
        </w:rPr>
        <w:t>Título V.</w:t>
      </w:r>
      <w:r w:rsidRPr="002F5AA4">
        <w:rPr>
          <w:rStyle w:val="TextoNormalCaracter"/>
        </w:rPr>
        <w:t>-</w:t>
      </w:r>
      <w:r>
        <w:t xml:space="preserve"> Sentencia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4.1</w:t>
      </w:r>
      <w:r>
        <w:t xml:space="preserve"> (redactado por la Ley Orgánica 6/2007, de 24 de mayo)</w:t>
      </w:r>
      <w:r w:rsidRPr="002F5AA4">
        <w:rPr>
          <w:rStyle w:val="TextoNormalNegritaCaracter"/>
        </w:rPr>
        <w:t>.</w:t>
      </w:r>
      <w:r w:rsidRPr="002F5AA4">
        <w:rPr>
          <w:rStyle w:val="TextoNormalCaracter"/>
        </w:rPr>
        <w:t>-</w:t>
      </w:r>
      <w:r>
        <w:t xml:space="preserve"> Auto </w:t>
      </w:r>
      <w:hyperlink w:anchor="AUTO_2019_15" w:history="1">
        <w:r w:rsidRPr="002F5AA4">
          <w:rPr>
            <w:rStyle w:val="TextoNormalCaracter"/>
          </w:rPr>
          <w:t>15/2019</w:t>
        </w:r>
      </w:hyperlink>
      <w:r>
        <w:t>, f. 2.</w:t>
      </w:r>
    </w:p>
    <w:p w:rsidR="002F5AA4" w:rsidRDefault="002F5AA4" w:rsidP="002F5AA4">
      <w:pPr>
        <w:pStyle w:val="SangriaFrancesaArticulo"/>
      </w:pPr>
      <w:r w:rsidRPr="002F5AA4">
        <w:rPr>
          <w:rStyle w:val="TextoNormalNegritaCaracter"/>
        </w:rPr>
        <w:t>Artículo 27.1.</w:t>
      </w:r>
      <w:r w:rsidRPr="002F5AA4">
        <w:rPr>
          <w:rStyle w:val="TextoNormalCaracter"/>
        </w:rPr>
        <w:t>-</w:t>
      </w:r>
      <w:r>
        <w:t xml:space="preserve"> Sentencia </w:t>
      </w:r>
      <w:hyperlink w:anchor="SENTENCIA_2019_45" w:history="1">
        <w:r w:rsidRPr="002F5AA4">
          <w:rPr>
            <w:rStyle w:val="TextoNormalCaracter"/>
          </w:rPr>
          <w:t>45/2019</w:t>
        </w:r>
      </w:hyperlink>
      <w:r>
        <w:t>, f. 2.</w:t>
      </w:r>
    </w:p>
    <w:p w:rsidR="002F5AA4" w:rsidRDefault="002F5AA4" w:rsidP="002F5AA4">
      <w:pPr>
        <w:pStyle w:val="SangriaFrancesaArticulo"/>
      </w:pPr>
      <w:r w:rsidRPr="002F5AA4">
        <w:rPr>
          <w:rStyle w:val="TextoNormalNegritaCaracter"/>
        </w:rPr>
        <w:t>Artículo 32.2.</w:t>
      </w:r>
      <w:r w:rsidRPr="002F5AA4">
        <w:rPr>
          <w:rStyle w:val="TextoNormalCaracter"/>
        </w:rPr>
        <w:t>-</w:t>
      </w:r>
      <w:r>
        <w:t xml:space="preserve"> Sentencia </w:t>
      </w:r>
      <w:hyperlink w:anchor="SENTENCIA_2019_14" w:history="1">
        <w:r w:rsidRPr="002F5AA4">
          <w:rPr>
            <w:rStyle w:val="TextoNormalCaracter"/>
          </w:rPr>
          <w:t>14/2019</w:t>
        </w:r>
      </w:hyperlink>
      <w:r>
        <w:t>, f. 2.</w:t>
      </w:r>
    </w:p>
    <w:p w:rsidR="002F5AA4" w:rsidRDefault="002F5AA4" w:rsidP="002F5AA4">
      <w:pPr>
        <w:pStyle w:val="SangriaFrancesaArticulo"/>
      </w:pPr>
      <w:r w:rsidRPr="002F5AA4">
        <w:rPr>
          <w:rStyle w:val="TextoNormalNegritaCaracter"/>
        </w:rPr>
        <w:t>Artículo 33</w:t>
      </w:r>
      <w:r>
        <w:t xml:space="preserve"> (redactado por la Ley Orgánica 1/2000, de 7 de enero)</w:t>
      </w:r>
      <w:r w:rsidRPr="002F5AA4">
        <w:rPr>
          <w:rStyle w:val="TextoNormalNegritaCaracter"/>
        </w:rPr>
        <w:t>.</w:t>
      </w:r>
      <w:r w:rsidRPr="002F5AA4">
        <w:rPr>
          <w:rStyle w:val="TextoNormalCaracter"/>
        </w:rPr>
        <w:t>-</w:t>
      </w:r>
      <w:r>
        <w:t xml:space="preserve"> Sentencias </w:t>
      </w:r>
      <w:hyperlink w:anchor="SENTENCIA_2019_13" w:history="1">
        <w:r w:rsidRPr="002F5AA4">
          <w:rPr>
            <w:rStyle w:val="TextoNormalCaracter"/>
          </w:rPr>
          <w:t>13/2019</w:t>
        </w:r>
      </w:hyperlink>
      <w:r>
        <w:t xml:space="preserve">, f. 3; </w:t>
      </w:r>
      <w:hyperlink w:anchor="SENTENCIA_2019_14" w:history="1">
        <w:r w:rsidRPr="002F5AA4">
          <w:rPr>
            <w:rStyle w:val="TextoNormalCaracter"/>
          </w:rPr>
          <w:t>14/2019</w:t>
        </w:r>
      </w:hyperlink>
      <w:r>
        <w:t>, f. 2.</w:t>
      </w:r>
    </w:p>
    <w:p w:rsidR="002F5AA4" w:rsidRDefault="002F5AA4" w:rsidP="002F5AA4">
      <w:pPr>
        <w:pStyle w:val="SangriaFrancesaArticulo"/>
      </w:pPr>
      <w:r w:rsidRPr="002F5AA4">
        <w:rPr>
          <w:rStyle w:val="TextoNormalNegritaCaracter"/>
        </w:rPr>
        <w:t>Artículo 33.1</w:t>
      </w:r>
      <w:r>
        <w:t xml:space="preserve"> (redactado por la Ley Orgánica 1/2000, de 7 de enero)</w:t>
      </w:r>
      <w:r w:rsidRPr="002F5AA4">
        <w:rPr>
          <w:rStyle w:val="TextoNormalNegritaCaracter"/>
        </w:rPr>
        <w:t>.</w:t>
      </w:r>
      <w:r w:rsidRPr="002F5AA4">
        <w:rPr>
          <w:rStyle w:val="TextoNormalCaracter"/>
        </w:rPr>
        <w:t>-</w:t>
      </w:r>
      <w:r>
        <w:t xml:space="preserve"> Sentencia </w:t>
      </w:r>
      <w:hyperlink w:anchor="SENTENCIA_2019_14" w:history="1">
        <w:r w:rsidRPr="002F5AA4">
          <w:rPr>
            <w:rStyle w:val="TextoNormalCaracter"/>
          </w:rPr>
          <w:t>14/2019</w:t>
        </w:r>
      </w:hyperlink>
      <w:r>
        <w:t>, f. 2.</w:t>
      </w:r>
    </w:p>
    <w:p w:rsidR="002F5AA4" w:rsidRDefault="002F5AA4" w:rsidP="002F5AA4">
      <w:pPr>
        <w:pStyle w:val="SangriaFrancesaArticulo"/>
      </w:pPr>
      <w:r w:rsidRPr="002F5AA4">
        <w:rPr>
          <w:rStyle w:val="TextoNormalNegritaCaracter"/>
        </w:rPr>
        <w:t>Artículo 35</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2" w:history="1">
        <w:r w:rsidRPr="002F5AA4">
          <w:rPr>
            <w:rStyle w:val="TextoNormalCaracter"/>
          </w:rPr>
          <w:t>2/2019</w:t>
        </w:r>
      </w:hyperlink>
      <w:r>
        <w:t xml:space="preserve">, f. 3; </w:t>
      </w:r>
      <w:hyperlink w:anchor="SENTENCIA_2019_35" w:history="1">
        <w:r w:rsidRPr="002F5AA4">
          <w:rPr>
            <w:rStyle w:val="TextoNormalCaracter"/>
          </w:rPr>
          <w:t>35/2019</w:t>
        </w:r>
      </w:hyperlink>
      <w:r>
        <w:t>, f. 4.</w:t>
      </w:r>
    </w:p>
    <w:p w:rsidR="002F5AA4" w:rsidRDefault="002F5AA4" w:rsidP="002F5AA4">
      <w:pPr>
        <w:pStyle w:val="SangriaFrancesaArticulo"/>
      </w:pPr>
      <w:r w:rsidRPr="002F5AA4">
        <w:rPr>
          <w:rStyle w:val="TextoNormalNegritaCaracter"/>
        </w:rPr>
        <w:t>Artículo 35.1.</w:t>
      </w:r>
      <w:r w:rsidRPr="002F5AA4">
        <w:rPr>
          <w:rStyle w:val="TextoNormalCaracter"/>
        </w:rPr>
        <w:t>-</w:t>
      </w:r>
      <w:r>
        <w:t xml:space="preserve"> Sentencias </w:t>
      </w:r>
      <w:hyperlink w:anchor="SENTENCIA_2019_6" w:history="1">
        <w:r w:rsidRPr="002F5AA4">
          <w:rPr>
            <w:rStyle w:val="TextoNormalCaracter"/>
          </w:rPr>
          <w:t>6/2019</w:t>
        </w:r>
      </w:hyperlink>
      <w:r>
        <w:t xml:space="preserve">, f. 1; </w:t>
      </w:r>
      <w:hyperlink w:anchor="SENTENCIA_2019_9" w:history="1">
        <w:r w:rsidRPr="002F5AA4">
          <w:rPr>
            <w:rStyle w:val="TextoNormalCaracter"/>
          </w:rPr>
          <w:t>9/2019</w:t>
        </w:r>
      </w:hyperlink>
      <w:r>
        <w:t xml:space="preserve">, f. 2; </w:t>
      </w:r>
      <w:hyperlink w:anchor="SENTENCIA_2019_44" w:history="1">
        <w:r w:rsidRPr="002F5AA4">
          <w:rPr>
            <w:rStyle w:val="TextoNormalCaracter"/>
          </w:rPr>
          <w:t>44/2019</w:t>
        </w:r>
      </w:hyperlink>
      <w:r>
        <w:t>, f. 2.</w:t>
      </w:r>
    </w:p>
    <w:p w:rsidR="002F5AA4" w:rsidRDefault="002F5AA4" w:rsidP="002F5AA4">
      <w:pPr>
        <w:pStyle w:val="SangriaIzquierdaArticulo"/>
      </w:pPr>
      <w:r>
        <w:t xml:space="preserve">Autos </w:t>
      </w:r>
      <w:hyperlink w:anchor="AUTO_2019_3" w:history="1">
        <w:r w:rsidRPr="002F5AA4">
          <w:rPr>
            <w:rStyle w:val="TextoNormalCaracter"/>
          </w:rPr>
          <w:t>3/2019</w:t>
        </w:r>
      </w:hyperlink>
      <w:r>
        <w:t xml:space="preserve">, f. 5; </w:t>
      </w:r>
      <w:hyperlink w:anchor="AUTO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35.2</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6" w:history="1">
        <w:r w:rsidRPr="002F5AA4">
          <w:rPr>
            <w:rStyle w:val="TextoNormalCaracter"/>
          </w:rPr>
          <w:t>6/2019</w:t>
        </w:r>
      </w:hyperlink>
      <w:r>
        <w:t xml:space="preserve">, f. 1; </w:t>
      </w:r>
      <w:hyperlink w:anchor="SENTENCIA_2019_9" w:history="1">
        <w:r w:rsidRPr="002F5AA4">
          <w:rPr>
            <w:rStyle w:val="TextoNormalCaracter"/>
          </w:rPr>
          <w:t>9/2019</w:t>
        </w:r>
      </w:hyperlink>
      <w:r>
        <w:t xml:space="preserve">, f. 2; </w:t>
      </w:r>
      <w:hyperlink w:anchor="SENTENCIA_2019_44" w:history="1">
        <w:r w:rsidRPr="002F5AA4">
          <w:rPr>
            <w:rStyle w:val="TextoNormalCaracter"/>
          </w:rPr>
          <w:t>44/2019</w:t>
        </w:r>
      </w:hyperlink>
      <w:r>
        <w:t>, f. 2.</w:t>
      </w:r>
    </w:p>
    <w:p w:rsidR="002F5AA4" w:rsidRDefault="002F5AA4" w:rsidP="002F5AA4">
      <w:pPr>
        <w:pStyle w:val="SangriaIzquierdaArticulo"/>
      </w:pPr>
      <w:r>
        <w:t xml:space="preserve">Autos </w:t>
      </w:r>
      <w:hyperlink w:anchor="AUTO_2019_3" w:history="1">
        <w:r w:rsidRPr="002F5AA4">
          <w:rPr>
            <w:rStyle w:val="TextoNormalCaracter"/>
          </w:rPr>
          <w:t>3/2019</w:t>
        </w:r>
      </w:hyperlink>
      <w:r>
        <w:t xml:space="preserve">, ff. 2, 5; </w:t>
      </w:r>
      <w:hyperlink w:anchor="AUTO_2019_9" w:history="1">
        <w:r w:rsidRPr="002F5AA4">
          <w:rPr>
            <w:rStyle w:val="TextoNormalCaracter"/>
          </w:rPr>
          <w:t>9/2019</w:t>
        </w:r>
      </w:hyperlink>
      <w:r>
        <w:t>, f. 2.</w:t>
      </w:r>
    </w:p>
    <w:p w:rsidR="002F5AA4" w:rsidRDefault="002F5AA4" w:rsidP="002F5AA4">
      <w:pPr>
        <w:pStyle w:val="SangriaFrancesaArticulo"/>
      </w:pPr>
      <w:r w:rsidRPr="002F5AA4">
        <w:rPr>
          <w:rStyle w:val="TextoNormalNegritaCaracter"/>
        </w:rPr>
        <w:t>Artículo 37.</w:t>
      </w:r>
      <w:r w:rsidRPr="002F5AA4">
        <w:rPr>
          <w:rStyle w:val="TextoNormalCaracter"/>
        </w:rPr>
        <w:t>-</w:t>
      </w:r>
      <w:r>
        <w:t xml:space="preserve"> Sentencia </w:t>
      </w:r>
      <w:hyperlink w:anchor="SENTENCIA_2019_6" w:history="1">
        <w:r w:rsidRPr="002F5AA4">
          <w:rPr>
            <w:rStyle w:val="TextoNormalCaracter"/>
          </w:rPr>
          <w:t>6/2019</w:t>
        </w:r>
      </w:hyperlink>
      <w:r>
        <w:t>, f. 1.</w:t>
      </w:r>
    </w:p>
    <w:p w:rsidR="002F5AA4" w:rsidRDefault="002F5AA4" w:rsidP="002F5AA4">
      <w:pPr>
        <w:pStyle w:val="SangriaFrancesaArticulo"/>
      </w:pPr>
      <w:r w:rsidRPr="002F5AA4">
        <w:rPr>
          <w:rStyle w:val="TextoNormalNegritaCaracter"/>
        </w:rPr>
        <w:t>Artículo 37.1.</w:t>
      </w:r>
      <w:r w:rsidRPr="002F5AA4">
        <w:rPr>
          <w:rStyle w:val="TextoNormalCaracter"/>
        </w:rPr>
        <w:t>-</w:t>
      </w:r>
      <w:r>
        <w:t xml:space="preserve"> Autos </w:t>
      </w:r>
      <w:hyperlink w:anchor="AUTO_2019_5" w:history="1">
        <w:r w:rsidRPr="002F5AA4">
          <w:rPr>
            <w:rStyle w:val="TextoNormalCaracter"/>
          </w:rPr>
          <w:t>5/2019</w:t>
        </w:r>
      </w:hyperlink>
      <w:r>
        <w:t xml:space="preserve">, f. 3; </w:t>
      </w:r>
      <w:hyperlink w:anchor="AUTO_2019_8" w:history="1">
        <w:r w:rsidRPr="002F5AA4">
          <w:rPr>
            <w:rStyle w:val="TextoNormalCaracter"/>
          </w:rPr>
          <w:t>8/2019</w:t>
        </w:r>
      </w:hyperlink>
      <w:r>
        <w:t xml:space="preserve">, ff. 2, 3; </w:t>
      </w:r>
      <w:hyperlink w:anchor="AUTO_2019_9" w:history="1">
        <w:r w:rsidRPr="002F5AA4">
          <w:rPr>
            <w:rStyle w:val="TextoNormalCaracter"/>
          </w:rPr>
          <w:t>9/2019</w:t>
        </w:r>
      </w:hyperlink>
      <w:r>
        <w:t xml:space="preserve">, ff. 1, 2; </w:t>
      </w:r>
      <w:hyperlink w:anchor="AUTO_2019_18" w:history="1">
        <w:r w:rsidRPr="002F5AA4">
          <w:rPr>
            <w:rStyle w:val="TextoNormalCaracter"/>
          </w:rPr>
          <w:t>18/2019</w:t>
        </w:r>
      </w:hyperlink>
      <w:r>
        <w:t>, ff. 1, 2.</w:t>
      </w:r>
    </w:p>
    <w:p w:rsidR="002F5AA4" w:rsidRDefault="002F5AA4" w:rsidP="002F5AA4">
      <w:pPr>
        <w:pStyle w:val="SangriaFrancesaArticulo"/>
      </w:pPr>
      <w:r w:rsidRPr="002F5AA4">
        <w:rPr>
          <w:rStyle w:val="TextoNormalNegritaCaracter"/>
        </w:rPr>
        <w:t>Artículo 37.3</w:t>
      </w:r>
      <w:r>
        <w:t xml:space="preserve"> (redactado por la Ley Orgánica 6/2007, de 24 de mayo)</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 1.</w:t>
      </w:r>
    </w:p>
    <w:p w:rsidR="002F5AA4" w:rsidRDefault="002F5AA4" w:rsidP="002F5AA4">
      <w:pPr>
        <w:pStyle w:val="SangriaFrancesaArticulo"/>
      </w:pPr>
      <w:r w:rsidRPr="002F5AA4">
        <w:rPr>
          <w:rStyle w:val="TextoNormalNegritaCaracter"/>
        </w:rPr>
        <w:t>Artículo 38.</w:t>
      </w:r>
      <w:r w:rsidRPr="002F5AA4">
        <w:rPr>
          <w:rStyle w:val="TextoNormalCaracter"/>
        </w:rPr>
        <w:t>-</w:t>
      </w:r>
      <w:r>
        <w:t xml:space="preserve"> Auto </w:t>
      </w:r>
      <w:hyperlink w:anchor="AUTO_2019_15" w:history="1">
        <w:r w:rsidRPr="002F5AA4">
          <w:rPr>
            <w:rStyle w:val="TextoNormalCaracter"/>
          </w:rPr>
          <w:t>15/2019</w:t>
        </w:r>
      </w:hyperlink>
      <w:r>
        <w:t>, f. 2.</w:t>
      </w:r>
    </w:p>
    <w:p w:rsidR="002F5AA4" w:rsidRDefault="002F5AA4" w:rsidP="002F5AA4">
      <w:pPr>
        <w:pStyle w:val="SangriaFrancesaArticulo"/>
      </w:pPr>
      <w:r w:rsidRPr="002F5AA4">
        <w:rPr>
          <w:rStyle w:val="TextoNormalNegritaCaracter"/>
        </w:rPr>
        <w:t>Artículo 38.1.</w:t>
      </w:r>
      <w:r w:rsidRPr="002F5AA4">
        <w:rPr>
          <w:rStyle w:val="TextoNormalCaracter"/>
        </w:rPr>
        <w:t>-</w:t>
      </w:r>
      <w:r>
        <w:t xml:space="preserve"> Sentencia </w:t>
      </w:r>
      <w:hyperlink w:anchor="SENTENCIA_2019_45" w:history="1">
        <w:r w:rsidRPr="002F5AA4">
          <w:rPr>
            <w:rStyle w:val="TextoNormalCaracter"/>
          </w:rPr>
          <w:t>45/2019</w:t>
        </w:r>
      </w:hyperlink>
      <w:r>
        <w:t>, f. 8.</w:t>
      </w:r>
    </w:p>
    <w:p w:rsidR="002F5AA4" w:rsidRDefault="002F5AA4" w:rsidP="002F5AA4">
      <w:pPr>
        <w:pStyle w:val="SangriaFrancesaArticulo"/>
      </w:pPr>
      <w:r w:rsidRPr="002F5AA4">
        <w:rPr>
          <w:rStyle w:val="TextoNormalNegritaCaracter"/>
        </w:rPr>
        <w:t>Artículo 39.</w:t>
      </w:r>
      <w:r w:rsidRPr="002F5AA4">
        <w:rPr>
          <w:rStyle w:val="TextoNormalCaracter"/>
        </w:rPr>
        <w:t>-</w:t>
      </w:r>
      <w:r>
        <w:t xml:space="preserve"> Sentencia </w:t>
      </w:r>
      <w:hyperlink w:anchor="SENTENCIA_2019_34" w:history="1">
        <w:r w:rsidRPr="002F5AA4">
          <w:rPr>
            <w:rStyle w:val="TextoNormalCaracter"/>
          </w:rPr>
          <w:t>34/2019</w:t>
        </w:r>
      </w:hyperlink>
      <w:r>
        <w:t>, f. 7.</w:t>
      </w:r>
    </w:p>
    <w:p w:rsidR="002F5AA4" w:rsidRDefault="002F5AA4" w:rsidP="002F5AA4">
      <w:pPr>
        <w:pStyle w:val="SangriaIzquierdaArticulo"/>
      </w:pPr>
      <w:r>
        <w:t xml:space="preserve">Auto </w:t>
      </w:r>
      <w:hyperlink w:anchor="AUTO_2019_15" w:history="1">
        <w:r w:rsidRPr="002F5AA4">
          <w:rPr>
            <w:rStyle w:val="TextoNormalCaracter"/>
          </w:rPr>
          <w:t>15/2019</w:t>
        </w:r>
      </w:hyperlink>
      <w:r>
        <w:t>, ff. 1, 3.</w:t>
      </w:r>
    </w:p>
    <w:p w:rsidR="002F5AA4" w:rsidRDefault="002F5AA4" w:rsidP="002F5AA4">
      <w:pPr>
        <w:pStyle w:val="SangriaFrancesaArticulo"/>
      </w:pPr>
      <w:r w:rsidRPr="002F5AA4">
        <w:rPr>
          <w:rStyle w:val="TextoNormalNegritaCaracter"/>
        </w:rPr>
        <w:t>Artículo 39.1.</w:t>
      </w:r>
      <w:r w:rsidRPr="002F5AA4">
        <w:rPr>
          <w:rStyle w:val="TextoNormalCaracter"/>
        </w:rPr>
        <w:t>-</w:t>
      </w:r>
      <w:r>
        <w:t xml:space="preserve"> Sentencias </w:t>
      </w:r>
      <w:hyperlink w:anchor="SENTENCIA_2019_4" w:history="1">
        <w:r w:rsidRPr="002F5AA4">
          <w:rPr>
            <w:rStyle w:val="TextoNormalCaracter"/>
          </w:rPr>
          <w:t>4/2019</w:t>
        </w:r>
      </w:hyperlink>
      <w:r>
        <w:t xml:space="preserve">, f. 2; </w:t>
      </w:r>
      <w:hyperlink w:anchor="SENTENCIA_2019_28" w:history="1">
        <w:r w:rsidRPr="002F5AA4">
          <w:rPr>
            <w:rStyle w:val="TextoNormalCaracter"/>
          </w:rPr>
          <w:t>28/2019</w:t>
        </w:r>
      </w:hyperlink>
      <w:r>
        <w:t>, f. 2.</w:t>
      </w:r>
    </w:p>
    <w:p w:rsidR="002F5AA4" w:rsidRDefault="002F5AA4" w:rsidP="002F5AA4">
      <w:pPr>
        <w:pStyle w:val="SangriaFrancesaArticulo"/>
      </w:pPr>
      <w:r w:rsidRPr="002F5AA4">
        <w:rPr>
          <w:rStyle w:val="TextoNormalNegritaCaracter"/>
        </w:rPr>
        <w:t>Artículo 39.2.</w:t>
      </w:r>
      <w:r w:rsidRPr="002F5AA4">
        <w:rPr>
          <w:rStyle w:val="TextoNormalCaracter"/>
        </w:rPr>
        <w:t>-</w:t>
      </w:r>
      <w:r>
        <w:t xml:space="preserve"> Auto </w:t>
      </w:r>
      <w:hyperlink w:anchor="AUTO_2019_3" w:history="1">
        <w:r w:rsidRPr="002F5AA4">
          <w:rPr>
            <w:rStyle w:val="TextoNormalCaracter"/>
          </w:rPr>
          <w:t>3/2019</w:t>
        </w:r>
      </w:hyperlink>
      <w:r>
        <w:t>, f. 7.</w:t>
      </w:r>
    </w:p>
    <w:p w:rsidR="002F5AA4" w:rsidRDefault="002F5AA4" w:rsidP="002F5AA4">
      <w:pPr>
        <w:pStyle w:val="SangriaFrancesaArticulo"/>
      </w:pPr>
      <w:r w:rsidRPr="002F5AA4">
        <w:rPr>
          <w:rStyle w:val="TextoNormalNegritaCaracter"/>
        </w:rPr>
        <w:t>Artículo 40.</w:t>
      </w:r>
      <w:r w:rsidRPr="002F5AA4">
        <w:rPr>
          <w:rStyle w:val="TextoNormalCaracter"/>
        </w:rPr>
        <w:t>-</w:t>
      </w:r>
      <w:r>
        <w:t xml:space="preserve"> Auto </w:t>
      </w:r>
      <w:hyperlink w:anchor="AUTO_2019_15" w:history="1">
        <w:r w:rsidRPr="002F5AA4">
          <w:rPr>
            <w:rStyle w:val="TextoNormalCaracter"/>
          </w:rPr>
          <w:t>15/2019</w:t>
        </w:r>
      </w:hyperlink>
      <w:r>
        <w:t>, ff. 1, 3.</w:t>
      </w:r>
    </w:p>
    <w:p w:rsidR="002F5AA4" w:rsidRDefault="002F5AA4" w:rsidP="002F5AA4">
      <w:pPr>
        <w:pStyle w:val="SangriaFrancesaArticulo"/>
      </w:pPr>
      <w:r w:rsidRPr="002F5AA4">
        <w:rPr>
          <w:rStyle w:val="TextoNormalNegritaCaracter"/>
        </w:rPr>
        <w:t>Artículo 41.</w:t>
      </w:r>
      <w:r w:rsidRPr="002F5AA4">
        <w:rPr>
          <w:rStyle w:val="TextoNormalCaracter"/>
        </w:rPr>
        <w:t>-</w:t>
      </w:r>
      <w:r>
        <w:t xml:space="preserve"> Auto </w:t>
      </w:r>
      <w:hyperlink w:anchor="AUTO_2019_4" w:history="1">
        <w:r w:rsidRPr="002F5AA4">
          <w:rPr>
            <w:rStyle w:val="TextoNormalCaracter"/>
          </w:rPr>
          <w:t>4/2019</w:t>
        </w:r>
      </w:hyperlink>
      <w:r>
        <w:t>, VP I.</w:t>
      </w:r>
    </w:p>
    <w:p w:rsidR="002F5AA4" w:rsidRDefault="002F5AA4" w:rsidP="002F5AA4">
      <w:pPr>
        <w:pStyle w:val="SangriaFrancesaArticulo"/>
      </w:pPr>
      <w:r w:rsidRPr="002F5AA4">
        <w:rPr>
          <w:rStyle w:val="TextoNormalNegritaCaracter"/>
        </w:rPr>
        <w:t>Artículo 41.1.</w:t>
      </w:r>
      <w:r w:rsidRPr="002F5AA4">
        <w:rPr>
          <w:rStyle w:val="TextoNormalCaracter"/>
        </w:rPr>
        <w:t>-</w:t>
      </w:r>
      <w:r>
        <w:t xml:space="preserve"> Sentencias </w:t>
      </w:r>
      <w:hyperlink w:anchor="SENTENCIA_2019_2" w:history="1">
        <w:r w:rsidRPr="002F5AA4">
          <w:rPr>
            <w:rStyle w:val="TextoNormalCaracter"/>
          </w:rPr>
          <w:t>2/2019</w:t>
        </w:r>
      </w:hyperlink>
      <w:r>
        <w:t xml:space="preserve">, f. 2; </w:t>
      </w:r>
      <w:hyperlink w:anchor="SENTENCIA_2019_9" w:history="1">
        <w:r w:rsidRPr="002F5AA4">
          <w:rPr>
            <w:rStyle w:val="TextoNormalCaracter"/>
          </w:rPr>
          <w:t>9/2019</w:t>
        </w:r>
      </w:hyperlink>
      <w:r>
        <w:t xml:space="preserve">, f. 3; </w:t>
      </w:r>
      <w:hyperlink w:anchor="SENTENCIA_2019_27" w:history="1">
        <w:r w:rsidRPr="002F5AA4">
          <w:rPr>
            <w:rStyle w:val="TextoNormalCaracter"/>
          </w:rPr>
          <w:t>27/2019</w:t>
        </w:r>
      </w:hyperlink>
      <w:r>
        <w:t>, f. 3.</w:t>
      </w:r>
    </w:p>
    <w:p w:rsidR="002F5AA4" w:rsidRDefault="002F5AA4" w:rsidP="002F5AA4">
      <w:pPr>
        <w:pStyle w:val="SangriaFrancesaArticulo"/>
      </w:pPr>
      <w:r w:rsidRPr="002F5AA4">
        <w:rPr>
          <w:rStyle w:val="TextoNormalNegritaCaracter"/>
        </w:rPr>
        <w:t>Artículo 41.2</w:t>
      </w:r>
      <w:r>
        <w:t xml:space="preserve"> (redactado por la Ley Orgánica 6/2007, de 24 de mayo)</w:t>
      </w:r>
      <w:r w:rsidRPr="002F5AA4">
        <w:rPr>
          <w:rStyle w:val="TextoNormalNegritaCaracter"/>
        </w:rPr>
        <w:t>.</w:t>
      </w:r>
      <w:r w:rsidRPr="002F5AA4">
        <w:rPr>
          <w:rStyle w:val="TextoNormalCaracter"/>
        </w:rPr>
        <w:t>-</w:t>
      </w:r>
      <w:r>
        <w:t xml:space="preserve"> Sentencia </w:t>
      </w:r>
      <w:hyperlink w:anchor="SENTENCIA_2019_37" w:history="1">
        <w:r w:rsidRPr="002F5AA4">
          <w:rPr>
            <w:rStyle w:val="TextoNormalCaracter"/>
          </w:rPr>
          <w:t>37/2019</w:t>
        </w:r>
      </w:hyperlink>
      <w:r>
        <w:t>, VP.</w:t>
      </w:r>
    </w:p>
    <w:p w:rsidR="002F5AA4" w:rsidRDefault="002F5AA4" w:rsidP="002F5AA4">
      <w:pPr>
        <w:pStyle w:val="SangriaFrancesaArticulo"/>
      </w:pPr>
      <w:r w:rsidRPr="002F5AA4">
        <w:rPr>
          <w:rStyle w:val="TextoNormalNegritaCaracter"/>
        </w:rPr>
        <w:t>Artículo 41.3.</w:t>
      </w:r>
      <w:r w:rsidRPr="002F5AA4">
        <w:rPr>
          <w:rStyle w:val="TextoNormalCaracter"/>
        </w:rPr>
        <w:t>-</w:t>
      </w:r>
      <w:r>
        <w:t xml:space="preserve"> Sentencias </w:t>
      </w:r>
      <w:hyperlink w:anchor="SENTENCIA_2019_41" w:history="1">
        <w:r w:rsidRPr="002F5AA4">
          <w:rPr>
            <w:rStyle w:val="TextoNormalCaracter"/>
          </w:rPr>
          <w:t>41/2019</w:t>
        </w:r>
      </w:hyperlink>
      <w:r>
        <w:t xml:space="preserve">, f. 2; </w:t>
      </w:r>
      <w:hyperlink w:anchor="SENTENCIA_2019_42" w:history="1">
        <w:r w:rsidRPr="002F5AA4">
          <w:rPr>
            <w:rStyle w:val="TextoNormalCaracter"/>
          </w:rPr>
          <w:t>42/2019</w:t>
        </w:r>
      </w:hyperlink>
      <w:r>
        <w:t>, f. 2.</w:t>
      </w:r>
    </w:p>
    <w:p w:rsidR="002F5AA4" w:rsidRDefault="002F5AA4" w:rsidP="002F5AA4">
      <w:pPr>
        <w:pStyle w:val="SangriaFrancesaArticulo"/>
      </w:pPr>
      <w:r w:rsidRPr="002F5AA4">
        <w:rPr>
          <w:rStyle w:val="TextoNormalNegritaCaracter"/>
        </w:rPr>
        <w:t>Artículos 41 a 46.</w:t>
      </w:r>
      <w:r w:rsidRPr="002F5AA4">
        <w:rPr>
          <w:rStyle w:val="TextoNormalCaracter"/>
        </w:rPr>
        <w:t>-</w:t>
      </w:r>
      <w:r>
        <w:t xml:space="preserve"> Sentencia </w:t>
      </w:r>
      <w:hyperlink w:anchor="SENTENCIA_2019_1" w:history="1">
        <w:r w:rsidRPr="002F5AA4">
          <w:rPr>
            <w:rStyle w:val="TextoNormalCaracter"/>
          </w:rPr>
          <w:t>1/2019</w:t>
        </w:r>
      </w:hyperlink>
      <w:r>
        <w:t>, f. 2.</w:t>
      </w:r>
    </w:p>
    <w:p w:rsidR="002F5AA4" w:rsidRDefault="002F5AA4" w:rsidP="002F5AA4">
      <w:pPr>
        <w:pStyle w:val="SangriaFrancesaArticulo"/>
      </w:pPr>
      <w:r w:rsidRPr="002F5AA4">
        <w:rPr>
          <w:rStyle w:val="TextoNormalNegritaCaracter"/>
        </w:rPr>
        <w:t>Artículo 42</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7" w:history="1">
        <w:r w:rsidRPr="002F5AA4">
          <w:rPr>
            <w:rStyle w:val="TextoNormalCaracter"/>
          </w:rPr>
          <w:t>17/2019</w:t>
        </w:r>
      </w:hyperlink>
      <w:r>
        <w:t xml:space="preserve">, f. 1; </w:t>
      </w:r>
      <w:hyperlink w:anchor="SENTENCIA_2019_41" w:history="1">
        <w:r w:rsidRPr="002F5AA4">
          <w:rPr>
            <w:rStyle w:val="TextoNormalCaracter"/>
          </w:rPr>
          <w:t>41/2019</w:t>
        </w:r>
      </w:hyperlink>
      <w:r>
        <w:t xml:space="preserve">, f. 2; </w:t>
      </w:r>
      <w:hyperlink w:anchor="SENTENCIA_2019_42" w:history="1">
        <w:r w:rsidRPr="002F5AA4">
          <w:rPr>
            <w:rStyle w:val="TextoNormalCaracter"/>
          </w:rPr>
          <w:t>42/2019</w:t>
        </w:r>
      </w:hyperlink>
      <w:r>
        <w:t>, f. 2.</w:t>
      </w:r>
    </w:p>
    <w:p w:rsidR="002F5AA4" w:rsidRDefault="002F5AA4" w:rsidP="002F5AA4">
      <w:pPr>
        <w:pStyle w:val="SangriaIzquierdaArticulo"/>
      </w:pPr>
      <w:r>
        <w:t xml:space="preserve">Auto </w:t>
      </w:r>
      <w:hyperlink w:anchor="AUTO_2019_16" w:history="1">
        <w:r w:rsidRPr="002F5AA4">
          <w:rPr>
            <w:rStyle w:val="TextoNormalCaracter"/>
          </w:rPr>
          <w:t>16/2019</w:t>
        </w:r>
      </w:hyperlink>
      <w:r>
        <w:t>, f. 3.</w:t>
      </w:r>
    </w:p>
    <w:p w:rsidR="002F5AA4" w:rsidRDefault="002F5AA4" w:rsidP="002F5AA4">
      <w:pPr>
        <w:pStyle w:val="SangriaFrancesaArticulo"/>
      </w:pPr>
      <w:r w:rsidRPr="002F5AA4">
        <w:rPr>
          <w:rStyle w:val="TextoNormalNegritaCaracter"/>
        </w:rPr>
        <w:t>Artículo 43</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1" w:history="1">
        <w:r w:rsidRPr="002F5AA4">
          <w:rPr>
            <w:rStyle w:val="TextoNormalCaracter"/>
          </w:rPr>
          <w:t>11/2019</w:t>
        </w:r>
      </w:hyperlink>
      <w:r>
        <w:t xml:space="preserve">, f. 2; </w:t>
      </w:r>
      <w:hyperlink w:anchor="SENTENCIA_2019_16" w:history="1">
        <w:r w:rsidRPr="002F5AA4">
          <w:rPr>
            <w:rStyle w:val="TextoNormalCaracter"/>
          </w:rPr>
          <w:t>16/2019</w:t>
        </w:r>
      </w:hyperlink>
      <w:r>
        <w:t>, f. 3.</w:t>
      </w:r>
    </w:p>
    <w:p w:rsidR="002F5AA4" w:rsidRDefault="002F5AA4" w:rsidP="002F5AA4">
      <w:pPr>
        <w:pStyle w:val="SangriaFrancesaArticulo"/>
      </w:pPr>
      <w:r w:rsidRPr="002F5AA4">
        <w:rPr>
          <w:rStyle w:val="TextoNormalNegritaCaracter"/>
        </w:rPr>
        <w:t>Artículo 43.1.</w:t>
      </w:r>
      <w:r w:rsidRPr="002F5AA4">
        <w:rPr>
          <w:rStyle w:val="TextoNormalCaracter"/>
        </w:rPr>
        <w:t>-</w:t>
      </w:r>
      <w:r>
        <w:t xml:space="preserve"> Sentencia </w:t>
      </w:r>
      <w:hyperlink w:anchor="SENTENCIA_2019_16" w:history="1">
        <w:r w:rsidRPr="002F5AA4">
          <w:rPr>
            <w:rStyle w:val="TextoNormalCaracter"/>
          </w:rPr>
          <w:t>16/2019</w:t>
        </w:r>
      </w:hyperlink>
      <w:r>
        <w:t>, f. 3.</w:t>
      </w:r>
    </w:p>
    <w:p w:rsidR="002F5AA4" w:rsidRDefault="002F5AA4" w:rsidP="002F5AA4">
      <w:pPr>
        <w:pStyle w:val="SangriaFrancesaArticulo"/>
      </w:pPr>
      <w:r w:rsidRPr="002F5AA4">
        <w:rPr>
          <w:rStyle w:val="TextoNormalNegritaCaracter"/>
        </w:rPr>
        <w:t xml:space="preserve">Artículo 43.1 </w:t>
      </w:r>
      <w:r w:rsidRPr="002F5AA4">
        <w:rPr>
          <w:rStyle w:val="TextoNormalNegritaCursivaCaracter"/>
        </w:rPr>
        <w:t>in fine</w:t>
      </w:r>
      <w:r>
        <w:t xml:space="preserve"> </w:t>
      </w:r>
      <w:r w:rsidRPr="002F5AA4">
        <w:rPr>
          <w:rStyle w:val="TextoNormalCaracter"/>
        </w:rPr>
        <w:t>(redactado por la Ley Orgánica 6/2007, de 24 de mayo)</w:t>
      </w:r>
      <w:r w:rsidRPr="002F5AA4">
        <w:rPr>
          <w:rStyle w:val="TextoNormalNegritaCaracter"/>
        </w:rPr>
        <w:t>.</w:t>
      </w:r>
      <w:r w:rsidRPr="002F5AA4">
        <w:rPr>
          <w:rStyle w:val="TextoNormalCaracter"/>
        </w:rPr>
        <w:t>-</w:t>
      </w:r>
      <w:r>
        <w:t xml:space="preserve"> Sentencias </w:t>
      </w:r>
      <w:hyperlink w:anchor="SENTENCIA_2019_1" w:history="1">
        <w:r w:rsidRPr="002F5AA4">
          <w:rPr>
            <w:rStyle w:val="TextoNormalCaracter"/>
          </w:rPr>
          <w:t>1/2019</w:t>
        </w:r>
      </w:hyperlink>
      <w:r>
        <w:t xml:space="preserve">, f. 2; </w:t>
      </w:r>
      <w:hyperlink w:anchor="SENTENCIA_2019_11" w:history="1">
        <w:r w:rsidRPr="002F5AA4">
          <w:rPr>
            <w:rStyle w:val="TextoNormalCaracter"/>
          </w:rPr>
          <w:t>11/2019</w:t>
        </w:r>
      </w:hyperlink>
      <w:r>
        <w:t xml:space="preserve">, f. 2; </w:t>
      </w:r>
      <w:hyperlink w:anchor="SENTENCIA_2019_27" w:history="1">
        <w:r w:rsidRPr="002F5AA4">
          <w:rPr>
            <w:rStyle w:val="TextoNormalCaracter"/>
          </w:rPr>
          <w:t>27/2019</w:t>
        </w:r>
      </w:hyperlink>
      <w:r>
        <w:t>, f. 3.</w:t>
      </w:r>
    </w:p>
    <w:p w:rsidR="002F5AA4" w:rsidRDefault="002F5AA4" w:rsidP="002F5AA4">
      <w:pPr>
        <w:pStyle w:val="SangriaFrancesaArticulo"/>
      </w:pPr>
      <w:r w:rsidRPr="002F5AA4">
        <w:rPr>
          <w:rStyle w:val="TextoNormalNegritaCaracter"/>
        </w:rPr>
        <w:t>Artículo 43.2</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1" w:history="1">
        <w:r w:rsidRPr="002F5AA4">
          <w:rPr>
            <w:rStyle w:val="TextoNormalCaracter"/>
          </w:rPr>
          <w:t>11/2019</w:t>
        </w:r>
      </w:hyperlink>
      <w:r>
        <w:t xml:space="preserve">, f. 2; </w:t>
      </w:r>
      <w:hyperlink w:anchor="SENTENCIA_2019_16" w:history="1">
        <w:r w:rsidRPr="002F5AA4">
          <w:rPr>
            <w:rStyle w:val="TextoNormalCaracter"/>
          </w:rPr>
          <w:t>16/2019</w:t>
        </w:r>
      </w:hyperlink>
      <w:r>
        <w:t>, f. 4.</w:t>
      </w:r>
    </w:p>
    <w:p w:rsidR="002F5AA4" w:rsidRDefault="002F5AA4" w:rsidP="002F5AA4">
      <w:pPr>
        <w:pStyle w:val="SangriaFrancesaArticulo"/>
      </w:pPr>
      <w:r w:rsidRPr="002F5AA4">
        <w:rPr>
          <w:rStyle w:val="TextoNormalNegritaCaracter"/>
        </w:rPr>
        <w:t>Artículo 44</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1" w:history="1">
        <w:r w:rsidRPr="002F5AA4">
          <w:rPr>
            <w:rStyle w:val="TextoNormalCaracter"/>
          </w:rPr>
          <w:t>11/2019</w:t>
        </w:r>
      </w:hyperlink>
      <w:r>
        <w:t xml:space="preserve">, f. 2; </w:t>
      </w:r>
      <w:hyperlink w:anchor="SENTENCIA_2019_16" w:history="1">
        <w:r w:rsidRPr="002F5AA4">
          <w:rPr>
            <w:rStyle w:val="TextoNormalCaracter"/>
          </w:rPr>
          <w:t>16/2019</w:t>
        </w:r>
      </w:hyperlink>
      <w:r>
        <w:t>, f. 3.</w:t>
      </w:r>
    </w:p>
    <w:p w:rsidR="002F5AA4" w:rsidRDefault="002F5AA4" w:rsidP="002F5AA4">
      <w:pPr>
        <w:pStyle w:val="SangriaFrancesaArticulo"/>
      </w:pPr>
      <w:r w:rsidRPr="002F5AA4">
        <w:rPr>
          <w:rStyle w:val="TextoNormalNegritaCaracter"/>
        </w:rPr>
        <w:t>Artículo 44.1</w:t>
      </w:r>
      <w:r>
        <w:t xml:space="preserve"> (redactado por la Ley Orgánica 6/2007, de 24 de mayo)</w:t>
      </w:r>
      <w:r w:rsidRPr="002F5AA4">
        <w:rPr>
          <w:rStyle w:val="TextoNormalNegritaCaracter"/>
        </w:rPr>
        <w:t>.</w:t>
      </w:r>
      <w:r w:rsidRPr="002F5AA4">
        <w:rPr>
          <w:rStyle w:val="TextoNormalCaracter"/>
        </w:rPr>
        <w:t>-</w:t>
      </w:r>
      <w:r>
        <w:t xml:space="preserve"> Sentencia </w:t>
      </w:r>
      <w:hyperlink w:anchor="SENTENCIA_2019_27" w:history="1">
        <w:r w:rsidRPr="002F5AA4">
          <w:rPr>
            <w:rStyle w:val="TextoNormalCaracter"/>
          </w:rPr>
          <w:t>27/2019</w:t>
        </w:r>
      </w:hyperlink>
      <w:r>
        <w:t>, f. 4.</w:t>
      </w:r>
    </w:p>
    <w:p w:rsidR="002F5AA4" w:rsidRDefault="002F5AA4" w:rsidP="002F5AA4">
      <w:pPr>
        <w:pStyle w:val="SangriaIzquierdaArticulo"/>
      </w:pPr>
      <w:r>
        <w:t xml:space="preserve">Auto </w:t>
      </w:r>
      <w:hyperlink w:anchor="AUTO_2019_4" w:history="1">
        <w:r w:rsidRPr="002F5AA4">
          <w:rPr>
            <w:rStyle w:val="TextoNormalCaracter"/>
          </w:rPr>
          <w:t>4/2019</w:t>
        </w:r>
      </w:hyperlink>
      <w:r>
        <w:t>, VP I.</w:t>
      </w:r>
    </w:p>
    <w:p w:rsidR="002F5AA4" w:rsidRDefault="002F5AA4" w:rsidP="002F5AA4">
      <w:pPr>
        <w:pStyle w:val="SangriaFrancesaArticulo"/>
      </w:pPr>
      <w:r w:rsidRPr="002F5AA4">
        <w:rPr>
          <w:rStyle w:val="TextoNormalNegritaCaracter"/>
        </w:rPr>
        <w:t>Artículo 44.1 a)</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2" w:history="1">
        <w:r w:rsidRPr="002F5AA4">
          <w:rPr>
            <w:rStyle w:val="TextoNormalCaracter"/>
          </w:rPr>
          <w:t>2/2019</w:t>
        </w:r>
      </w:hyperlink>
      <w:r>
        <w:t xml:space="preserve">, f. 2; </w:t>
      </w:r>
      <w:hyperlink w:anchor="SENTENCIA_2019_15" w:history="1">
        <w:r w:rsidRPr="002F5AA4">
          <w:rPr>
            <w:rStyle w:val="TextoNormalCaracter"/>
          </w:rPr>
          <w:t>15/2019</w:t>
        </w:r>
      </w:hyperlink>
      <w:r>
        <w:t xml:space="preserve">, ff. 1 a 3; </w:t>
      </w:r>
      <w:hyperlink w:anchor="SENTENCIA_2019_20" w:history="1">
        <w:r w:rsidRPr="002F5AA4">
          <w:rPr>
            <w:rStyle w:val="TextoNormalCaracter"/>
          </w:rPr>
          <w:t>20/2019</w:t>
        </w:r>
      </w:hyperlink>
      <w:r>
        <w:t xml:space="preserve">, f. 3; </w:t>
      </w:r>
      <w:hyperlink w:anchor="SENTENCIA_2019_27" w:history="1">
        <w:r w:rsidRPr="002F5AA4">
          <w:rPr>
            <w:rStyle w:val="TextoNormalCaracter"/>
          </w:rPr>
          <w:t>27/2019</w:t>
        </w:r>
      </w:hyperlink>
      <w:r>
        <w:t xml:space="preserve">, ff. 1 a 3, 7; </w:t>
      </w:r>
      <w:hyperlink w:anchor="SENTENCIA_2019_29" w:history="1">
        <w:r w:rsidRPr="002F5AA4">
          <w:rPr>
            <w:rStyle w:val="TextoNormalCaracter"/>
          </w:rPr>
          <w:t>29/2019</w:t>
        </w:r>
      </w:hyperlink>
      <w:r>
        <w:t xml:space="preserve">, f. 2; </w:t>
      </w:r>
      <w:hyperlink w:anchor="SENTENCIA_2019_30" w:history="1">
        <w:r w:rsidRPr="002F5AA4">
          <w:rPr>
            <w:rStyle w:val="TextoNormalCaracter"/>
          </w:rPr>
          <w:t>30/2019</w:t>
        </w:r>
      </w:hyperlink>
      <w:r>
        <w:t xml:space="preserve">, f. 2; </w:t>
      </w:r>
      <w:hyperlink w:anchor="SENTENCIA_2019_31" w:history="1">
        <w:r w:rsidRPr="002F5AA4">
          <w:rPr>
            <w:rStyle w:val="TextoNormalCaracter"/>
          </w:rPr>
          <w:t>31/2019</w:t>
        </w:r>
      </w:hyperlink>
      <w:r>
        <w:t xml:space="preserve">, f. 3; </w:t>
      </w:r>
      <w:hyperlink w:anchor="SENTENCIA_2019_35" w:history="1">
        <w:r w:rsidRPr="002F5AA4">
          <w:rPr>
            <w:rStyle w:val="TextoNormalCaracter"/>
          </w:rPr>
          <w:t>35/2019</w:t>
        </w:r>
      </w:hyperlink>
      <w:r>
        <w:t xml:space="preserve">, f. 2; </w:t>
      </w:r>
      <w:hyperlink w:anchor="SENTENCIA_2019_38" w:history="1">
        <w:r w:rsidRPr="002F5AA4">
          <w:rPr>
            <w:rStyle w:val="TextoNormalCaracter"/>
          </w:rPr>
          <w:t>38/2019</w:t>
        </w:r>
      </w:hyperlink>
      <w:r>
        <w:t xml:space="preserve">, ff. 1, 3; </w:t>
      </w:r>
      <w:hyperlink w:anchor="SENTENCIA_2019_39" w:history="1">
        <w:r w:rsidRPr="002F5AA4">
          <w:rPr>
            <w:rStyle w:val="TextoNormalCaracter"/>
          </w:rPr>
          <w:t>39/2019</w:t>
        </w:r>
      </w:hyperlink>
      <w:r>
        <w:t>, f. 3.</w:t>
      </w:r>
    </w:p>
    <w:p w:rsidR="002F5AA4" w:rsidRDefault="002F5AA4" w:rsidP="002F5AA4">
      <w:pPr>
        <w:pStyle w:val="SangriaIzquierdaArticulo"/>
      </w:pPr>
      <w:r>
        <w:t xml:space="preserve">Autos </w:t>
      </w:r>
      <w:hyperlink w:anchor="AUTO_2019_1" w:history="1">
        <w:r w:rsidRPr="002F5AA4">
          <w:rPr>
            <w:rStyle w:val="TextoNormalCaracter"/>
          </w:rPr>
          <w:t>1/2019</w:t>
        </w:r>
      </w:hyperlink>
      <w:r>
        <w:t xml:space="preserve">, ff. 1, 2; </w:t>
      </w:r>
      <w:hyperlink w:anchor="AUTO_2019_3" w:history="1">
        <w:r w:rsidRPr="002F5AA4">
          <w:rPr>
            <w:rStyle w:val="TextoNormalCaracter"/>
          </w:rPr>
          <w:t>3/2019</w:t>
        </w:r>
      </w:hyperlink>
      <w:r>
        <w:t xml:space="preserve">, f. 3; </w:t>
      </w:r>
      <w:hyperlink w:anchor="AUTO_2019_11" w:history="1">
        <w:r w:rsidRPr="002F5AA4">
          <w:rPr>
            <w:rStyle w:val="TextoNormalCaracter"/>
          </w:rPr>
          <w:t>11/2019</w:t>
        </w:r>
      </w:hyperlink>
      <w:r>
        <w:t>, ff. 1, 2.</w:t>
      </w:r>
    </w:p>
    <w:p w:rsidR="002F5AA4" w:rsidRDefault="002F5AA4" w:rsidP="002F5AA4">
      <w:pPr>
        <w:pStyle w:val="SangriaFrancesaArticulo"/>
      </w:pPr>
      <w:r w:rsidRPr="002F5AA4">
        <w:rPr>
          <w:rStyle w:val="TextoNormalNegritaCaracter"/>
        </w:rPr>
        <w:t>Artículo 44.1 b).</w:t>
      </w:r>
      <w:r w:rsidRPr="002F5AA4">
        <w:rPr>
          <w:rStyle w:val="TextoNormalCaracter"/>
        </w:rPr>
        <w:t>-</w:t>
      </w:r>
      <w:r>
        <w:t xml:space="preserve"> Sentencia </w:t>
      </w:r>
      <w:hyperlink w:anchor="SENTENCIA_2019_25" w:history="1">
        <w:r w:rsidRPr="002F5AA4">
          <w:rPr>
            <w:rStyle w:val="TextoNormalCaracter"/>
          </w:rPr>
          <w:t>25/2019</w:t>
        </w:r>
      </w:hyperlink>
      <w:r>
        <w:t>, f. 2.</w:t>
      </w:r>
    </w:p>
    <w:p w:rsidR="002F5AA4" w:rsidRDefault="002F5AA4" w:rsidP="002F5AA4">
      <w:pPr>
        <w:pStyle w:val="SangriaIzquierdaArticulo"/>
      </w:pPr>
      <w:r>
        <w:t xml:space="preserve">Auto </w:t>
      </w:r>
      <w:hyperlink w:anchor="AUTO_2019_10" w:history="1">
        <w:r w:rsidRPr="002F5AA4">
          <w:rPr>
            <w:rStyle w:val="TextoNormalCaracter"/>
          </w:rPr>
          <w:t>10/2019</w:t>
        </w:r>
      </w:hyperlink>
      <w:r>
        <w:t>, f. 2, VP.</w:t>
      </w:r>
    </w:p>
    <w:p w:rsidR="002F5AA4" w:rsidRDefault="002F5AA4" w:rsidP="002F5AA4">
      <w:pPr>
        <w:pStyle w:val="SangriaFrancesaArticulo"/>
      </w:pPr>
      <w:r w:rsidRPr="002F5AA4">
        <w:rPr>
          <w:rStyle w:val="TextoNormalNegritaCaracter"/>
        </w:rPr>
        <w:t>Artículo 44.1 c)</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 w:history="1">
        <w:r w:rsidRPr="002F5AA4">
          <w:rPr>
            <w:rStyle w:val="TextoNormalCaracter"/>
          </w:rPr>
          <w:t>1/2019</w:t>
        </w:r>
      </w:hyperlink>
      <w:r>
        <w:t xml:space="preserve">, f. 2; </w:t>
      </w:r>
      <w:hyperlink w:anchor="SENTENCIA_2019_16" w:history="1">
        <w:r w:rsidRPr="002F5AA4">
          <w:rPr>
            <w:rStyle w:val="TextoNormalCaracter"/>
          </w:rPr>
          <w:t>16/2019</w:t>
        </w:r>
      </w:hyperlink>
      <w:r>
        <w:t xml:space="preserve">, f. 2; </w:t>
      </w:r>
      <w:hyperlink w:anchor="SENTENCIA_2019_27" w:history="1">
        <w:r w:rsidRPr="002F5AA4">
          <w:rPr>
            <w:rStyle w:val="TextoNormalCaracter"/>
          </w:rPr>
          <w:t>27/2019</w:t>
        </w:r>
      </w:hyperlink>
      <w:r>
        <w:t xml:space="preserve">, f. 6; </w:t>
      </w:r>
      <w:hyperlink w:anchor="SENTENCIA_2019_30" w:history="1">
        <w:r w:rsidRPr="002F5AA4">
          <w:rPr>
            <w:rStyle w:val="TextoNormalCaracter"/>
          </w:rPr>
          <w:t>30/2019</w:t>
        </w:r>
      </w:hyperlink>
      <w:r>
        <w:t xml:space="preserve">, f. 2; </w:t>
      </w:r>
      <w:hyperlink w:anchor="SENTENCIA_2019_37" w:history="1">
        <w:r w:rsidRPr="002F5AA4">
          <w:rPr>
            <w:rStyle w:val="TextoNormalCaracter"/>
          </w:rPr>
          <w:t>37/2019</w:t>
        </w:r>
      </w:hyperlink>
      <w:r>
        <w:t>, f. 3.</w:t>
      </w:r>
    </w:p>
    <w:p w:rsidR="002F5AA4" w:rsidRDefault="002F5AA4" w:rsidP="002F5AA4">
      <w:pPr>
        <w:pStyle w:val="SangriaFrancesaArticulo"/>
      </w:pPr>
      <w:r w:rsidRPr="002F5AA4">
        <w:rPr>
          <w:rStyle w:val="TextoNormalNegritaCaracter"/>
        </w:rPr>
        <w:t>Artículo 49</w:t>
      </w:r>
      <w:r>
        <w:t xml:space="preserve"> (redactado por la Ley Orgánica 6/2007, de 24 de mayo)</w:t>
      </w:r>
      <w:r w:rsidRPr="002F5AA4">
        <w:rPr>
          <w:rStyle w:val="TextoNormalNegritaCaracter"/>
        </w:rPr>
        <w:t>.</w:t>
      </w:r>
      <w:r w:rsidRPr="002F5AA4">
        <w:rPr>
          <w:rStyle w:val="TextoNormalCaracter"/>
        </w:rPr>
        <w:t>-</w:t>
      </w:r>
      <w:r>
        <w:t xml:space="preserve"> Sentencia </w:t>
      </w:r>
      <w:hyperlink w:anchor="SENTENCIA_2019_1" w:history="1">
        <w:r w:rsidRPr="002F5AA4">
          <w:rPr>
            <w:rStyle w:val="TextoNormalCaracter"/>
          </w:rPr>
          <w:t>1/2019</w:t>
        </w:r>
      </w:hyperlink>
      <w:r>
        <w:t>, f. 2.</w:t>
      </w:r>
    </w:p>
    <w:p w:rsidR="002F5AA4" w:rsidRDefault="002F5AA4" w:rsidP="002F5AA4">
      <w:pPr>
        <w:pStyle w:val="SangriaFrancesaArticulo"/>
      </w:pPr>
      <w:r w:rsidRPr="002F5AA4">
        <w:rPr>
          <w:rStyle w:val="TextoNormalNegritaCaracter"/>
        </w:rPr>
        <w:t>Artículo 49.1</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24" w:history="1">
        <w:r w:rsidRPr="002F5AA4">
          <w:rPr>
            <w:rStyle w:val="TextoNormalCaracter"/>
          </w:rPr>
          <w:t>24/2019</w:t>
        </w:r>
      </w:hyperlink>
      <w:r>
        <w:t xml:space="preserve">, f. 2; </w:t>
      </w:r>
      <w:hyperlink w:anchor="SENTENCIA_2019_25" w:history="1">
        <w:r w:rsidRPr="002F5AA4">
          <w:rPr>
            <w:rStyle w:val="TextoNormalCaracter"/>
          </w:rPr>
          <w:t>25/2019</w:t>
        </w:r>
      </w:hyperlink>
      <w:r>
        <w:t xml:space="preserve">, f. 2; </w:t>
      </w:r>
      <w:hyperlink w:anchor="SENTENCIA_2019_37" w:history="1">
        <w:r w:rsidRPr="002F5AA4">
          <w:rPr>
            <w:rStyle w:val="TextoNormalCaracter"/>
          </w:rPr>
          <w:t>37/2019</w:t>
        </w:r>
      </w:hyperlink>
      <w:r>
        <w:t>, f. 3.</w:t>
      </w:r>
    </w:p>
    <w:p w:rsidR="002F5AA4" w:rsidRDefault="002F5AA4" w:rsidP="002F5AA4">
      <w:pPr>
        <w:pStyle w:val="SangriaFrancesaArticulo"/>
      </w:pPr>
      <w:r w:rsidRPr="002F5AA4">
        <w:rPr>
          <w:rStyle w:val="TextoNormalNegritaCaracter"/>
        </w:rPr>
        <w:t xml:space="preserve">Artículo 49.1 </w:t>
      </w:r>
      <w:r w:rsidRPr="002F5AA4">
        <w:rPr>
          <w:rStyle w:val="TextoNormalNegritaCursivaCaracter"/>
        </w:rPr>
        <w:t>in fine</w:t>
      </w:r>
      <w:r>
        <w:t xml:space="preserve"> </w:t>
      </w:r>
      <w:r w:rsidRPr="002F5AA4">
        <w:rPr>
          <w:rStyle w:val="TextoNormalCaracter"/>
        </w:rPr>
        <w:t>(redactado por la Ley Orgánica 6/2007, de 24 de mayo)</w:t>
      </w:r>
      <w:r w:rsidRPr="002F5AA4">
        <w:rPr>
          <w:rStyle w:val="TextoNormalNegritaCaracter"/>
        </w:rPr>
        <w:t>.</w:t>
      </w:r>
      <w:r w:rsidRPr="002F5AA4">
        <w:rPr>
          <w:rStyle w:val="TextoNormalCaracter"/>
        </w:rPr>
        <w:t>-</w:t>
      </w:r>
      <w:r>
        <w:t xml:space="preserve"> Sentencia </w:t>
      </w:r>
      <w:hyperlink w:anchor="SENTENCIA_2019_1" w:history="1">
        <w:r w:rsidRPr="002F5AA4">
          <w:rPr>
            <w:rStyle w:val="TextoNormalCaracter"/>
          </w:rPr>
          <w:t>1/2019</w:t>
        </w:r>
      </w:hyperlink>
      <w:r>
        <w:t>, f. 2.</w:t>
      </w:r>
    </w:p>
    <w:p w:rsidR="002F5AA4" w:rsidRDefault="002F5AA4" w:rsidP="002F5AA4">
      <w:pPr>
        <w:pStyle w:val="SangriaFrancesaArticulo"/>
      </w:pPr>
      <w:r w:rsidRPr="002F5AA4">
        <w:rPr>
          <w:rStyle w:val="TextoNormalNegritaCaracter"/>
        </w:rPr>
        <w:t>Artículo 50.1</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24" w:history="1">
        <w:r w:rsidRPr="002F5AA4">
          <w:rPr>
            <w:rStyle w:val="TextoNormalCaracter"/>
          </w:rPr>
          <w:t>24/2019</w:t>
        </w:r>
      </w:hyperlink>
      <w:r>
        <w:t xml:space="preserve">, f. 2; </w:t>
      </w:r>
      <w:hyperlink w:anchor="SENTENCIA_2019_37" w:history="1">
        <w:r w:rsidRPr="002F5AA4">
          <w:rPr>
            <w:rStyle w:val="TextoNormalCaracter"/>
          </w:rPr>
          <w:t>37/2019</w:t>
        </w:r>
      </w:hyperlink>
      <w:r>
        <w:t>, f. 3.</w:t>
      </w:r>
    </w:p>
    <w:p w:rsidR="002F5AA4" w:rsidRDefault="002F5AA4" w:rsidP="002F5AA4">
      <w:pPr>
        <w:pStyle w:val="SangriaFrancesaArticulo"/>
      </w:pPr>
      <w:r w:rsidRPr="002F5AA4">
        <w:rPr>
          <w:rStyle w:val="TextoNormalNegritaCaracter"/>
        </w:rPr>
        <w:t>Artículo 50.1 a)</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 w:history="1">
        <w:r w:rsidRPr="002F5AA4">
          <w:rPr>
            <w:rStyle w:val="TextoNormalCaracter"/>
          </w:rPr>
          <w:t>1/2019</w:t>
        </w:r>
      </w:hyperlink>
      <w:r>
        <w:t xml:space="preserve">, f. 2; </w:t>
      </w:r>
      <w:hyperlink w:anchor="SENTENCIA_2019_2" w:history="1">
        <w:r w:rsidRPr="002F5AA4">
          <w:rPr>
            <w:rStyle w:val="TextoNormalCaracter"/>
          </w:rPr>
          <w:t>2/2019</w:t>
        </w:r>
      </w:hyperlink>
      <w:r>
        <w:t xml:space="preserve">, f. 2; </w:t>
      </w:r>
      <w:hyperlink w:anchor="SENTENCIA_2019_15" w:history="1">
        <w:r w:rsidRPr="002F5AA4">
          <w:rPr>
            <w:rStyle w:val="TextoNormalCaracter"/>
          </w:rPr>
          <w:t>15/2019</w:t>
        </w:r>
      </w:hyperlink>
      <w:r>
        <w:t xml:space="preserve">, ff. 1 a 3; </w:t>
      </w:r>
      <w:hyperlink w:anchor="SENTENCIA_2019_27" w:history="1">
        <w:r w:rsidRPr="002F5AA4">
          <w:rPr>
            <w:rStyle w:val="TextoNormalCaracter"/>
          </w:rPr>
          <w:t>27/2019</w:t>
        </w:r>
      </w:hyperlink>
      <w:r>
        <w:t xml:space="preserve">, f. 7; </w:t>
      </w:r>
      <w:hyperlink w:anchor="SENTENCIA_2019_31" w:history="1">
        <w:r w:rsidRPr="002F5AA4">
          <w:rPr>
            <w:rStyle w:val="TextoNormalCaracter"/>
          </w:rPr>
          <w:t>31/2019</w:t>
        </w:r>
      </w:hyperlink>
      <w:r>
        <w:t>, f. 3.</w:t>
      </w:r>
    </w:p>
    <w:p w:rsidR="002F5AA4" w:rsidRDefault="002F5AA4" w:rsidP="002F5AA4">
      <w:pPr>
        <w:pStyle w:val="SangriaIzquierdaArticulo"/>
      </w:pPr>
      <w:r>
        <w:t xml:space="preserve">Autos </w:t>
      </w:r>
      <w:hyperlink w:anchor="AUTO_2019_1" w:history="1">
        <w:r w:rsidRPr="002F5AA4">
          <w:rPr>
            <w:rStyle w:val="TextoNormalCaracter"/>
          </w:rPr>
          <w:t>1/2019</w:t>
        </w:r>
      </w:hyperlink>
      <w:r>
        <w:t xml:space="preserve">, f. 1; </w:t>
      </w:r>
      <w:hyperlink w:anchor="AUTO_2019_3" w:history="1">
        <w:r w:rsidRPr="002F5AA4">
          <w:rPr>
            <w:rStyle w:val="TextoNormalCaracter"/>
          </w:rPr>
          <w:t>3/2019</w:t>
        </w:r>
      </w:hyperlink>
      <w:r>
        <w:t xml:space="preserve">, f. 2; </w:t>
      </w:r>
      <w:hyperlink w:anchor="AUTO_2019_4" w:history="1">
        <w:r w:rsidRPr="002F5AA4">
          <w:rPr>
            <w:rStyle w:val="TextoNormalCaracter"/>
          </w:rPr>
          <w:t>4/2019</w:t>
        </w:r>
      </w:hyperlink>
      <w:r>
        <w:t xml:space="preserve">, VP I; </w:t>
      </w:r>
      <w:hyperlink w:anchor="AUTO_2019_11" w:history="1">
        <w:r w:rsidRPr="002F5AA4">
          <w:rPr>
            <w:rStyle w:val="TextoNormalCaracter"/>
          </w:rPr>
          <w:t>11/2019</w:t>
        </w:r>
      </w:hyperlink>
      <w:r>
        <w:t>, ff. 1, 2.</w:t>
      </w:r>
    </w:p>
    <w:p w:rsidR="002F5AA4" w:rsidRDefault="002F5AA4" w:rsidP="002F5AA4">
      <w:pPr>
        <w:pStyle w:val="SangriaFrancesaArticulo"/>
      </w:pPr>
      <w:r w:rsidRPr="002F5AA4">
        <w:rPr>
          <w:rStyle w:val="TextoNormalNegritaCaracter"/>
        </w:rPr>
        <w:t>Artículo 50.1 b)</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 w:history="1">
        <w:r w:rsidRPr="002F5AA4">
          <w:rPr>
            <w:rStyle w:val="TextoNormalCaracter"/>
          </w:rPr>
          <w:t>1/2019</w:t>
        </w:r>
      </w:hyperlink>
      <w:r>
        <w:t xml:space="preserve">, f. 2; </w:t>
      </w:r>
      <w:hyperlink w:anchor="SENTENCIA_2019_24" w:history="1">
        <w:r w:rsidRPr="002F5AA4">
          <w:rPr>
            <w:rStyle w:val="TextoNormalCaracter"/>
          </w:rPr>
          <w:t>24/2019</w:t>
        </w:r>
      </w:hyperlink>
      <w:r>
        <w:t xml:space="preserve">, f. 2; </w:t>
      </w:r>
      <w:hyperlink w:anchor="SENTENCIA_2019_25" w:history="1">
        <w:r w:rsidRPr="002F5AA4">
          <w:rPr>
            <w:rStyle w:val="TextoNormalCaracter"/>
          </w:rPr>
          <w:t>25/2019</w:t>
        </w:r>
      </w:hyperlink>
      <w:r>
        <w:t xml:space="preserve">, f. 2; </w:t>
      </w:r>
      <w:hyperlink w:anchor="SENTENCIA_2019_37" w:history="1">
        <w:r w:rsidRPr="002F5AA4">
          <w:rPr>
            <w:rStyle w:val="TextoNormalCaracter"/>
          </w:rPr>
          <w:t>37/2019</w:t>
        </w:r>
      </w:hyperlink>
      <w:r>
        <w:t>, f. 3.</w:t>
      </w:r>
    </w:p>
    <w:p w:rsidR="002F5AA4" w:rsidRDefault="002F5AA4" w:rsidP="002F5AA4">
      <w:pPr>
        <w:pStyle w:val="SangriaIzquierdaArticulo"/>
      </w:pPr>
      <w:r>
        <w:t xml:space="preserve">Auto </w:t>
      </w:r>
      <w:hyperlink w:anchor="AUTO_2019_4" w:history="1">
        <w:r w:rsidRPr="002F5AA4">
          <w:rPr>
            <w:rStyle w:val="TextoNormalCaracter"/>
          </w:rPr>
          <w:t>4/2019</w:t>
        </w:r>
      </w:hyperlink>
      <w:r>
        <w:t>, VP I.</w:t>
      </w:r>
    </w:p>
    <w:p w:rsidR="002F5AA4" w:rsidRDefault="002F5AA4" w:rsidP="002F5AA4">
      <w:pPr>
        <w:pStyle w:val="SangriaFrancesaArticulo"/>
      </w:pPr>
      <w:r w:rsidRPr="002F5AA4">
        <w:rPr>
          <w:rStyle w:val="TextoNormalNegritaCaracter"/>
        </w:rPr>
        <w:t>Artículo 50.2 b)</w:t>
      </w:r>
      <w:r>
        <w:t xml:space="preserve"> (redactado por la Ley Orgánica 6/1988, de 9 de junio)</w:t>
      </w:r>
      <w:r w:rsidRPr="002F5AA4">
        <w:rPr>
          <w:rStyle w:val="TextoNormalNegritaCaracter"/>
        </w:rPr>
        <w:t>.</w:t>
      </w:r>
      <w:r w:rsidRPr="002F5AA4">
        <w:rPr>
          <w:rStyle w:val="TextoNormalCaracter"/>
        </w:rPr>
        <w:t>-</w:t>
      </w:r>
      <w:r>
        <w:t xml:space="preserve"> Auto </w:t>
      </w:r>
      <w:hyperlink w:anchor="AUTO_2019_4" w:history="1">
        <w:r w:rsidRPr="002F5AA4">
          <w:rPr>
            <w:rStyle w:val="TextoNormalCaracter"/>
          </w:rPr>
          <w:t>4/2019</w:t>
        </w:r>
      </w:hyperlink>
      <w:r>
        <w:t>, VP I.</w:t>
      </w:r>
    </w:p>
    <w:p w:rsidR="002F5AA4" w:rsidRDefault="002F5AA4" w:rsidP="002F5AA4">
      <w:pPr>
        <w:pStyle w:val="SangriaFrancesaArticulo"/>
      </w:pPr>
      <w:r w:rsidRPr="002F5AA4">
        <w:rPr>
          <w:rStyle w:val="TextoNormalNegritaCaracter"/>
        </w:rPr>
        <w:t>Artículo 52.</w:t>
      </w:r>
      <w:r w:rsidRPr="002F5AA4">
        <w:rPr>
          <w:rStyle w:val="TextoNormalCaracter"/>
        </w:rPr>
        <w:t>-</w:t>
      </w:r>
      <w:r>
        <w:t xml:space="preserve"> Sentencias </w:t>
      </w:r>
      <w:hyperlink w:anchor="SENTENCIA_2019_2" w:history="1">
        <w:r w:rsidRPr="002F5AA4">
          <w:rPr>
            <w:rStyle w:val="TextoNormalCaracter"/>
          </w:rPr>
          <w:t>2/2019</w:t>
        </w:r>
      </w:hyperlink>
      <w:r>
        <w:t xml:space="preserve">, f. 2; </w:t>
      </w:r>
      <w:hyperlink w:anchor="SENTENCIA_2019_16" w:history="1">
        <w:r w:rsidRPr="002F5AA4">
          <w:rPr>
            <w:rStyle w:val="TextoNormalCaracter"/>
          </w:rPr>
          <w:t>16/2019</w:t>
        </w:r>
      </w:hyperlink>
      <w:r>
        <w:t>, f. 3.</w:t>
      </w:r>
    </w:p>
    <w:p w:rsidR="002F5AA4" w:rsidRDefault="002F5AA4" w:rsidP="002F5AA4">
      <w:pPr>
        <w:pStyle w:val="SangriaFrancesaArticulo"/>
      </w:pPr>
      <w:r w:rsidRPr="002F5AA4">
        <w:rPr>
          <w:rStyle w:val="TextoNormalNegritaCaracter"/>
        </w:rPr>
        <w:t>Artículo 52.2</w:t>
      </w:r>
      <w:r>
        <w:t xml:space="preserve"> (redactado por la Ley Orgánica 6/2007, de 24 de mayo)</w:t>
      </w:r>
      <w:r w:rsidRPr="002F5AA4">
        <w:rPr>
          <w:rStyle w:val="TextoNormalNegritaCaracter"/>
        </w:rPr>
        <w:t>.</w:t>
      </w:r>
      <w:r w:rsidRPr="002F5AA4">
        <w:rPr>
          <w:rStyle w:val="TextoNormalCaracter"/>
        </w:rPr>
        <w:t>-</w:t>
      </w:r>
      <w:r>
        <w:t xml:space="preserve"> Autos </w:t>
      </w:r>
      <w:hyperlink w:anchor="AUTO_2019_2" w:history="1">
        <w:r w:rsidRPr="002F5AA4">
          <w:rPr>
            <w:rStyle w:val="TextoNormalCaracter"/>
          </w:rPr>
          <w:t>2/2019</w:t>
        </w:r>
      </w:hyperlink>
      <w:r>
        <w:t xml:space="preserve">, f. 2; </w:t>
      </w:r>
      <w:hyperlink w:anchor="AUTO_2019_6" w:history="1">
        <w:r w:rsidRPr="002F5AA4">
          <w:rPr>
            <w:rStyle w:val="TextoNormalCaracter"/>
          </w:rPr>
          <w:t>6/2019</w:t>
        </w:r>
      </w:hyperlink>
      <w:r>
        <w:t xml:space="preserve">, f. 1; </w:t>
      </w:r>
      <w:hyperlink w:anchor="AUTO_2019_16" w:history="1">
        <w:r w:rsidRPr="002F5AA4">
          <w:rPr>
            <w:rStyle w:val="TextoNormalCaracter"/>
          </w:rPr>
          <w:t>16/2019</w:t>
        </w:r>
      </w:hyperlink>
      <w:r>
        <w:t>, f. 2.</w:t>
      </w:r>
    </w:p>
    <w:p w:rsidR="002F5AA4" w:rsidRDefault="002F5AA4" w:rsidP="002F5AA4">
      <w:pPr>
        <w:pStyle w:val="SangriaFrancesaArticulo"/>
      </w:pPr>
      <w:r w:rsidRPr="002F5AA4">
        <w:rPr>
          <w:rStyle w:val="TextoNormalNegritaCaracter"/>
        </w:rPr>
        <w:t>Artículo 53</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5" w:history="1">
        <w:r w:rsidRPr="002F5AA4">
          <w:rPr>
            <w:rStyle w:val="TextoNormalCaracter"/>
          </w:rPr>
          <w:t>15/2019</w:t>
        </w:r>
      </w:hyperlink>
      <w:r>
        <w:t xml:space="preserve">, f. 4; </w:t>
      </w:r>
      <w:hyperlink w:anchor="SENTENCIA_2019_20" w:history="1">
        <w:r w:rsidRPr="002F5AA4">
          <w:rPr>
            <w:rStyle w:val="TextoNormalCaracter"/>
          </w:rPr>
          <w:t>20/2019</w:t>
        </w:r>
      </w:hyperlink>
      <w:r>
        <w:t xml:space="preserve">, f. 2; </w:t>
      </w:r>
      <w:hyperlink w:anchor="SENTENCIA_2019_27" w:history="1">
        <w:r w:rsidRPr="002F5AA4">
          <w:rPr>
            <w:rStyle w:val="TextoNormalCaracter"/>
          </w:rPr>
          <w:t>27/2019</w:t>
        </w:r>
      </w:hyperlink>
      <w:r>
        <w:t xml:space="preserve">, f. 2; </w:t>
      </w:r>
      <w:hyperlink w:anchor="SENTENCIA_2019_38" w:history="1">
        <w:r w:rsidRPr="002F5AA4">
          <w:rPr>
            <w:rStyle w:val="TextoNormalCaracter"/>
          </w:rPr>
          <w:t>38/2019</w:t>
        </w:r>
      </w:hyperlink>
      <w:r>
        <w:t xml:space="preserve">, f. 2; </w:t>
      </w:r>
      <w:hyperlink w:anchor="SENTENCIA_2019_39" w:history="1">
        <w:r w:rsidRPr="002F5AA4">
          <w:rPr>
            <w:rStyle w:val="TextoNormalCaracter"/>
          </w:rPr>
          <w:t>39/2019</w:t>
        </w:r>
      </w:hyperlink>
      <w:r>
        <w:t>, f. 2.</w:t>
      </w:r>
    </w:p>
    <w:p w:rsidR="002F5AA4" w:rsidRDefault="002F5AA4" w:rsidP="002F5AA4">
      <w:pPr>
        <w:pStyle w:val="SangriaFrancesaArticulo"/>
      </w:pPr>
      <w:r w:rsidRPr="002F5AA4">
        <w:rPr>
          <w:rStyle w:val="TextoNormalNegritaCaracter"/>
        </w:rPr>
        <w:t>Artículo 55</w:t>
      </w:r>
      <w:r>
        <w:t xml:space="preserve"> (redactado por la Ley Orgánica 6/2007, de 24 de mayo)</w:t>
      </w:r>
      <w:r w:rsidRPr="002F5AA4">
        <w:rPr>
          <w:rStyle w:val="TextoNormalNegritaCaracter"/>
        </w:rPr>
        <w:t>.</w:t>
      </w:r>
      <w:r w:rsidRPr="002F5AA4">
        <w:rPr>
          <w:rStyle w:val="TextoNormalCaracter"/>
        </w:rPr>
        <w:t>-</w:t>
      </w:r>
      <w:r>
        <w:t xml:space="preserve"> Sentencia </w:t>
      </w:r>
      <w:hyperlink w:anchor="SENTENCIA_2019_29" w:history="1">
        <w:r w:rsidRPr="002F5AA4">
          <w:rPr>
            <w:rStyle w:val="TextoNormalCaracter"/>
          </w:rPr>
          <w:t>29/2019</w:t>
        </w:r>
      </w:hyperlink>
      <w:r>
        <w:t>, f. 2.</w:t>
      </w:r>
    </w:p>
    <w:p w:rsidR="002F5AA4" w:rsidRDefault="002F5AA4" w:rsidP="002F5AA4">
      <w:pPr>
        <w:pStyle w:val="SangriaFrancesaArticulo"/>
      </w:pPr>
      <w:r w:rsidRPr="002F5AA4">
        <w:rPr>
          <w:rStyle w:val="TextoNormalNegritaCaracter"/>
        </w:rPr>
        <w:t>Artículo 55.1</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7" w:history="1">
        <w:r w:rsidRPr="002F5AA4">
          <w:rPr>
            <w:rStyle w:val="TextoNormalCaracter"/>
          </w:rPr>
          <w:t>17/2019</w:t>
        </w:r>
      </w:hyperlink>
      <w:r>
        <w:t xml:space="preserve">, f. 5; </w:t>
      </w:r>
      <w:hyperlink w:anchor="SENTENCIA_2019_37" w:history="1">
        <w:r w:rsidRPr="002F5AA4">
          <w:rPr>
            <w:rStyle w:val="TextoNormalCaracter"/>
          </w:rPr>
          <w:t>37/2019</w:t>
        </w:r>
      </w:hyperlink>
      <w:r>
        <w:t>, f. 7.</w:t>
      </w:r>
    </w:p>
    <w:p w:rsidR="002F5AA4" w:rsidRDefault="002F5AA4" w:rsidP="002F5AA4">
      <w:pPr>
        <w:pStyle w:val="SangriaFrancesaArticulo"/>
      </w:pPr>
      <w:r w:rsidRPr="002F5AA4">
        <w:rPr>
          <w:rStyle w:val="TextoNormalNegritaCaracter"/>
        </w:rPr>
        <w:t>Artículo 55.1 a).</w:t>
      </w:r>
      <w:r w:rsidRPr="002F5AA4">
        <w:rPr>
          <w:rStyle w:val="TextoNormalCaracter"/>
        </w:rPr>
        <w:t>-</w:t>
      </w:r>
      <w:r>
        <w:t xml:space="preserve"> Sentencia </w:t>
      </w:r>
      <w:hyperlink w:anchor="SENTENCIA_2019_25" w:history="1">
        <w:r w:rsidRPr="002F5AA4">
          <w:rPr>
            <w:rStyle w:val="TextoNormalCaracter"/>
          </w:rPr>
          <w:t>25/2019</w:t>
        </w:r>
      </w:hyperlink>
      <w:r>
        <w:t>, f. 11.</w:t>
      </w:r>
    </w:p>
    <w:p w:rsidR="002F5AA4" w:rsidRDefault="002F5AA4" w:rsidP="002F5AA4">
      <w:pPr>
        <w:pStyle w:val="SangriaFrancesaArticulo"/>
      </w:pPr>
      <w:r w:rsidRPr="002F5AA4">
        <w:rPr>
          <w:rStyle w:val="TextoNormalNegritaCaracter"/>
        </w:rPr>
        <w:t>Artículo 55.1 c)</w:t>
      </w:r>
      <w:r>
        <w:t xml:space="preserve"> (redactado por la Ley Orgánica 6/2007, de 24 de mayo)</w:t>
      </w:r>
      <w:r w:rsidRPr="002F5AA4">
        <w:rPr>
          <w:rStyle w:val="TextoNormalNegritaCaracter"/>
        </w:rPr>
        <w:t>.</w:t>
      </w:r>
      <w:r w:rsidRPr="002F5AA4">
        <w:rPr>
          <w:rStyle w:val="TextoNormalCaracter"/>
        </w:rPr>
        <w:t>-</w:t>
      </w:r>
      <w:r>
        <w:t xml:space="preserve"> Sentencia </w:t>
      </w:r>
      <w:hyperlink w:anchor="SENTENCIA_2019_25" w:history="1">
        <w:r w:rsidRPr="002F5AA4">
          <w:rPr>
            <w:rStyle w:val="TextoNormalCaracter"/>
          </w:rPr>
          <w:t>25/2019</w:t>
        </w:r>
      </w:hyperlink>
      <w:r>
        <w:t>, f. 11.</w:t>
      </w:r>
    </w:p>
    <w:p w:rsidR="002F5AA4" w:rsidRDefault="002F5AA4" w:rsidP="002F5AA4">
      <w:pPr>
        <w:pStyle w:val="SangriaFrancesaArticulo"/>
      </w:pPr>
      <w:r w:rsidRPr="002F5AA4">
        <w:rPr>
          <w:rStyle w:val="TextoNormalNegritaCaracter"/>
        </w:rPr>
        <w:t>Artículo 55.2</w:t>
      </w:r>
      <w:r>
        <w:t xml:space="preserve"> (redactado por la Ley Orgánica 6/2007, de 24 de mayo)</w:t>
      </w:r>
      <w:r w:rsidRPr="002F5AA4">
        <w:rPr>
          <w:rStyle w:val="TextoNormalNegritaCaracter"/>
        </w:rPr>
        <w:t>.</w:t>
      </w:r>
      <w:r w:rsidRPr="002F5AA4">
        <w:rPr>
          <w:rStyle w:val="TextoNormalCaracter"/>
        </w:rPr>
        <w:t>-</w:t>
      </w:r>
      <w:r>
        <w:t xml:space="preserve"> Auto </w:t>
      </w:r>
      <w:hyperlink w:anchor="AUTO_2019_3" w:history="1">
        <w:r w:rsidRPr="002F5AA4">
          <w:rPr>
            <w:rStyle w:val="TextoNormalCaracter"/>
          </w:rPr>
          <w:t>3/2019</w:t>
        </w:r>
      </w:hyperlink>
      <w:r>
        <w:t>, ff. 2, 5, 7.</w:t>
      </w:r>
    </w:p>
    <w:p w:rsidR="002F5AA4" w:rsidRDefault="002F5AA4" w:rsidP="002F5AA4">
      <w:pPr>
        <w:pStyle w:val="SangriaFrancesaArticulo"/>
      </w:pPr>
      <w:r w:rsidRPr="002F5AA4">
        <w:rPr>
          <w:rStyle w:val="TextoNormalNegritaCaracter"/>
        </w:rPr>
        <w:t>Artículo 56</w:t>
      </w:r>
      <w:r>
        <w:t xml:space="preserve"> (redactado por la Ley Orgánica 6/2007, de 24 de mayo)</w:t>
      </w:r>
      <w:r w:rsidRPr="002F5AA4">
        <w:rPr>
          <w:rStyle w:val="TextoNormalNegritaCaracter"/>
        </w:rPr>
        <w:t>.</w:t>
      </w:r>
      <w:r w:rsidRPr="002F5AA4">
        <w:rPr>
          <w:rStyle w:val="TextoNormalCaracter"/>
        </w:rPr>
        <w:t>-</w:t>
      </w:r>
      <w:r>
        <w:t xml:space="preserve"> Autos </w:t>
      </w:r>
      <w:hyperlink w:anchor="AUTO_2019_2" w:history="1">
        <w:r w:rsidRPr="002F5AA4">
          <w:rPr>
            <w:rStyle w:val="TextoNormalCaracter"/>
          </w:rPr>
          <w:t>2/2019</w:t>
        </w:r>
      </w:hyperlink>
      <w:r>
        <w:t xml:space="preserve">, f. 4; </w:t>
      </w:r>
      <w:hyperlink w:anchor="AUTO_2019_12" w:history="1">
        <w:r w:rsidRPr="002F5AA4">
          <w:rPr>
            <w:rStyle w:val="TextoNormalCaracter"/>
          </w:rPr>
          <w:t>12/2019</w:t>
        </w:r>
      </w:hyperlink>
      <w:r>
        <w:t xml:space="preserve">, f. 1; </w:t>
      </w:r>
      <w:hyperlink w:anchor="AUTO_2019_13" w:history="1">
        <w:r w:rsidRPr="002F5AA4">
          <w:rPr>
            <w:rStyle w:val="TextoNormalCaracter"/>
          </w:rPr>
          <w:t>13/2019</w:t>
        </w:r>
      </w:hyperlink>
      <w:r>
        <w:t xml:space="preserve">, f. 1; </w:t>
      </w:r>
      <w:hyperlink w:anchor="AUTO_2019_16" w:history="1">
        <w:r w:rsidRPr="002F5AA4">
          <w:rPr>
            <w:rStyle w:val="TextoNormalCaracter"/>
          </w:rPr>
          <w:t>16/2019</w:t>
        </w:r>
      </w:hyperlink>
      <w:r>
        <w:t xml:space="preserve">, ff. 2, 3; </w:t>
      </w:r>
      <w:hyperlink w:anchor="AUTO_2019_22" w:history="1">
        <w:r w:rsidRPr="002F5AA4">
          <w:rPr>
            <w:rStyle w:val="TextoNormalCaracter"/>
          </w:rPr>
          <w:t>22/2019</w:t>
        </w:r>
      </w:hyperlink>
      <w:r>
        <w:t>, f. 1.</w:t>
      </w:r>
    </w:p>
    <w:p w:rsidR="002F5AA4" w:rsidRDefault="002F5AA4" w:rsidP="002F5AA4">
      <w:pPr>
        <w:pStyle w:val="SangriaFrancesaArticulo"/>
      </w:pPr>
      <w:r w:rsidRPr="002F5AA4">
        <w:rPr>
          <w:rStyle w:val="TextoNormalNegritaCaracter"/>
        </w:rPr>
        <w:t>Artículo 56.1</w:t>
      </w:r>
      <w:r>
        <w:t xml:space="preserve"> (redactado por la Ley Orgánica 6/2007, de 24 de mayo)</w:t>
      </w:r>
      <w:r w:rsidRPr="002F5AA4">
        <w:rPr>
          <w:rStyle w:val="TextoNormalNegritaCaracter"/>
        </w:rPr>
        <w:t>.</w:t>
      </w:r>
      <w:r w:rsidRPr="002F5AA4">
        <w:rPr>
          <w:rStyle w:val="TextoNormalCaracter"/>
        </w:rPr>
        <w:t>-</w:t>
      </w:r>
      <w:r>
        <w:t xml:space="preserve"> Autos </w:t>
      </w:r>
      <w:hyperlink w:anchor="AUTO_2019_2" w:history="1">
        <w:r w:rsidRPr="002F5AA4">
          <w:rPr>
            <w:rStyle w:val="TextoNormalCaracter"/>
          </w:rPr>
          <w:t>2/2019</w:t>
        </w:r>
      </w:hyperlink>
      <w:r>
        <w:t xml:space="preserve">, f. 2; </w:t>
      </w:r>
      <w:hyperlink w:anchor="AUTO_2019_6" w:history="1">
        <w:r w:rsidRPr="002F5AA4">
          <w:rPr>
            <w:rStyle w:val="TextoNormalCaracter"/>
          </w:rPr>
          <w:t>6/2019</w:t>
        </w:r>
      </w:hyperlink>
      <w:r>
        <w:t xml:space="preserve">, f. 1; </w:t>
      </w:r>
      <w:hyperlink w:anchor="AUTO_2019_12" w:history="1">
        <w:r w:rsidRPr="002F5AA4">
          <w:rPr>
            <w:rStyle w:val="TextoNormalCaracter"/>
          </w:rPr>
          <w:t>12/2019</w:t>
        </w:r>
      </w:hyperlink>
      <w:r>
        <w:t xml:space="preserve">, f. 1; </w:t>
      </w:r>
      <w:hyperlink w:anchor="AUTO_2019_13" w:history="1">
        <w:r w:rsidRPr="002F5AA4">
          <w:rPr>
            <w:rStyle w:val="TextoNormalCaracter"/>
          </w:rPr>
          <w:t>13/2019</w:t>
        </w:r>
      </w:hyperlink>
      <w:r>
        <w:t xml:space="preserve">, f. 1; </w:t>
      </w:r>
      <w:hyperlink w:anchor="AUTO_2019_17" w:history="1">
        <w:r w:rsidRPr="002F5AA4">
          <w:rPr>
            <w:rStyle w:val="TextoNormalCaracter"/>
          </w:rPr>
          <w:t>17/2019</w:t>
        </w:r>
      </w:hyperlink>
      <w:r>
        <w:t>, f. 1.</w:t>
      </w:r>
    </w:p>
    <w:p w:rsidR="002F5AA4" w:rsidRDefault="002F5AA4" w:rsidP="002F5AA4">
      <w:pPr>
        <w:pStyle w:val="SangriaFrancesaArticulo"/>
      </w:pPr>
      <w:r w:rsidRPr="002F5AA4">
        <w:rPr>
          <w:rStyle w:val="TextoNormalNegritaCaracter"/>
        </w:rPr>
        <w:t>Artículo 56.2</w:t>
      </w:r>
      <w:r>
        <w:t xml:space="preserve"> (redactado por la Ley Orgánica 6/2007, de 24 de mayo)</w:t>
      </w:r>
      <w:r w:rsidRPr="002F5AA4">
        <w:rPr>
          <w:rStyle w:val="TextoNormalNegritaCaracter"/>
        </w:rPr>
        <w:t>.</w:t>
      </w:r>
      <w:r w:rsidRPr="002F5AA4">
        <w:rPr>
          <w:rStyle w:val="TextoNormalCaracter"/>
        </w:rPr>
        <w:t>-</w:t>
      </w:r>
      <w:r>
        <w:t xml:space="preserve"> Autos </w:t>
      </w:r>
      <w:hyperlink w:anchor="AUTO_2019_6" w:history="1">
        <w:r w:rsidRPr="002F5AA4">
          <w:rPr>
            <w:rStyle w:val="TextoNormalCaracter"/>
          </w:rPr>
          <w:t>6/2019</w:t>
        </w:r>
      </w:hyperlink>
      <w:r>
        <w:t xml:space="preserve">, f. 1; </w:t>
      </w:r>
      <w:hyperlink w:anchor="AUTO_2019_16" w:history="1">
        <w:r w:rsidRPr="002F5AA4">
          <w:rPr>
            <w:rStyle w:val="TextoNormalCaracter"/>
          </w:rPr>
          <w:t>16/2019</w:t>
        </w:r>
      </w:hyperlink>
      <w:r>
        <w:t xml:space="preserve">, f. 3; </w:t>
      </w:r>
      <w:hyperlink w:anchor="AUTO_2019_17" w:history="1">
        <w:r w:rsidRPr="002F5AA4">
          <w:rPr>
            <w:rStyle w:val="TextoNormalCaracter"/>
          </w:rPr>
          <w:t>17/2019</w:t>
        </w:r>
      </w:hyperlink>
      <w:r>
        <w:t>, f. 1.</w:t>
      </w:r>
    </w:p>
    <w:p w:rsidR="002F5AA4" w:rsidRDefault="002F5AA4" w:rsidP="002F5AA4">
      <w:pPr>
        <w:pStyle w:val="SangriaFrancesaArticulo"/>
      </w:pPr>
      <w:r w:rsidRPr="002F5AA4">
        <w:rPr>
          <w:rStyle w:val="TextoNormalNegritaCaracter"/>
        </w:rPr>
        <w:t>Artículo 56.6</w:t>
      </w:r>
      <w:r>
        <w:t xml:space="preserve"> (redactado por la Ley Orgánica 6/2007, de 24 de mayo)</w:t>
      </w:r>
      <w:r w:rsidRPr="002F5AA4">
        <w:rPr>
          <w:rStyle w:val="TextoNormalNegritaCaracter"/>
        </w:rPr>
        <w:t>.</w:t>
      </w:r>
      <w:r w:rsidRPr="002F5AA4">
        <w:rPr>
          <w:rStyle w:val="TextoNormalCaracter"/>
        </w:rPr>
        <w:t>-</w:t>
      </w:r>
      <w:r>
        <w:t xml:space="preserve"> Auto </w:t>
      </w:r>
      <w:hyperlink w:anchor="AUTO_2019_16" w:history="1">
        <w:r w:rsidRPr="002F5AA4">
          <w:rPr>
            <w:rStyle w:val="TextoNormalCaracter"/>
          </w:rPr>
          <w:t>16/2019</w:t>
        </w:r>
      </w:hyperlink>
      <w:r>
        <w:t>, f. 1.</w:t>
      </w:r>
    </w:p>
    <w:p w:rsidR="002F5AA4" w:rsidRDefault="002F5AA4" w:rsidP="002F5AA4">
      <w:pPr>
        <w:pStyle w:val="SangriaFrancesaArticulo"/>
      </w:pPr>
      <w:r w:rsidRPr="002F5AA4">
        <w:rPr>
          <w:rStyle w:val="TextoNormalNegritaCaracter"/>
        </w:rPr>
        <w:t>Artículo 57.</w:t>
      </w:r>
      <w:r w:rsidRPr="002F5AA4">
        <w:rPr>
          <w:rStyle w:val="TextoNormalCaracter"/>
        </w:rPr>
        <w:t>-</w:t>
      </w:r>
      <w:r>
        <w:t xml:space="preserve"> Autos </w:t>
      </w:r>
      <w:hyperlink w:anchor="AUTO_2019_21" w:history="1">
        <w:r w:rsidRPr="002F5AA4">
          <w:rPr>
            <w:rStyle w:val="TextoNormalCaracter"/>
          </w:rPr>
          <w:t>21/2019</w:t>
        </w:r>
      </w:hyperlink>
      <w:r>
        <w:t xml:space="preserve">, ff. 1 a 4; </w:t>
      </w:r>
      <w:hyperlink w:anchor="AUTO_2019_22" w:history="1">
        <w:r w:rsidRPr="002F5AA4">
          <w:rPr>
            <w:rStyle w:val="TextoNormalCaracter"/>
          </w:rPr>
          <w:t>22/2019</w:t>
        </w:r>
      </w:hyperlink>
      <w:r>
        <w:t>, ff. 1 a 4.</w:t>
      </w:r>
    </w:p>
    <w:p w:rsidR="002F5AA4" w:rsidRDefault="002F5AA4" w:rsidP="002F5AA4">
      <w:pPr>
        <w:pStyle w:val="SangriaFrancesaArticulo"/>
      </w:pPr>
      <w:r w:rsidRPr="002F5AA4">
        <w:rPr>
          <w:rStyle w:val="TextoNormalNegritaCaracter"/>
        </w:rPr>
        <w:t>Artículo 62.</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76.</w:t>
      </w:r>
      <w:r w:rsidRPr="002F5AA4">
        <w:rPr>
          <w:rStyle w:val="TextoNormalCaracter"/>
        </w:rPr>
        <w:t>-</w:t>
      </w:r>
      <w:r>
        <w:t xml:space="preserve"> Sentencia </w:t>
      </w:r>
      <w:hyperlink w:anchor="SENTENCIA_2019_19" w:history="1">
        <w:r w:rsidRPr="002F5AA4">
          <w:rPr>
            <w:rStyle w:val="TextoNormalCaracter"/>
          </w:rPr>
          <w:t>19/2019</w:t>
        </w:r>
      </w:hyperlink>
      <w:r>
        <w:t>, f. 1.</w:t>
      </w:r>
    </w:p>
    <w:p w:rsidR="002F5AA4" w:rsidRDefault="002F5AA4" w:rsidP="002F5AA4">
      <w:pPr>
        <w:pStyle w:val="SangriaFrancesaArticulo"/>
      </w:pPr>
      <w:r w:rsidRPr="002F5AA4">
        <w:rPr>
          <w:rStyle w:val="TextoNormalNegritaCaracter"/>
        </w:rPr>
        <w:t>Artículo 77.</w:t>
      </w:r>
      <w:r w:rsidRPr="002F5AA4">
        <w:rPr>
          <w:rStyle w:val="TextoNormalCaracter"/>
        </w:rPr>
        <w:t>-</w:t>
      </w:r>
      <w:r>
        <w:t xml:space="preserve"> Sentencia </w:t>
      </w:r>
      <w:hyperlink w:anchor="SENTENCIA_2019_19" w:history="1">
        <w:r w:rsidRPr="002F5AA4">
          <w:rPr>
            <w:rStyle w:val="TextoNormalCaracter"/>
          </w:rPr>
          <w:t>19/2019</w:t>
        </w:r>
      </w:hyperlink>
      <w:r>
        <w:t>, f. 1.</w:t>
      </w:r>
    </w:p>
    <w:p w:rsidR="002F5AA4" w:rsidRDefault="002F5AA4" w:rsidP="002F5AA4">
      <w:pPr>
        <w:pStyle w:val="SangriaFrancesaArticulo"/>
      </w:pPr>
      <w:r w:rsidRPr="002F5AA4">
        <w:rPr>
          <w:rStyle w:val="TextoNormalNegritaCaracter"/>
        </w:rPr>
        <w:t>Artículo 80.</w:t>
      </w:r>
      <w:r w:rsidRPr="002F5AA4">
        <w:rPr>
          <w:rStyle w:val="TextoNormalCaracter"/>
        </w:rPr>
        <w:t>-</w:t>
      </w:r>
      <w:r>
        <w:t xml:space="preserve"> Auto </w:t>
      </w:r>
      <w:hyperlink w:anchor="AUTO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80</w:t>
      </w:r>
      <w:r>
        <w:t xml:space="preserve"> (redactado por la Ley Orgánica 15/2015, de 16 de octubre)</w:t>
      </w:r>
      <w:r w:rsidRPr="002F5AA4">
        <w:rPr>
          <w:rStyle w:val="TextoNormalNegritaCaracter"/>
        </w:rPr>
        <w:t>.</w:t>
      </w:r>
      <w:r w:rsidRPr="002F5AA4">
        <w:rPr>
          <w:rStyle w:val="TextoNormalCaracter"/>
        </w:rPr>
        <w:t>-</w:t>
      </w:r>
      <w:r>
        <w:t xml:space="preserve"> Autos </w:t>
      </w:r>
      <w:hyperlink w:anchor="AUTO_2019_7" w:history="1">
        <w:r w:rsidRPr="002F5AA4">
          <w:rPr>
            <w:rStyle w:val="TextoNormalCaracter"/>
          </w:rPr>
          <w:t>7/2019</w:t>
        </w:r>
      </w:hyperlink>
      <w:r>
        <w:t xml:space="preserve">, f. único; </w:t>
      </w:r>
      <w:hyperlink w:anchor="AUTO_2019_14" w:history="1">
        <w:r w:rsidRPr="002F5AA4">
          <w:rPr>
            <w:rStyle w:val="TextoNormalCaracter"/>
          </w:rPr>
          <w:t>14/2019</w:t>
        </w:r>
      </w:hyperlink>
      <w:r>
        <w:t xml:space="preserve">, f. único; </w:t>
      </w:r>
      <w:hyperlink w:anchor="AUTO_2019_19" w:history="1">
        <w:r w:rsidRPr="002F5AA4">
          <w:rPr>
            <w:rStyle w:val="TextoNormalCaracter"/>
          </w:rPr>
          <w:t>19/2019</w:t>
        </w:r>
      </w:hyperlink>
      <w:r>
        <w:t>, f.  único.</w:t>
      </w:r>
    </w:p>
    <w:p w:rsidR="002F5AA4" w:rsidRDefault="002F5AA4" w:rsidP="002F5AA4">
      <w:pPr>
        <w:pStyle w:val="SangriaFrancesaArticulo"/>
      </w:pPr>
      <w:r w:rsidRPr="002F5AA4">
        <w:rPr>
          <w:rStyle w:val="TextoNormalNegritaCaracter"/>
        </w:rPr>
        <w:t>Artículo 82.1.</w:t>
      </w:r>
      <w:r w:rsidRPr="002F5AA4">
        <w:rPr>
          <w:rStyle w:val="TextoNormalCaracter"/>
        </w:rPr>
        <w:t>-</w:t>
      </w:r>
      <w:r>
        <w:t xml:space="preserve"> Sentencia </w:t>
      </w:r>
      <w:hyperlink w:anchor="SENTENCIA_2019_14" w:history="1">
        <w:r w:rsidRPr="002F5AA4">
          <w:rPr>
            <w:rStyle w:val="TextoNormalCaracter"/>
          </w:rPr>
          <w:t>14/2019</w:t>
        </w:r>
      </w:hyperlink>
      <w:r>
        <w:t>, f. 2.</w:t>
      </w:r>
    </w:p>
    <w:p w:rsidR="002F5AA4" w:rsidRDefault="002F5AA4" w:rsidP="002F5AA4">
      <w:pPr>
        <w:pStyle w:val="SangriaFrancesaArticulo"/>
      </w:pPr>
      <w:r w:rsidRPr="002F5AA4">
        <w:rPr>
          <w:rStyle w:val="TextoNormalNegritaCaracter"/>
        </w:rPr>
        <w:t>Artículo 84.</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r w:rsidRPr="002F5AA4">
        <w:rPr>
          <w:rStyle w:val="TextoNormalNegritaCaracter"/>
        </w:rPr>
        <w:t>Artículo 86.</w:t>
      </w:r>
      <w:r w:rsidRPr="002F5AA4">
        <w:rPr>
          <w:rStyle w:val="TextoNormalCaracter"/>
        </w:rPr>
        <w:t>-</w:t>
      </w:r>
      <w:r>
        <w:t xml:space="preserve"> Auto </w:t>
      </w:r>
      <w:hyperlink w:anchor="AUTO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87.1</w:t>
      </w:r>
      <w:r>
        <w:t xml:space="preserve"> (redactado por la Ley Orgánica 15/2015, de 16 de octubre)</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f. 8.</w:t>
      </w:r>
    </w:p>
    <w:p w:rsidR="002F5AA4" w:rsidRDefault="002F5AA4" w:rsidP="002F5AA4">
      <w:pPr>
        <w:pStyle w:val="SangriaIzquierdaArticulo"/>
      </w:pPr>
      <w:r>
        <w:t xml:space="preserve">Auto </w:t>
      </w:r>
      <w:hyperlink w:anchor="AUTO_2019_15" w:history="1">
        <w:r w:rsidRPr="002F5AA4">
          <w:rPr>
            <w:rStyle w:val="TextoNormalCaracter"/>
          </w:rPr>
          <w:t>15/2019</w:t>
        </w:r>
      </w:hyperlink>
      <w:r>
        <w:t>, f. 2.</w:t>
      </w:r>
    </w:p>
    <w:p w:rsidR="002F5AA4" w:rsidRDefault="002F5AA4" w:rsidP="002F5AA4">
      <w:pPr>
        <w:pStyle w:val="SangriaFrancesaArticulo"/>
      </w:pPr>
      <w:r w:rsidRPr="002F5AA4">
        <w:rPr>
          <w:rStyle w:val="TextoNormalNegritaCaracter"/>
        </w:rPr>
        <w:t>Artículo 87.2</w:t>
      </w:r>
      <w:r>
        <w:t xml:space="preserve"> (redactado por la Ley Orgánica 15/2015, de 16 de octubre)</w:t>
      </w:r>
      <w:r w:rsidRPr="002F5AA4">
        <w:rPr>
          <w:rStyle w:val="TextoNormalNegritaCaracter"/>
        </w:rPr>
        <w:t>.</w:t>
      </w:r>
      <w:r w:rsidRPr="002F5AA4">
        <w:rPr>
          <w:rStyle w:val="TextoNormalCaracter"/>
        </w:rPr>
        <w:t>-</w:t>
      </w:r>
      <w:r>
        <w:t xml:space="preserve"> Auto </w:t>
      </w:r>
      <w:hyperlink w:anchor="AUTO_2019_15" w:history="1">
        <w:r w:rsidRPr="002F5AA4">
          <w:rPr>
            <w:rStyle w:val="TextoNormalCaracter"/>
          </w:rPr>
          <w:t>15/2019</w:t>
        </w:r>
      </w:hyperlink>
      <w:r>
        <w:t>, ff. 1, 4.</w:t>
      </w:r>
    </w:p>
    <w:p w:rsidR="002F5AA4" w:rsidRDefault="002F5AA4" w:rsidP="002F5AA4">
      <w:pPr>
        <w:pStyle w:val="SangriaFrancesaArticulo"/>
      </w:pPr>
      <w:r w:rsidRPr="002F5AA4">
        <w:rPr>
          <w:rStyle w:val="TextoNormalNegritaCaracter"/>
        </w:rPr>
        <w:t>Artículo 90.2</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7" w:history="1">
        <w:r w:rsidRPr="002F5AA4">
          <w:rPr>
            <w:rStyle w:val="TextoNormalCaracter"/>
          </w:rPr>
          <w:t>7/2019</w:t>
        </w:r>
      </w:hyperlink>
      <w:r>
        <w:t xml:space="preserve">, VP; </w:t>
      </w:r>
      <w:hyperlink w:anchor="SENTENCIA_2019_14" w:history="1">
        <w:r w:rsidRPr="002F5AA4">
          <w:rPr>
            <w:rStyle w:val="TextoNormalCaracter"/>
          </w:rPr>
          <w:t>14/2019</w:t>
        </w:r>
      </w:hyperlink>
      <w:r>
        <w:t xml:space="preserve">, VP I, VP II; </w:t>
      </w:r>
      <w:hyperlink w:anchor="SENTENCIA_2019_18" w:history="1">
        <w:r w:rsidRPr="002F5AA4">
          <w:rPr>
            <w:rStyle w:val="TextoNormalCaracter"/>
          </w:rPr>
          <w:t>18/2019</w:t>
        </w:r>
      </w:hyperlink>
      <w:r>
        <w:t xml:space="preserve">, VP II; </w:t>
      </w:r>
      <w:hyperlink w:anchor="SENTENCIA_2019_21" w:history="1">
        <w:r w:rsidRPr="002F5AA4">
          <w:rPr>
            <w:rStyle w:val="TextoNormalCaracter"/>
          </w:rPr>
          <w:t>21/2019</w:t>
        </w:r>
      </w:hyperlink>
      <w:r>
        <w:t xml:space="preserve">, VP; </w:t>
      </w:r>
      <w:hyperlink w:anchor="SENTENCIA_2019_22" w:history="1">
        <w:r w:rsidRPr="002F5AA4">
          <w:rPr>
            <w:rStyle w:val="TextoNormalCaracter"/>
          </w:rPr>
          <w:t>22/2019</w:t>
        </w:r>
      </w:hyperlink>
      <w:r>
        <w:t xml:space="preserve">, VP I; </w:t>
      </w:r>
      <w:hyperlink w:anchor="SENTENCIA_2019_31" w:history="1">
        <w:r w:rsidRPr="002F5AA4">
          <w:rPr>
            <w:rStyle w:val="TextoNormalCaracter"/>
          </w:rPr>
          <w:t>31/2019</w:t>
        </w:r>
      </w:hyperlink>
      <w:r>
        <w:t xml:space="preserve">, VP; </w:t>
      </w:r>
      <w:hyperlink w:anchor="SENTENCIA_2019_32" w:history="1">
        <w:r w:rsidRPr="002F5AA4">
          <w:rPr>
            <w:rStyle w:val="TextoNormalCaracter"/>
          </w:rPr>
          <w:t>32/2019</w:t>
        </w:r>
      </w:hyperlink>
      <w:r>
        <w:t xml:space="preserve">, VP; </w:t>
      </w:r>
      <w:hyperlink w:anchor="SENTENCIA_2019_37" w:history="1">
        <w:r w:rsidRPr="002F5AA4">
          <w:rPr>
            <w:rStyle w:val="TextoNormalCaracter"/>
          </w:rPr>
          <w:t>37/2019</w:t>
        </w:r>
      </w:hyperlink>
      <w:r>
        <w:t>, VP.</w:t>
      </w:r>
    </w:p>
    <w:p w:rsidR="002F5AA4" w:rsidRDefault="002F5AA4" w:rsidP="002F5AA4">
      <w:pPr>
        <w:pStyle w:val="SangriaIzquierdaArticulo"/>
      </w:pPr>
      <w:r>
        <w:t xml:space="preserve">Auto </w:t>
      </w:r>
      <w:hyperlink w:anchor="AUTO_2019_4" w:history="1">
        <w:r w:rsidRPr="002F5AA4">
          <w:rPr>
            <w:rStyle w:val="TextoNormalCaracter"/>
          </w:rPr>
          <w:t>4/2019</w:t>
        </w:r>
      </w:hyperlink>
      <w:r>
        <w:t>, VP I.</w:t>
      </w:r>
    </w:p>
    <w:p w:rsidR="002F5AA4" w:rsidRDefault="002F5AA4" w:rsidP="002F5AA4">
      <w:pPr>
        <w:pStyle w:val="SangriaFrancesaArticulo"/>
      </w:pPr>
      <w:r w:rsidRPr="002F5AA4">
        <w:rPr>
          <w:rStyle w:val="TextoNormalNegritaCaracter"/>
        </w:rPr>
        <w:t>Artículo 92</w:t>
      </w:r>
      <w:r>
        <w:t xml:space="preserve"> (redactado por la Ley Orgánica 15/2015, de 16 de octubre)</w:t>
      </w:r>
      <w:r w:rsidRPr="002F5AA4">
        <w:rPr>
          <w:rStyle w:val="TextoNormalNegritaCaracter"/>
        </w:rPr>
        <w:t>.</w:t>
      </w:r>
      <w:r w:rsidRPr="002F5AA4">
        <w:rPr>
          <w:rStyle w:val="TextoNormalCaracter"/>
        </w:rPr>
        <w:t>-</w:t>
      </w:r>
      <w:r>
        <w:t xml:space="preserve"> Auto </w:t>
      </w:r>
      <w:hyperlink w:anchor="AUTO_2019_15" w:history="1">
        <w:r w:rsidRPr="002F5AA4">
          <w:rPr>
            <w:rStyle w:val="TextoNormalCaracter"/>
          </w:rPr>
          <w:t>15/2019</w:t>
        </w:r>
      </w:hyperlink>
      <w:r>
        <w:t>, f. 2.</w:t>
      </w:r>
    </w:p>
    <w:p w:rsidR="002F5AA4" w:rsidRDefault="002F5AA4" w:rsidP="002F5AA4">
      <w:pPr>
        <w:pStyle w:val="SangriaFrancesaArticulo"/>
      </w:pPr>
      <w:r w:rsidRPr="002F5AA4">
        <w:rPr>
          <w:rStyle w:val="TextoNormalNegritaCaracter"/>
        </w:rPr>
        <w:t>Artículo 92.1</w:t>
      </w:r>
      <w:r>
        <w:t xml:space="preserve"> (redactado por la Ley Orgánica 15/2015, de 16 de octubre)</w:t>
      </w:r>
      <w:r w:rsidRPr="002F5AA4">
        <w:rPr>
          <w:rStyle w:val="TextoNormalNegritaCaracter"/>
        </w:rPr>
        <w:t>.</w:t>
      </w:r>
      <w:r w:rsidRPr="002F5AA4">
        <w:rPr>
          <w:rStyle w:val="TextoNormalCaracter"/>
        </w:rPr>
        <w:t>-</w:t>
      </w:r>
      <w:r>
        <w:t xml:space="preserve"> Auto </w:t>
      </w:r>
      <w:hyperlink w:anchor="AUTO_2019_15" w:history="1">
        <w:r w:rsidRPr="002F5AA4">
          <w:rPr>
            <w:rStyle w:val="TextoNormalCaracter"/>
          </w:rPr>
          <w:t>15/2019</w:t>
        </w:r>
      </w:hyperlink>
      <w:r>
        <w:t>, f. 2.</w:t>
      </w:r>
    </w:p>
    <w:p w:rsidR="002F5AA4" w:rsidRDefault="002F5AA4" w:rsidP="002F5AA4">
      <w:pPr>
        <w:pStyle w:val="SangriaFrancesaArticulo"/>
      </w:pPr>
      <w:r w:rsidRPr="002F5AA4">
        <w:rPr>
          <w:rStyle w:val="TextoNormalNegritaCaracter"/>
        </w:rPr>
        <w:t>Disposición adicional quinta, apartado 2.</w:t>
      </w:r>
      <w:r w:rsidRPr="002F5AA4">
        <w:rPr>
          <w:rStyle w:val="TextoNormalCaracter"/>
        </w:rPr>
        <w:t>-</w:t>
      </w:r>
      <w:r>
        <w:t xml:space="preserve"> Sentencia </w:t>
      </w:r>
      <w:hyperlink w:anchor="SENTENCIA_2019_9" w:history="1">
        <w:r w:rsidRPr="002F5AA4">
          <w:rPr>
            <w:rStyle w:val="TextoNormalCaracter"/>
          </w:rPr>
          <w:t>9/2019</w:t>
        </w:r>
      </w:hyperlink>
      <w:r>
        <w:t>, f. 2.</w:t>
      </w:r>
    </w:p>
    <w:p w:rsidR="002F5AA4" w:rsidRDefault="002F5AA4" w:rsidP="002F5AA4">
      <w:pPr>
        <w:pStyle w:val="SangriaFrancesaArticulo"/>
      </w:pPr>
    </w:p>
    <w:p w:rsidR="002F5AA4" w:rsidRDefault="002F5AA4" w:rsidP="002F5AA4">
      <w:pPr>
        <w:pStyle w:val="TextoNormalNegritaCursivandice"/>
      </w:pPr>
      <w:r>
        <w:t>Ley Orgánica 6/1988, de 9 de junio. Modifica los artículos 50 y 86 de la Ley Orgánica 2/1979, de 3 de octubre, del Tribunal Constitucional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w:t>
      </w:r>
    </w:p>
    <w:p w:rsidR="002F5AA4" w:rsidRDefault="002F5AA4" w:rsidP="002F5AA4">
      <w:pPr>
        <w:pStyle w:val="SangriaFrancesaArticulo"/>
      </w:pPr>
    </w:p>
    <w:p w:rsidR="002F5AA4" w:rsidRDefault="002F5AA4" w:rsidP="002F5AA4">
      <w:pPr>
        <w:pStyle w:val="TextoNormalNegritaCursivandice"/>
      </w:pPr>
      <w:r>
        <w:t>Ley Orgánica 6/2007, de 24 de mayo. Modificación de la Ley Orgánica 2/1979, de 3 de octubre, del Tribunal Constitucional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1" w:history="1">
        <w:r w:rsidRPr="002F5AA4">
          <w:rPr>
            <w:rStyle w:val="TextoNormalCaracter"/>
          </w:rPr>
          <w:t>1/2019</w:t>
        </w:r>
      </w:hyperlink>
      <w:r>
        <w:t xml:space="preserve">, f. 2; </w:t>
      </w:r>
      <w:hyperlink w:anchor="SENTENCIA_2019_25" w:history="1">
        <w:r w:rsidRPr="002F5AA4">
          <w:rPr>
            <w:rStyle w:val="TextoNormalCaracter"/>
          </w:rPr>
          <w:t>25/2019</w:t>
        </w:r>
      </w:hyperlink>
      <w:r>
        <w:t xml:space="preserve">, f. 2; </w:t>
      </w:r>
      <w:hyperlink w:anchor="SENTENCIA_2019_32" w:history="1">
        <w:r w:rsidRPr="002F5AA4">
          <w:rPr>
            <w:rStyle w:val="TextoNormalCaracter"/>
          </w:rPr>
          <w:t>32/2019</w:t>
        </w:r>
      </w:hyperlink>
      <w:r>
        <w:t>, VP.</w:t>
      </w:r>
    </w:p>
    <w:p w:rsidR="002F5AA4" w:rsidRDefault="002F5AA4" w:rsidP="002F5AA4">
      <w:pPr>
        <w:pStyle w:val="SangriaIzquierdaArticulo"/>
      </w:pPr>
      <w:r>
        <w:t xml:space="preserve">Autos </w:t>
      </w:r>
      <w:hyperlink w:anchor="AUTO_2019_4" w:history="1">
        <w:r w:rsidRPr="002F5AA4">
          <w:rPr>
            <w:rStyle w:val="TextoNormalCaracter"/>
          </w:rPr>
          <w:t>4/2019</w:t>
        </w:r>
      </w:hyperlink>
      <w:r>
        <w:t xml:space="preserve">, VP I, VP II; </w:t>
      </w:r>
      <w:hyperlink w:anchor="AUTO_2019_10" w:history="1">
        <w:r w:rsidRPr="002F5AA4">
          <w:rPr>
            <w:rStyle w:val="TextoNormalCaracter"/>
          </w:rPr>
          <w:t>10/2019</w:t>
        </w:r>
      </w:hyperlink>
      <w:r>
        <w:t>, VP.</w:t>
      </w:r>
    </w:p>
    <w:p w:rsidR="002F5AA4" w:rsidRDefault="002F5AA4" w:rsidP="002F5AA4">
      <w:pPr>
        <w:pStyle w:val="SangriaFrancesaArticulo"/>
      </w:pPr>
      <w:r w:rsidRPr="002F5AA4">
        <w:rPr>
          <w:rStyle w:val="TextoNormalNegritaCaracter"/>
        </w:rPr>
        <w:t>Artículo 49.1 último inciso.</w:t>
      </w:r>
      <w:r w:rsidRPr="002F5AA4">
        <w:rPr>
          <w:rStyle w:val="TextoNormalCaracter"/>
        </w:rPr>
        <w:t>-</w:t>
      </w:r>
      <w:r>
        <w:t xml:space="preserve"> Sentencia </w:t>
      </w:r>
      <w:hyperlink w:anchor="SENTENCIA_2019_37" w:history="1">
        <w:r w:rsidRPr="002F5AA4">
          <w:rPr>
            <w:rStyle w:val="TextoNormalCaracter"/>
          </w:rPr>
          <w:t>37/2019</w:t>
        </w:r>
      </w:hyperlink>
      <w:r>
        <w:t>, f. 3.</w:t>
      </w:r>
    </w:p>
    <w:p w:rsidR="002F5AA4" w:rsidRDefault="002F5AA4" w:rsidP="002F5AA4">
      <w:pPr>
        <w:pStyle w:val="TextoNormal"/>
      </w:pPr>
    </w:p>
    <w:p w:rsidR="002F5AA4" w:rsidRDefault="002F5AA4" w:rsidP="002F5AA4">
      <w:pPr>
        <w:pStyle w:val="SangriaFrancesaArticulo"/>
      </w:pPr>
      <w:bookmarkStart w:id="78" w:name="INDICE22844"/>
    </w:p>
    <w:bookmarkEnd w:id="78"/>
    <w:p w:rsidR="002F5AA4" w:rsidRDefault="002F5AA4" w:rsidP="002F5AA4">
      <w:pPr>
        <w:pStyle w:val="TextoIndiceNivel2"/>
        <w:suppressAutoHyphens/>
      </w:pPr>
      <w:r>
        <w:t>C) Cortes Generales</w:t>
      </w:r>
    </w:p>
    <w:p w:rsidR="002F5AA4" w:rsidRDefault="002F5AA4" w:rsidP="002F5AA4">
      <w:pPr>
        <w:pStyle w:val="TextoIndiceNivel2"/>
      </w:pPr>
    </w:p>
    <w:p w:rsidR="002F5AA4" w:rsidRDefault="002F5AA4" w:rsidP="002F5AA4">
      <w:pPr>
        <w:pStyle w:val="TextoNormalNegritaCursivandice"/>
      </w:pPr>
      <w:r>
        <w:t>Reglamento del Congreso de los Diputados, de 10 de febrero de 1982</w:t>
      </w:r>
    </w:p>
    <w:p w:rsidR="002F5AA4" w:rsidRDefault="002F5AA4" w:rsidP="002F5AA4">
      <w:pPr>
        <w:pStyle w:val="SangriaFrancesaArticulo"/>
      </w:pPr>
      <w:r w:rsidRPr="002F5AA4">
        <w:rPr>
          <w:rStyle w:val="TextoNormalNegritaCaracter"/>
        </w:rPr>
        <w:t>Artículo 44.</w:t>
      </w:r>
      <w:r w:rsidRPr="002F5AA4">
        <w:rPr>
          <w:rStyle w:val="TextoNormalCaracter"/>
        </w:rPr>
        <w:t>-</w:t>
      </w:r>
      <w:r>
        <w:t xml:space="preserve"> Sentencia </w:t>
      </w:r>
      <w:hyperlink w:anchor="SENTENCIA_2019_12" w:history="1">
        <w:r w:rsidRPr="002F5AA4">
          <w:rPr>
            <w:rStyle w:val="TextoNormalCaracter"/>
          </w:rPr>
          <w:t>12/2019</w:t>
        </w:r>
      </w:hyperlink>
      <w:r>
        <w:t>, f. 4.</w:t>
      </w:r>
    </w:p>
    <w:p w:rsidR="002F5AA4" w:rsidRDefault="002F5AA4" w:rsidP="002F5AA4">
      <w:pPr>
        <w:pStyle w:val="SangriaFrancesaArticulo"/>
      </w:pPr>
      <w:r w:rsidRPr="002F5AA4">
        <w:rPr>
          <w:rStyle w:val="TextoNormalNegritaCaracter"/>
        </w:rPr>
        <w:t>Artículo 44.2.</w:t>
      </w:r>
      <w:r w:rsidRPr="002F5AA4">
        <w:rPr>
          <w:rStyle w:val="TextoNormalCaracter"/>
        </w:rPr>
        <w:t>-</w:t>
      </w:r>
      <w:r>
        <w:t xml:space="preserve"> Sentencia </w:t>
      </w:r>
      <w:hyperlink w:anchor="SENTENCIA_2019_12" w:history="1">
        <w:r w:rsidRPr="002F5AA4">
          <w:rPr>
            <w:rStyle w:val="TextoNormalCaracter"/>
          </w:rPr>
          <w:t>12/2019</w:t>
        </w:r>
      </w:hyperlink>
      <w:r>
        <w:t>, f. 7.</w:t>
      </w:r>
    </w:p>
    <w:p w:rsidR="002F5AA4" w:rsidRDefault="002F5AA4" w:rsidP="002F5AA4">
      <w:pPr>
        <w:pStyle w:val="SangriaFrancesaArticulo"/>
      </w:pPr>
      <w:r w:rsidRPr="002F5AA4">
        <w:rPr>
          <w:rStyle w:val="TextoNormalNegritaCaracter"/>
        </w:rPr>
        <w:t>Artículo 126.2.</w:t>
      </w:r>
      <w:r w:rsidRPr="002F5AA4">
        <w:rPr>
          <w:rStyle w:val="TextoNormalCaracter"/>
        </w:rPr>
        <w:t>-</w:t>
      </w:r>
      <w:r>
        <w:t xml:space="preserve"> Sentencia </w:t>
      </w:r>
      <w:hyperlink w:anchor="SENTENCIA_2019_17" w:history="1">
        <w:r w:rsidRPr="002F5AA4">
          <w:rPr>
            <w:rStyle w:val="TextoNormalCaracter"/>
          </w:rPr>
          <w:t>17/2019</w:t>
        </w:r>
      </w:hyperlink>
      <w:r>
        <w:t>, f. 4.</w:t>
      </w:r>
    </w:p>
    <w:p w:rsidR="002F5AA4" w:rsidRDefault="002F5AA4" w:rsidP="002F5AA4">
      <w:pPr>
        <w:pStyle w:val="SangriaFrancesaArticulo"/>
      </w:pPr>
      <w:r w:rsidRPr="002F5AA4">
        <w:rPr>
          <w:rStyle w:val="TextoNormalNegritaCaracter"/>
        </w:rPr>
        <w:t>Artículo 126.3.</w:t>
      </w:r>
      <w:r w:rsidRPr="002F5AA4">
        <w:rPr>
          <w:rStyle w:val="TextoNormalCaracter"/>
        </w:rPr>
        <w:t>-</w:t>
      </w:r>
      <w:r>
        <w:t xml:space="preserve"> Sentencia </w:t>
      </w:r>
      <w:hyperlink w:anchor="SENTENCIA_2019_17" w:history="1">
        <w:r w:rsidRPr="002F5AA4">
          <w:rPr>
            <w:rStyle w:val="TextoNormalCaracter"/>
          </w:rPr>
          <w:t>17/2019</w:t>
        </w:r>
      </w:hyperlink>
      <w:r>
        <w:t>, f. 3.</w:t>
      </w:r>
    </w:p>
    <w:p w:rsidR="002F5AA4" w:rsidRDefault="002F5AA4" w:rsidP="002F5AA4">
      <w:pPr>
        <w:pStyle w:val="SangriaFrancesaArticulo"/>
      </w:pPr>
    </w:p>
    <w:p w:rsidR="002F5AA4" w:rsidRDefault="002F5AA4" w:rsidP="002F5AA4">
      <w:pPr>
        <w:pStyle w:val="TextoNormalNegritaCursivandice"/>
      </w:pPr>
      <w:r>
        <w:t>Acuerdos de la Mesa del Congreso de los Diputados de 10 de octubre de 2017 y de 21 de noviembre de 2017 que desestimaron la toma de consideración de una proposición de ley, así como la solicitud de su reconsideración</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7" w:history="1">
        <w:r w:rsidRPr="002F5AA4">
          <w:rPr>
            <w:rStyle w:val="TextoNormalCaracter"/>
          </w:rPr>
          <w:t>17/2019</w:t>
        </w:r>
      </w:hyperlink>
      <w:r>
        <w:t>, f. 1.</w:t>
      </w:r>
    </w:p>
    <w:p w:rsidR="002F5AA4" w:rsidRDefault="002F5AA4" w:rsidP="002F5AA4">
      <w:pPr>
        <w:pStyle w:val="TextoNormal"/>
      </w:pPr>
    </w:p>
    <w:p w:rsidR="002F5AA4" w:rsidRDefault="002F5AA4" w:rsidP="002F5AA4">
      <w:pPr>
        <w:pStyle w:val="SangriaFrancesaArticulo"/>
      </w:pPr>
      <w:bookmarkStart w:id="79" w:name="INDICE22845"/>
    </w:p>
    <w:bookmarkEnd w:id="79"/>
    <w:p w:rsidR="002F5AA4" w:rsidRDefault="002F5AA4" w:rsidP="002F5AA4">
      <w:pPr>
        <w:pStyle w:val="TextoIndiceNivel2"/>
        <w:suppressAutoHyphens/>
      </w:pPr>
      <w:r>
        <w:t>D) Leyes Orgánicas</w:t>
      </w:r>
    </w:p>
    <w:p w:rsidR="002F5AA4" w:rsidRDefault="002F5AA4" w:rsidP="002F5AA4">
      <w:pPr>
        <w:pStyle w:val="TextoIndiceNivel2"/>
      </w:pPr>
    </w:p>
    <w:p w:rsidR="002F5AA4" w:rsidRDefault="002F5AA4" w:rsidP="002F5AA4">
      <w:pPr>
        <w:pStyle w:val="TextoNormalNegritaCursivandice"/>
      </w:pPr>
      <w:r>
        <w:t>Ley Orgánica 8/1980, de 22 de septiembre. Financiación de las comunidades autónomas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 w:history="1">
        <w:r w:rsidRPr="002F5AA4">
          <w:rPr>
            <w:rStyle w:val="TextoNormalCaracter"/>
          </w:rPr>
          <w:t>4/2019</w:t>
        </w:r>
      </w:hyperlink>
      <w:r>
        <w:t>, f. 1.</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4.2 a).</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6</w:t>
      </w:r>
      <w:r>
        <w:t xml:space="preserve"> (redactado por la Ley Orgánica 3/2009, de 18 de diciembre)</w:t>
      </w:r>
      <w:r w:rsidRPr="002F5AA4">
        <w:rPr>
          <w:rStyle w:val="TextoNormalNegritaCaracter"/>
        </w:rPr>
        <w:t>.</w:t>
      </w:r>
      <w:r w:rsidRPr="002F5AA4">
        <w:rPr>
          <w:rStyle w:val="TextoNormalCaracter"/>
        </w:rPr>
        <w:t>-</w:t>
      </w:r>
      <w:r>
        <w:t xml:space="preserve"> Sentencias </w:t>
      </w:r>
      <w:hyperlink w:anchor="SENTENCIA_2019_4" w:history="1">
        <w:r w:rsidRPr="002F5AA4">
          <w:rPr>
            <w:rStyle w:val="TextoNormalCaracter"/>
          </w:rPr>
          <w:t>4/2019</w:t>
        </w:r>
      </w:hyperlink>
      <w:r>
        <w:t xml:space="preserve">, f. 3; </w:t>
      </w:r>
      <w:hyperlink w:anchor="SENTENCIA_2019_22" w:history="1">
        <w:r w:rsidRPr="002F5AA4">
          <w:rPr>
            <w:rStyle w:val="TextoNormalCaracter"/>
          </w:rPr>
          <w:t>22/2019</w:t>
        </w:r>
      </w:hyperlink>
      <w:r>
        <w:t xml:space="preserve">, f. 3; </w:t>
      </w:r>
      <w:hyperlink w:anchor="SENTENCIA_2019_28" w:history="1">
        <w:r w:rsidRPr="002F5AA4">
          <w:rPr>
            <w:rStyle w:val="TextoNormalCaracter"/>
          </w:rPr>
          <w:t>28/2019</w:t>
        </w:r>
      </w:hyperlink>
      <w:r>
        <w:t xml:space="preserve">, ff. 2, 3, 6; </w:t>
      </w:r>
      <w:hyperlink w:anchor="SENTENCIA_2019_43" w:history="1">
        <w:r w:rsidRPr="002F5AA4">
          <w:rPr>
            <w:rStyle w:val="TextoNormalCaracter"/>
          </w:rPr>
          <w:t>43/2019</w:t>
        </w:r>
      </w:hyperlink>
      <w:r>
        <w:t>, ff. 3, 5.</w:t>
      </w:r>
    </w:p>
    <w:p w:rsidR="002F5AA4" w:rsidRDefault="002F5AA4" w:rsidP="002F5AA4">
      <w:pPr>
        <w:pStyle w:val="SangriaFrancesaArticulo"/>
      </w:pPr>
      <w:r w:rsidRPr="002F5AA4">
        <w:rPr>
          <w:rStyle w:val="TextoNormalNegritaCaracter"/>
        </w:rPr>
        <w:t>Artículo 6.2.</w:t>
      </w:r>
      <w:r w:rsidRPr="002F5AA4">
        <w:rPr>
          <w:rStyle w:val="TextoNormalCaracter"/>
        </w:rPr>
        <w:t>-</w:t>
      </w:r>
      <w:r>
        <w:t xml:space="preserve"> Sentencias </w:t>
      </w:r>
      <w:hyperlink w:anchor="SENTENCIA_2019_4" w:history="1">
        <w:r w:rsidRPr="002F5AA4">
          <w:rPr>
            <w:rStyle w:val="TextoNormalCaracter"/>
          </w:rPr>
          <w:t>4/2019</w:t>
        </w:r>
      </w:hyperlink>
      <w:r>
        <w:t xml:space="preserve">, ff. 3, 5; </w:t>
      </w:r>
      <w:hyperlink w:anchor="SENTENCIA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6.2</w:t>
      </w:r>
      <w:r>
        <w:t xml:space="preserve"> (redactado por la Ley Orgánica 3/2009, de 18 de diciembre)</w:t>
      </w:r>
      <w:r w:rsidRPr="002F5AA4">
        <w:rPr>
          <w:rStyle w:val="TextoNormalNegritaCaracter"/>
        </w:rPr>
        <w:t>.</w:t>
      </w:r>
      <w:r w:rsidRPr="002F5AA4">
        <w:rPr>
          <w:rStyle w:val="TextoNormalCaracter"/>
        </w:rPr>
        <w:t>-</w:t>
      </w:r>
      <w:r>
        <w:t xml:space="preserve"> Sentencias </w:t>
      </w:r>
      <w:hyperlink w:anchor="SENTENCIA_2019_22" w:history="1">
        <w:r w:rsidRPr="002F5AA4">
          <w:rPr>
            <w:rStyle w:val="TextoNormalCaracter"/>
          </w:rPr>
          <w:t>22/2019</w:t>
        </w:r>
      </w:hyperlink>
      <w:r>
        <w:t xml:space="preserve">, ff. 3, 4; </w:t>
      </w:r>
      <w:hyperlink w:anchor="SENTENCIA_2019_28" w:history="1">
        <w:r w:rsidRPr="002F5AA4">
          <w:rPr>
            <w:rStyle w:val="TextoNormalCaracter"/>
          </w:rPr>
          <w:t>28/2019</w:t>
        </w:r>
      </w:hyperlink>
      <w:r>
        <w:t xml:space="preserve">, ff. 1, 3, 4; </w:t>
      </w:r>
      <w:hyperlink w:anchor="SENTENCIA_2019_43" w:history="1">
        <w:r w:rsidRPr="002F5AA4">
          <w:rPr>
            <w:rStyle w:val="TextoNormalCaracter"/>
          </w:rPr>
          <w:t>43/2019</w:t>
        </w:r>
      </w:hyperlink>
      <w:r>
        <w:t>, ff. 1, 3 a 5.</w:t>
      </w:r>
    </w:p>
    <w:p w:rsidR="002F5AA4" w:rsidRDefault="002F5AA4" w:rsidP="002F5AA4">
      <w:pPr>
        <w:pStyle w:val="SangriaFrancesaArticulo"/>
      </w:pPr>
      <w:r w:rsidRPr="002F5AA4">
        <w:rPr>
          <w:rStyle w:val="TextoNormalNegritaCaracter"/>
        </w:rPr>
        <w:t>Artículo 6.3.</w:t>
      </w:r>
      <w:r w:rsidRPr="002F5AA4">
        <w:rPr>
          <w:rStyle w:val="TextoNormalCaracter"/>
        </w:rPr>
        <w:t>-</w:t>
      </w:r>
      <w:r>
        <w:t xml:space="preserve"> Sentencias </w:t>
      </w:r>
      <w:hyperlink w:anchor="SENTENCIA_2019_22" w:history="1">
        <w:r w:rsidRPr="002F5AA4">
          <w:rPr>
            <w:rStyle w:val="TextoNormalCaracter"/>
          </w:rPr>
          <w:t>22/2019</w:t>
        </w:r>
      </w:hyperlink>
      <w:r>
        <w:t xml:space="preserve">, f. 4;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6.3</w:t>
      </w:r>
      <w:r>
        <w:t xml:space="preserve"> (redactado por la Ley Orgánica 3/2009, de 18 de diciembre)</w:t>
      </w:r>
      <w:r w:rsidRPr="002F5AA4">
        <w:rPr>
          <w:rStyle w:val="TextoNormalNegritaCaracter"/>
        </w:rPr>
        <w:t>.</w:t>
      </w:r>
      <w:r w:rsidRPr="002F5AA4">
        <w:rPr>
          <w:rStyle w:val="TextoNormalCaracter"/>
        </w:rPr>
        <w:t>-</w:t>
      </w:r>
      <w:r>
        <w:t xml:space="preserve"> Sentencias </w:t>
      </w:r>
      <w:hyperlink w:anchor="SENTENCIA_2019_4" w:history="1">
        <w:r w:rsidRPr="002F5AA4">
          <w:rPr>
            <w:rStyle w:val="TextoNormalCaracter"/>
          </w:rPr>
          <w:t>4/2019</w:t>
        </w:r>
      </w:hyperlink>
      <w:r>
        <w:t xml:space="preserve">, ff. 3, 5, 6; </w:t>
      </w:r>
      <w:hyperlink w:anchor="SENTENCIA_2019_22" w:history="1">
        <w:r w:rsidRPr="002F5AA4">
          <w:rPr>
            <w:rStyle w:val="TextoNormalCaracter"/>
          </w:rPr>
          <w:t>22/2019</w:t>
        </w:r>
      </w:hyperlink>
      <w:r>
        <w:t xml:space="preserve">, ff. 1, 3, 4; </w:t>
      </w:r>
      <w:hyperlink w:anchor="SENTENCIA_2019_28" w:history="1">
        <w:r w:rsidRPr="002F5AA4">
          <w:rPr>
            <w:rStyle w:val="TextoNormalCaracter"/>
          </w:rPr>
          <w:t>28/2019</w:t>
        </w:r>
      </w:hyperlink>
      <w:r>
        <w:t xml:space="preserve">, ff. 1, 3, 5; </w:t>
      </w:r>
      <w:hyperlink w:anchor="SENTENCIA_2019_43" w:history="1">
        <w:r w:rsidRPr="002F5AA4">
          <w:rPr>
            <w:rStyle w:val="TextoNormalCaracter"/>
          </w:rPr>
          <w:t>43/2019</w:t>
        </w:r>
      </w:hyperlink>
      <w:r>
        <w:t>, ff. 1 a 3.</w:t>
      </w:r>
    </w:p>
    <w:p w:rsidR="002F5AA4" w:rsidRDefault="002F5AA4" w:rsidP="002F5AA4">
      <w:pPr>
        <w:pStyle w:val="SangriaFrancesaArticulo"/>
      </w:pPr>
      <w:r w:rsidRPr="002F5AA4">
        <w:rPr>
          <w:rStyle w:val="TextoNormalNegritaCaracter"/>
        </w:rPr>
        <w:t>Artículo 7.</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9.</w:t>
      </w:r>
      <w:r w:rsidRPr="002F5AA4">
        <w:rPr>
          <w:rStyle w:val="TextoNormalCaracter"/>
        </w:rPr>
        <w:t>-</w:t>
      </w:r>
      <w:r>
        <w:t xml:space="preserve"> Sentencia </w:t>
      </w:r>
      <w:hyperlink w:anchor="SENTENCIA_2019_28" w:history="1">
        <w:r w:rsidRPr="002F5AA4">
          <w:rPr>
            <w:rStyle w:val="TextoNormalCaracter"/>
          </w:rPr>
          <w:t>28/2019</w:t>
        </w:r>
      </w:hyperlink>
      <w:r>
        <w:t>, ff. 1, 2, 6.</w:t>
      </w:r>
    </w:p>
    <w:p w:rsidR="002F5AA4" w:rsidRDefault="002F5AA4" w:rsidP="002F5AA4">
      <w:pPr>
        <w:pStyle w:val="SangriaFrancesaArticulo"/>
      </w:pPr>
      <w:r w:rsidRPr="002F5AA4">
        <w:rPr>
          <w:rStyle w:val="TextoNormalNegritaCaracter"/>
        </w:rPr>
        <w:t>Artículo 9 a).</w:t>
      </w:r>
      <w:r w:rsidRPr="002F5AA4">
        <w:rPr>
          <w:rStyle w:val="TextoNormalCaracter"/>
        </w:rPr>
        <w:t>-</w:t>
      </w:r>
      <w:r>
        <w:t xml:space="preserve"> Sentencia </w:t>
      </w:r>
      <w:hyperlink w:anchor="SENTENCIA_2019_28" w:history="1">
        <w:r w:rsidRPr="002F5AA4">
          <w:rPr>
            <w:rStyle w:val="TextoNormalCaracter"/>
          </w:rPr>
          <w:t>28/2019</w:t>
        </w:r>
      </w:hyperlink>
      <w:r>
        <w:t>, f. 6.</w:t>
      </w:r>
    </w:p>
    <w:p w:rsidR="002F5AA4" w:rsidRDefault="002F5AA4" w:rsidP="002F5AA4">
      <w:pPr>
        <w:pStyle w:val="SangriaFrancesaArticulo"/>
      </w:pPr>
      <w:r w:rsidRPr="002F5AA4">
        <w:rPr>
          <w:rStyle w:val="TextoNormalNegritaCaracter"/>
        </w:rPr>
        <w:t>Artículo 15.</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16.</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p>
    <w:p w:rsidR="002F5AA4" w:rsidRDefault="002F5AA4" w:rsidP="002F5AA4">
      <w:pPr>
        <w:pStyle w:val="TextoNormalNegritaCursivandice"/>
      </w:pPr>
      <w:r>
        <w:t>Ley Orgánica 6/1985, de 1 de julio. Poder judicial</w:t>
      </w:r>
    </w:p>
    <w:p w:rsidR="002F5AA4" w:rsidRDefault="002F5AA4" w:rsidP="002F5AA4">
      <w:pPr>
        <w:pStyle w:val="SangriaFrancesaArticulo"/>
      </w:pPr>
      <w:r w:rsidRPr="002F5AA4">
        <w:rPr>
          <w:rStyle w:val="TextoNormalNegritaCaracter"/>
        </w:rPr>
        <w:t>Artículo 4 bis.</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Artículo 4 bis</w:t>
      </w:r>
      <w:r>
        <w:t xml:space="preserve"> (redactado por la Ley Orgánica 7/2015, de 21 de julio)</w:t>
      </w:r>
      <w:r w:rsidRPr="002F5AA4">
        <w:rPr>
          <w:rStyle w:val="TextoNormalNegritaCaracter"/>
        </w:rPr>
        <w:t>.</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Artículo 5.1.</w:t>
      </w:r>
      <w:r w:rsidRPr="002F5AA4">
        <w:rPr>
          <w:rStyle w:val="TextoNormalCaracter"/>
        </w:rPr>
        <w:t>-</w:t>
      </w:r>
      <w:r>
        <w:t xml:space="preserve"> Sentencia </w:t>
      </w:r>
      <w:hyperlink w:anchor="SENTENCIA_2019_3" w:history="1">
        <w:r w:rsidRPr="002F5AA4">
          <w:rPr>
            <w:rStyle w:val="TextoNormalCaracter"/>
          </w:rPr>
          <w:t>3/2019</w:t>
        </w:r>
      </w:hyperlink>
      <w:r>
        <w:t>, f. 2.</w:t>
      </w:r>
    </w:p>
    <w:p w:rsidR="002F5AA4" w:rsidRDefault="002F5AA4" w:rsidP="002F5AA4">
      <w:pPr>
        <w:pStyle w:val="SangriaFrancesaArticulo"/>
      </w:pPr>
      <w:r w:rsidRPr="002F5AA4">
        <w:rPr>
          <w:rStyle w:val="TextoNormalNegritaCaracter"/>
        </w:rPr>
        <w:t>Artículo 5.1 bis.</w:t>
      </w:r>
      <w:r w:rsidRPr="002F5AA4">
        <w:rPr>
          <w:rStyle w:val="TextoNormalCaracter"/>
        </w:rPr>
        <w:t>-</w:t>
      </w:r>
      <w:r>
        <w:t xml:space="preserve"> Autos </w:t>
      </w:r>
      <w:hyperlink w:anchor="AUTO_2019_21" w:history="1">
        <w:r w:rsidRPr="002F5AA4">
          <w:rPr>
            <w:rStyle w:val="TextoNormalCaracter"/>
          </w:rPr>
          <w:t>21/2019</w:t>
        </w:r>
      </w:hyperlink>
      <w:r>
        <w:t xml:space="preserve">, f. 3; </w:t>
      </w:r>
      <w:hyperlink w:anchor="AUTO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9.6.</w:t>
      </w:r>
      <w:r w:rsidRPr="002F5AA4">
        <w:rPr>
          <w:rStyle w:val="TextoNormalCaracter"/>
        </w:rPr>
        <w:t>-</w:t>
      </w:r>
      <w:r>
        <w:t xml:space="preserve"> Sentencia </w:t>
      </w:r>
      <w:hyperlink w:anchor="SENTENCIA_2019_15" w:history="1">
        <w:r w:rsidRPr="002F5AA4">
          <w:rPr>
            <w:rStyle w:val="TextoNormalCaracter"/>
          </w:rPr>
          <w:t>15/2019</w:t>
        </w:r>
      </w:hyperlink>
      <w:r>
        <w:t>, f. 3.</w:t>
      </w:r>
    </w:p>
    <w:p w:rsidR="002F5AA4" w:rsidRDefault="002F5AA4" w:rsidP="002F5AA4">
      <w:pPr>
        <w:pStyle w:val="SangriaFrancesaArticulo"/>
      </w:pPr>
      <w:r w:rsidRPr="002F5AA4">
        <w:rPr>
          <w:rStyle w:val="TextoNormalNegritaCaracter"/>
        </w:rPr>
        <w:t>Artículo 11.2.</w:t>
      </w:r>
      <w:r w:rsidRPr="002F5AA4">
        <w:rPr>
          <w:rStyle w:val="TextoNormalCaracter"/>
        </w:rPr>
        <w:t>-</w:t>
      </w:r>
      <w:r>
        <w:t xml:space="preserve"> Sentencia </w:t>
      </w:r>
      <w:hyperlink w:anchor="SENTENCIA_2019_38" w:history="1">
        <w:r w:rsidRPr="002F5AA4">
          <w:rPr>
            <w:rStyle w:val="TextoNormalCaracter"/>
          </w:rPr>
          <w:t>38/2019</w:t>
        </w:r>
      </w:hyperlink>
      <w:r>
        <w:t>, f. 1.</w:t>
      </w:r>
    </w:p>
    <w:p w:rsidR="002F5AA4" w:rsidRDefault="002F5AA4" w:rsidP="002F5AA4">
      <w:pPr>
        <w:pStyle w:val="SangriaFrancesaArticulo"/>
      </w:pPr>
      <w:r w:rsidRPr="002F5AA4">
        <w:rPr>
          <w:rStyle w:val="TextoNormalNegritaCaracter"/>
        </w:rPr>
        <w:t>Artículo 22.1.</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23</w:t>
      </w:r>
      <w:r>
        <w:t xml:space="preserve"> (redactado por la Ley Orgánica 1/2014, de 13 de marzo)</w:t>
      </w:r>
      <w:r w:rsidRPr="002F5AA4">
        <w:rPr>
          <w:rStyle w:val="TextoNormalNegritaCaracter"/>
        </w:rPr>
        <w:t>.</w:t>
      </w:r>
      <w:r w:rsidRPr="002F5AA4">
        <w:rPr>
          <w:rStyle w:val="TextoNormalCaracter"/>
        </w:rPr>
        <w:t>-</w:t>
      </w:r>
      <w:r>
        <w:t xml:space="preserve"> Sentencias </w:t>
      </w:r>
      <w:hyperlink w:anchor="SENTENCIA_2019_10" w:history="1">
        <w:r w:rsidRPr="002F5AA4">
          <w:rPr>
            <w:rStyle w:val="TextoNormalCaracter"/>
          </w:rPr>
          <w:t>10/2019</w:t>
        </w:r>
      </w:hyperlink>
      <w:r>
        <w:t xml:space="preserve">, f. 3; </w:t>
      </w:r>
      <w:hyperlink w:anchor="SENTENCIA_2019_36" w:history="1">
        <w:r w:rsidRPr="002F5AA4">
          <w:rPr>
            <w:rStyle w:val="TextoNormalCaracter"/>
          </w:rPr>
          <w:t>36/2019</w:t>
        </w:r>
      </w:hyperlink>
      <w:r>
        <w:t>, f. 2.</w:t>
      </w:r>
    </w:p>
    <w:p w:rsidR="002F5AA4" w:rsidRDefault="002F5AA4" w:rsidP="002F5AA4">
      <w:pPr>
        <w:pStyle w:val="SangriaFrancesaArticulo"/>
      </w:pPr>
      <w:r w:rsidRPr="002F5AA4">
        <w:rPr>
          <w:rStyle w:val="TextoNormalNegritaCaracter"/>
        </w:rPr>
        <w:t>Artículo 23.4</w:t>
      </w:r>
      <w:r>
        <w:t xml:space="preserve"> (redactado por la Ley Orgánica 1/2014, de 13 de marzo)</w:t>
      </w:r>
      <w:r w:rsidRPr="002F5AA4">
        <w:rPr>
          <w:rStyle w:val="TextoNormalNegritaCaracter"/>
        </w:rPr>
        <w:t>.</w:t>
      </w:r>
      <w:r w:rsidRPr="002F5AA4">
        <w:rPr>
          <w:rStyle w:val="TextoNormalCaracter"/>
        </w:rPr>
        <w:t>-</w:t>
      </w:r>
      <w:r>
        <w:t xml:space="preserve"> Sentencias </w:t>
      </w:r>
      <w:hyperlink w:anchor="SENTENCIA_2019_10" w:history="1">
        <w:r w:rsidRPr="002F5AA4">
          <w:rPr>
            <w:rStyle w:val="TextoNormalCaracter"/>
          </w:rPr>
          <w:t>10/2019</w:t>
        </w:r>
      </w:hyperlink>
      <w:r>
        <w:t xml:space="preserve">, ff. 1 a 4; </w:t>
      </w:r>
      <w:hyperlink w:anchor="SENTENCIA_2019_15" w:history="1">
        <w:r w:rsidRPr="002F5AA4">
          <w:rPr>
            <w:rStyle w:val="TextoNormalCaracter"/>
          </w:rPr>
          <w:t>15/2019</w:t>
        </w:r>
      </w:hyperlink>
      <w:r>
        <w:t xml:space="preserve">, ff. 3, 4; </w:t>
      </w:r>
      <w:hyperlink w:anchor="SENTENCIA_2019_36" w:history="1">
        <w:r w:rsidRPr="002F5AA4">
          <w:rPr>
            <w:rStyle w:val="TextoNormalCaracter"/>
          </w:rPr>
          <w:t>36/2019</w:t>
        </w:r>
      </w:hyperlink>
      <w:r>
        <w:t>, f. 2.</w:t>
      </w:r>
    </w:p>
    <w:p w:rsidR="002F5AA4" w:rsidRDefault="002F5AA4" w:rsidP="002F5AA4">
      <w:pPr>
        <w:pStyle w:val="SangriaFrancesaArticulo"/>
      </w:pPr>
      <w:r w:rsidRPr="002F5AA4">
        <w:rPr>
          <w:rStyle w:val="TextoNormalNegritaCaracter"/>
        </w:rPr>
        <w:t>Artículo 23.4 a)</w:t>
      </w:r>
      <w:r>
        <w:t xml:space="preserve"> (redactado por la Ley Orgánica 1/2014, de 13 de marzo)</w:t>
      </w:r>
      <w:r w:rsidRPr="002F5AA4">
        <w:rPr>
          <w:rStyle w:val="TextoNormalNegritaCaracter"/>
        </w:rPr>
        <w:t>.</w:t>
      </w:r>
      <w:r w:rsidRPr="002F5AA4">
        <w:rPr>
          <w:rStyle w:val="TextoNormalCaracter"/>
        </w:rPr>
        <w:t>-</w:t>
      </w:r>
      <w:r>
        <w:t xml:space="preserve"> Sentencias </w:t>
      </w:r>
      <w:hyperlink w:anchor="SENTENCIA_2019_10" w:history="1">
        <w:r w:rsidRPr="002F5AA4">
          <w:rPr>
            <w:rStyle w:val="TextoNormalCaracter"/>
          </w:rPr>
          <w:t>10/2019</w:t>
        </w:r>
      </w:hyperlink>
      <w:r>
        <w:t xml:space="preserve">, f. 4; </w:t>
      </w:r>
      <w:hyperlink w:anchor="SENTENCIA_2019_15" w:history="1">
        <w:r w:rsidRPr="002F5AA4">
          <w:rPr>
            <w:rStyle w:val="TextoNormalCaracter"/>
          </w:rPr>
          <w:t>15/2019</w:t>
        </w:r>
      </w:hyperlink>
      <w:r>
        <w:t>, f. 2.</w:t>
      </w:r>
    </w:p>
    <w:p w:rsidR="002F5AA4" w:rsidRDefault="002F5AA4" w:rsidP="002F5AA4">
      <w:pPr>
        <w:pStyle w:val="SangriaFrancesaArticulo"/>
      </w:pPr>
      <w:r w:rsidRPr="002F5AA4">
        <w:rPr>
          <w:rStyle w:val="TextoNormalNegritaCaracter"/>
        </w:rPr>
        <w:t>Artículo 23.4 b)</w:t>
      </w:r>
      <w:r>
        <w:t xml:space="preserve"> (redactado por la Ley Orgánica 1/2014, de 13 de marzo)</w:t>
      </w:r>
      <w:r w:rsidRPr="002F5AA4">
        <w:rPr>
          <w:rStyle w:val="TextoNormalNegritaCaracter"/>
        </w:rPr>
        <w:t>.</w:t>
      </w:r>
      <w:r w:rsidRPr="002F5AA4">
        <w:rPr>
          <w:rStyle w:val="TextoNormalCaracter"/>
        </w:rPr>
        <w:t>-</w:t>
      </w:r>
      <w:r>
        <w:t xml:space="preserve"> Sentencia </w:t>
      </w:r>
      <w:hyperlink w:anchor="SENTENCIA_2019_10" w:history="1">
        <w:r w:rsidRPr="002F5AA4">
          <w:rPr>
            <w:rStyle w:val="TextoNormalCaracter"/>
          </w:rPr>
          <w:t>10/2019</w:t>
        </w:r>
      </w:hyperlink>
      <w:r>
        <w:t>, f. 4.</w:t>
      </w:r>
    </w:p>
    <w:p w:rsidR="002F5AA4" w:rsidRDefault="002F5AA4" w:rsidP="002F5AA4">
      <w:pPr>
        <w:pStyle w:val="SangriaFrancesaArticulo"/>
      </w:pPr>
      <w:r w:rsidRPr="002F5AA4">
        <w:rPr>
          <w:rStyle w:val="TextoNormalNegritaCaracter"/>
        </w:rPr>
        <w:t>Artículo 23.4 p)</w:t>
      </w:r>
      <w:r>
        <w:t xml:space="preserve"> (redactado por la Ley Orgánica 1/2014, de 13 de marzo)</w:t>
      </w:r>
      <w:r w:rsidRPr="002F5AA4">
        <w:rPr>
          <w:rStyle w:val="TextoNormalNegritaCaracter"/>
        </w:rPr>
        <w:t>.</w:t>
      </w:r>
      <w:r w:rsidRPr="002F5AA4">
        <w:rPr>
          <w:rStyle w:val="TextoNormalCaracter"/>
        </w:rPr>
        <w:t>-</w:t>
      </w:r>
      <w:r>
        <w:t xml:space="preserve"> Sentencia </w:t>
      </w:r>
      <w:hyperlink w:anchor="SENTENCIA_2019_15" w:history="1">
        <w:r w:rsidRPr="002F5AA4">
          <w:rPr>
            <w:rStyle w:val="TextoNormalCaracter"/>
          </w:rPr>
          <w:t>15/2019</w:t>
        </w:r>
      </w:hyperlink>
      <w:r>
        <w:t>, f. 2.</w:t>
      </w:r>
    </w:p>
    <w:p w:rsidR="002F5AA4" w:rsidRDefault="002F5AA4" w:rsidP="002F5AA4">
      <w:pPr>
        <w:pStyle w:val="SangriaFrancesaArticulo"/>
      </w:pPr>
      <w:r w:rsidRPr="002F5AA4">
        <w:rPr>
          <w:rStyle w:val="TextoNormalNegritaCaracter"/>
        </w:rPr>
        <w:t>Artículo 57.1.2.</w:t>
      </w:r>
      <w:r w:rsidRPr="002F5AA4">
        <w:rPr>
          <w:rStyle w:val="TextoNormalCaracter"/>
        </w:rPr>
        <w:t>-</w:t>
      </w:r>
      <w:r>
        <w:t xml:space="preserve"> Sentencia </w:t>
      </w:r>
      <w:hyperlink w:anchor="SENTENCIA_2019_39" w:history="1">
        <w:r w:rsidRPr="002F5AA4">
          <w:rPr>
            <w:rStyle w:val="TextoNormalCaracter"/>
          </w:rPr>
          <w:t>39/2019</w:t>
        </w:r>
      </w:hyperlink>
      <w:r>
        <w:t>, f. 3.</w:t>
      </w:r>
    </w:p>
    <w:p w:rsidR="002F5AA4" w:rsidRDefault="002F5AA4" w:rsidP="002F5AA4">
      <w:pPr>
        <w:pStyle w:val="SangriaFrancesaArticulo"/>
      </w:pPr>
      <w:r w:rsidRPr="002F5AA4">
        <w:rPr>
          <w:rStyle w:val="TextoNormalNegritaCaracter"/>
        </w:rPr>
        <w:t>Artículo 61.</w:t>
      </w:r>
      <w:r w:rsidRPr="002F5AA4">
        <w:rPr>
          <w:rStyle w:val="TextoNormalCaracter"/>
        </w:rPr>
        <w:t>-</w:t>
      </w:r>
      <w:r>
        <w:t xml:space="preserve"> Sentencia </w:t>
      </w:r>
      <w:hyperlink w:anchor="SENTENCIA_2019_39" w:history="1">
        <w:r w:rsidRPr="002F5AA4">
          <w:rPr>
            <w:rStyle w:val="TextoNormalCaracter"/>
          </w:rPr>
          <w:t>39/2019</w:t>
        </w:r>
      </w:hyperlink>
      <w:r>
        <w:t>, ff. 1, 3.</w:t>
      </w:r>
    </w:p>
    <w:p w:rsidR="002F5AA4" w:rsidRDefault="002F5AA4" w:rsidP="002F5AA4">
      <w:pPr>
        <w:pStyle w:val="SangriaFrancesaArticulo"/>
      </w:pPr>
      <w:r w:rsidRPr="002F5AA4">
        <w:rPr>
          <w:rStyle w:val="TextoNormalNegritaCaracter"/>
        </w:rPr>
        <w:t>Artículo 65.</w:t>
      </w:r>
      <w:r w:rsidRPr="002F5AA4">
        <w:rPr>
          <w:rStyle w:val="TextoNormalCaracter"/>
        </w:rPr>
        <w:t>-</w:t>
      </w:r>
      <w:r>
        <w:t xml:space="preserve"> Sentencia </w:t>
      </w:r>
      <w:hyperlink w:anchor="SENTENCIA_2019_29" w:history="1">
        <w:r w:rsidRPr="002F5AA4">
          <w:rPr>
            <w:rStyle w:val="TextoNormalCaracter"/>
          </w:rPr>
          <w:t>29/2019</w:t>
        </w:r>
      </w:hyperlink>
      <w:r>
        <w:t>, f. 1.</w:t>
      </w:r>
    </w:p>
    <w:p w:rsidR="002F5AA4" w:rsidRDefault="002F5AA4" w:rsidP="002F5AA4">
      <w:pPr>
        <w:pStyle w:val="SangriaFrancesaArticulo"/>
      </w:pPr>
      <w:r w:rsidRPr="002F5AA4">
        <w:rPr>
          <w:rStyle w:val="TextoNormalNegritaCaracter"/>
        </w:rPr>
        <w:t>Artículos 70-79.</w:t>
      </w:r>
      <w:r w:rsidRPr="002F5AA4">
        <w:rPr>
          <w:rStyle w:val="TextoNormalCaracter"/>
        </w:rPr>
        <w:t>-</w:t>
      </w:r>
      <w:r>
        <w:t xml:space="preserve"> Sentencia </w:t>
      </w:r>
      <w:hyperlink w:anchor="SENTENCIA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74.5.</w:t>
      </w:r>
      <w:r w:rsidRPr="002F5AA4">
        <w:rPr>
          <w:rStyle w:val="TextoNormalCaracter"/>
        </w:rPr>
        <w:t>-</w:t>
      </w:r>
      <w:r>
        <w:t xml:space="preserve"> Sentencia </w:t>
      </w:r>
      <w:hyperlink w:anchor="SENTENCIA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74.6.</w:t>
      </w:r>
      <w:r w:rsidRPr="002F5AA4">
        <w:rPr>
          <w:rStyle w:val="TextoNormalCaracter"/>
        </w:rPr>
        <w:t>-</w:t>
      </w:r>
      <w:r>
        <w:t xml:space="preserve"> Sentencia </w:t>
      </w:r>
      <w:hyperlink w:anchor="SENTENCIA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81.4.</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r w:rsidRPr="002F5AA4">
        <w:rPr>
          <w:rStyle w:val="TextoNormalNegritaCaracter"/>
        </w:rPr>
        <w:t>Artículo 85.1.</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219</w:t>
      </w:r>
      <w:r>
        <w:t xml:space="preserve"> (redactado por la Ley Orgánica 19/2003, de 23 de diciembre)</w:t>
      </w:r>
      <w:r w:rsidRPr="002F5AA4">
        <w:rPr>
          <w:rStyle w:val="TextoNormalNegritaCaracter"/>
        </w:rPr>
        <w:t>.</w:t>
      </w:r>
      <w:r w:rsidRPr="002F5AA4">
        <w:rPr>
          <w:rStyle w:val="TextoNormalCaracter"/>
        </w:rPr>
        <w:t>-</w:t>
      </w:r>
      <w:r>
        <w:t xml:space="preserve"> Auto </w:t>
      </w:r>
      <w:hyperlink w:anchor="AUTO_2019_19" w:history="1">
        <w:r w:rsidRPr="002F5AA4">
          <w:rPr>
            <w:rStyle w:val="TextoNormalCaracter"/>
          </w:rPr>
          <w:t>19/2019</w:t>
        </w:r>
      </w:hyperlink>
      <w:r>
        <w:t>, f. único.</w:t>
      </w:r>
    </w:p>
    <w:p w:rsidR="002F5AA4" w:rsidRDefault="002F5AA4" w:rsidP="002F5AA4">
      <w:pPr>
        <w:pStyle w:val="SangriaFrancesaArticulo"/>
      </w:pPr>
      <w:r w:rsidRPr="002F5AA4">
        <w:rPr>
          <w:rStyle w:val="TextoNormalNegritaCaracter"/>
        </w:rPr>
        <w:t>Artículo 219.9</w:t>
      </w:r>
      <w:r>
        <w:t xml:space="preserve"> (redactado por la Ley Orgánica 19/2003, de 23 de diciembre)</w:t>
      </w:r>
      <w:r w:rsidRPr="002F5AA4">
        <w:rPr>
          <w:rStyle w:val="TextoNormalNegritaCaracter"/>
        </w:rPr>
        <w:t>.</w:t>
      </w:r>
      <w:r w:rsidRPr="002F5AA4">
        <w:rPr>
          <w:rStyle w:val="TextoNormalCaracter"/>
        </w:rPr>
        <w:t>-</w:t>
      </w:r>
      <w:r>
        <w:t xml:space="preserve"> Auto </w:t>
      </w:r>
      <w:hyperlink w:anchor="AUTO_2019_7" w:history="1">
        <w:r w:rsidRPr="002F5AA4">
          <w:rPr>
            <w:rStyle w:val="TextoNormalCaracter"/>
          </w:rPr>
          <w:t>7/2019</w:t>
        </w:r>
      </w:hyperlink>
      <w:r>
        <w:t>, f. único.</w:t>
      </w:r>
    </w:p>
    <w:p w:rsidR="002F5AA4" w:rsidRDefault="002F5AA4" w:rsidP="002F5AA4">
      <w:pPr>
        <w:pStyle w:val="SangriaFrancesaArticulo"/>
      </w:pPr>
      <w:r w:rsidRPr="002F5AA4">
        <w:rPr>
          <w:rStyle w:val="TextoNormalNegritaCaracter"/>
        </w:rPr>
        <w:t>Artículo 219.15</w:t>
      </w:r>
      <w:r>
        <w:t xml:space="preserve"> (redactado por la Ley Orgánica 19/2003, de 23 de diciembre)</w:t>
      </w:r>
      <w:r w:rsidRPr="002F5AA4">
        <w:rPr>
          <w:rStyle w:val="TextoNormalNegritaCaracter"/>
        </w:rPr>
        <w:t>.</w:t>
      </w:r>
      <w:r w:rsidRPr="002F5AA4">
        <w:rPr>
          <w:rStyle w:val="TextoNormalCaracter"/>
        </w:rPr>
        <w:t>-</w:t>
      </w:r>
      <w:r>
        <w:t xml:space="preserve"> Auto </w:t>
      </w:r>
      <w:hyperlink w:anchor="AUTO_2019_14" w:history="1">
        <w:r w:rsidRPr="002F5AA4">
          <w:rPr>
            <w:rStyle w:val="TextoNormalCaracter"/>
          </w:rPr>
          <w:t>14/2019</w:t>
        </w:r>
      </w:hyperlink>
      <w:r>
        <w:t>, f. único.</w:t>
      </w:r>
    </w:p>
    <w:p w:rsidR="002F5AA4" w:rsidRDefault="002F5AA4" w:rsidP="002F5AA4">
      <w:pPr>
        <w:pStyle w:val="SangriaFrancesaArticulo"/>
      </w:pPr>
      <w:r w:rsidRPr="002F5AA4">
        <w:rPr>
          <w:rStyle w:val="TextoNormalNegritaCaracter"/>
        </w:rPr>
        <w:t>Artículo 221.4.</w:t>
      </w:r>
      <w:r w:rsidRPr="002F5AA4">
        <w:rPr>
          <w:rStyle w:val="TextoNormalCaracter"/>
        </w:rPr>
        <w:t>-</w:t>
      </w:r>
      <w:r>
        <w:t xml:space="preserve"> Autos </w:t>
      </w:r>
      <w:hyperlink w:anchor="AUTO_2019_7" w:history="1">
        <w:r w:rsidRPr="002F5AA4">
          <w:rPr>
            <w:rStyle w:val="TextoNormalCaracter"/>
          </w:rPr>
          <w:t>7/2019</w:t>
        </w:r>
      </w:hyperlink>
      <w:r>
        <w:t xml:space="preserve">, f. único; </w:t>
      </w:r>
      <w:hyperlink w:anchor="AUTO_2019_19" w:history="1">
        <w:r w:rsidRPr="002F5AA4">
          <w:rPr>
            <w:rStyle w:val="TextoNormalCaracter"/>
          </w:rPr>
          <w:t>19/2019</w:t>
        </w:r>
      </w:hyperlink>
      <w:r>
        <w:t>, f. único.</w:t>
      </w:r>
    </w:p>
    <w:p w:rsidR="002F5AA4" w:rsidRDefault="002F5AA4" w:rsidP="002F5AA4">
      <w:pPr>
        <w:pStyle w:val="SangriaFrancesaArticulo"/>
      </w:pPr>
      <w:r w:rsidRPr="002F5AA4">
        <w:rPr>
          <w:rStyle w:val="TextoNormalNegritaCaracter"/>
        </w:rPr>
        <w:t>Artículo 223.</w:t>
      </w:r>
      <w:r w:rsidRPr="002F5AA4">
        <w:rPr>
          <w:rStyle w:val="TextoNormalCaracter"/>
        </w:rPr>
        <w:t>-</w:t>
      </w:r>
      <w:r>
        <w:t xml:space="preserve"> Sentencia </w:t>
      </w:r>
      <w:hyperlink w:anchor="SENTENCIA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225.3.</w:t>
      </w:r>
      <w:r w:rsidRPr="002F5AA4">
        <w:rPr>
          <w:rStyle w:val="TextoNormalCaracter"/>
        </w:rPr>
        <w:t>-</w:t>
      </w:r>
      <w:r>
        <w:t xml:space="preserve"> Sentencia </w:t>
      </w:r>
      <w:hyperlink w:anchor="SENTENCIA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228.3.</w:t>
      </w:r>
      <w:r w:rsidRPr="002F5AA4">
        <w:rPr>
          <w:rStyle w:val="TextoNormalCaracter"/>
        </w:rPr>
        <w:t>-</w:t>
      </w:r>
      <w:r>
        <w:t xml:space="preserve"> Sentencias </w:t>
      </w:r>
      <w:hyperlink w:anchor="SENTENCIA_2019_20" w:history="1">
        <w:r w:rsidRPr="002F5AA4">
          <w:rPr>
            <w:rStyle w:val="TextoNormalCaracter"/>
          </w:rPr>
          <w:t>20/2019</w:t>
        </w:r>
      </w:hyperlink>
      <w:r>
        <w:t xml:space="preserve">, ff. 1, 3; </w:t>
      </w:r>
      <w:hyperlink w:anchor="SENTENCIA_2019_27" w:history="1">
        <w:r w:rsidRPr="002F5AA4">
          <w:rPr>
            <w:rStyle w:val="TextoNormalCaracter"/>
          </w:rPr>
          <w:t>27/2019</w:t>
        </w:r>
      </w:hyperlink>
      <w:r>
        <w:t xml:space="preserve">, f. 6; </w:t>
      </w:r>
      <w:hyperlink w:anchor="SENTENCIA_2019_38" w:history="1">
        <w:r w:rsidRPr="002F5AA4">
          <w:rPr>
            <w:rStyle w:val="TextoNormalCaracter"/>
          </w:rPr>
          <w:t>38/2019</w:t>
        </w:r>
      </w:hyperlink>
      <w:r>
        <w:t>, ff. 1, 3.</w:t>
      </w:r>
    </w:p>
    <w:p w:rsidR="002F5AA4" w:rsidRDefault="002F5AA4" w:rsidP="002F5AA4">
      <w:pPr>
        <w:pStyle w:val="SangriaFrancesaArticulo"/>
      </w:pPr>
      <w:r w:rsidRPr="002F5AA4">
        <w:rPr>
          <w:rStyle w:val="TextoNormalNegritaCaracter"/>
        </w:rPr>
        <w:t>Artículo 241</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1" w:history="1">
        <w:r w:rsidRPr="002F5AA4">
          <w:rPr>
            <w:rStyle w:val="TextoNormalCaracter"/>
          </w:rPr>
          <w:t>11/2019</w:t>
        </w:r>
      </w:hyperlink>
      <w:r>
        <w:t xml:space="preserve">, f. 2; </w:t>
      </w:r>
      <w:hyperlink w:anchor="SENTENCIA_2019_15" w:history="1">
        <w:r w:rsidRPr="002F5AA4">
          <w:rPr>
            <w:rStyle w:val="TextoNormalCaracter"/>
          </w:rPr>
          <w:t>15/2019</w:t>
        </w:r>
      </w:hyperlink>
      <w:r>
        <w:t xml:space="preserve">, ff. 2, 4;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241.1</w:t>
      </w:r>
      <w:r>
        <w:t xml:space="preserve"> (redactado por la Ley Orgánica 6/2007, de 24 de mayo)</w:t>
      </w:r>
      <w:r w:rsidRPr="002F5AA4">
        <w:rPr>
          <w:rStyle w:val="TextoNormalNegritaCaracter"/>
        </w:rPr>
        <w:t>.</w:t>
      </w:r>
      <w:r w:rsidRPr="002F5AA4">
        <w:rPr>
          <w:rStyle w:val="TextoNormalCaracter"/>
        </w:rPr>
        <w:t>-</w:t>
      </w:r>
      <w:r>
        <w:t xml:space="preserve"> Sentencias </w:t>
      </w:r>
      <w:hyperlink w:anchor="SENTENCIA_2019_15" w:history="1">
        <w:r w:rsidRPr="002F5AA4">
          <w:rPr>
            <w:rStyle w:val="TextoNormalCaracter"/>
          </w:rPr>
          <w:t>15/2019</w:t>
        </w:r>
      </w:hyperlink>
      <w:r>
        <w:t xml:space="preserve">, f. 2; </w:t>
      </w:r>
      <w:hyperlink w:anchor="SENTENCIA_2019_31" w:history="1">
        <w:r w:rsidRPr="002F5AA4">
          <w:rPr>
            <w:rStyle w:val="TextoNormalCaracter"/>
          </w:rPr>
          <w:t>31/2019</w:t>
        </w:r>
      </w:hyperlink>
      <w:r>
        <w:t>, f. 3.</w:t>
      </w:r>
    </w:p>
    <w:p w:rsidR="002F5AA4" w:rsidRDefault="002F5AA4" w:rsidP="002F5AA4">
      <w:pPr>
        <w:pStyle w:val="SangriaIzquierdaArticulo"/>
      </w:pPr>
      <w:r>
        <w:t xml:space="preserve">Auto </w:t>
      </w:r>
      <w:hyperlink w:anchor="AUTO_2019_1" w:history="1">
        <w:r w:rsidRPr="002F5AA4">
          <w:rPr>
            <w:rStyle w:val="TextoNormalCaracter"/>
          </w:rPr>
          <w:t>1/2019</w:t>
        </w:r>
      </w:hyperlink>
      <w:r>
        <w:t>, ff. 1, 2.</w:t>
      </w:r>
    </w:p>
    <w:p w:rsidR="002F5AA4" w:rsidRDefault="002F5AA4" w:rsidP="002F5AA4">
      <w:pPr>
        <w:pStyle w:val="SangriaFrancesaArticulo"/>
      </w:pPr>
      <w:r w:rsidRPr="002F5AA4">
        <w:rPr>
          <w:rStyle w:val="TextoNormalNegritaCaracter"/>
        </w:rPr>
        <w:t>Artículo 244.</w:t>
      </w:r>
      <w:r w:rsidRPr="002F5AA4">
        <w:rPr>
          <w:rStyle w:val="TextoNormalCaracter"/>
        </w:rPr>
        <w:t>-</w:t>
      </w:r>
      <w:r>
        <w:t xml:space="preserve"> Sentencia </w:t>
      </w:r>
      <w:hyperlink w:anchor="SENTENCIA_2019_34" w:history="1">
        <w:r w:rsidRPr="002F5AA4">
          <w:rPr>
            <w:rStyle w:val="TextoNormalCaracter"/>
          </w:rPr>
          <w:t>34/2019</w:t>
        </w:r>
      </w:hyperlink>
      <w:r>
        <w:t>, f. 3.</w:t>
      </w:r>
    </w:p>
    <w:p w:rsidR="002F5AA4" w:rsidRDefault="002F5AA4" w:rsidP="002F5AA4">
      <w:pPr>
        <w:pStyle w:val="SangriaFrancesaArticulo"/>
      </w:pPr>
      <w:r w:rsidRPr="002F5AA4">
        <w:rPr>
          <w:rStyle w:val="TextoNormalNegritaCaracter"/>
        </w:rPr>
        <w:t>Artículo 267</w:t>
      </w:r>
      <w:r>
        <w:t xml:space="preserve"> (redactado por la Ley Orgánica 19/2003, de 23 de diciembre)</w:t>
      </w:r>
      <w:r w:rsidRPr="002F5AA4">
        <w:rPr>
          <w:rStyle w:val="TextoNormalNegritaCaracter"/>
        </w:rPr>
        <w:t>.</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Artículos 270 a 272.</w:t>
      </w:r>
      <w:r w:rsidRPr="002F5AA4">
        <w:rPr>
          <w:rStyle w:val="TextoNormalCaracter"/>
        </w:rPr>
        <w:t>-</w:t>
      </w:r>
      <w:r>
        <w:t xml:space="preserve"> Sentencia </w:t>
      </w:r>
      <w:hyperlink w:anchor="SENTENCIA_2019_6" w:history="1">
        <w:r w:rsidRPr="002F5AA4">
          <w:rPr>
            <w:rStyle w:val="TextoNormalCaracter"/>
          </w:rPr>
          <w:t>6/2019</w:t>
        </w:r>
      </w:hyperlink>
      <w:r>
        <w:t>, f. 2.</w:t>
      </w:r>
    </w:p>
    <w:p w:rsidR="002F5AA4" w:rsidRDefault="002F5AA4" w:rsidP="002F5AA4">
      <w:pPr>
        <w:pStyle w:val="SangriaFrancesaArticulo"/>
      </w:pPr>
      <w:r w:rsidRPr="002F5AA4">
        <w:rPr>
          <w:rStyle w:val="TextoNormalNegritaCaracter"/>
        </w:rPr>
        <w:t>Artículo 271.</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435.1.</w:t>
      </w:r>
      <w:r w:rsidRPr="002F5AA4">
        <w:rPr>
          <w:rStyle w:val="TextoNormalCaracter"/>
        </w:rPr>
        <w:t>-</w:t>
      </w:r>
      <w:r>
        <w:t xml:space="preserve"> Sentencia </w:t>
      </w:r>
      <w:hyperlink w:anchor="SENTENCIA_2019_34" w:history="1">
        <w:r w:rsidRPr="002F5AA4">
          <w:rPr>
            <w:rStyle w:val="TextoNormalCaracter"/>
          </w:rPr>
          <w:t>34/2019</w:t>
        </w:r>
      </w:hyperlink>
      <w:r>
        <w:t>, ff. 3, 5.</w:t>
      </w:r>
    </w:p>
    <w:p w:rsidR="002F5AA4" w:rsidRDefault="002F5AA4" w:rsidP="002F5AA4">
      <w:pPr>
        <w:pStyle w:val="SangriaFrancesaArticulo"/>
      </w:pPr>
      <w:r w:rsidRPr="002F5AA4">
        <w:rPr>
          <w:rStyle w:val="TextoNormalNegritaCaracter"/>
        </w:rPr>
        <w:t>Artículo 436.</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Artículo 438.</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Artículo 438.1.</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Artículo 456.</w:t>
      </w:r>
      <w:r w:rsidRPr="002F5AA4">
        <w:rPr>
          <w:rStyle w:val="TextoNormalCaracter"/>
        </w:rPr>
        <w:t>-</w:t>
      </w:r>
      <w:r>
        <w:t xml:space="preserve"> Sentencia </w:t>
      </w:r>
      <w:hyperlink w:anchor="SENTENCIA_2019_34" w:history="1">
        <w:r w:rsidRPr="002F5AA4">
          <w:rPr>
            <w:rStyle w:val="TextoNormalCaracter"/>
          </w:rPr>
          <w:t>34/2019</w:t>
        </w:r>
      </w:hyperlink>
      <w:r>
        <w:t>, f. 3.</w:t>
      </w:r>
    </w:p>
    <w:p w:rsidR="002F5AA4" w:rsidRDefault="002F5AA4" w:rsidP="002F5AA4">
      <w:pPr>
        <w:pStyle w:val="SangriaFrancesaArticulo"/>
      </w:pPr>
      <w:r w:rsidRPr="002F5AA4">
        <w:rPr>
          <w:rStyle w:val="TextoNormalNegritaCaracter"/>
        </w:rPr>
        <w:t>Artículo 456.4</w:t>
      </w:r>
      <w:r>
        <w:t xml:space="preserve"> (redactado por la Ley Orgánica 7/2015, de 21 de julio)</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3.</w:t>
      </w:r>
    </w:p>
    <w:p w:rsidR="002F5AA4" w:rsidRDefault="002F5AA4" w:rsidP="002F5AA4">
      <w:pPr>
        <w:pStyle w:val="SangriaFrancesaArticulo"/>
      </w:pPr>
    </w:p>
    <w:p w:rsidR="002F5AA4" w:rsidRDefault="002F5AA4" w:rsidP="002F5AA4">
      <w:pPr>
        <w:pStyle w:val="TextoNormalNegritaCursivandice"/>
      </w:pPr>
      <w:r>
        <w:t>Ley Orgánica 5/1995, de 22 de mayo. Tribunal del Jurado</w:t>
      </w:r>
    </w:p>
    <w:p w:rsidR="002F5AA4" w:rsidRDefault="002F5AA4" w:rsidP="002F5AA4">
      <w:pPr>
        <w:pStyle w:val="SangriaFrancesaArticulo"/>
      </w:pPr>
      <w:r w:rsidRPr="002F5AA4">
        <w:rPr>
          <w:rStyle w:val="TextoNormalNegritaCaracter"/>
        </w:rPr>
        <w:t>Disposición final segunda, apartado 5.</w:t>
      </w:r>
      <w:r w:rsidRPr="002F5AA4">
        <w:rPr>
          <w:rStyle w:val="TextoNormalCaracter"/>
        </w:rPr>
        <w:t>-</w:t>
      </w:r>
      <w:r>
        <w:t xml:space="preserve"> Sentencia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Ley Orgánica 10/1995, de 23 de noviembre. Código penal</w:t>
      </w:r>
    </w:p>
    <w:p w:rsidR="002F5AA4" w:rsidRDefault="002F5AA4" w:rsidP="002F5AA4">
      <w:pPr>
        <w:pStyle w:val="SangriaFrancesaArticulo"/>
      </w:pPr>
      <w:r w:rsidRPr="002F5AA4">
        <w:rPr>
          <w:rStyle w:val="TextoNormalNegritaCaracter"/>
        </w:rPr>
        <w:t>Artículo 74.1.</w:t>
      </w:r>
      <w:r w:rsidRPr="002F5AA4">
        <w:rPr>
          <w:rStyle w:val="TextoNormalCaracter"/>
        </w:rPr>
        <w:t>-</w:t>
      </w:r>
      <w:r>
        <w:t xml:space="preserve"> Auto </w:t>
      </w:r>
      <w:hyperlink w:anchor="AUTO_2019_4" w:history="1">
        <w:r w:rsidRPr="002F5AA4">
          <w:rPr>
            <w:rStyle w:val="TextoNormalCaracter"/>
          </w:rPr>
          <w:t>4/2019</w:t>
        </w:r>
      </w:hyperlink>
      <w:r>
        <w:t>, f. 7.</w:t>
      </w:r>
    </w:p>
    <w:p w:rsidR="002F5AA4" w:rsidRDefault="002F5AA4" w:rsidP="002F5AA4">
      <w:pPr>
        <w:pStyle w:val="SangriaFrancesaArticulo"/>
      </w:pPr>
      <w:r w:rsidRPr="002F5AA4">
        <w:rPr>
          <w:rStyle w:val="TextoNormalNegritaCaracter"/>
        </w:rPr>
        <w:t>Artículo 76.</w:t>
      </w:r>
      <w:r w:rsidRPr="002F5AA4">
        <w:rPr>
          <w:rStyle w:val="TextoNormalCaracter"/>
        </w:rPr>
        <w:t>-</w:t>
      </w:r>
      <w:r>
        <w:t xml:space="preserve"> Auto </w:t>
      </w:r>
      <w:hyperlink w:anchor="AUTO_2019_4" w:history="1">
        <w:r w:rsidRPr="002F5AA4">
          <w:rPr>
            <w:rStyle w:val="TextoNormalCaracter"/>
          </w:rPr>
          <w:t>4/2019</w:t>
        </w:r>
      </w:hyperlink>
      <w:r>
        <w:t>, f. 7.</w:t>
      </w:r>
    </w:p>
    <w:p w:rsidR="002F5AA4" w:rsidRDefault="002F5AA4" w:rsidP="002F5AA4">
      <w:pPr>
        <w:pStyle w:val="SangriaFrancesaArticulo"/>
      </w:pPr>
      <w:r w:rsidRPr="002F5AA4">
        <w:rPr>
          <w:rStyle w:val="TextoNormalNegritaCaracter"/>
        </w:rPr>
        <w:t>Artículo 215.1.</w:t>
      </w:r>
      <w:r w:rsidRPr="002F5AA4">
        <w:rPr>
          <w:rStyle w:val="TextoNormalCaracter"/>
        </w:rPr>
        <w:t>-</w:t>
      </w:r>
      <w:r>
        <w:t xml:space="preserve"> Auto </w:t>
      </w:r>
      <w:hyperlink w:anchor="AUTO_2019_5" w:history="1">
        <w:r w:rsidRPr="002F5AA4">
          <w:rPr>
            <w:rStyle w:val="TextoNormalCaracter"/>
          </w:rPr>
          <w:t>5/2019</w:t>
        </w:r>
      </w:hyperlink>
      <w:r>
        <w:t>, ff. 2, 6.</w:t>
      </w:r>
    </w:p>
    <w:p w:rsidR="002F5AA4" w:rsidRDefault="002F5AA4" w:rsidP="002F5AA4">
      <w:pPr>
        <w:pStyle w:val="SangriaFrancesaArticulo"/>
      </w:pPr>
      <w:r w:rsidRPr="002F5AA4">
        <w:rPr>
          <w:rStyle w:val="TextoNormalNegritaCaracter"/>
        </w:rPr>
        <w:t>Artículo 245.2.</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544.</w:t>
      </w:r>
      <w:r w:rsidRPr="002F5AA4">
        <w:rPr>
          <w:rStyle w:val="TextoNormalCaracter"/>
        </w:rPr>
        <w:t>-</w:t>
      </w:r>
      <w:r>
        <w:t xml:space="preserve"> Sentencia </w:t>
      </w:r>
      <w:hyperlink w:anchor="SENTENCIA_2019_30" w:history="1">
        <w:r w:rsidRPr="002F5AA4">
          <w:rPr>
            <w:rStyle w:val="TextoNormalCaracter"/>
          </w:rPr>
          <w:t>30/2019</w:t>
        </w:r>
      </w:hyperlink>
      <w:r>
        <w:t>, f. 5.</w:t>
      </w:r>
    </w:p>
    <w:p w:rsidR="002F5AA4" w:rsidRDefault="002F5AA4" w:rsidP="002F5AA4">
      <w:pPr>
        <w:pStyle w:val="SangriaFrancesaArticulo"/>
      </w:pPr>
      <w:r w:rsidRPr="002F5AA4">
        <w:rPr>
          <w:rStyle w:val="TextoNormalNegritaCaracter"/>
        </w:rPr>
        <w:t>Artículo 545.</w:t>
      </w:r>
      <w:r w:rsidRPr="002F5AA4">
        <w:rPr>
          <w:rStyle w:val="TextoNormalCaracter"/>
        </w:rPr>
        <w:t>-</w:t>
      </w:r>
      <w:r>
        <w:t xml:space="preserve"> Sentencia </w:t>
      </w:r>
      <w:hyperlink w:anchor="SENTENCIA_2019_30" w:history="1">
        <w:r w:rsidRPr="002F5AA4">
          <w:rPr>
            <w:rStyle w:val="TextoNormalCaracter"/>
          </w:rPr>
          <w:t>30/2019</w:t>
        </w:r>
      </w:hyperlink>
      <w:r>
        <w:t>, f. 5.</w:t>
      </w:r>
    </w:p>
    <w:p w:rsidR="002F5AA4" w:rsidRDefault="002F5AA4" w:rsidP="002F5AA4">
      <w:pPr>
        <w:pStyle w:val="SangriaFrancesaArticulo"/>
      </w:pPr>
    </w:p>
    <w:p w:rsidR="002F5AA4" w:rsidRDefault="002F5AA4" w:rsidP="002F5AA4">
      <w:pPr>
        <w:pStyle w:val="TextoNormalNegritaCursivandice"/>
      </w:pPr>
      <w:r>
        <w:t>Ley Orgánica 5/2000, de 12 de enero.  Responsabilidad penal de los menores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5" w:history="1">
        <w:r w:rsidRPr="002F5AA4">
          <w:rPr>
            <w:rStyle w:val="TextoNormalCaracter"/>
          </w:rPr>
          <w:t>5/2019</w:t>
        </w:r>
      </w:hyperlink>
      <w:r>
        <w:t>, f. 5.</w:t>
      </w:r>
    </w:p>
    <w:p w:rsidR="002F5AA4" w:rsidRDefault="002F5AA4" w:rsidP="002F5AA4">
      <w:pPr>
        <w:pStyle w:val="SangriaFrancesaArticulo"/>
      </w:pPr>
    </w:p>
    <w:p w:rsidR="002F5AA4" w:rsidRDefault="002F5AA4" w:rsidP="002F5AA4">
      <w:pPr>
        <w:pStyle w:val="TextoNormalNegritaCursivandice"/>
      </w:pPr>
      <w:r>
        <w:t>Ley Orgánica 6/2001, de 21 de diciembre. Universidades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Título VI.</w:t>
      </w:r>
      <w:r w:rsidRPr="002F5AA4">
        <w:rPr>
          <w:rStyle w:val="TextoNormalCaracter"/>
        </w:rPr>
        <w:t>-</w:t>
      </w:r>
      <w:r>
        <w:t xml:space="preserve"> Sentencia </w:t>
      </w:r>
      <w:hyperlink w:anchor="SENTENCIA_2019_14" w:history="1">
        <w:r w:rsidRPr="002F5AA4">
          <w:rPr>
            <w:rStyle w:val="TextoNormalCaracter"/>
          </w:rPr>
          <w:t>14/2019</w:t>
        </w:r>
      </w:hyperlink>
      <w:r>
        <w:t>, f. 4.</w:t>
      </w:r>
    </w:p>
    <w:p w:rsidR="002F5AA4" w:rsidRDefault="002F5AA4" w:rsidP="002F5AA4">
      <w:pPr>
        <w:pStyle w:val="SangriaFrancesaArticulo"/>
      </w:pPr>
      <w:r w:rsidRPr="002F5AA4">
        <w:rPr>
          <w:rStyle w:val="TextoNormalNegritaCaracter"/>
        </w:rPr>
        <w:t>Artículo 4.1.</w:t>
      </w:r>
      <w:r w:rsidRPr="002F5AA4">
        <w:rPr>
          <w:rStyle w:val="TextoNormalCaracter"/>
        </w:rPr>
        <w:t>-</w:t>
      </w:r>
      <w:r>
        <w:t xml:space="preserve"> Sentencia </w:t>
      </w:r>
      <w:hyperlink w:anchor="SENTENCIA_2019_14" w:history="1">
        <w:r w:rsidRPr="002F5AA4">
          <w:rPr>
            <w:rStyle w:val="TextoNormalCaracter"/>
          </w:rPr>
          <w:t>14/2019</w:t>
        </w:r>
      </w:hyperlink>
      <w:r>
        <w:t>, f. 4.</w:t>
      </w:r>
    </w:p>
    <w:p w:rsidR="002F5AA4" w:rsidRDefault="002F5AA4" w:rsidP="002F5AA4">
      <w:pPr>
        <w:pStyle w:val="SangriaFrancesaArticulo"/>
      </w:pPr>
      <w:r w:rsidRPr="002F5AA4">
        <w:rPr>
          <w:rStyle w:val="TextoNormalNegritaCaracter"/>
        </w:rPr>
        <w:t>Artículo 35</w:t>
      </w:r>
      <w:r>
        <w:t xml:space="preserve"> (redactado por la Ley Orgánica 4/2007, de 12 de abril)</w:t>
      </w:r>
      <w:r w:rsidRPr="002F5AA4">
        <w:rPr>
          <w:rStyle w:val="TextoNormalNegritaCaracter"/>
        </w:rPr>
        <w:t>.</w:t>
      </w:r>
      <w:r w:rsidRPr="002F5AA4">
        <w:rPr>
          <w:rStyle w:val="TextoNormalCaracter"/>
        </w:rPr>
        <w:t>-</w:t>
      </w:r>
      <w:r>
        <w:t xml:space="preserve"> Sentencia </w:t>
      </w:r>
      <w:hyperlink w:anchor="SENTENCIA_2019_14" w:history="1">
        <w:r w:rsidRPr="002F5AA4">
          <w:rPr>
            <w:rStyle w:val="TextoNormalCaracter"/>
          </w:rPr>
          <w:t>14/2019</w:t>
        </w:r>
      </w:hyperlink>
      <w:r>
        <w:t>, f. 6.</w:t>
      </w:r>
    </w:p>
    <w:p w:rsidR="002F5AA4" w:rsidRDefault="002F5AA4" w:rsidP="002F5AA4">
      <w:pPr>
        <w:pStyle w:val="SangriaFrancesaArticulo"/>
      </w:pPr>
      <w:r w:rsidRPr="002F5AA4">
        <w:rPr>
          <w:rStyle w:val="TextoNormalNegritaCaracter"/>
        </w:rPr>
        <w:t>Disposición adicional séptima.</w:t>
      </w:r>
      <w:r w:rsidRPr="002F5AA4">
        <w:rPr>
          <w:rStyle w:val="TextoNormalCaracter"/>
        </w:rPr>
        <w:t>-</w:t>
      </w:r>
      <w:r>
        <w:t xml:space="preserve"> Sentencia </w:t>
      </w:r>
      <w:hyperlink w:anchor="SENTENCIA_2019_14" w:history="1">
        <w:r w:rsidRPr="002F5AA4">
          <w:rPr>
            <w:rStyle w:val="TextoNormalCaracter"/>
          </w:rPr>
          <w:t>14/2019</w:t>
        </w:r>
      </w:hyperlink>
      <w:r>
        <w:t>, ff. 1, 4, VP I.</w:t>
      </w:r>
    </w:p>
    <w:p w:rsidR="002F5AA4" w:rsidRDefault="002F5AA4" w:rsidP="002F5AA4">
      <w:pPr>
        <w:pStyle w:val="SangriaFrancesaArticulo"/>
      </w:pPr>
    </w:p>
    <w:p w:rsidR="002F5AA4" w:rsidRDefault="002F5AA4" w:rsidP="002F5AA4">
      <w:pPr>
        <w:pStyle w:val="TextoNormalNegritaCursivandice"/>
      </w:pPr>
      <w:r>
        <w:t>Ley Orgánica 19/2003, de 23 de diciembre. Modificación de la Ley Orgánica 6/1985, de 1 de julio, del Poder Judicial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4" w:history="1">
        <w:r w:rsidRPr="002F5AA4">
          <w:rPr>
            <w:rStyle w:val="TextoNormalCaracter"/>
          </w:rPr>
          <w:t>34/2019</w:t>
        </w:r>
      </w:hyperlink>
      <w:r>
        <w:t>, ff. 3 a 5.</w:t>
      </w:r>
    </w:p>
    <w:p w:rsidR="002F5AA4" w:rsidRDefault="002F5AA4" w:rsidP="002F5AA4">
      <w:pPr>
        <w:pStyle w:val="SangriaFrancesaArticulo"/>
      </w:pPr>
    </w:p>
    <w:p w:rsidR="002F5AA4" w:rsidRDefault="002F5AA4" w:rsidP="002F5AA4">
      <w:pPr>
        <w:pStyle w:val="TextoNormalNegritaCursivandice"/>
      </w:pPr>
      <w:r>
        <w:t>Ley Orgánica 3/2007, de 22 de marzo. Igualdad efectiva de mujeres y hombres</w:t>
      </w:r>
    </w:p>
    <w:p w:rsidR="002F5AA4" w:rsidRDefault="002F5AA4" w:rsidP="002F5AA4">
      <w:pPr>
        <w:pStyle w:val="SangriaFrancesaArticulo"/>
      </w:pPr>
      <w:r w:rsidRPr="002F5AA4">
        <w:rPr>
          <w:rStyle w:val="TextoNormalNegritaCaracter"/>
        </w:rPr>
        <w:t>Disposición adicional undécima.</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SangriaFrancesaArticulo"/>
      </w:pPr>
      <w:r w:rsidRPr="002F5AA4">
        <w:rPr>
          <w:rStyle w:val="TextoNormalNegritaCaracter"/>
        </w:rPr>
        <w:t>Disposición final segunda.</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SangriaFrancesaArticulo"/>
      </w:pPr>
    </w:p>
    <w:p w:rsidR="002F5AA4" w:rsidRDefault="002F5AA4" w:rsidP="002F5AA4">
      <w:pPr>
        <w:pStyle w:val="TextoNormalNegritaCursivandice"/>
      </w:pPr>
      <w:r>
        <w:t>Ley Orgánica 3/2009, de 18 de diciembre. Modificación de la Ley Orgánica 8/1980, de 22 de septiembre. Financiación de las comunidades autónomas</w:t>
      </w:r>
    </w:p>
    <w:p w:rsidR="002F5AA4" w:rsidRDefault="002F5AA4" w:rsidP="002F5AA4">
      <w:pPr>
        <w:pStyle w:val="SangriaFrancesaArticulo"/>
      </w:pPr>
      <w:r w:rsidRPr="002F5AA4">
        <w:rPr>
          <w:rStyle w:val="TextoNormalNegritaCaracter"/>
        </w:rPr>
        <w:t>Artículo único, apartado 3.</w:t>
      </w:r>
      <w:r w:rsidRPr="002F5AA4">
        <w:rPr>
          <w:rStyle w:val="TextoNormalCaracter"/>
        </w:rPr>
        <w:t>-</w:t>
      </w:r>
      <w:r>
        <w:t xml:space="preserve"> Sentencias </w:t>
      </w:r>
      <w:hyperlink w:anchor="SENTENCIA_2019_4" w:history="1">
        <w:r w:rsidRPr="002F5AA4">
          <w:rPr>
            <w:rStyle w:val="TextoNormalCaracter"/>
          </w:rPr>
          <w:t>4/2019</w:t>
        </w:r>
      </w:hyperlink>
      <w:r>
        <w:t xml:space="preserve">, f. 3; </w:t>
      </w:r>
      <w:hyperlink w:anchor="SENTENCIA_2019_22" w:history="1">
        <w:r w:rsidRPr="002F5AA4">
          <w:rPr>
            <w:rStyle w:val="TextoNormalCaracter"/>
          </w:rPr>
          <w:t>22/2019</w:t>
        </w:r>
      </w:hyperlink>
      <w:r>
        <w:t>, f. 3.</w:t>
      </w:r>
    </w:p>
    <w:p w:rsidR="002F5AA4" w:rsidRDefault="002F5AA4" w:rsidP="002F5AA4">
      <w:pPr>
        <w:pStyle w:val="SangriaFrancesaArticulo"/>
      </w:pPr>
    </w:p>
    <w:p w:rsidR="002F5AA4" w:rsidRDefault="002F5AA4" w:rsidP="002F5AA4">
      <w:pPr>
        <w:pStyle w:val="TextoNormalNegritaCursivandice"/>
      </w:pPr>
      <w:r>
        <w:t>Ley Orgánica 2/2010, de 3 de marzo. Salud sexual y reproductiva y de la interrupción voluntaria del embarazo</w:t>
      </w:r>
    </w:p>
    <w:p w:rsidR="002F5AA4" w:rsidRDefault="002F5AA4" w:rsidP="002F5AA4">
      <w:pPr>
        <w:pStyle w:val="SangriaFrancesaArticulo"/>
      </w:pPr>
      <w:r w:rsidRPr="002F5AA4">
        <w:rPr>
          <w:rStyle w:val="TextoNormalNegritaCaracter"/>
        </w:rPr>
        <w:t>Artículo 14.</w:t>
      </w:r>
      <w:r w:rsidRPr="002F5AA4">
        <w:rPr>
          <w:rStyle w:val="TextoNormalCaracter"/>
        </w:rPr>
        <w:t>-</w:t>
      </w:r>
      <w:r>
        <w:t xml:space="preserve"> Auto </w:t>
      </w:r>
      <w:hyperlink w:anchor="AUTO_2019_20" w:history="1">
        <w:r w:rsidRPr="002F5AA4">
          <w:rPr>
            <w:rStyle w:val="TextoNormalCaracter"/>
          </w:rPr>
          <w:t>20/2019</w:t>
        </w:r>
      </w:hyperlink>
      <w:r>
        <w:t>, f. 2.</w:t>
      </w:r>
    </w:p>
    <w:p w:rsidR="002F5AA4" w:rsidRDefault="002F5AA4" w:rsidP="002F5AA4">
      <w:pPr>
        <w:pStyle w:val="SangriaFrancesaArticulo"/>
      </w:pPr>
      <w:r w:rsidRPr="002F5AA4">
        <w:rPr>
          <w:rStyle w:val="TextoNormalNegritaCaracter"/>
        </w:rPr>
        <w:t>Artículo 17.</w:t>
      </w:r>
      <w:r w:rsidRPr="002F5AA4">
        <w:rPr>
          <w:rStyle w:val="TextoNormalCaracter"/>
        </w:rPr>
        <w:t>-</w:t>
      </w:r>
      <w:r>
        <w:t xml:space="preserve"> Auto </w:t>
      </w:r>
      <w:hyperlink w:anchor="AUTO_2019_20" w:history="1">
        <w:r w:rsidRPr="002F5AA4">
          <w:rPr>
            <w:rStyle w:val="TextoNormalCaracter"/>
          </w:rPr>
          <w:t>20/2019</w:t>
        </w:r>
      </w:hyperlink>
      <w:r>
        <w:t>, f. 2.</w:t>
      </w:r>
    </w:p>
    <w:p w:rsidR="002F5AA4" w:rsidRDefault="002F5AA4" w:rsidP="002F5AA4">
      <w:pPr>
        <w:pStyle w:val="SangriaFrancesaArticulo"/>
      </w:pPr>
      <w:r w:rsidRPr="002F5AA4">
        <w:rPr>
          <w:rStyle w:val="TextoNormalNegritaCaracter"/>
        </w:rPr>
        <w:t>Artículo 19.2.</w:t>
      </w:r>
      <w:r w:rsidRPr="002F5AA4">
        <w:rPr>
          <w:rStyle w:val="TextoNormalCaracter"/>
        </w:rPr>
        <w:t>-</w:t>
      </w:r>
      <w:r>
        <w:t xml:space="preserve"> Auto </w:t>
      </w:r>
      <w:hyperlink w:anchor="AUTO_2019_20" w:history="1">
        <w:r w:rsidRPr="002F5AA4">
          <w:rPr>
            <w:rStyle w:val="TextoNormalCaracter"/>
          </w:rPr>
          <w:t>20/2019</w:t>
        </w:r>
      </w:hyperlink>
      <w:r>
        <w:t>, f. 2.</w:t>
      </w:r>
    </w:p>
    <w:p w:rsidR="002F5AA4" w:rsidRDefault="002F5AA4" w:rsidP="002F5AA4">
      <w:pPr>
        <w:pStyle w:val="SangriaFrancesaArticulo"/>
      </w:pPr>
      <w:r w:rsidRPr="002F5AA4">
        <w:rPr>
          <w:rStyle w:val="TextoNormalNegritaCaracter"/>
        </w:rPr>
        <w:t>Disposición final quinta, párrafo segundo.</w:t>
      </w:r>
      <w:r w:rsidRPr="002F5AA4">
        <w:rPr>
          <w:rStyle w:val="TextoNormalCaracter"/>
        </w:rPr>
        <w:t>-</w:t>
      </w:r>
      <w:r>
        <w:t xml:space="preserve"> Auto </w:t>
      </w:r>
      <w:hyperlink w:anchor="AUTO_2019_20" w:history="1">
        <w:r w:rsidRPr="002F5AA4">
          <w:rPr>
            <w:rStyle w:val="TextoNormalCaracter"/>
          </w:rPr>
          <w:t>20/2019</w:t>
        </w:r>
      </w:hyperlink>
      <w:r>
        <w:t>, f. 2.</w:t>
      </w:r>
    </w:p>
    <w:p w:rsidR="002F5AA4" w:rsidRDefault="002F5AA4" w:rsidP="002F5AA4">
      <w:pPr>
        <w:pStyle w:val="SangriaFrancesaArticulo"/>
      </w:pPr>
    </w:p>
    <w:p w:rsidR="002F5AA4" w:rsidRDefault="002F5AA4" w:rsidP="002F5AA4">
      <w:pPr>
        <w:pStyle w:val="TextoNormalNegritaCursivandice"/>
      </w:pPr>
      <w:r>
        <w:t>Ley Orgánica 5/2010, de 22 de junio. Modifica la Ley Orgánica 10/1995, de 23 de noviembre, del Código penal</w:t>
      </w:r>
    </w:p>
    <w:p w:rsidR="002F5AA4" w:rsidRDefault="002F5AA4" w:rsidP="002F5AA4">
      <w:pPr>
        <w:pStyle w:val="SangriaFrancesaArticulo"/>
      </w:pPr>
      <w:r w:rsidRPr="002F5AA4">
        <w:rPr>
          <w:rStyle w:val="TextoNormalNegritaCaracter"/>
        </w:rPr>
        <w:t>Artículo 197.4 párrafo segundo.</w:t>
      </w:r>
      <w:r w:rsidRPr="002F5AA4">
        <w:rPr>
          <w:rStyle w:val="TextoNormalCaracter"/>
        </w:rPr>
        <w:t>-</w:t>
      </w:r>
      <w:r>
        <w:t xml:space="preserve"> Sentencia </w:t>
      </w:r>
      <w:hyperlink w:anchor="SENTENCIA_2019_24" w:history="1">
        <w:r w:rsidRPr="002F5AA4">
          <w:rPr>
            <w:rStyle w:val="TextoNormalCaracter"/>
          </w:rPr>
          <w:t>24/2019</w:t>
        </w:r>
      </w:hyperlink>
      <w:r>
        <w:t>, f. 1.</w:t>
      </w:r>
    </w:p>
    <w:p w:rsidR="002F5AA4" w:rsidRDefault="002F5AA4" w:rsidP="002F5AA4">
      <w:pPr>
        <w:pStyle w:val="SangriaFrancesaArticulo"/>
      </w:pPr>
    </w:p>
    <w:p w:rsidR="002F5AA4" w:rsidRDefault="002F5AA4" w:rsidP="002F5AA4">
      <w:pPr>
        <w:pStyle w:val="TextoNormalNegritaCursivandice"/>
      </w:pPr>
      <w:r>
        <w:t>Ley Orgánica 1/2014, de 13 de marzo. Modifica la Ley Orgánica 6/1985, de 1 de julio, del Poder Judicial, relativa a la justicia universal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10" w:history="1">
        <w:r w:rsidRPr="002F5AA4">
          <w:rPr>
            <w:rStyle w:val="TextoNormalCaracter"/>
          </w:rPr>
          <w:t>10/2019</w:t>
        </w:r>
      </w:hyperlink>
      <w:r>
        <w:t xml:space="preserve">, ff. 1, 4; </w:t>
      </w:r>
      <w:hyperlink w:anchor="SENTENCIA_2019_15" w:history="1">
        <w:r w:rsidRPr="002F5AA4">
          <w:rPr>
            <w:rStyle w:val="TextoNormalCaracter"/>
          </w:rPr>
          <w:t>15/2019</w:t>
        </w:r>
      </w:hyperlink>
      <w:r>
        <w:t xml:space="preserve">, ff. 1 a 4; </w:t>
      </w:r>
      <w:hyperlink w:anchor="SENTENCIA_2019_23" w:history="1">
        <w:r w:rsidRPr="002F5AA4">
          <w:rPr>
            <w:rStyle w:val="TextoNormalCaracter"/>
          </w:rPr>
          <w:t>23/2019</w:t>
        </w:r>
      </w:hyperlink>
      <w:r>
        <w:t xml:space="preserve">, ff. 1, 2; </w:t>
      </w:r>
      <w:hyperlink w:anchor="SENTENCIA_2019_35" w:history="1">
        <w:r w:rsidRPr="002F5AA4">
          <w:rPr>
            <w:rStyle w:val="TextoNormalCaracter"/>
          </w:rPr>
          <w:t>35/2019</w:t>
        </w:r>
      </w:hyperlink>
      <w:r>
        <w:t xml:space="preserve">, f. 3; </w:t>
      </w:r>
      <w:hyperlink w:anchor="SENTENCIA_2019_36" w:history="1">
        <w:r w:rsidRPr="002F5AA4">
          <w:rPr>
            <w:rStyle w:val="TextoNormalCaracter"/>
          </w:rPr>
          <w:t>36/2019</w:t>
        </w:r>
      </w:hyperlink>
      <w:r>
        <w:t>, f. 2.</w:t>
      </w:r>
    </w:p>
    <w:p w:rsidR="002F5AA4" w:rsidRDefault="002F5AA4" w:rsidP="002F5AA4">
      <w:pPr>
        <w:pStyle w:val="SangriaFrancesaArticulo"/>
      </w:pPr>
      <w:r w:rsidRPr="002F5AA4">
        <w:rPr>
          <w:rStyle w:val="TextoNormalNegritaCaracter"/>
        </w:rPr>
        <w:t>Artículo 23.</w:t>
      </w:r>
      <w:r w:rsidRPr="002F5AA4">
        <w:rPr>
          <w:rStyle w:val="TextoNormalCaracter"/>
        </w:rPr>
        <w:t>-</w:t>
      </w:r>
      <w:r>
        <w:t xml:space="preserve"> Sentencia </w:t>
      </w:r>
      <w:hyperlink w:anchor="SENTENCIA_2019_35" w:history="1">
        <w:r w:rsidRPr="002F5AA4">
          <w:rPr>
            <w:rStyle w:val="TextoNormalCaracter"/>
          </w:rPr>
          <w:t>35/2019</w:t>
        </w:r>
      </w:hyperlink>
      <w:r>
        <w:t>, f. 3.</w:t>
      </w:r>
    </w:p>
    <w:p w:rsidR="002F5AA4" w:rsidRDefault="002F5AA4" w:rsidP="002F5AA4">
      <w:pPr>
        <w:pStyle w:val="SangriaFrancesaArticulo"/>
      </w:pPr>
      <w:r w:rsidRPr="002F5AA4">
        <w:rPr>
          <w:rStyle w:val="TextoNormalNegritaCaracter"/>
        </w:rPr>
        <w:t>Artículo 23.4.</w:t>
      </w:r>
      <w:r w:rsidRPr="002F5AA4">
        <w:rPr>
          <w:rStyle w:val="TextoNormalCaracter"/>
        </w:rPr>
        <w:t>-</w:t>
      </w:r>
      <w:r>
        <w:t xml:space="preserve"> Sentencias </w:t>
      </w:r>
      <w:hyperlink w:anchor="SENTENCIA_2019_23" w:history="1">
        <w:r w:rsidRPr="002F5AA4">
          <w:rPr>
            <w:rStyle w:val="TextoNormalCaracter"/>
          </w:rPr>
          <w:t>23/2019</w:t>
        </w:r>
      </w:hyperlink>
      <w:r>
        <w:t xml:space="preserve">, ff. 1, 2; </w:t>
      </w:r>
      <w:hyperlink w:anchor="SENTENCIA_2019_35" w:history="1">
        <w:r w:rsidRPr="002F5AA4">
          <w:rPr>
            <w:rStyle w:val="TextoNormalCaracter"/>
          </w:rPr>
          <w:t>35/2019</w:t>
        </w:r>
      </w:hyperlink>
      <w:r>
        <w:t>, ff. 1 a 3.</w:t>
      </w:r>
    </w:p>
    <w:p w:rsidR="002F5AA4" w:rsidRDefault="002F5AA4" w:rsidP="002F5AA4">
      <w:pPr>
        <w:pStyle w:val="SangriaFrancesaArticulo"/>
      </w:pPr>
      <w:r w:rsidRPr="002F5AA4">
        <w:rPr>
          <w:rStyle w:val="TextoNormalNegritaCaracter"/>
        </w:rPr>
        <w:t>Artículo 23.4 a).</w:t>
      </w:r>
      <w:r w:rsidRPr="002F5AA4">
        <w:rPr>
          <w:rStyle w:val="TextoNormalCaracter"/>
        </w:rPr>
        <w:t>-</w:t>
      </w:r>
      <w:r>
        <w:t xml:space="preserve"> Sentencia </w:t>
      </w:r>
      <w:hyperlink w:anchor="SENTENCIA_2019_23" w:history="1">
        <w:r w:rsidRPr="002F5AA4">
          <w:rPr>
            <w:rStyle w:val="TextoNormalCaracter"/>
          </w:rPr>
          <w:t>23/2019</w:t>
        </w:r>
      </w:hyperlink>
      <w:r>
        <w:t>, f. 3.</w:t>
      </w:r>
    </w:p>
    <w:p w:rsidR="002F5AA4" w:rsidRDefault="002F5AA4" w:rsidP="002F5AA4">
      <w:pPr>
        <w:pStyle w:val="SangriaFrancesaArticulo"/>
      </w:pPr>
      <w:r w:rsidRPr="002F5AA4">
        <w:rPr>
          <w:rStyle w:val="TextoNormalNegritaCaracter"/>
        </w:rPr>
        <w:t>Artículo 23.4 b).</w:t>
      </w:r>
      <w:r w:rsidRPr="002F5AA4">
        <w:rPr>
          <w:rStyle w:val="TextoNormalCaracter"/>
        </w:rPr>
        <w:t>-</w:t>
      </w:r>
      <w:r>
        <w:t xml:space="preserve"> Sentencia </w:t>
      </w:r>
      <w:hyperlink w:anchor="SENTENCIA_2019_23" w:history="1">
        <w:r w:rsidRPr="002F5AA4">
          <w:rPr>
            <w:rStyle w:val="TextoNormalCaracter"/>
          </w:rPr>
          <w:t>23/2019</w:t>
        </w:r>
      </w:hyperlink>
      <w:r>
        <w:t>, f. 3.</w:t>
      </w:r>
    </w:p>
    <w:p w:rsidR="002F5AA4" w:rsidRDefault="002F5AA4" w:rsidP="002F5AA4">
      <w:pPr>
        <w:pStyle w:val="SangriaFrancesaArticulo"/>
      </w:pPr>
      <w:r w:rsidRPr="002F5AA4">
        <w:rPr>
          <w:rStyle w:val="TextoNormalNegritaCaracter"/>
        </w:rPr>
        <w:t>Artículo 23.4 d).</w:t>
      </w:r>
      <w:r w:rsidRPr="002F5AA4">
        <w:rPr>
          <w:rStyle w:val="TextoNormalCaracter"/>
        </w:rPr>
        <w:t>-</w:t>
      </w:r>
      <w:r>
        <w:t xml:space="preserve"> Sentencia </w:t>
      </w:r>
      <w:hyperlink w:anchor="SENTENCIA_2019_23" w:history="1">
        <w:r w:rsidRPr="002F5AA4">
          <w:rPr>
            <w:rStyle w:val="TextoNormalCaracter"/>
          </w:rPr>
          <w:t>23/2019</w:t>
        </w:r>
      </w:hyperlink>
      <w:r>
        <w:t>, f. 3.</w:t>
      </w:r>
    </w:p>
    <w:p w:rsidR="002F5AA4" w:rsidRDefault="002F5AA4" w:rsidP="002F5AA4">
      <w:pPr>
        <w:pStyle w:val="SangriaFrancesaArticulo"/>
      </w:pPr>
      <w:r w:rsidRPr="002F5AA4">
        <w:rPr>
          <w:rStyle w:val="TextoNormalNegritaCaracter"/>
        </w:rPr>
        <w:t>Artículo 23.4 p).</w:t>
      </w:r>
      <w:r w:rsidRPr="002F5AA4">
        <w:rPr>
          <w:rStyle w:val="TextoNormalCaracter"/>
        </w:rPr>
        <w:t>-</w:t>
      </w:r>
      <w:r>
        <w:t xml:space="preserve"> Sentencia </w:t>
      </w:r>
      <w:hyperlink w:anchor="SENTENCIA_2019_23" w:history="1">
        <w:r w:rsidRPr="002F5AA4">
          <w:rPr>
            <w:rStyle w:val="TextoNormalCaracter"/>
          </w:rPr>
          <w:t>23/2019</w:t>
        </w:r>
      </w:hyperlink>
      <w:r>
        <w:t>, f. 3.</w:t>
      </w:r>
    </w:p>
    <w:p w:rsidR="002F5AA4" w:rsidRDefault="002F5AA4" w:rsidP="002F5AA4">
      <w:pPr>
        <w:pStyle w:val="SangriaFrancesaArticulo"/>
      </w:pPr>
      <w:r w:rsidRPr="002F5AA4">
        <w:rPr>
          <w:rStyle w:val="TextoNormalNegritaCaracter"/>
        </w:rPr>
        <w:t>Disposición transitoria única.</w:t>
      </w:r>
      <w:r w:rsidRPr="002F5AA4">
        <w:rPr>
          <w:rStyle w:val="TextoNormalCaracter"/>
        </w:rPr>
        <w:t>-</w:t>
      </w:r>
      <w:r>
        <w:t xml:space="preserve"> Sentencias </w:t>
      </w:r>
      <w:hyperlink w:anchor="SENTENCIA_2019_10" w:history="1">
        <w:r w:rsidRPr="002F5AA4">
          <w:rPr>
            <w:rStyle w:val="TextoNormalCaracter"/>
          </w:rPr>
          <w:t>10/2019</w:t>
        </w:r>
      </w:hyperlink>
      <w:r>
        <w:t xml:space="preserve">, ff. 3, 4; </w:t>
      </w:r>
      <w:hyperlink w:anchor="SENTENCIA_2019_15" w:history="1">
        <w:r w:rsidRPr="002F5AA4">
          <w:rPr>
            <w:rStyle w:val="TextoNormalCaracter"/>
          </w:rPr>
          <w:t>15/2019</w:t>
        </w:r>
      </w:hyperlink>
      <w:r>
        <w:t xml:space="preserve">, ff. 1 a 3; </w:t>
      </w:r>
      <w:hyperlink w:anchor="SENTENCIA_2019_23" w:history="1">
        <w:r w:rsidRPr="002F5AA4">
          <w:rPr>
            <w:rStyle w:val="TextoNormalCaracter"/>
          </w:rPr>
          <w:t>23/2019</w:t>
        </w:r>
      </w:hyperlink>
      <w:r>
        <w:t xml:space="preserve">, f. 1; </w:t>
      </w:r>
      <w:hyperlink w:anchor="SENTENCIA_2019_35" w:history="1">
        <w:r w:rsidRPr="002F5AA4">
          <w:rPr>
            <w:rStyle w:val="TextoNormalCaracter"/>
          </w:rPr>
          <w:t>35/2019</w:t>
        </w:r>
      </w:hyperlink>
      <w:r>
        <w:t xml:space="preserve">, ff. 1, 3, 4; </w:t>
      </w:r>
      <w:hyperlink w:anchor="SENTENCIA_2019_36" w:history="1">
        <w:r w:rsidRPr="002F5AA4">
          <w:rPr>
            <w:rStyle w:val="TextoNormalCaracter"/>
          </w:rPr>
          <w:t>36/2019</w:t>
        </w:r>
      </w:hyperlink>
      <w:r>
        <w:t>, ff. 1, 2.</w:t>
      </w:r>
    </w:p>
    <w:p w:rsidR="002F5AA4" w:rsidRDefault="002F5AA4" w:rsidP="002F5AA4">
      <w:pPr>
        <w:pStyle w:val="SangriaFrancesaArticulo"/>
      </w:pPr>
    </w:p>
    <w:p w:rsidR="002F5AA4" w:rsidRDefault="002F5AA4" w:rsidP="002F5AA4">
      <w:pPr>
        <w:pStyle w:val="TextoNormalNegritaCursivandice"/>
      </w:pPr>
      <w:r>
        <w:t>Ley Orgánica 1/2015, de 30 de marzo. Modifica la Ley Orgánica 10/1995, de 23 de noviembre, del código penal</w:t>
      </w:r>
    </w:p>
    <w:p w:rsidR="002F5AA4" w:rsidRDefault="002F5AA4" w:rsidP="002F5AA4">
      <w:pPr>
        <w:pStyle w:val="SangriaFrancesaArticulo"/>
      </w:pPr>
      <w:r w:rsidRPr="002F5AA4">
        <w:rPr>
          <w:rStyle w:val="TextoNormalNegritaCaracter"/>
        </w:rPr>
        <w:t>Artículo único.</w:t>
      </w:r>
      <w:r w:rsidRPr="002F5AA4">
        <w:rPr>
          <w:rStyle w:val="TextoNormalCaracter"/>
        </w:rPr>
        <w:t>-</w:t>
      </w:r>
      <w:r>
        <w:t xml:space="preserve"> Auto </w:t>
      </w:r>
      <w:hyperlink w:anchor="AUTO_2019_4" w:history="1">
        <w:r w:rsidRPr="002F5AA4">
          <w:rPr>
            <w:rStyle w:val="TextoNormalCaracter"/>
          </w:rPr>
          <w:t>4/2019</w:t>
        </w:r>
      </w:hyperlink>
      <w:r>
        <w:t>, VP I.</w:t>
      </w:r>
    </w:p>
    <w:p w:rsidR="002F5AA4" w:rsidRDefault="002F5AA4" w:rsidP="002F5AA4">
      <w:pPr>
        <w:pStyle w:val="SangriaFrancesaArticulo"/>
      </w:pPr>
    </w:p>
    <w:p w:rsidR="002F5AA4" w:rsidRDefault="002F5AA4" w:rsidP="002F5AA4">
      <w:pPr>
        <w:pStyle w:val="TextoNormalNegritaCursivandice"/>
      </w:pPr>
      <w:r>
        <w:t>Ley Orgánica 7/2015, de 21 de julio. Modificación de la Ley Orgánica 6/1985, de 1 de julio, del Poder Judicial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4" w:history="1">
        <w:r w:rsidRPr="002F5AA4">
          <w:rPr>
            <w:rStyle w:val="TextoNormalCaracter"/>
          </w:rPr>
          <w:t>34/2019</w:t>
        </w:r>
      </w:hyperlink>
      <w:r>
        <w:t>, f. 3.</w:t>
      </w:r>
    </w:p>
    <w:p w:rsidR="002F5AA4" w:rsidRDefault="002F5AA4" w:rsidP="002F5AA4">
      <w:pPr>
        <w:pStyle w:val="SangriaFrancesaArticulo"/>
      </w:pPr>
      <w:r w:rsidRPr="002F5AA4">
        <w:rPr>
          <w:rStyle w:val="TextoNormalNegritaCaracter"/>
        </w:rPr>
        <w:t>Artículo único, apartado 2.</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Disposición final tercera, apartado 1.</w:t>
      </w:r>
      <w:r w:rsidRPr="002F5AA4">
        <w:rPr>
          <w:rStyle w:val="TextoNormalCaracter"/>
        </w:rPr>
        <w:t>-</w:t>
      </w:r>
      <w:r>
        <w:t xml:space="preserve"> Sentencia </w:t>
      </w:r>
      <w:hyperlink w:anchor="SENTENCIA_2019_18" w:history="1">
        <w:r w:rsidRPr="002F5AA4">
          <w:rPr>
            <w:rStyle w:val="TextoNormalCaracter"/>
          </w:rPr>
          <w:t>18/2019</w:t>
        </w:r>
      </w:hyperlink>
      <w:r>
        <w:t>, f. 1, VP II.</w:t>
      </w:r>
    </w:p>
    <w:p w:rsidR="002F5AA4" w:rsidRDefault="002F5AA4" w:rsidP="002F5AA4">
      <w:pPr>
        <w:pStyle w:val="SangriaFrancesaArticulo"/>
      </w:pPr>
      <w:r w:rsidRPr="002F5AA4">
        <w:rPr>
          <w:rStyle w:val="TextoNormalNegritaCaracter"/>
        </w:rPr>
        <w:t>Disposición final quinta, apartado 1.</w:t>
      </w:r>
      <w:r w:rsidRPr="002F5AA4">
        <w:rPr>
          <w:rStyle w:val="TextoNormalCaracter"/>
        </w:rPr>
        <w:t>-</w:t>
      </w:r>
      <w:r>
        <w:t xml:space="preserve"> Sentencia </w:t>
      </w:r>
      <w:hyperlink w:anchor="SENTENCIA_2019_18" w:history="1">
        <w:r w:rsidRPr="002F5AA4">
          <w:rPr>
            <w:rStyle w:val="TextoNormalCaracter"/>
          </w:rPr>
          <w:t>18/2019</w:t>
        </w:r>
      </w:hyperlink>
      <w:r>
        <w:t>, f. 1.</w:t>
      </w:r>
    </w:p>
    <w:p w:rsidR="002F5AA4" w:rsidRDefault="002F5AA4" w:rsidP="002F5AA4">
      <w:pPr>
        <w:pStyle w:val="SangriaFrancesaArticulo"/>
      </w:pPr>
    </w:p>
    <w:p w:rsidR="002F5AA4" w:rsidRDefault="002F5AA4" w:rsidP="002F5AA4">
      <w:pPr>
        <w:pStyle w:val="TextoNormalNegritaCursivandice"/>
      </w:pPr>
      <w:r>
        <w:t>Ley Orgánica 13/2015, de 5 de octubre. Modifica la Ley de enjuiciamiento criminal para el fortalecimiento de las garantías procesales y la regulación de las medidas de investigación tecnológica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5" w:history="1">
        <w:r w:rsidRPr="002F5AA4">
          <w:rPr>
            <w:rStyle w:val="TextoNormalCaracter"/>
          </w:rPr>
          <w:t>5/2019</w:t>
        </w:r>
      </w:hyperlink>
      <w:r>
        <w:t>, f. 6.</w:t>
      </w:r>
    </w:p>
    <w:p w:rsidR="002F5AA4" w:rsidRDefault="002F5AA4" w:rsidP="002F5AA4">
      <w:pPr>
        <w:pStyle w:val="SangriaFrancesaArticulo"/>
      </w:pPr>
    </w:p>
    <w:p w:rsidR="002F5AA4" w:rsidRDefault="002F5AA4" w:rsidP="002F5AA4">
      <w:pPr>
        <w:pStyle w:val="TextoNormalNegritaCursivandice"/>
      </w:pPr>
      <w:r>
        <w:t>Ley Orgánica 3/2018, de 5 de diciembre. Protección de datos personales y garantía de los derechos digitales</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Artículo 96.</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Artículo 96.3.</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Artículo 96.4.</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Disposición final decimoquinta.</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TextoNormal"/>
      </w:pPr>
    </w:p>
    <w:p w:rsidR="002F5AA4" w:rsidRDefault="002F5AA4" w:rsidP="002F5AA4">
      <w:pPr>
        <w:pStyle w:val="SangriaFrancesaArticulo"/>
      </w:pPr>
      <w:bookmarkStart w:id="80" w:name="INDICE22846"/>
    </w:p>
    <w:bookmarkEnd w:id="80"/>
    <w:p w:rsidR="002F5AA4" w:rsidRDefault="002F5AA4" w:rsidP="002F5AA4">
      <w:pPr>
        <w:pStyle w:val="TextoIndiceNivel2"/>
        <w:suppressAutoHyphens/>
      </w:pPr>
      <w:r>
        <w:t>E) Leyes de las Cortes Generales</w:t>
      </w:r>
    </w:p>
    <w:p w:rsidR="002F5AA4" w:rsidRDefault="002F5AA4" w:rsidP="002F5AA4">
      <w:pPr>
        <w:pStyle w:val="TextoIndiceNivel2"/>
      </w:pPr>
    </w:p>
    <w:p w:rsidR="002F5AA4" w:rsidRDefault="002F5AA4" w:rsidP="002F5AA4">
      <w:pPr>
        <w:pStyle w:val="TextoNormalNegritaCursivandice"/>
      </w:pPr>
      <w:r>
        <w:t>Ley 15/1980, de 22 de abril. Creación del Consejo de Seguridad Nuclear</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p>
    <w:p w:rsidR="002F5AA4" w:rsidRDefault="002F5AA4" w:rsidP="002F5AA4">
      <w:pPr>
        <w:pStyle w:val="TextoNormalNegritaCursivandice"/>
      </w:pPr>
      <w:r>
        <w:t>Ley 34/1984, de 6 de agosto. Reforma de la Ley de enjuiciamiento civil</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p>
    <w:p w:rsidR="002F5AA4" w:rsidRDefault="002F5AA4" w:rsidP="002F5AA4">
      <w:pPr>
        <w:pStyle w:val="TextoNormalNegritaCursivandice"/>
      </w:pPr>
      <w:r>
        <w:t>Ley 4/1985, de 21 de marzo. Extradición pasiva</w:t>
      </w:r>
    </w:p>
    <w:p w:rsidR="002F5AA4" w:rsidRDefault="002F5AA4" w:rsidP="002F5AA4">
      <w:pPr>
        <w:pStyle w:val="SangriaFrancesaArticulo"/>
      </w:pPr>
      <w:r w:rsidRPr="002F5AA4">
        <w:rPr>
          <w:rStyle w:val="TextoNormalNegritaCaracter"/>
        </w:rPr>
        <w:t>Artículo 4.5.</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r w:rsidRPr="002F5AA4">
        <w:rPr>
          <w:rStyle w:val="TextoNormalNegritaCaracter"/>
        </w:rPr>
        <w:t>Artículo 7.1 a).</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p>
    <w:p w:rsidR="002F5AA4" w:rsidRDefault="002F5AA4" w:rsidP="002F5AA4">
      <w:pPr>
        <w:pStyle w:val="TextoNormalNegritaCursivandice"/>
      </w:pPr>
      <w:r>
        <w:t>Ley 14/1986, de 25 de abril. General de sanidad</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Artículo 104.</w:t>
      </w:r>
      <w:r w:rsidRPr="002F5AA4">
        <w:rPr>
          <w:rStyle w:val="TextoNormalCaracter"/>
        </w:rPr>
        <w:t>-</w:t>
      </w:r>
      <w:r>
        <w:t xml:space="preserve"> Sentencia </w:t>
      </w:r>
      <w:hyperlink w:anchor="SENTENCIA_2019_14" w:history="1">
        <w:r w:rsidRPr="002F5AA4">
          <w:rPr>
            <w:rStyle w:val="TextoNormalCaracter"/>
          </w:rPr>
          <w:t>14/2019</w:t>
        </w:r>
      </w:hyperlink>
      <w:r>
        <w:t>, ff. 1, 5, VP I.</w:t>
      </w:r>
    </w:p>
    <w:p w:rsidR="002F5AA4" w:rsidRDefault="002F5AA4" w:rsidP="002F5AA4">
      <w:pPr>
        <w:pStyle w:val="SangriaFrancesaArticulo"/>
      </w:pPr>
      <w:r w:rsidRPr="002F5AA4">
        <w:rPr>
          <w:rStyle w:val="TextoNormalNegritaCaracter"/>
        </w:rPr>
        <w:t>Artículo 104.1.</w:t>
      </w:r>
      <w:r w:rsidRPr="002F5AA4">
        <w:rPr>
          <w:rStyle w:val="TextoNormalCaracter"/>
        </w:rPr>
        <w:t>-</w:t>
      </w:r>
      <w:r>
        <w:t xml:space="preserve"> Sentencia </w:t>
      </w:r>
      <w:hyperlink w:anchor="SENTENCIA_2019_14" w:history="1">
        <w:r w:rsidRPr="002F5AA4">
          <w:rPr>
            <w:rStyle w:val="TextoNormalCaracter"/>
          </w:rPr>
          <w:t>14/2019</w:t>
        </w:r>
      </w:hyperlink>
      <w:r>
        <w:t>, ff. 5, 6.</w:t>
      </w:r>
    </w:p>
    <w:p w:rsidR="002F5AA4" w:rsidRDefault="002F5AA4" w:rsidP="002F5AA4">
      <w:pPr>
        <w:pStyle w:val="SangriaFrancesaArticulo"/>
      </w:pPr>
      <w:r w:rsidRPr="002F5AA4">
        <w:rPr>
          <w:rStyle w:val="TextoNormalNegritaCaracter"/>
        </w:rPr>
        <w:t>Artículo 104.3.</w:t>
      </w:r>
      <w:r w:rsidRPr="002F5AA4">
        <w:rPr>
          <w:rStyle w:val="TextoNormalCaracter"/>
        </w:rPr>
        <w:t>-</w:t>
      </w:r>
      <w:r>
        <w:t xml:space="preserve"> Sentencia </w:t>
      </w:r>
      <w:hyperlink w:anchor="SENTENCIA_2019_14" w:history="1">
        <w:r w:rsidRPr="002F5AA4">
          <w:rPr>
            <w:rStyle w:val="TextoNormalCaracter"/>
          </w:rPr>
          <w:t>14/2019</w:t>
        </w:r>
      </w:hyperlink>
      <w:r>
        <w:t>, VP I.</w:t>
      </w:r>
    </w:p>
    <w:p w:rsidR="002F5AA4" w:rsidRDefault="002F5AA4" w:rsidP="002F5AA4">
      <w:pPr>
        <w:pStyle w:val="SangriaFrancesaArticulo"/>
      </w:pPr>
      <w:r w:rsidRPr="002F5AA4">
        <w:rPr>
          <w:rStyle w:val="TextoNormalNegritaCaracter"/>
        </w:rPr>
        <w:t>Artículo 104.3 párrafo primero.</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Artículo 104.3 párrafo segundo.</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Artículo 104.4.</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Artículo 105.</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p>
    <w:p w:rsidR="002F5AA4" w:rsidRDefault="002F5AA4" w:rsidP="002F5AA4">
      <w:pPr>
        <w:pStyle w:val="TextoNormalNegritaCursivandice"/>
      </w:pPr>
      <w:r>
        <w:t>Ley 19/1991, de 6 de junio. Normas reguladoras del impuesto sobre el patrimonio de las personas físicas</w:t>
      </w:r>
    </w:p>
    <w:p w:rsidR="002F5AA4" w:rsidRDefault="002F5AA4" w:rsidP="002F5AA4">
      <w:pPr>
        <w:pStyle w:val="SangriaFrancesaArticulo"/>
      </w:pPr>
      <w:r w:rsidRPr="002F5AA4">
        <w:rPr>
          <w:rStyle w:val="TextoNormalNegritaCaracter"/>
        </w:rPr>
        <w:t>Artículo 4.2 a) 2.</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Sentencia </w:t>
      </w:r>
      <w:hyperlink w:anchor="SENTENCIA_2019_28" w:history="1">
        <w:r w:rsidRPr="002F5AA4">
          <w:rPr>
            <w:rStyle w:val="TextoNormalCaracter"/>
          </w:rPr>
          <w:t>28/2019</w:t>
        </w:r>
      </w:hyperlink>
      <w:r>
        <w:t>, f. 4.</w:t>
      </w:r>
    </w:p>
    <w:p w:rsidR="002F5AA4" w:rsidRDefault="002F5AA4" w:rsidP="002F5AA4">
      <w:pPr>
        <w:pStyle w:val="SangriaFrancesaArticulo"/>
      </w:pPr>
    </w:p>
    <w:p w:rsidR="002F5AA4" w:rsidRDefault="002F5AA4" w:rsidP="002F5AA4">
      <w:pPr>
        <w:pStyle w:val="TextoNormalNegritaCursivandice"/>
      </w:pPr>
      <w:r>
        <w:t>Ley 38/1992, de 28 de diciembre. Impuestos especiales</w:t>
      </w:r>
    </w:p>
    <w:p w:rsidR="002F5AA4" w:rsidRDefault="002F5AA4" w:rsidP="002F5AA4">
      <w:pPr>
        <w:pStyle w:val="SangriaFrancesaArticulo"/>
      </w:pPr>
      <w:r w:rsidRPr="002F5AA4">
        <w:rPr>
          <w:rStyle w:val="TextoNormalNegritaCaracter"/>
        </w:rPr>
        <w:t>Artículo 64.</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67.</w:t>
      </w:r>
      <w:r w:rsidRPr="002F5AA4">
        <w:rPr>
          <w:rStyle w:val="TextoNormalCaracter"/>
        </w:rPr>
        <w:t>-</w:t>
      </w:r>
      <w:r>
        <w:t xml:space="preserve"> Sentencia </w:t>
      </w:r>
      <w:hyperlink w:anchor="SENTENCIA_2019_28" w:history="1">
        <w:r w:rsidRPr="002F5AA4">
          <w:rPr>
            <w:rStyle w:val="TextoNormalCaracter"/>
          </w:rPr>
          <w:t>28/2019</w:t>
        </w:r>
      </w:hyperlink>
      <w:r>
        <w:t>, f. 6.</w:t>
      </w:r>
    </w:p>
    <w:p w:rsidR="002F5AA4" w:rsidRDefault="002F5AA4" w:rsidP="002F5AA4">
      <w:pPr>
        <w:pStyle w:val="SangriaFrancesaArticulo"/>
      </w:pPr>
    </w:p>
    <w:p w:rsidR="002F5AA4" w:rsidRDefault="002F5AA4" w:rsidP="002F5AA4">
      <w:pPr>
        <w:pStyle w:val="TextoNormalNegritaCursivandice"/>
      </w:pPr>
      <w:r>
        <w:t>Ley 29/1994, de 24 de noviembre. Arrendamientos urbanos</w:t>
      </w:r>
    </w:p>
    <w:p w:rsidR="002F5AA4" w:rsidRDefault="002F5AA4" w:rsidP="002F5AA4">
      <w:pPr>
        <w:pStyle w:val="SangriaFrancesaArticulo"/>
      </w:pPr>
      <w:r w:rsidRPr="002F5AA4">
        <w:rPr>
          <w:rStyle w:val="TextoNormalNegritaCaracter"/>
        </w:rPr>
        <w:t>Artículo 27.2 a).</w:t>
      </w:r>
      <w:r w:rsidRPr="002F5AA4">
        <w:rPr>
          <w:rStyle w:val="TextoNormalCaracter"/>
        </w:rPr>
        <w:t>-</w:t>
      </w:r>
      <w:r>
        <w:t xml:space="preserve"> Sentencia </w:t>
      </w:r>
      <w:hyperlink w:anchor="SENTENCIA_2019_21" w:history="1">
        <w:r w:rsidRPr="002F5AA4">
          <w:rPr>
            <w:rStyle w:val="TextoNormalCaracter"/>
          </w:rPr>
          <w:t>21/2019</w:t>
        </w:r>
      </w:hyperlink>
      <w:r>
        <w:t>, VP.</w:t>
      </w:r>
    </w:p>
    <w:p w:rsidR="002F5AA4" w:rsidRDefault="002F5AA4" w:rsidP="002F5AA4">
      <w:pPr>
        <w:pStyle w:val="SangriaFrancesaArticulo"/>
      </w:pPr>
    </w:p>
    <w:p w:rsidR="002F5AA4" w:rsidRDefault="002F5AA4" w:rsidP="002F5AA4">
      <w:pPr>
        <w:pStyle w:val="TextoNormalNegritaCursivandice"/>
      </w:pPr>
      <w:r>
        <w:t>Ley 50/1997, de 27 de noviembre. Gobierno</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21.</w:t>
      </w:r>
      <w:r w:rsidRPr="002F5AA4">
        <w:rPr>
          <w:rStyle w:val="TextoNormalCaracter"/>
        </w:rPr>
        <w:t>-</w:t>
      </w:r>
      <w:r>
        <w:t xml:space="preserve"> Sentencia </w:t>
      </w:r>
      <w:hyperlink w:anchor="SENTENCIA_2019_5" w:history="1">
        <w:r w:rsidRPr="002F5AA4">
          <w:rPr>
            <w:rStyle w:val="TextoNormalCaracter"/>
          </w:rPr>
          <w:t>5/2019</w:t>
        </w:r>
      </w:hyperlink>
      <w:r>
        <w:t>, f. 2.</w:t>
      </w:r>
    </w:p>
    <w:p w:rsidR="002F5AA4" w:rsidRDefault="002F5AA4" w:rsidP="002F5AA4">
      <w:pPr>
        <w:pStyle w:val="SangriaFrancesaArticulo"/>
      </w:pPr>
    </w:p>
    <w:p w:rsidR="002F5AA4" w:rsidRDefault="002F5AA4" w:rsidP="002F5AA4">
      <w:pPr>
        <w:pStyle w:val="TextoNormalNegritaCursivandice"/>
      </w:pPr>
      <w:r>
        <w:t>Ley 54/1997, de 27 de noviembre. Sector eléctrico</w:t>
      </w:r>
    </w:p>
    <w:p w:rsidR="002F5AA4" w:rsidRDefault="002F5AA4" w:rsidP="002F5AA4">
      <w:pPr>
        <w:pStyle w:val="SangriaFrancesaArticulo"/>
      </w:pPr>
      <w:r w:rsidRPr="002F5AA4">
        <w:rPr>
          <w:rStyle w:val="TextoNormalNegritaCaracter"/>
        </w:rPr>
        <w:t>Título IV.</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p>
    <w:p w:rsidR="002F5AA4" w:rsidRDefault="002F5AA4" w:rsidP="002F5AA4">
      <w:pPr>
        <w:pStyle w:val="TextoNormalNegritaCursivandice"/>
      </w:pPr>
      <w:r>
        <w:t>Ley 29/1998, de 13 de julio. Jurisdicción contencioso-administrativa</w:t>
      </w:r>
    </w:p>
    <w:p w:rsidR="002F5AA4" w:rsidRDefault="002F5AA4" w:rsidP="002F5AA4">
      <w:pPr>
        <w:pStyle w:val="SangriaFrancesaArticulo"/>
      </w:pPr>
      <w:r w:rsidRPr="002F5AA4">
        <w:rPr>
          <w:rStyle w:val="TextoNormalNegritaCaracter"/>
        </w:rPr>
        <w:t>Artículo 74.5.</w:t>
      </w:r>
      <w:r w:rsidRPr="002F5AA4">
        <w:rPr>
          <w:rStyle w:val="TextoNormalCaracter"/>
        </w:rPr>
        <w:t>-</w:t>
      </w:r>
      <w:r>
        <w:t xml:space="preserve"> Sentencia </w:t>
      </w:r>
      <w:hyperlink w:anchor="SENTENCIA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74.6.</w:t>
      </w:r>
      <w:r w:rsidRPr="002F5AA4">
        <w:rPr>
          <w:rStyle w:val="TextoNormalCaracter"/>
        </w:rPr>
        <w:t>-</w:t>
      </w:r>
      <w:r>
        <w:t xml:space="preserve"> Sentencia </w:t>
      </w:r>
      <w:hyperlink w:anchor="SENTENCIA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74.7.</w:t>
      </w:r>
      <w:r w:rsidRPr="002F5AA4">
        <w:rPr>
          <w:rStyle w:val="TextoNormalCaracter"/>
        </w:rPr>
        <w:t>-</w:t>
      </w:r>
      <w:r>
        <w:t xml:space="preserve"> Sentencia </w:t>
      </w:r>
      <w:hyperlink w:anchor="SENTENCIA_2019_44" w:history="1">
        <w:r w:rsidRPr="002F5AA4">
          <w:rPr>
            <w:rStyle w:val="TextoNormalCaracter"/>
          </w:rPr>
          <w:t>44/2019</w:t>
        </w:r>
      </w:hyperlink>
      <w:r>
        <w:t>, f. 3.</w:t>
      </w:r>
    </w:p>
    <w:p w:rsidR="002F5AA4" w:rsidRDefault="002F5AA4" w:rsidP="002F5AA4">
      <w:pPr>
        <w:pStyle w:val="SangriaFrancesaArticulo"/>
      </w:pPr>
      <w:r w:rsidRPr="002F5AA4">
        <w:rPr>
          <w:rStyle w:val="TextoNormalNegritaCaracter"/>
        </w:rPr>
        <w:t>Artículo 76.</w:t>
      </w:r>
      <w:r w:rsidRPr="002F5AA4">
        <w:rPr>
          <w:rStyle w:val="TextoNormalCaracter"/>
        </w:rPr>
        <w:t>-</w:t>
      </w:r>
      <w:r>
        <w:t xml:space="preserve"> Sentencia </w:t>
      </w:r>
      <w:hyperlink w:anchor="SENTENCIA_2019_44" w:history="1">
        <w:r w:rsidRPr="002F5AA4">
          <w:rPr>
            <w:rStyle w:val="TextoNormalCaracter"/>
          </w:rPr>
          <w:t>44/2019</w:t>
        </w:r>
      </w:hyperlink>
      <w:r>
        <w:t>, ff. 3 a 5.</w:t>
      </w:r>
    </w:p>
    <w:p w:rsidR="002F5AA4" w:rsidRDefault="002F5AA4" w:rsidP="002F5AA4">
      <w:pPr>
        <w:pStyle w:val="SangriaFrancesaArticulo"/>
      </w:pPr>
      <w:r w:rsidRPr="002F5AA4">
        <w:rPr>
          <w:rStyle w:val="TextoNormalNegritaCaracter"/>
        </w:rPr>
        <w:t xml:space="preserve">Artículo 76.2 </w:t>
      </w:r>
      <w:r w:rsidRPr="002F5AA4">
        <w:rPr>
          <w:rStyle w:val="TextoNormalNegritaCursivaCaracter"/>
        </w:rPr>
        <w:t>in fine</w:t>
      </w:r>
      <w:r w:rsidRPr="002F5AA4">
        <w:rPr>
          <w:rStyle w:val="TextoNormalNegritaCaracter"/>
        </w:rPr>
        <w:t>.</w:t>
      </w:r>
      <w:r w:rsidRPr="002F5AA4">
        <w:rPr>
          <w:rStyle w:val="TextoNormalCaracter"/>
        </w:rPr>
        <w:t>-</w:t>
      </w:r>
      <w:r>
        <w:t xml:space="preserve"> Sentencia </w:t>
      </w:r>
      <w:hyperlink w:anchor="SENTENCIA_2019_44" w:history="1">
        <w:r w:rsidRPr="002F5AA4">
          <w:rPr>
            <w:rStyle w:val="TextoNormalCaracter"/>
          </w:rPr>
          <w:t>44/2019</w:t>
        </w:r>
      </w:hyperlink>
      <w:r>
        <w:t>, f. 3.</w:t>
      </w:r>
    </w:p>
    <w:p w:rsidR="002F5AA4" w:rsidRDefault="002F5AA4" w:rsidP="002F5AA4">
      <w:pPr>
        <w:pStyle w:val="SangriaFrancesaArticulo"/>
      </w:pPr>
      <w:r w:rsidRPr="002F5AA4">
        <w:rPr>
          <w:rStyle w:val="TextoNormalNegritaCaracter"/>
        </w:rPr>
        <w:t>Artículo 86.3</w:t>
      </w:r>
      <w:r>
        <w:t xml:space="preserve"> (redactado por la Ley Orgánica 7/2015, de 21 de julio)</w:t>
      </w:r>
      <w:r w:rsidRPr="002F5AA4">
        <w:rPr>
          <w:rStyle w:val="TextoNormalNegritaCaracter"/>
        </w:rPr>
        <w:t>.</w:t>
      </w:r>
      <w:r w:rsidRPr="002F5AA4">
        <w:rPr>
          <w:rStyle w:val="TextoNormalCaracter"/>
        </w:rPr>
        <w:t>-</w:t>
      </w:r>
      <w:r>
        <w:t xml:space="preserve"> Sentencia </w:t>
      </w:r>
      <w:hyperlink w:anchor="SENTENCIA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86.3 párrafo 2</w:t>
      </w:r>
      <w:r>
        <w:t xml:space="preserve"> (redactado por la Ley Orgánica 7/2015, de 21 de julio)</w:t>
      </w:r>
      <w:r w:rsidRPr="002F5AA4">
        <w:rPr>
          <w:rStyle w:val="TextoNormalNegritaCaracter"/>
        </w:rPr>
        <w:t>.</w:t>
      </w:r>
      <w:r w:rsidRPr="002F5AA4">
        <w:rPr>
          <w:rStyle w:val="TextoNormalCaracter"/>
        </w:rPr>
        <w:t>-</w:t>
      </w:r>
      <w:r>
        <w:t xml:space="preserve"> Sentencias </w:t>
      </w:r>
      <w:hyperlink w:anchor="SENTENCIA_2019_18" w:history="1">
        <w:r w:rsidRPr="002F5AA4">
          <w:rPr>
            <w:rStyle w:val="TextoNormalCaracter"/>
          </w:rPr>
          <w:t>18/2019</w:t>
        </w:r>
      </w:hyperlink>
      <w:r>
        <w:t xml:space="preserve">, ff. 1, 2, VP II; </w:t>
      </w:r>
      <w:hyperlink w:anchor="SENTENCIA_2019_26" w:history="1">
        <w:r w:rsidRPr="002F5AA4">
          <w:rPr>
            <w:rStyle w:val="TextoNormalCaracter"/>
          </w:rPr>
          <w:t>26/2019</w:t>
        </w:r>
      </w:hyperlink>
      <w:r>
        <w:t>, f. 1.</w:t>
      </w:r>
    </w:p>
    <w:p w:rsidR="002F5AA4" w:rsidRDefault="002F5AA4" w:rsidP="002F5AA4">
      <w:pPr>
        <w:pStyle w:val="SangriaFrancesaArticulo"/>
      </w:pPr>
      <w:r w:rsidRPr="002F5AA4">
        <w:rPr>
          <w:rStyle w:val="TextoNormalNegritaCaracter"/>
        </w:rPr>
        <w:t>Artículo 86.3 párrafo 3</w:t>
      </w:r>
      <w:r>
        <w:t xml:space="preserve"> (redactado por la Ley Orgánica 7/2015, de 21 de julio)</w:t>
      </w:r>
      <w:r w:rsidRPr="002F5AA4">
        <w:rPr>
          <w:rStyle w:val="TextoNormalNegritaCaracter"/>
        </w:rPr>
        <w:t>.</w:t>
      </w:r>
      <w:r w:rsidRPr="002F5AA4">
        <w:rPr>
          <w:rStyle w:val="TextoNormalCaracter"/>
        </w:rPr>
        <w:t>-</w:t>
      </w:r>
      <w:r>
        <w:t xml:space="preserve"> Sentencias </w:t>
      </w:r>
      <w:hyperlink w:anchor="SENTENCIA_2019_18" w:history="1">
        <w:r w:rsidRPr="002F5AA4">
          <w:rPr>
            <w:rStyle w:val="TextoNormalCaracter"/>
          </w:rPr>
          <w:t>18/2019</w:t>
        </w:r>
      </w:hyperlink>
      <w:r>
        <w:t xml:space="preserve">, ff. 1, 5, VP II; </w:t>
      </w:r>
      <w:hyperlink w:anchor="SENTENCIA_2019_26" w:history="1">
        <w:r w:rsidRPr="002F5AA4">
          <w:rPr>
            <w:rStyle w:val="TextoNormalCaracter"/>
          </w:rPr>
          <w:t>26/2019</w:t>
        </w:r>
      </w:hyperlink>
      <w:r>
        <w:t>, f. 1.</w:t>
      </w:r>
    </w:p>
    <w:p w:rsidR="002F5AA4" w:rsidRDefault="002F5AA4" w:rsidP="002F5AA4">
      <w:pPr>
        <w:pStyle w:val="SangriaFrancesaArticulo"/>
      </w:pPr>
      <w:r w:rsidRPr="002F5AA4">
        <w:rPr>
          <w:rStyle w:val="TextoNormalNegritaCaracter"/>
        </w:rPr>
        <w:t>Artículo 87 bis</w:t>
      </w:r>
      <w:r>
        <w:t xml:space="preserve"> (redactado por la Ley Orgánica 7/2015, de 21 de julio)</w:t>
      </w:r>
      <w:r w:rsidRPr="002F5AA4">
        <w:rPr>
          <w:rStyle w:val="TextoNormalNegritaCaracter"/>
        </w:rPr>
        <w:t>.</w:t>
      </w:r>
      <w:r w:rsidRPr="002F5AA4">
        <w:rPr>
          <w:rStyle w:val="TextoNormalCaracter"/>
        </w:rPr>
        <w:t>-</w:t>
      </w:r>
      <w:r>
        <w:t xml:space="preserve"> Sentencia </w:t>
      </w:r>
      <w:hyperlink w:anchor="SENTENCIA_2019_18" w:history="1">
        <w:r w:rsidRPr="002F5AA4">
          <w:rPr>
            <w:rStyle w:val="TextoNormalCaracter"/>
          </w:rPr>
          <w:t>18/2019</w:t>
        </w:r>
      </w:hyperlink>
      <w:r>
        <w:t>, f. 3.</w:t>
      </w:r>
    </w:p>
    <w:p w:rsidR="002F5AA4" w:rsidRDefault="002F5AA4" w:rsidP="002F5AA4">
      <w:pPr>
        <w:pStyle w:val="SangriaFrancesaArticulo"/>
      </w:pPr>
      <w:r w:rsidRPr="002F5AA4">
        <w:rPr>
          <w:rStyle w:val="TextoNormalNegritaCaracter"/>
        </w:rPr>
        <w:t xml:space="preserve">Artículo 88 </w:t>
      </w:r>
      <w:r>
        <w:t xml:space="preserve"> (redactado por la Ley Orgánica 7/2015, de 21 de julio)</w:t>
      </w:r>
      <w:r w:rsidRPr="002F5AA4">
        <w:rPr>
          <w:rStyle w:val="TextoNormalNegritaCaracter"/>
        </w:rPr>
        <w:t>.</w:t>
      </w:r>
      <w:r w:rsidRPr="002F5AA4">
        <w:rPr>
          <w:rStyle w:val="TextoNormalCaracter"/>
        </w:rPr>
        <w:t>-</w:t>
      </w:r>
      <w:r>
        <w:t xml:space="preserve"> Sentencia </w:t>
      </w:r>
      <w:hyperlink w:anchor="SENTENCIA_2019_18" w:history="1">
        <w:r w:rsidRPr="002F5AA4">
          <w:rPr>
            <w:rStyle w:val="TextoNormalCaracter"/>
          </w:rPr>
          <w:t>18/2019</w:t>
        </w:r>
      </w:hyperlink>
      <w:r>
        <w:t>, f. 3.</w:t>
      </w:r>
    </w:p>
    <w:p w:rsidR="002F5AA4" w:rsidRDefault="002F5AA4" w:rsidP="002F5AA4">
      <w:pPr>
        <w:pStyle w:val="SangriaFrancesaArticulo"/>
      </w:pPr>
      <w:r w:rsidRPr="002F5AA4">
        <w:rPr>
          <w:rStyle w:val="TextoNormalNegritaCaracter"/>
        </w:rPr>
        <w:t>Artículo 89</w:t>
      </w:r>
      <w:r>
        <w:t xml:space="preserve"> (redactado por la Ley Orgánica 7/2015, de 21 de julio)</w:t>
      </w:r>
      <w:r w:rsidRPr="002F5AA4">
        <w:rPr>
          <w:rStyle w:val="TextoNormalNegritaCaracter"/>
        </w:rPr>
        <w:t>.</w:t>
      </w:r>
      <w:r w:rsidRPr="002F5AA4">
        <w:rPr>
          <w:rStyle w:val="TextoNormalCaracter"/>
        </w:rPr>
        <w:t>-</w:t>
      </w:r>
      <w:r>
        <w:t xml:space="preserve"> Sentencia </w:t>
      </w:r>
      <w:hyperlink w:anchor="SENTENCIA_2019_18" w:history="1">
        <w:r w:rsidRPr="002F5AA4">
          <w:rPr>
            <w:rStyle w:val="TextoNormalCaracter"/>
          </w:rPr>
          <w:t>18/2019</w:t>
        </w:r>
      </w:hyperlink>
      <w:r>
        <w:t>, f. 3.</w:t>
      </w:r>
    </w:p>
    <w:p w:rsidR="002F5AA4" w:rsidRDefault="002F5AA4" w:rsidP="002F5AA4">
      <w:pPr>
        <w:pStyle w:val="SangriaFrancesaArticulo"/>
      </w:pPr>
      <w:r w:rsidRPr="002F5AA4">
        <w:rPr>
          <w:rStyle w:val="TextoNormalNegritaCaracter"/>
        </w:rPr>
        <w:t>Artículo 102 bis, apartado 2</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5.</w:t>
      </w:r>
    </w:p>
    <w:p w:rsidR="002F5AA4" w:rsidRDefault="002F5AA4" w:rsidP="002F5AA4">
      <w:pPr>
        <w:pStyle w:val="SangriaFrancesaArticulo"/>
      </w:pPr>
      <w:r w:rsidRPr="002F5AA4">
        <w:rPr>
          <w:rStyle w:val="TextoNormalNegritaCaracter"/>
        </w:rPr>
        <w:t>Artículo 102 bis, apartado 2 párrafo 1</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ff. 1, 5, 7.</w:t>
      </w:r>
    </w:p>
    <w:p w:rsidR="002F5AA4" w:rsidRDefault="002F5AA4" w:rsidP="002F5AA4">
      <w:pPr>
        <w:pStyle w:val="SangriaFrancesaArticulo"/>
      </w:pPr>
      <w:r w:rsidRPr="002F5AA4">
        <w:rPr>
          <w:rStyle w:val="TextoNormalNegritaCaracter"/>
        </w:rPr>
        <w:t>Artículo 106.</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139.1</w:t>
      </w:r>
      <w:r>
        <w:t xml:space="preserve"> (redactado por la Ley 37/2011, de 10 de octubre)</w:t>
      </w:r>
      <w:r w:rsidRPr="002F5AA4">
        <w:rPr>
          <w:rStyle w:val="TextoNormalNegritaCaracter"/>
        </w:rPr>
        <w:t>.</w:t>
      </w:r>
      <w:r w:rsidRPr="002F5AA4">
        <w:rPr>
          <w:rStyle w:val="TextoNormalCaracter"/>
        </w:rPr>
        <w:t>-</w:t>
      </w:r>
      <w:r>
        <w:t xml:space="preserve"> Sentencia </w:t>
      </w:r>
      <w:hyperlink w:anchor="SENTENCIA_2019_44" w:history="1">
        <w:r w:rsidRPr="002F5AA4">
          <w:rPr>
            <w:rStyle w:val="TextoNormalCaracter"/>
          </w:rPr>
          <w:t>44/2019</w:t>
        </w:r>
      </w:hyperlink>
      <w:r>
        <w:t>, f. 5.</w:t>
      </w:r>
    </w:p>
    <w:p w:rsidR="002F5AA4" w:rsidRDefault="002F5AA4" w:rsidP="002F5AA4">
      <w:pPr>
        <w:pStyle w:val="SangriaFrancesaArticulo"/>
      </w:pPr>
    </w:p>
    <w:p w:rsidR="002F5AA4" w:rsidRDefault="002F5AA4" w:rsidP="002F5AA4">
      <w:pPr>
        <w:pStyle w:val="TextoNormalNegritaCursivandice"/>
      </w:pPr>
      <w:r>
        <w:t>Ley 1/2000, de 7 de enero. Enjuiciamiento civil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6" w:history="1">
        <w:r w:rsidRPr="002F5AA4">
          <w:rPr>
            <w:rStyle w:val="TextoNormalCaracter"/>
          </w:rPr>
          <w:t>6/2019</w:t>
        </w:r>
      </w:hyperlink>
      <w:r>
        <w:t xml:space="preserve">, f. 2; </w:t>
      </w:r>
      <w:hyperlink w:anchor="SENTENCIA_2019_21" w:history="1">
        <w:r w:rsidRPr="002F5AA4">
          <w:rPr>
            <w:rStyle w:val="TextoNormalCaracter"/>
          </w:rPr>
          <w:t>21/2019</w:t>
        </w:r>
      </w:hyperlink>
      <w:r>
        <w:t xml:space="preserve">, VP; </w:t>
      </w:r>
      <w:hyperlink w:anchor="SENTENCIA_2019_32" w:history="1">
        <w:r w:rsidRPr="002F5AA4">
          <w:rPr>
            <w:rStyle w:val="TextoNormalCaracter"/>
          </w:rPr>
          <w:t>32/2019</w:t>
        </w:r>
      </w:hyperlink>
      <w:r>
        <w:t>, ff. 1, 2.</w:t>
      </w:r>
    </w:p>
    <w:p w:rsidR="002F5AA4" w:rsidRDefault="002F5AA4" w:rsidP="002F5AA4">
      <w:pPr>
        <w:pStyle w:val="SangriaFrancesaArticulo"/>
      </w:pPr>
      <w:r w:rsidRPr="002F5AA4">
        <w:rPr>
          <w:rStyle w:val="TextoNormalNegritaCaracter"/>
        </w:rPr>
        <w:t>Artículo 6.1.5.</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19.1.</w:t>
      </w:r>
      <w:r w:rsidRPr="002F5AA4">
        <w:rPr>
          <w:rStyle w:val="TextoNormalCaracter"/>
        </w:rPr>
        <w:t>-</w:t>
      </w:r>
      <w:r>
        <w:t xml:space="preserve"> Auto </w:t>
      </w:r>
      <w:hyperlink w:anchor="AUTO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20.2.</w:t>
      </w:r>
      <w:r w:rsidRPr="002F5AA4">
        <w:rPr>
          <w:rStyle w:val="TextoNormalCaracter"/>
        </w:rPr>
        <w:t>-</w:t>
      </w:r>
      <w:r>
        <w:t xml:space="preserve"> Auto </w:t>
      </w:r>
      <w:hyperlink w:anchor="AUTO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20.3.</w:t>
      </w:r>
      <w:r w:rsidRPr="002F5AA4">
        <w:rPr>
          <w:rStyle w:val="TextoNormalCaracter"/>
        </w:rPr>
        <w:t>-</w:t>
      </w:r>
      <w:r>
        <w:t xml:space="preserve"> Auto </w:t>
      </w:r>
      <w:hyperlink w:anchor="AUTO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22.</w:t>
      </w:r>
      <w:r w:rsidRPr="002F5AA4">
        <w:rPr>
          <w:rStyle w:val="TextoNormalCaracter"/>
        </w:rPr>
        <w:t>-</w:t>
      </w:r>
      <w:r>
        <w:t xml:space="preserve"> Sentencia </w:t>
      </w:r>
      <w:hyperlink w:anchor="SENTENCIA_2019_44" w:history="1">
        <w:r w:rsidRPr="002F5AA4">
          <w:rPr>
            <w:rStyle w:val="TextoNormalCaracter"/>
          </w:rPr>
          <w:t>44/2019</w:t>
        </w:r>
      </w:hyperlink>
      <w:r>
        <w:t>, f. 3.</w:t>
      </w:r>
    </w:p>
    <w:p w:rsidR="002F5AA4" w:rsidRDefault="002F5AA4" w:rsidP="002F5AA4">
      <w:pPr>
        <w:pStyle w:val="SangriaFrancesaArticulo"/>
      </w:pPr>
      <w:r w:rsidRPr="002F5AA4">
        <w:rPr>
          <w:rStyle w:val="TextoNormalNegritaCaracter"/>
        </w:rPr>
        <w:t>Artículo 22.1.</w:t>
      </w:r>
      <w:r w:rsidRPr="002F5AA4">
        <w:rPr>
          <w:rStyle w:val="TextoNormalCaracter"/>
        </w:rPr>
        <w:t>-</w:t>
      </w:r>
      <w:r>
        <w:t xml:space="preserve"> Sentencia </w:t>
      </w:r>
      <w:hyperlink w:anchor="SENTENCIA_2019_44" w:history="1">
        <w:r w:rsidRPr="002F5AA4">
          <w:rPr>
            <w:rStyle w:val="TextoNormalCaracter"/>
          </w:rPr>
          <w:t>44/2019</w:t>
        </w:r>
      </w:hyperlink>
      <w:r>
        <w:t>, ff. 3 a 5.</w:t>
      </w:r>
    </w:p>
    <w:p w:rsidR="002F5AA4" w:rsidRDefault="002F5AA4" w:rsidP="002F5AA4">
      <w:pPr>
        <w:pStyle w:val="SangriaFrancesaArticulo"/>
      </w:pPr>
      <w:r w:rsidRPr="002F5AA4">
        <w:rPr>
          <w:rStyle w:val="TextoNormalNegritaCaracter"/>
        </w:rPr>
        <w:t>Artículo 34.</w:t>
      </w:r>
      <w:r w:rsidRPr="002F5AA4">
        <w:rPr>
          <w:rStyle w:val="TextoNormalCaracter"/>
        </w:rPr>
        <w:t>-</w:t>
      </w:r>
      <w:r>
        <w:t xml:space="preserve"> Sentencia </w:t>
      </w:r>
      <w:hyperlink w:anchor="SENTENCIA_2019_34" w:history="1">
        <w:r w:rsidRPr="002F5AA4">
          <w:rPr>
            <w:rStyle w:val="TextoNormalCaracter"/>
          </w:rPr>
          <w:t>34/2019</w:t>
        </w:r>
      </w:hyperlink>
      <w:r>
        <w:t>, f. 2.</w:t>
      </w:r>
    </w:p>
    <w:p w:rsidR="002F5AA4" w:rsidRDefault="002F5AA4" w:rsidP="002F5AA4">
      <w:pPr>
        <w:pStyle w:val="SangriaFrancesaArticulo"/>
      </w:pPr>
      <w:r w:rsidRPr="002F5AA4">
        <w:rPr>
          <w:rStyle w:val="TextoNormalNegritaCaracter"/>
        </w:rPr>
        <w:t>Artículo 34.2</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2.</w:t>
      </w:r>
    </w:p>
    <w:p w:rsidR="002F5AA4" w:rsidRDefault="002F5AA4" w:rsidP="002F5AA4">
      <w:pPr>
        <w:pStyle w:val="SangriaFrancesaArticulo"/>
      </w:pPr>
      <w:r w:rsidRPr="002F5AA4">
        <w:rPr>
          <w:rStyle w:val="TextoNormalNegritaCaracter"/>
        </w:rPr>
        <w:t>Artículo 34.2 párrafo 1</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1.</w:t>
      </w:r>
    </w:p>
    <w:p w:rsidR="002F5AA4" w:rsidRDefault="002F5AA4" w:rsidP="002F5AA4">
      <w:pPr>
        <w:pStyle w:val="SangriaFrancesaArticulo"/>
      </w:pPr>
      <w:r w:rsidRPr="002F5AA4">
        <w:rPr>
          <w:rStyle w:val="TextoNormalNegritaCaracter"/>
        </w:rPr>
        <w:t>Artículo 34.2 párrafo 2</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6.</w:t>
      </w:r>
    </w:p>
    <w:p w:rsidR="002F5AA4" w:rsidRDefault="002F5AA4" w:rsidP="002F5AA4">
      <w:pPr>
        <w:pStyle w:val="SangriaFrancesaArticulo"/>
      </w:pPr>
      <w:r w:rsidRPr="002F5AA4">
        <w:rPr>
          <w:rStyle w:val="TextoNormalNegritaCaracter"/>
        </w:rPr>
        <w:t>Artículo 34.2 párrafo 3</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ff. 1, 6, 7.</w:t>
      </w:r>
    </w:p>
    <w:p w:rsidR="002F5AA4" w:rsidRDefault="002F5AA4" w:rsidP="002F5AA4">
      <w:pPr>
        <w:pStyle w:val="SangriaFrancesaArticulo"/>
      </w:pPr>
      <w:r w:rsidRPr="002F5AA4">
        <w:rPr>
          <w:rStyle w:val="TextoNormalNegritaCaracter"/>
        </w:rPr>
        <w:t>Artículo 35.</w:t>
      </w:r>
      <w:r w:rsidRPr="002F5AA4">
        <w:rPr>
          <w:rStyle w:val="TextoNormalCaracter"/>
        </w:rPr>
        <w:t>-</w:t>
      </w:r>
      <w:r>
        <w:t xml:space="preserve"> Sentencia </w:t>
      </w:r>
      <w:hyperlink w:anchor="SENTENCIA_2019_34" w:history="1">
        <w:r w:rsidRPr="002F5AA4">
          <w:rPr>
            <w:rStyle w:val="TextoNormalCaracter"/>
          </w:rPr>
          <w:t>34/2019</w:t>
        </w:r>
      </w:hyperlink>
      <w:r>
        <w:t>, f. 2.</w:t>
      </w:r>
    </w:p>
    <w:p w:rsidR="002F5AA4" w:rsidRDefault="002F5AA4" w:rsidP="002F5AA4">
      <w:pPr>
        <w:pStyle w:val="SangriaFrancesaArticulo"/>
      </w:pPr>
      <w:r w:rsidRPr="002F5AA4">
        <w:rPr>
          <w:rStyle w:val="TextoNormalNegritaCaracter"/>
        </w:rPr>
        <w:t>Artículo 35.1.</w:t>
      </w:r>
      <w:r w:rsidRPr="002F5AA4">
        <w:rPr>
          <w:rStyle w:val="TextoNormalCaracter"/>
        </w:rPr>
        <w:t>-</w:t>
      </w:r>
      <w:r>
        <w:t xml:space="preserve"> Sentencia </w:t>
      </w:r>
      <w:hyperlink w:anchor="SENTENCIA_2019_34" w:history="1">
        <w:r w:rsidRPr="002F5AA4">
          <w:rPr>
            <w:rStyle w:val="TextoNormalCaracter"/>
          </w:rPr>
          <w:t>34/2019</w:t>
        </w:r>
      </w:hyperlink>
      <w:r>
        <w:t>, f. 6.</w:t>
      </w:r>
    </w:p>
    <w:p w:rsidR="002F5AA4" w:rsidRDefault="002F5AA4" w:rsidP="002F5AA4">
      <w:pPr>
        <w:pStyle w:val="SangriaFrancesaArticulo"/>
      </w:pPr>
      <w:r w:rsidRPr="002F5AA4">
        <w:rPr>
          <w:rStyle w:val="TextoNormalNegritaCaracter"/>
        </w:rPr>
        <w:t>Artículo 35.2</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2.</w:t>
      </w:r>
    </w:p>
    <w:p w:rsidR="002F5AA4" w:rsidRDefault="002F5AA4" w:rsidP="002F5AA4">
      <w:pPr>
        <w:pStyle w:val="SangriaFrancesaArticulo"/>
      </w:pPr>
      <w:r w:rsidRPr="002F5AA4">
        <w:rPr>
          <w:rStyle w:val="TextoNormalNegritaCaracter"/>
        </w:rPr>
        <w:t>Artículo 35.2 párrafo 2</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ff. 1, 7.</w:t>
      </w:r>
    </w:p>
    <w:p w:rsidR="002F5AA4" w:rsidRDefault="002F5AA4" w:rsidP="002F5AA4">
      <w:pPr>
        <w:pStyle w:val="SangriaFrancesaArticulo"/>
      </w:pPr>
      <w:r w:rsidRPr="002F5AA4">
        <w:rPr>
          <w:rStyle w:val="TextoNormalNegritaCaracter"/>
        </w:rPr>
        <w:t>Artículo 35.2 párrafo 2 inciso "y tercero"</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7.</w:t>
      </w:r>
    </w:p>
    <w:p w:rsidR="002F5AA4" w:rsidRDefault="002F5AA4" w:rsidP="002F5AA4">
      <w:pPr>
        <w:pStyle w:val="SangriaFrancesaArticulo"/>
      </w:pPr>
      <w:r w:rsidRPr="002F5AA4">
        <w:rPr>
          <w:rStyle w:val="TextoNormalNegritaCaracter"/>
        </w:rPr>
        <w:t>Artículo 35.2 párrafo 3</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1.</w:t>
      </w:r>
    </w:p>
    <w:p w:rsidR="002F5AA4" w:rsidRDefault="002F5AA4" w:rsidP="002F5AA4">
      <w:pPr>
        <w:pStyle w:val="SangriaFrancesaArticulo"/>
      </w:pPr>
      <w:r w:rsidRPr="002F5AA4">
        <w:rPr>
          <w:rStyle w:val="TextoNormalNegritaCaracter"/>
        </w:rPr>
        <w:t>Artículo 35.2 párrafo 4</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7.</w:t>
      </w:r>
    </w:p>
    <w:p w:rsidR="002F5AA4" w:rsidRDefault="002F5AA4" w:rsidP="002F5AA4">
      <w:pPr>
        <w:pStyle w:val="SangriaFrancesaArticulo"/>
      </w:pPr>
      <w:r w:rsidRPr="002F5AA4">
        <w:rPr>
          <w:rStyle w:val="TextoNormalNegritaCaracter"/>
        </w:rPr>
        <w:t>Artículo 45.</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52.1.1.</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135</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135.1</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ff. 4, 6.</w:t>
      </w:r>
    </w:p>
    <w:p w:rsidR="002F5AA4" w:rsidRDefault="002F5AA4" w:rsidP="002F5AA4">
      <w:pPr>
        <w:pStyle w:val="SangriaFrancesaArticulo"/>
      </w:pPr>
      <w:r w:rsidRPr="002F5AA4">
        <w:rPr>
          <w:rStyle w:val="TextoNormalNegritaCaracter"/>
        </w:rPr>
        <w:t>Artículo 135.2</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 6.</w:t>
      </w:r>
    </w:p>
    <w:p w:rsidR="002F5AA4" w:rsidRDefault="002F5AA4" w:rsidP="002F5AA4">
      <w:pPr>
        <w:pStyle w:val="SangriaFrancesaArticulo"/>
      </w:pPr>
      <w:r w:rsidRPr="002F5AA4">
        <w:rPr>
          <w:rStyle w:val="TextoNormalNegritaCaracter"/>
        </w:rPr>
        <w:t>Artículo 136.</w:t>
      </w:r>
      <w:r w:rsidRPr="002F5AA4">
        <w:rPr>
          <w:rStyle w:val="TextoNormalCaracter"/>
        </w:rPr>
        <w:t>-</w:t>
      </w:r>
      <w:r>
        <w:t xml:space="preserve"> Sentencia </w:t>
      </w:r>
      <w:hyperlink w:anchor="SENTENCIA_2019_31" w:history="1">
        <w:r w:rsidRPr="002F5AA4">
          <w:rPr>
            <w:rStyle w:val="TextoNormalCaracter"/>
          </w:rPr>
          <w:t>31/2019</w:t>
        </w:r>
      </w:hyperlink>
      <w:r>
        <w:t>, f. 5, VP.</w:t>
      </w:r>
    </w:p>
    <w:p w:rsidR="002F5AA4" w:rsidRDefault="002F5AA4" w:rsidP="002F5AA4">
      <w:pPr>
        <w:pStyle w:val="SangriaFrancesaArticulo"/>
      </w:pPr>
      <w:r w:rsidRPr="002F5AA4">
        <w:rPr>
          <w:rStyle w:val="TextoNormalNegritaCaracter"/>
        </w:rPr>
        <w:t>Artículo 149</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 5.</w:t>
      </w:r>
    </w:p>
    <w:p w:rsidR="002F5AA4" w:rsidRDefault="002F5AA4" w:rsidP="002F5AA4">
      <w:pPr>
        <w:pStyle w:val="SangriaFrancesaArticulo"/>
      </w:pPr>
      <w:r w:rsidRPr="002F5AA4">
        <w:rPr>
          <w:rStyle w:val="TextoNormalNegritaCaracter"/>
        </w:rPr>
        <w:t>Artícuñlo 35.2´párrafo 2 sobre inciso y tercero</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7.</w:t>
      </w:r>
    </w:p>
    <w:p w:rsidR="002F5AA4" w:rsidRDefault="002F5AA4" w:rsidP="002F5AA4">
      <w:pPr>
        <w:pStyle w:val="SangriaFrancesaArticulo"/>
      </w:pPr>
      <w:r w:rsidRPr="002F5AA4">
        <w:rPr>
          <w:rStyle w:val="TextoNormalNegritaCaracter"/>
        </w:rPr>
        <w:t>Artículo 150.4</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ff. 1, 2, 5, 6.</w:t>
      </w:r>
    </w:p>
    <w:p w:rsidR="002F5AA4" w:rsidRDefault="002F5AA4" w:rsidP="002F5AA4">
      <w:pPr>
        <w:pStyle w:val="SangriaFrancesaArticulo"/>
      </w:pPr>
      <w:r w:rsidRPr="002F5AA4">
        <w:rPr>
          <w:rStyle w:val="TextoNormalNegritaCaracter"/>
        </w:rPr>
        <w:t>Artículo 152.</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152.1.2.</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152.2</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ff. 3, 4.</w:t>
      </w:r>
    </w:p>
    <w:p w:rsidR="002F5AA4" w:rsidRDefault="002F5AA4" w:rsidP="002F5AA4">
      <w:pPr>
        <w:pStyle w:val="SangriaFrancesaArticulo"/>
      </w:pPr>
      <w:r w:rsidRPr="002F5AA4">
        <w:rPr>
          <w:rStyle w:val="TextoNormalNegritaCaracter"/>
        </w:rPr>
        <w:t>Artículo 152.2 párrafo tercero</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ff. 1, 4 a 6, VP.</w:t>
      </w:r>
    </w:p>
    <w:p w:rsidR="002F5AA4" w:rsidRDefault="002F5AA4" w:rsidP="002F5AA4">
      <w:pPr>
        <w:pStyle w:val="SangriaFrancesaArticulo"/>
      </w:pPr>
      <w:r w:rsidRPr="002F5AA4">
        <w:rPr>
          <w:rStyle w:val="TextoNormalNegritaCaracter"/>
        </w:rPr>
        <w:t>Artículo 152.2 último inciso</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ff. 1, 5, 6, VP.</w:t>
      </w:r>
    </w:p>
    <w:p w:rsidR="002F5AA4" w:rsidRDefault="002F5AA4" w:rsidP="002F5AA4">
      <w:pPr>
        <w:pStyle w:val="SangriaFrancesaArticulo"/>
      </w:pPr>
      <w:r w:rsidRPr="002F5AA4">
        <w:rPr>
          <w:rStyle w:val="TextoNormalNegritaCaracter"/>
        </w:rPr>
        <w:t>Artículo 152.3.2</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154</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155</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155.1</w:t>
      </w:r>
      <w:r>
        <w:t xml:space="preserve"> (redactado por la Ley 13/2009, de 3 de noviembre)</w:t>
      </w:r>
      <w:r w:rsidRPr="002F5AA4">
        <w:rPr>
          <w:rStyle w:val="TextoNormalNegritaCaracter"/>
        </w:rPr>
        <w:t>.</w:t>
      </w:r>
      <w:r w:rsidRPr="002F5AA4">
        <w:rPr>
          <w:rStyle w:val="TextoNormalCaracter"/>
        </w:rPr>
        <w:t>-</w:t>
      </w:r>
      <w:r>
        <w:t xml:space="preserve"> Sentencias </w:t>
      </w:r>
      <w:hyperlink w:anchor="SENTENCIA_2019_6" w:history="1">
        <w:r w:rsidRPr="002F5AA4">
          <w:rPr>
            <w:rStyle w:val="TextoNormalCaracter"/>
          </w:rPr>
          <w:t>6/2019</w:t>
        </w:r>
      </w:hyperlink>
      <w:r>
        <w:t xml:space="preserve">, f. 4;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156</w:t>
      </w:r>
      <w:r>
        <w:t xml:space="preserve"> (redactado por la Ley 13/2009, de 3 de noviembre)</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160.</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160.1.</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161</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161.1</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161.2</w:t>
      </w:r>
      <w:r>
        <w:t xml:space="preserve"> (redactado por la Ley 42/2015, de 5 de octubre)</w:t>
      </w:r>
      <w:r w:rsidRPr="002F5AA4">
        <w:rPr>
          <w:rStyle w:val="TextoNormalNegritaCaracter"/>
        </w:rPr>
        <w:t>.</w:t>
      </w:r>
      <w:r w:rsidRPr="002F5AA4">
        <w:rPr>
          <w:rStyle w:val="TextoNormalCaracter"/>
        </w:rPr>
        <w:t>-</w:t>
      </w:r>
      <w:r>
        <w:t xml:space="preserve"> Sentencias </w:t>
      </w:r>
      <w:hyperlink w:anchor="SENTENCIA_2019_6" w:history="1">
        <w:r w:rsidRPr="002F5AA4">
          <w:rPr>
            <w:rStyle w:val="TextoNormalCaracter"/>
          </w:rPr>
          <w:t>6/2019</w:t>
        </w:r>
      </w:hyperlink>
      <w:r>
        <w:t xml:space="preserve">, f. 4;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162.</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162.1.</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164</w:t>
      </w:r>
      <w:r>
        <w:t xml:space="preserve"> (redactado por la Ley 19/2009, de 23 de noviembre)</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166.</w:t>
      </w:r>
      <w:r w:rsidRPr="002F5AA4">
        <w:rPr>
          <w:rStyle w:val="TextoNormalCaracter"/>
        </w:rPr>
        <w:t>-</w:t>
      </w:r>
      <w:r>
        <w:t xml:space="preserve"> Sentencia </w:t>
      </w:r>
      <w:hyperlink w:anchor="SENTENCIA_2019_6" w:history="1">
        <w:r w:rsidRPr="002F5AA4">
          <w:rPr>
            <w:rStyle w:val="TextoNormalCaracter"/>
          </w:rPr>
          <w:t>6/2019</w:t>
        </w:r>
      </w:hyperlink>
      <w:r>
        <w:t>, f. 6.</w:t>
      </w:r>
    </w:p>
    <w:p w:rsidR="002F5AA4" w:rsidRDefault="002F5AA4" w:rsidP="002F5AA4">
      <w:pPr>
        <w:pStyle w:val="SangriaFrancesaArticulo"/>
      </w:pPr>
      <w:r w:rsidRPr="002F5AA4">
        <w:rPr>
          <w:rStyle w:val="TextoNormalNegritaCaracter"/>
        </w:rPr>
        <w:t>Artículo 166.2.</w:t>
      </w:r>
      <w:r w:rsidRPr="002F5AA4">
        <w:rPr>
          <w:rStyle w:val="TextoNormalCaracter"/>
        </w:rPr>
        <w:t>-</w:t>
      </w:r>
      <w:r>
        <w:t xml:space="preserve"> Sentencia </w:t>
      </w:r>
      <w:hyperlink w:anchor="SENTENCIA_2019_6" w:history="1">
        <w:r w:rsidRPr="002F5AA4">
          <w:rPr>
            <w:rStyle w:val="TextoNormalCaracter"/>
          </w:rPr>
          <w:t>6/2019</w:t>
        </w:r>
      </w:hyperlink>
      <w:r>
        <w:t>, f. 1.</w:t>
      </w:r>
    </w:p>
    <w:p w:rsidR="002F5AA4" w:rsidRDefault="002F5AA4" w:rsidP="002F5AA4">
      <w:pPr>
        <w:pStyle w:val="SangriaFrancesaArticulo"/>
      </w:pPr>
      <w:r w:rsidRPr="002F5AA4">
        <w:rPr>
          <w:rStyle w:val="TextoNormalNegritaCaracter"/>
        </w:rPr>
        <w:t>Artículo 206.</w:t>
      </w:r>
      <w:r w:rsidRPr="002F5AA4">
        <w:rPr>
          <w:rStyle w:val="TextoNormalCaracter"/>
        </w:rPr>
        <w:t>-</w:t>
      </w:r>
      <w:r>
        <w:t xml:space="preserve"> Sentencia </w:t>
      </w:r>
      <w:hyperlink w:anchor="SENTENCIA_2019_34" w:history="1">
        <w:r w:rsidRPr="002F5AA4">
          <w:rPr>
            <w:rStyle w:val="TextoNormalCaracter"/>
          </w:rPr>
          <w:t>34/2019</w:t>
        </w:r>
      </w:hyperlink>
      <w:r>
        <w:t>, f. 3.</w:t>
      </w:r>
    </w:p>
    <w:p w:rsidR="002F5AA4" w:rsidRDefault="002F5AA4" w:rsidP="002F5AA4">
      <w:pPr>
        <w:pStyle w:val="SangriaFrancesaArticulo"/>
      </w:pPr>
      <w:r w:rsidRPr="002F5AA4">
        <w:rPr>
          <w:rStyle w:val="TextoNormalNegritaCaracter"/>
        </w:rPr>
        <w:t>Artículo 207.</w:t>
      </w:r>
      <w:r w:rsidRPr="002F5AA4">
        <w:rPr>
          <w:rStyle w:val="TextoNormalCaracter"/>
        </w:rPr>
        <w:t>-</w:t>
      </w:r>
      <w:r>
        <w:t xml:space="preserve"> Sentencia </w:t>
      </w:r>
      <w:hyperlink w:anchor="SENTENCIA_2019_31" w:history="1">
        <w:r w:rsidRPr="002F5AA4">
          <w:rPr>
            <w:rStyle w:val="TextoNormalCaracter"/>
          </w:rPr>
          <w:t>31/2019</w:t>
        </w:r>
      </w:hyperlink>
      <w:r>
        <w:t>, ff. 5, 7, VP.</w:t>
      </w:r>
    </w:p>
    <w:p w:rsidR="002F5AA4" w:rsidRDefault="002F5AA4" w:rsidP="002F5AA4">
      <w:pPr>
        <w:pStyle w:val="SangriaFrancesaArticulo"/>
      </w:pPr>
      <w:r w:rsidRPr="002F5AA4">
        <w:rPr>
          <w:rStyle w:val="TextoNormalNegritaCaracter"/>
        </w:rPr>
        <w:t>Artículo 214.</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215.</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227.</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227.2.</w:t>
      </w:r>
      <w:r w:rsidRPr="002F5AA4">
        <w:rPr>
          <w:rStyle w:val="TextoNormalCaracter"/>
        </w:rPr>
        <w:t>-</w:t>
      </w:r>
      <w:r>
        <w:t xml:space="preserve"> Sentencia </w:t>
      </w:r>
      <w:hyperlink w:anchor="SENTENCIA_2019_31" w:history="1">
        <w:r w:rsidRPr="002F5AA4">
          <w:rPr>
            <w:rStyle w:val="TextoNormalCaracter"/>
          </w:rPr>
          <w:t>31/2019</w:t>
        </w:r>
      </w:hyperlink>
      <w:r>
        <w:t>, ff. 3, 7.</w:t>
      </w:r>
    </w:p>
    <w:p w:rsidR="002F5AA4" w:rsidRDefault="002F5AA4" w:rsidP="002F5AA4">
      <w:pPr>
        <w:pStyle w:val="SangriaFrancesaArticulo"/>
      </w:pPr>
      <w:r w:rsidRPr="002F5AA4">
        <w:rPr>
          <w:rStyle w:val="TextoNormalNegritaCaracter"/>
        </w:rPr>
        <w:t>Artículo 228</w:t>
      </w:r>
      <w:r>
        <w:t xml:space="preserve"> (redactada por la Ley 13/2009, de 3 de noviembre)</w:t>
      </w:r>
      <w:r w:rsidRPr="002F5AA4">
        <w:rPr>
          <w:rStyle w:val="TextoNormalNegritaCaracter"/>
        </w:rPr>
        <w:t>.</w:t>
      </w:r>
      <w:r w:rsidRPr="002F5AA4">
        <w:rPr>
          <w:rStyle w:val="TextoNormalCaracter"/>
        </w:rPr>
        <w:t>-</w:t>
      </w:r>
      <w:r>
        <w:t xml:space="preserve"> Sentencia </w:t>
      </w:r>
      <w:hyperlink w:anchor="SENTENCIA_2019_31" w:history="1">
        <w:r w:rsidRPr="002F5AA4">
          <w:rPr>
            <w:rStyle w:val="TextoNormalCaracter"/>
          </w:rPr>
          <w:t>31/2019</w:t>
        </w:r>
      </w:hyperlink>
      <w:r>
        <w:t>, f. 5, VP.</w:t>
      </w:r>
    </w:p>
    <w:p w:rsidR="002F5AA4" w:rsidRDefault="002F5AA4" w:rsidP="002F5AA4">
      <w:pPr>
        <w:pStyle w:val="SangriaFrancesaArticulo"/>
      </w:pPr>
      <w:r w:rsidRPr="002F5AA4">
        <w:rPr>
          <w:rStyle w:val="TextoNormalNegritaCaracter"/>
        </w:rPr>
        <w:t>Artículo 228.1.</w:t>
      </w:r>
      <w:r w:rsidRPr="002F5AA4">
        <w:rPr>
          <w:rStyle w:val="TextoNormalCaracter"/>
        </w:rPr>
        <w:t>-</w:t>
      </w:r>
      <w:r>
        <w:t xml:space="preserve"> Sentencia </w:t>
      </w:r>
      <w:hyperlink w:anchor="SENTENCIA_2019_31" w:history="1">
        <w:r w:rsidRPr="002F5AA4">
          <w:rPr>
            <w:rStyle w:val="TextoNormalCaracter"/>
          </w:rPr>
          <w:t>31/2019</w:t>
        </w:r>
      </w:hyperlink>
      <w:r>
        <w:t>, ff. 3, 7.</w:t>
      </w:r>
    </w:p>
    <w:p w:rsidR="002F5AA4" w:rsidRDefault="002F5AA4" w:rsidP="002F5AA4">
      <w:pPr>
        <w:pStyle w:val="SangriaFrancesaArticulo"/>
      </w:pPr>
      <w:r w:rsidRPr="002F5AA4">
        <w:rPr>
          <w:rStyle w:val="TextoNormalNegritaCaracter"/>
        </w:rPr>
        <w:t>Artículo 241</w:t>
      </w:r>
      <w:r>
        <w:t xml:space="preserve"> (redactado por el Real Decreto-ley 3/2013, de 22 de febrero)</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1.</w:t>
      </w:r>
    </w:p>
    <w:p w:rsidR="002F5AA4" w:rsidRDefault="002F5AA4" w:rsidP="002F5AA4">
      <w:pPr>
        <w:pStyle w:val="SangriaFrancesaArticulo"/>
      </w:pPr>
      <w:r w:rsidRPr="002F5AA4">
        <w:rPr>
          <w:rStyle w:val="TextoNormalNegritaCaracter"/>
        </w:rPr>
        <w:t>Artículo 250.1.2.</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250.1.4</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ff. 1, 2.</w:t>
      </w:r>
    </w:p>
    <w:p w:rsidR="002F5AA4" w:rsidRDefault="002F5AA4" w:rsidP="002F5AA4">
      <w:pPr>
        <w:pStyle w:val="SangriaFrancesaArticulo"/>
      </w:pPr>
      <w:r w:rsidRPr="002F5AA4">
        <w:rPr>
          <w:rStyle w:val="TextoNormalNegritaCaracter"/>
        </w:rPr>
        <w:t>Artículo 250.1.4 párrafo 1</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250.1.4 párrafo 2</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250.1.7.</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262</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273.1</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399.1.</w:t>
      </w:r>
      <w:r w:rsidRPr="002F5AA4">
        <w:rPr>
          <w:rStyle w:val="TextoNormalCaracter"/>
        </w:rPr>
        <w:t>-</w:t>
      </w:r>
      <w:r>
        <w:t xml:space="preserve"> Sentencia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437.1.</w:t>
      </w:r>
      <w:r w:rsidRPr="002F5AA4">
        <w:rPr>
          <w:rStyle w:val="TextoNormalCaracter"/>
        </w:rPr>
        <w:t>-</w:t>
      </w:r>
      <w:r>
        <w:t xml:space="preserve"> Sentencia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Artículo 437.3 bis</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ff. 1 a 4.</w:t>
      </w:r>
    </w:p>
    <w:p w:rsidR="002F5AA4" w:rsidRDefault="002F5AA4" w:rsidP="002F5AA4">
      <w:pPr>
        <w:pStyle w:val="SangriaFrancesaArticulo"/>
      </w:pPr>
      <w:r w:rsidRPr="002F5AA4">
        <w:rPr>
          <w:rStyle w:val="TextoNormalNegritaCaracter"/>
        </w:rPr>
        <w:t xml:space="preserve">Artículo 437.3 bis, inciso </w:t>
      </w:r>
      <w:r w:rsidRPr="002F5AA4">
        <w:rPr>
          <w:rStyle w:val="TextoNormalNegritaCursivaCaracter"/>
        </w:rPr>
        <w:t>in fine</w:t>
      </w:r>
      <w:r>
        <w:t xml:space="preserve"> </w:t>
      </w:r>
      <w:r w:rsidRPr="002F5AA4">
        <w:rPr>
          <w:rStyle w:val="TextoNormalCaracter"/>
        </w:rPr>
        <w:t>(redactado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438.1.</w:t>
      </w:r>
      <w:r w:rsidRPr="002F5AA4">
        <w:rPr>
          <w:rStyle w:val="TextoNormalCaracter"/>
        </w:rPr>
        <w:t>-</w:t>
      </w:r>
      <w:r>
        <w:t xml:space="preserve"> Sentencia </w:t>
      </w:r>
      <w:hyperlink w:anchor="SENTENCIA_2019_32" w:history="1">
        <w:r w:rsidRPr="002F5AA4">
          <w:rPr>
            <w:rStyle w:val="TextoNormalCaracter"/>
          </w:rPr>
          <w:t>32/2019</w:t>
        </w:r>
      </w:hyperlink>
      <w:r>
        <w:t>, ff. 2, 4.</w:t>
      </w:r>
    </w:p>
    <w:p w:rsidR="002F5AA4" w:rsidRDefault="002F5AA4" w:rsidP="002F5AA4">
      <w:pPr>
        <w:pStyle w:val="SangriaFrancesaArticulo"/>
      </w:pPr>
      <w:r w:rsidRPr="002F5AA4">
        <w:rPr>
          <w:rStyle w:val="TextoNormalNegritaCaracter"/>
        </w:rPr>
        <w:t>Artículo 439.1.</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440.3</w:t>
      </w:r>
      <w:r>
        <w:t xml:space="preserve"> (redactado por la Ley 4/2013, de 4 de junio)</w:t>
      </w:r>
      <w:r w:rsidRPr="002F5AA4">
        <w:rPr>
          <w:rStyle w:val="TextoNormalNegritaCaracter"/>
        </w:rPr>
        <w:t>.</w:t>
      </w:r>
      <w:r w:rsidRPr="002F5AA4">
        <w:rPr>
          <w:rStyle w:val="TextoNormalCaracter"/>
        </w:rPr>
        <w:t>-</w:t>
      </w:r>
      <w:r>
        <w:t xml:space="preserve"> Sentencia </w:t>
      </w:r>
      <w:hyperlink w:anchor="SENTENCIA_2019_21" w:history="1">
        <w:r w:rsidRPr="002F5AA4">
          <w:rPr>
            <w:rStyle w:val="TextoNormalCaracter"/>
          </w:rPr>
          <w:t>21/2019</w:t>
        </w:r>
      </w:hyperlink>
      <w:r>
        <w:t>, VP.</w:t>
      </w:r>
    </w:p>
    <w:p w:rsidR="002F5AA4" w:rsidRDefault="002F5AA4" w:rsidP="002F5AA4">
      <w:pPr>
        <w:pStyle w:val="SangriaFrancesaArticulo"/>
      </w:pPr>
      <w:r w:rsidRPr="002F5AA4">
        <w:rPr>
          <w:rStyle w:val="TextoNormalNegritaCaracter"/>
        </w:rPr>
        <w:t>Artículo 440.4</w:t>
      </w:r>
      <w:r>
        <w:t xml:space="preserve"> (redactado por la Ley 2/2013, de 4 de junio)</w:t>
      </w:r>
      <w:r w:rsidRPr="002F5AA4">
        <w:rPr>
          <w:rStyle w:val="TextoNormalNegritaCaracter"/>
        </w:rPr>
        <w:t>.</w:t>
      </w:r>
      <w:r w:rsidRPr="002F5AA4">
        <w:rPr>
          <w:rStyle w:val="TextoNormalCaracter"/>
        </w:rPr>
        <w:t>-</w:t>
      </w:r>
      <w:r>
        <w:t xml:space="preserve"> Sentencia </w:t>
      </w:r>
      <w:hyperlink w:anchor="SENTENCIA_2019_21" w:history="1">
        <w:r w:rsidRPr="002F5AA4">
          <w:rPr>
            <w:rStyle w:val="TextoNormalCaracter"/>
          </w:rPr>
          <w:t>21/2019</w:t>
        </w:r>
      </w:hyperlink>
      <w:r>
        <w:t>, VP.</w:t>
      </w:r>
    </w:p>
    <w:p w:rsidR="002F5AA4" w:rsidRDefault="002F5AA4" w:rsidP="002F5AA4">
      <w:pPr>
        <w:pStyle w:val="SangriaFrancesaArticulo"/>
      </w:pPr>
      <w:r w:rsidRPr="002F5AA4">
        <w:rPr>
          <w:rStyle w:val="TextoNormalNegritaCaracter"/>
        </w:rPr>
        <w:t>Artículo 441.1 bis</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ff. 1 a 4, 6.</w:t>
      </w:r>
    </w:p>
    <w:p w:rsidR="002F5AA4" w:rsidRDefault="002F5AA4" w:rsidP="002F5AA4">
      <w:pPr>
        <w:pStyle w:val="SangriaFrancesaArticulo"/>
      </w:pPr>
      <w:r w:rsidRPr="002F5AA4">
        <w:rPr>
          <w:rStyle w:val="TextoNormalNegritaCaracter"/>
        </w:rPr>
        <w:t>Artículo 441.1 bis, párrafo 1</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ff. 2, 4, 6.</w:t>
      </w:r>
    </w:p>
    <w:p w:rsidR="002F5AA4" w:rsidRDefault="002F5AA4" w:rsidP="002F5AA4">
      <w:pPr>
        <w:pStyle w:val="SangriaFrancesaArticulo"/>
      </w:pPr>
      <w:r w:rsidRPr="002F5AA4">
        <w:rPr>
          <w:rStyle w:val="TextoNormalNegritaCaracter"/>
        </w:rPr>
        <w:t>Artículo 441.1 bis, párrafo 2</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441.1 bis, párrafo 3</w:t>
      </w:r>
      <w:r>
        <w:t xml:space="preserve"> (redactado por la Ley 5/2018, de 11 de junio )</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ff. 2, 5, 6.</w:t>
      </w:r>
    </w:p>
    <w:p w:rsidR="002F5AA4" w:rsidRDefault="002F5AA4" w:rsidP="002F5AA4">
      <w:pPr>
        <w:pStyle w:val="SangriaFrancesaArticulo"/>
      </w:pPr>
      <w:r w:rsidRPr="002F5AA4">
        <w:rPr>
          <w:rStyle w:val="TextoNormalNegritaCaracter"/>
        </w:rPr>
        <w:t>Artículo 444.1 bis</w:t>
      </w:r>
      <w:r>
        <w:t xml:space="preserve"> (redactado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ff. 1 a 3.</w:t>
      </w:r>
    </w:p>
    <w:p w:rsidR="002F5AA4" w:rsidRDefault="002F5AA4" w:rsidP="002F5AA4">
      <w:pPr>
        <w:pStyle w:val="SangriaFrancesaArticulo"/>
      </w:pPr>
      <w:r w:rsidRPr="002F5AA4">
        <w:rPr>
          <w:rStyle w:val="TextoNormalNegritaCaracter"/>
        </w:rPr>
        <w:t xml:space="preserve">Artículo 444.1 bis, inciso </w:t>
      </w:r>
      <w:r w:rsidRPr="002F5AA4">
        <w:rPr>
          <w:rStyle w:val="TextoNormalNegritaCursivaCaracter"/>
        </w:rPr>
        <w:t>in fine</w:t>
      </w:r>
      <w:r>
        <w:t xml:space="preserve"> </w:t>
      </w:r>
      <w:r w:rsidRPr="002F5AA4">
        <w:rPr>
          <w:rStyle w:val="TextoNormalCaracter"/>
        </w:rPr>
        <w:t>(redactado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447.2</w:t>
      </w:r>
      <w:r>
        <w:t xml:space="preserve"> (redactado por la Ley 19/2009, de 23 de noviembre)</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ff. 2, 3.</w:t>
      </w:r>
    </w:p>
    <w:p w:rsidR="002F5AA4" w:rsidRDefault="002F5AA4" w:rsidP="002F5AA4">
      <w:pPr>
        <w:pStyle w:val="SangriaFrancesaArticulo"/>
      </w:pPr>
      <w:r w:rsidRPr="002F5AA4">
        <w:rPr>
          <w:rStyle w:val="TextoNormalNegritaCaracter"/>
        </w:rPr>
        <w:t>Artículo 454.</w:t>
      </w:r>
      <w:r w:rsidRPr="002F5AA4">
        <w:rPr>
          <w:rStyle w:val="TextoNormalCaracter"/>
        </w:rPr>
        <w:t>-</w:t>
      </w:r>
      <w:r>
        <w:t xml:space="preserve"> Sentencia </w:t>
      </w:r>
      <w:hyperlink w:anchor="SENTENCIA_2019_34" w:history="1">
        <w:r w:rsidRPr="002F5AA4">
          <w:rPr>
            <w:rStyle w:val="TextoNormalCaracter"/>
          </w:rPr>
          <w:t>34/2019</w:t>
        </w:r>
      </w:hyperlink>
      <w:r>
        <w:t>, f. 7.</w:t>
      </w:r>
    </w:p>
    <w:p w:rsidR="002F5AA4" w:rsidRDefault="002F5AA4" w:rsidP="002F5AA4">
      <w:pPr>
        <w:pStyle w:val="SangriaFrancesaArticulo"/>
      </w:pPr>
      <w:r w:rsidRPr="002F5AA4">
        <w:rPr>
          <w:rStyle w:val="TextoNormalNegritaCaracter"/>
        </w:rPr>
        <w:t>Artículo 454 bis, apartado 1 párrafo primero</w:t>
      </w:r>
      <w:r>
        <w:t xml:space="preserve"> (redactado por la Ley 37/2011, de 10 de octubre)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5.</w:t>
      </w:r>
    </w:p>
    <w:p w:rsidR="002F5AA4" w:rsidRDefault="002F5AA4" w:rsidP="002F5AA4">
      <w:pPr>
        <w:pStyle w:val="SangriaFrancesaArticulo"/>
      </w:pPr>
      <w:r w:rsidRPr="002F5AA4">
        <w:rPr>
          <w:rStyle w:val="TextoNormalNegritaCaracter"/>
        </w:rPr>
        <w:t>Artículo 454 bis, apartado 1 párrafo segundo</w:t>
      </w:r>
      <w:r>
        <w:t xml:space="preserve"> (redactado por la Ley 37/2011, de 10 de octubre)</w:t>
      </w:r>
      <w:r w:rsidRPr="002F5AA4">
        <w:rPr>
          <w:rStyle w:val="TextoNormalNegritaCaracter"/>
        </w:rPr>
        <w:t>.</w:t>
      </w:r>
      <w:r w:rsidRPr="002F5AA4">
        <w:rPr>
          <w:rStyle w:val="TextoNormalCaracter"/>
        </w:rPr>
        <w:t>-</w:t>
      </w:r>
      <w:r>
        <w:t xml:space="preserve"> Sentencia </w:t>
      </w:r>
      <w:hyperlink w:anchor="SENTENCIA_2019_34" w:history="1">
        <w:r w:rsidRPr="002F5AA4">
          <w:rPr>
            <w:rStyle w:val="TextoNormalCaracter"/>
          </w:rPr>
          <w:t>34/2019</w:t>
        </w:r>
      </w:hyperlink>
      <w:r>
        <w:t>, f. 5.</w:t>
      </w:r>
    </w:p>
    <w:p w:rsidR="002F5AA4" w:rsidRDefault="002F5AA4" w:rsidP="002F5AA4">
      <w:pPr>
        <w:pStyle w:val="SangriaFrancesaArticulo"/>
      </w:pPr>
      <w:r w:rsidRPr="002F5AA4">
        <w:rPr>
          <w:rStyle w:val="TextoNormalNegritaCaracter"/>
        </w:rPr>
        <w:t>Artículo 455.</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517.1.4.</w:t>
      </w:r>
      <w:r w:rsidRPr="002F5AA4">
        <w:rPr>
          <w:rStyle w:val="TextoNormalCaracter"/>
        </w:rPr>
        <w:t>-</w:t>
      </w:r>
      <w:r>
        <w:t xml:space="preserve"> Sentencia </w:t>
      </w:r>
      <w:hyperlink w:anchor="SENTENCIA_2019_31" w:history="1">
        <w:r w:rsidRPr="002F5AA4">
          <w:rPr>
            <w:rStyle w:val="TextoNormalCaracter"/>
          </w:rPr>
          <w:t>31/2019</w:t>
        </w:r>
      </w:hyperlink>
      <w:r>
        <w:t>, f. 8.</w:t>
      </w:r>
    </w:p>
    <w:p w:rsidR="002F5AA4" w:rsidRDefault="002F5AA4" w:rsidP="002F5AA4">
      <w:pPr>
        <w:pStyle w:val="SangriaFrancesaArticulo"/>
      </w:pPr>
      <w:r w:rsidRPr="002F5AA4">
        <w:rPr>
          <w:rStyle w:val="TextoNormalNegritaCaracter"/>
        </w:rPr>
        <w:t>Artículo 552</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31" w:history="1">
        <w:r w:rsidRPr="002F5AA4">
          <w:rPr>
            <w:rStyle w:val="TextoNormalCaracter"/>
          </w:rPr>
          <w:t>31/2019</w:t>
        </w:r>
      </w:hyperlink>
      <w:r>
        <w:t>, ff. 5, 8, VP.</w:t>
      </w:r>
    </w:p>
    <w:p w:rsidR="002F5AA4" w:rsidRDefault="002F5AA4" w:rsidP="002F5AA4">
      <w:pPr>
        <w:pStyle w:val="SangriaFrancesaArticulo"/>
      </w:pPr>
      <w:r w:rsidRPr="002F5AA4">
        <w:rPr>
          <w:rStyle w:val="TextoNormalNegritaCaracter"/>
        </w:rPr>
        <w:t>Artículo 552.1</w:t>
      </w:r>
      <w:r>
        <w:t xml:space="preserve"> (redactado por la Ley 1/2013, de 14 de mayo)</w:t>
      </w:r>
      <w:r w:rsidRPr="002F5AA4">
        <w:rPr>
          <w:rStyle w:val="TextoNormalNegritaCaracter"/>
        </w:rPr>
        <w:t>.</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552.2</w:t>
      </w:r>
      <w:r>
        <w:t xml:space="preserve"> (redactado por la Ley 42/2015, de 5 de octubre)</w:t>
      </w:r>
      <w:r w:rsidRPr="002F5AA4">
        <w:rPr>
          <w:rStyle w:val="TextoNormalNegritaCaracter"/>
        </w:rPr>
        <w:t>.</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556.</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556.1.</w:t>
      </w:r>
      <w:r w:rsidRPr="002F5AA4">
        <w:rPr>
          <w:rStyle w:val="TextoNormalCaracter"/>
        </w:rPr>
        <w:t>-</w:t>
      </w:r>
      <w:r>
        <w:t xml:space="preserve"> Sentencia </w:t>
      </w:r>
      <w:hyperlink w:anchor="SENTENCIA_2019_31" w:history="1">
        <w:r w:rsidRPr="002F5AA4">
          <w:rPr>
            <w:rStyle w:val="TextoNormalCaracter"/>
          </w:rPr>
          <w:t>31/2019</w:t>
        </w:r>
      </w:hyperlink>
      <w:r>
        <w:t>, ff. 6, 7.</w:t>
      </w:r>
    </w:p>
    <w:p w:rsidR="002F5AA4" w:rsidRDefault="002F5AA4" w:rsidP="002F5AA4">
      <w:pPr>
        <w:pStyle w:val="SangriaFrancesaArticulo"/>
      </w:pPr>
      <w:r w:rsidRPr="002F5AA4">
        <w:rPr>
          <w:rStyle w:val="TextoNormalNegritaCaracter"/>
        </w:rPr>
        <w:t>Artículo 557.</w:t>
      </w:r>
      <w:r w:rsidRPr="002F5AA4">
        <w:rPr>
          <w:rStyle w:val="TextoNormalCaracter"/>
        </w:rPr>
        <w:t>-</w:t>
      </w:r>
      <w:r>
        <w:t xml:space="preserve"> Sentencia </w:t>
      </w:r>
      <w:hyperlink w:anchor="SENTENCIA_2019_34" w:history="1">
        <w:r w:rsidRPr="002F5AA4">
          <w:rPr>
            <w:rStyle w:val="TextoNormalCaracter"/>
          </w:rPr>
          <w:t>34/2019</w:t>
        </w:r>
      </w:hyperlink>
      <w:r>
        <w:t>, f. 6.</w:t>
      </w:r>
    </w:p>
    <w:p w:rsidR="002F5AA4" w:rsidRDefault="002F5AA4" w:rsidP="002F5AA4">
      <w:pPr>
        <w:pStyle w:val="SangriaFrancesaArticulo"/>
      </w:pPr>
      <w:r w:rsidRPr="002F5AA4">
        <w:rPr>
          <w:rStyle w:val="TextoNormalNegritaCaracter"/>
        </w:rPr>
        <w:t>Artículo 557.7</w:t>
      </w:r>
      <w:r>
        <w:t xml:space="preserve"> (redactado por la Ley 1/2013, de 14 de mayo)</w:t>
      </w:r>
      <w:r w:rsidRPr="002F5AA4">
        <w:rPr>
          <w:rStyle w:val="TextoNormalNegritaCaracter"/>
        </w:rPr>
        <w:t>.</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675.</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Artículo 685.</w:t>
      </w:r>
      <w:r w:rsidRPr="002F5AA4">
        <w:rPr>
          <w:rStyle w:val="TextoNormalCaracter"/>
        </w:rPr>
        <w:t>-</w:t>
      </w:r>
      <w:r>
        <w:t xml:space="preserve"> Sentencia </w:t>
      </w:r>
      <w:hyperlink w:anchor="SENTENCIA_2019_31" w:history="1">
        <w:r w:rsidRPr="002F5AA4">
          <w:rPr>
            <w:rStyle w:val="TextoNormalCaracter"/>
          </w:rPr>
          <w:t>31/2019</w:t>
        </w:r>
      </w:hyperlink>
      <w:r>
        <w:t>, f. 8.</w:t>
      </w:r>
    </w:p>
    <w:p w:rsidR="002F5AA4" w:rsidRDefault="002F5AA4" w:rsidP="002F5AA4">
      <w:pPr>
        <w:pStyle w:val="SangriaFrancesaArticulo"/>
      </w:pPr>
      <w:r w:rsidRPr="002F5AA4">
        <w:rPr>
          <w:rStyle w:val="TextoNormalNegritaCaracter"/>
        </w:rPr>
        <w:t>Artículo 695.1.</w:t>
      </w:r>
      <w:r w:rsidRPr="002F5AA4">
        <w:rPr>
          <w:rStyle w:val="TextoNormalCaracter"/>
        </w:rPr>
        <w:t>-</w:t>
      </w:r>
      <w:r>
        <w:t xml:space="preserve"> Sentencia </w:t>
      </w:r>
      <w:hyperlink w:anchor="SENTENCIA_2019_31" w:history="1">
        <w:r w:rsidRPr="002F5AA4">
          <w:rPr>
            <w:rStyle w:val="TextoNormalCaracter"/>
          </w:rPr>
          <w:t>31/2019</w:t>
        </w:r>
      </w:hyperlink>
      <w:r>
        <w:t>, f. 5.</w:t>
      </w:r>
    </w:p>
    <w:p w:rsidR="002F5AA4" w:rsidRDefault="002F5AA4" w:rsidP="002F5AA4">
      <w:pPr>
        <w:pStyle w:val="SangriaFrancesaArticulo"/>
      </w:pPr>
      <w:r w:rsidRPr="002F5AA4">
        <w:rPr>
          <w:rStyle w:val="TextoNormalNegritaCaracter"/>
        </w:rPr>
        <w:t>Artículo 695.4</w:t>
      </w:r>
      <w:r>
        <w:t xml:space="preserve"> (redactado por la Ley 1/2013, de 14 de mayo)</w:t>
      </w:r>
      <w:r w:rsidRPr="002F5AA4">
        <w:rPr>
          <w:rStyle w:val="TextoNormalNegritaCaracter"/>
        </w:rPr>
        <w:t>.</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Ley 12/2002, de 23 de mayo. Concierto económico con la Comunidad Autónoma del País Vasco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1</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2.1.</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2.1.3.</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10</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22</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23 bis</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23 quáter</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ff. 3, 5.</w:t>
      </w:r>
    </w:p>
    <w:p w:rsidR="002F5AA4" w:rsidRDefault="002F5AA4" w:rsidP="002F5AA4">
      <w:pPr>
        <w:pStyle w:val="SangriaFrancesaArticulo"/>
      </w:pPr>
      <w:r w:rsidRPr="002F5AA4">
        <w:rPr>
          <w:rStyle w:val="TextoNormalNegritaCaracter"/>
        </w:rPr>
        <w:t>Artículo 23 quinquies</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23 ter</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25</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33</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34</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36</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37</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43</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46</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61.</w:t>
      </w:r>
      <w:r w:rsidRPr="002F5AA4">
        <w:rPr>
          <w:rStyle w:val="TextoNormalCaracter"/>
        </w:rPr>
        <w:t>-</w:t>
      </w:r>
      <w:r>
        <w:t xml:space="preserve"> Sentencia </w:t>
      </w:r>
      <w:hyperlink w:anchor="SENTENCIA_2019_9" w:history="1">
        <w:r w:rsidRPr="002F5AA4">
          <w:rPr>
            <w:rStyle w:val="TextoNormalCaracter"/>
          </w:rPr>
          <w:t>9/2019</w:t>
        </w:r>
      </w:hyperlink>
      <w:r>
        <w:t>, ff. 3, 5.</w:t>
      </w:r>
    </w:p>
    <w:p w:rsidR="002F5AA4" w:rsidRDefault="002F5AA4" w:rsidP="002F5AA4">
      <w:pPr>
        <w:pStyle w:val="SangriaFrancesaArticulo"/>
      </w:pPr>
      <w:r w:rsidRPr="002F5AA4">
        <w:rPr>
          <w:rStyle w:val="TextoNormalNegritaCaracter"/>
        </w:rPr>
        <w:t>Artículo 62.</w:t>
      </w:r>
      <w:r w:rsidRPr="002F5AA4">
        <w:rPr>
          <w:rStyle w:val="TextoNormalCaracter"/>
        </w:rPr>
        <w:t>-</w:t>
      </w:r>
      <w:r>
        <w:t xml:space="preserve"> Sentencia </w:t>
      </w:r>
      <w:hyperlink w:anchor="SENTENCIA_2019_9" w:history="1">
        <w:r w:rsidRPr="002F5AA4">
          <w:rPr>
            <w:rStyle w:val="TextoNormalCaracter"/>
          </w:rPr>
          <w:t>9/2019</w:t>
        </w:r>
      </w:hyperlink>
      <w:r>
        <w:t>, ff. 3, 5.</w:t>
      </w:r>
    </w:p>
    <w:p w:rsidR="002F5AA4" w:rsidRDefault="002F5AA4" w:rsidP="002F5AA4">
      <w:pPr>
        <w:pStyle w:val="SangriaFrancesaArticulo"/>
      </w:pPr>
      <w:r w:rsidRPr="002F5AA4">
        <w:rPr>
          <w:rStyle w:val="TextoNormalNegritaCaracter"/>
        </w:rPr>
        <w:t>Artículo 64</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65</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66</w:t>
      </w:r>
      <w:r>
        <w:t xml:space="preserve"> (redactado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Disposición adicional primera.</w:t>
      </w:r>
      <w:r w:rsidRPr="002F5AA4">
        <w:rPr>
          <w:rStyle w:val="TextoNormalCaracter"/>
        </w:rPr>
        <w:t>-</w:t>
      </w:r>
      <w:r>
        <w:t xml:space="preserve"> Sentencia </w:t>
      </w:r>
      <w:hyperlink w:anchor="SENTENCIA_2019_9" w:history="1">
        <w:r w:rsidRPr="002F5AA4">
          <w:rPr>
            <w:rStyle w:val="TextoNormalCaracter"/>
          </w:rPr>
          <w:t>9/2019</w:t>
        </w:r>
      </w:hyperlink>
      <w:r>
        <w:t>, f. 2.</w:t>
      </w:r>
    </w:p>
    <w:p w:rsidR="002F5AA4" w:rsidRDefault="002F5AA4" w:rsidP="002F5AA4">
      <w:pPr>
        <w:pStyle w:val="SangriaFrancesaArticulo"/>
      </w:pPr>
      <w:r w:rsidRPr="002F5AA4">
        <w:rPr>
          <w:rStyle w:val="TextoNormalNegritaCaracter"/>
        </w:rPr>
        <w:t>Disposición adicional segunda.</w:t>
      </w:r>
      <w:r w:rsidRPr="002F5AA4">
        <w:rPr>
          <w:rStyle w:val="TextoNormalCaracter"/>
        </w:rPr>
        <w:t>-</w:t>
      </w:r>
      <w:r>
        <w:t xml:space="preserve"> Sentencia </w:t>
      </w:r>
      <w:hyperlink w:anchor="SENTENCIA_2019_9" w:history="1">
        <w:r w:rsidRPr="002F5AA4">
          <w:rPr>
            <w:rStyle w:val="TextoNormalCaracter"/>
          </w:rPr>
          <w:t>9/2019</w:t>
        </w:r>
      </w:hyperlink>
      <w:r>
        <w:t>, ff. 3, 5.</w:t>
      </w:r>
    </w:p>
    <w:p w:rsidR="002F5AA4" w:rsidRDefault="002F5AA4" w:rsidP="002F5AA4">
      <w:pPr>
        <w:pStyle w:val="SangriaFrancesaArticulo"/>
      </w:pPr>
      <w:r w:rsidRPr="002F5AA4">
        <w:rPr>
          <w:rStyle w:val="TextoNormalNegritaCaracter"/>
        </w:rPr>
        <w:t>Disposición adicional quinta.</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Disposición transitoria sexta.</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Disposición transitoria undécima</w:t>
      </w:r>
      <w:r>
        <w:t xml:space="preserve"> (redactada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ff. 3, 5.</w:t>
      </w:r>
    </w:p>
    <w:p w:rsidR="002F5AA4" w:rsidRDefault="002F5AA4" w:rsidP="002F5AA4">
      <w:pPr>
        <w:pStyle w:val="SangriaFrancesaArticulo"/>
      </w:pPr>
      <w:r w:rsidRPr="002F5AA4">
        <w:rPr>
          <w:rStyle w:val="TextoNormalNegritaCaracter"/>
        </w:rPr>
        <w:t>Disposición transitoria duodécima</w:t>
      </w:r>
      <w:r>
        <w:t xml:space="preserve"> (redactada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Disposición transitoria decimotercera</w:t>
      </w:r>
      <w:r>
        <w:t xml:space="preserve"> (redactada por la Ley 7/2014, de 21 de abril)</w:t>
      </w:r>
      <w:r w:rsidRPr="002F5AA4">
        <w:rPr>
          <w:rStyle w:val="TextoNormalNegritaCaracter"/>
        </w:rPr>
        <w:t>.</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p>
    <w:p w:rsidR="002F5AA4" w:rsidRDefault="002F5AA4" w:rsidP="002F5AA4">
      <w:pPr>
        <w:pStyle w:val="TextoNormalNegritaCursivandice"/>
      </w:pPr>
      <w:r>
        <w:t>Ley 51/2002, de 27 de diciembre. Reforma de la Ley 39/1988, de 28 de diciembre, reguladora de las haciendas locales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1.</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Preámbulo, apartado III.</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p>
    <w:p w:rsidR="002F5AA4" w:rsidRDefault="002F5AA4" w:rsidP="002F5AA4">
      <w:pPr>
        <w:pStyle w:val="TextoNormalNegritaCursivandice"/>
      </w:pPr>
      <w:r>
        <w:t>Ley 38/2003, de 17 de noviembre. General de subvenciones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Exposición de motivos.</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Artículos 1 a 7.</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Artículo 2.</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Artículo 2.1.</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Artículo 2.4.</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Artículo 22.2 a).</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p>
    <w:p w:rsidR="002F5AA4" w:rsidRDefault="002F5AA4" w:rsidP="002F5AA4">
      <w:pPr>
        <w:pStyle w:val="TextoNormalNegritaCursivandice"/>
      </w:pPr>
      <w:r>
        <w:t>Ley 44/2003, de 21 de noviembre. Ordenación de las profesiones sanitarias</w:t>
      </w:r>
    </w:p>
    <w:p w:rsidR="002F5AA4" w:rsidRDefault="002F5AA4" w:rsidP="002F5AA4">
      <w:pPr>
        <w:pStyle w:val="SangriaFrancesaArticulo"/>
      </w:pPr>
      <w:r w:rsidRPr="002F5AA4">
        <w:rPr>
          <w:rStyle w:val="TextoNormalNegritaCaracter"/>
        </w:rPr>
        <w:t>Título II.</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Exposición de motivos.</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 </w:t>
      </w:r>
      <w:hyperlink w:anchor="SENTENCIA_2019_14" w:history="1">
        <w:r w:rsidRPr="002F5AA4">
          <w:rPr>
            <w:rStyle w:val="TextoNormalCaracter"/>
          </w:rPr>
          <w:t>14/2019</w:t>
        </w:r>
      </w:hyperlink>
      <w:r>
        <w:t>, f. 1.</w:t>
      </w:r>
    </w:p>
    <w:p w:rsidR="002F5AA4" w:rsidRDefault="002F5AA4" w:rsidP="002F5AA4">
      <w:pPr>
        <w:pStyle w:val="SangriaFrancesaArticulo"/>
      </w:pPr>
      <w:r w:rsidRPr="002F5AA4">
        <w:rPr>
          <w:rStyle w:val="TextoNormalNegritaCaracter"/>
        </w:rPr>
        <w:t>Artículo 11.1.</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14" w:history="1">
        <w:r w:rsidRPr="002F5AA4">
          <w:rPr>
            <w:rStyle w:val="TextoNormalCaracter"/>
          </w:rPr>
          <w:t>14/2019</w:t>
        </w:r>
      </w:hyperlink>
      <w:r>
        <w:t>, f. 1.</w:t>
      </w:r>
    </w:p>
    <w:p w:rsidR="002F5AA4" w:rsidRDefault="002F5AA4" w:rsidP="002F5AA4">
      <w:pPr>
        <w:pStyle w:val="SangriaFrancesaArticulo"/>
      </w:pPr>
      <w:r w:rsidRPr="002F5AA4">
        <w:rPr>
          <w:rStyle w:val="TextoNormalNegritaCaracter"/>
        </w:rPr>
        <w:t>Artículo 12 a).</w:t>
      </w:r>
      <w:r w:rsidRPr="002F5AA4">
        <w:rPr>
          <w:rStyle w:val="TextoNormalCaracter"/>
        </w:rPr>
        <w:t>-</w:t>
      </w:r>
      <w:r>
        <w:t xml:space="preserve"> Sentencia </w:t>
      </w:r>
      <w:hyperlink w:anchor="SENTENCIA_2019_14" w:history="1">
        <w:r w:rsidRPr="002F5AA4">
          <w:rPr>
            <w:rStyle w:val="TextoNormalCaracter"/>
          </w:rPr>
          <w:t>14/2019</w:t>
        </w:r>
      </w:hyperlink>
      <w:r>
        <w:t>, f. 6.</w:t>
      </w:r>
    </w:p>
    <w:p w:rsidR="002F5AA4" w:rsidRDefault="002F5AA4" w:rsidP="002F5AA4">
      <w:pPr>
        <w:pStyle w:val="SangriaFrancesaArticulo"/>
      </w:pPr>
      <w:r w:rsidRPr="002F5AA4">
        <w:rPr>
          <w:rStyle w:val="TextoNormalNegritaCaracter"/>
        </w:rPr>
        <w:t>Artículo 12 b).</w:t>
      </w:r>
      <w:r w:rsidRPr="002F5AA4">
        <w:rPr>
          <w:rStyle w:val="TextoNormalCaracter"/>
        </w:rPr>
        <w:t>-</w:t>
      </w:r>
      <w:r>
        <w:t xml:space="preserve"> Sentencia </w:t>
      </w:r>
      <w:hyperlink w:anchor="SENTENCIA_2019_14" w:history="1">
        <w:r w:rsidRPr="002F5AA4">
          <w:rPr>
            <w:rStyle w:val="TextoNormalCaracter"/>
          </w:rPr>
          <w:t>14/2019</w:t>
        </w:r>
      </w:hyperlink>
      <w:r>
        <w:t>, ff. 5, 6.</w:t>
      </w:r>
    </w:p>
    <w:p w:rsidR="002F5AA4" w:rsidRDefault="002F5AA4" w:rsidP="002F5AA4">
      <w:pPr>
        <w:pStyle w:val="SangriaFrancesaArticulo"/>
      </w:pPr>
      <w:r w:rsidRPr="002F5AA4">
        <w:rPr>
          <w:rStyle w:val="TextoNormalNegritaCaracter"/>
        </w:rPr>
        <w:t>Artículo 12 c).</w:t>
      </w:r>
      <w:r w:rsidRPr="002F5AA4">
        <w:rPr>
          <w:rStyle w:val="TextoNormalCaracter"/>
        </w:rPr>
        <w:t>-</w:t>
      </w:r>
      <w:r>
        <w:t xml:space="preserve"> Sentencia </w:t>
      </w:r>
      <w:hyperlink w:anchor="SENTENCIA_2019_14" w:history="1">
        <w:r w:rsidRPr="002F5AA4">
          <w:rPr>
            <w:rStyle w:val="TextoNormalCaracter"/>
          </w:rPr>
          <w:t>14/2019</w:t>
        </w:r>
      </w:hyperlink>
      <w:r>
        <w:t>, ff. 5, 6.</w:t>
      </w:r>
    </w:p>
    <w:p w:rsidR="002F5AA4" w:rsidRDefault="002F5AA4" w:rsidP="002F5AA4">
      <w:pPr>
        <w:pStyle w:val="SangriaFrancesaArticulo"/>
      </w:pPr>
      <w:r w:rsidRPr="002F5AA4">
        <w:rPr>
          <w:rStyle w:val="TextoNormalNegritaCaracter"/>
        </w:rPr>
        <w:t>Artículo 14.</w:t>
      </w:r>
      <w:r w:rsidRPr="002F5AA4">
        <w:rPr>
          <w:rStyle w:val="TextoNormalCaracter"/>
        </w:rPr>
        <w:t>-</w:t>
      </w:r>
      <w:r>
        <w:t xml:space="preserve"> Sentencia </w:t>
      </w:r>
      <w:hyperlink w:anchor="SENTENCIA_2019_14" w:history="1">
        <w:r w:rsidRPr="002F5AA4">
          <w:rPr>
            <w:rStyle w:val="TextoNormalCaracter"/>
          </w:rPr>
          <w:t>14/2019</w:t>
        </w:r>
      </w:hyperlink>
      <w:r>
        <w:t>, f. 5, VP I.</w:t>
      </w:r>
    </w:p>
    <w:p w:rsidR="002F5AA4" w:rsidRDefault="002F5AA4" w:rsidP="002F5AA4">
      <w:pPr>
        <w:pStyle w:val="SangriaFrancesaArticulo"/>
      </w:pPr>
      <w:r w:rsidRPr="002F5AA4">
        <w:rPr>
          <w:rStyle w:val="TextoNormalNegritaCaracter"/>
        </w:rPr>
        <w:t>Disposición final primera, apartado 1.</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p>
    <w:p w:rsidR="002F5AA4" w:rsidRDefault="002F5AA4" w:rsidP="002F5AA4">
      <w:pPr>
        <w:pStyle w:val="TextoNormalNegritaCursivandice"/>
      </w:pPr>
      <w:r>
        <w:t>Ley 47/2003, de 26 de noviembre. General presupuestaria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28.</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33.</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34.</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37.</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37.1.</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46.</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47.</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47 bis.</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47 bis, último párrafo.</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47 bis.2.</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47 bis.3.</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47.4.</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47.5.</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p>
    <w:p w:rsidR="002F5AA4" w:rsidRDefault="002F5AA4" w:rsidP="002F5AA4">
      <w:pPr>
        <w:pStyle w:val="TextoNormalNegritaCursivandice"/>
      </w:pPr>
      <w:r>
        <w:t>Ley 58/2003, de 17 de diciembre. General tributaria</w:t>
      </w:r>
    </w:p>
    <w:p w:rsidR="002F5AA4" w:rsidRDefault="002F5AA4" w:rsidP="002F5AA4">
      <w:pPr>
        <w:pStyle w:val="SangriaFrancesaArticulo"/>
      </w:pPr>
      <w:r w:rsidRPr="002F5AA4">
        <w:rPr>
          <w:rStyle w:val="TextoNormalNegritaCaracter"/>
        </w:rPr>
        <w:t>Artículo 20.</w:t>
      </w:r>
      <w:r w:rsidRPr="002F5AA4">
        <w:rPr>
          <w:rStyle w:val="TextoNormalCaracter"/>
        </w:rPr>
        <w:t>-</w:t>
      </w:r>
      <w:r>
        <w:t xml:space="preserve"> Sentencias </w:t>
      </w:r>
      <w:hyperlink w:anchor="SENTENCIA_2019_4" w:history="1">
        <w:r w:rsidRPr="002F5AA4">
          <w:rPr>
            <w:rStyle w:val="TextoNormalCaracter"/>
          </w:rPr>
          <w:t>4/2019</w:t>
        </w:r>
      </w:hyperlink>
      <w:r>
        <w:t xml:space="preserve">, f. 3; </w:t>
      </w:r>
      <w:hyperlink w:anchor="SENTENCIA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20.1.</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35.4.</w:t>
      </w:r>
      <w:r w:rsidRPr="002F5AA4">
        <w:rPr>
          <w:rStyle w:val="TextoNormalCaracter"/>
        </w:rPr>
        <w:t>-</w:t>
      </w:r>
      <w:r>
        <w:t xml:space="preserve"> Sentencias </w:t>
      </w:r>
      <w:hyperlink w:anchor="SENTENCIA_2019_4" w:history="1">
        <w:r w:rsidRPr="002F5AA4">
          <w:rPr>
            <w:rStyle w:val="TextoNormalCaracter"/>
          </w:rPr>
          <w:t>4/2019</w:t>
        </w:r>
      </w:hyperlink>
      <w:r>
        <w:t xml:space="preserve">, f. 4; </w:t>
      </w:r>
      <w:hyperlink w:anchor="SENTENCIA_2019_22" w:history="1">
        <w:r w:rsidRPr="002F5AA4">
          <w:rPr>
            <w:rStyle w:val="TextoNormalCaracter"/>
          </w:rPr>
          <w:t>22/2019</w:t>
        </w:r>
      </w:hyperlink>
      <w:r>
        <w:t xml:space="preserve">, f. 4; </w:t>
      </w:r>
      <w:hyperlink w:anchor="SENTENCIA_2019_28" w:history="1">
        <w:r w:rsidRPr="002F5AA4">
          <w:rPr>
            <w:rStyle w:val="TextoNormalCaracter"/>
          </w:rPr>
          <w:t>28/2019</w:t>
        </w:r>
      </w:hyperlink>
      <w:r>
        <w:t xml:space="preserve">, ff. 4, 5; </w:t>
      </w:r>
      <w:hyperlink w:anchor="SENTENCIA_2019_43" w:history="1">
        <w:r w:rsidRPr="002F5AA4">
          <w:rPr>
            <w:rStyle w:val="TextoNormalCaracter"/>
          </w:rPr>
          <w:t>43/2019</w:t>
        </w:r>
      </w:hyperlink>
      <w:r>
        <w:t>, f. 4.</w:t>
      </w:r>
    </w:p>
    <w:p w:rsidR="002F5AA4" w:rsidRDefault="002F5AA4" w:rsidP="002F5AA4">
      <w:pPr>
        <w:pStyle w:val="SangriaFrancesaArticulo"/>
      </w:pPr>
    </w:p>
    <w:p w:rsidR="002F5AA4" w:rsidRDefault="002F5AA4" w:rsidP="002F5AA4">
      <w:pPr>
        <w:pStyle w:val="TextoNormalNegritaCursivandice"/>
      </w:pPr>
      <w:r>
        <w:t>Ley 20/2005, de 14 de noviembre. Creación del Registro de contratos de seguros de cobertura de fallecimiento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Ley 39/2006, de 14 de diciembre. Promoción de la autonomía personal y atención a las  personas en situación de dependencia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Disposición adicional tercera.</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p>
    <w:p w:rsidR="002F5AA4" w:rsidRDefault="002F5AA4" w:rsidP="002F5AA4">
      <w:pPr>
        <w:pStyle w:val="TextoNormalNegritaCursivandice"/>
      </w:pPr>
      <w:r>
        <w:t>Ley 40/2007, de 4 de diciembre. Medidas en materia de Seguridad Social</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Auto </w:t>
      </w:r>
      <w:hyperlink w:anchor="AUTO_2019_8" w:history="1">
        <w:r w:rsidRPr="002F5AA4">
          <w:rPr>
            <w:rStyle w:val="TextoNormalCaracter"/>
          </w:rPr>
          <w:t>8/2019</w:t>
        </w:r>
      </w:hyperlink>
      <w:r>
        <w:t>, f. 3.</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Auto </w:t>
      </w:r>
      <w:hyperlink w:anchor="AUTO_2019_8" w:history="1">
        <w:r w:rsidRPr="002F5AA4">
          <w:rPr>
            <w:rStyle w:val="TextoNormalCaracter"/>
          </w:rPr>
          <w:t>8/2019</w:t>
        </w:r>
      </w:hyperlink>
      <w:r>
        <w:t>, f. 3.</w:t>
      </w:r>
    </w:p>
    <w:p w:rsidR="002F5AA4" w:rsidRDefault="002F5AA4" w:rsidP="002F5AA4">
      <w:pPr>
        <w:pStyle w:val="SangriaFrancesaArticulo"/>
      </w:pPr>
    </w:p>
    <w:p w:rsidR="002F5AA4" w:rsidRDefault="002F5AA4" w:rsidP="002F5AA4">
      <w:pPr>
        <w:pStyle w:val="TextoNormalNegritaCursivandice"/>
      </w:pPr>
      <w:r>
        <w:t>Ley 9/2009, de 6 de octubre. Amplia la duración del permiso de paternidad en los casos de nacimiento, adopción o acogida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SangriaFrancesaArticulo"/>
      </w:pPr>
    </w:p>
    <w:p w:rsidR="002F5AA4" w:rsidRDefault="002F5AA4" w:rsidP="002F5AA4">
      <w:pPr>
        <w:pStyle w:val="TextoNormalNegritaCursivandice"/>
      </w:pPr>
      <w:r>
        <w:t>Ley 13/2009, de 3 de noviembre. Reforma de la legislación procesal para la implantación de la nueva oficina judicial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6" w:history="1">
        <w:r w:rsidRPr="002F5AA4">
          <w:rPr>
            <w:rStyle w:val="TextoNormalCaracter"/>
          </w:rPr>
          <w:t>6/2019</w:t>
        </w:r>
      </w:hyperlink>
      <w:r>
        <w:t xml:space="preserve">, f. 3; </w:t>
      </w:r>
      <w:hyperlink w:anchor="SENTENCIA_2019_34" w:history="1">
        <w:r w:rsidRPr="002F5AA4">
          <w:rPr>
            <w:rStyle w:val="TextoNormalCaracter"/>
          </w:rPr>
          <w:t>34/2019</w:t>
        </w:r>
      </w:hyperlink>
      <w:r>
        <w:t>, ff. 3 a 5.</w:t>
      </w:r>
    </w:p>
    <w:p w:rsidR="002F5AA4" w:rsidRDefault="002F5AA4" w:rsidP="002F5AA4">
      <w:pPr>
        <w:pStyle w:val="SangriaFrancesaArticulo"/>
      </w:pPr>
      <w:r w:rsidRPr="002F5AA4">
        <w:rPr>
          <w:rStyle w:val="TextoNormalNegritaCaracter"/>
        </w:rPr>
        <w:t>Exposición de motivos.</w:t>
      </w:r>
      <w:r w:rsidRPr="002F5AA4">
        <w:rPr>
          <w:rStyle w:val="TextoNormalCaracter"/>
        </w:rPr>
        <w:t>-</w:t>
      </w:r>
      <w:r>
        <w:t xml:space="preserve"> Sentencia </w:t>
      </w:r>
      <w:hyperlink w:anchor="SENTENCIA_2019_34" w:history="1">
        <w:r w:rsidRPr="002F5AA4">
          <w:rPr>
            <w:rStyle w:val="TextoNormalCaracter"/>
          </w:rPr>
          <w:t>34/2019</w:t>
        </w:r>
      </w:hyperlink>
      <w:r>
        <w:t>, f. 3.</w:t>
      </w:r>
    </w:p>
    <w:p w:rsidR="002F5AA4" w:rsidRDefault="002F5AA4" w:rsidP="002F5AA4">
      <w:pPr>
        <w:pStyle w:val="SangriaFrancesaArticulo"/>
      </w:pPr>
      <w:r w:rsidRPr="002F5AA4">
        <w:rPr>
          <w:rStyle w:val="TextoNormalNegritaCaracter"/>
        </w:rPr>
        <w:t>Artículo 15, apartado 79.</w:t>
      </w:r>
      <w:r w:rsidRPr="002F5AA4">
        <w:rPr>
          <w:rStyle w:val="TextoNormalCaracter"/>
        </w:rPr>
        <w:t>-</w:t>
      </w:r>
      <w:r>
        <w:t xml:space="preserve"> Sentencia </w:t>
      </w:r>
      <w:hyperlink w:anchor="SENTENCIA_2019_6" w:history="1">
        <w:r w:rsidRPr="002F5AA4">
          <w:rPr>
            <w:rStyle w:val="TextoNormalCaracter"/>
          </w:rPr>
          <w:t>6/2019</w:t>
        </w:r>
      </w:hyperlink>
      <w:r>
        <w:t>, f. 5.</w:t>
      </w:r>
    </w:p>
    <w:p w:rsidR="002F5AA4" w:rsidRDefault="002F5AA4" w:rsidP="002F5AA4">
      <w:pPr>
        <w:pStyle w:val="SangriaFrancesaArticulo"/>
      </w:pPr>
    </w:p>
    <w:p w:rsidR="002F5AA4" w:rsidRDefault="002F5AA4" w:rsidP="002F5AA4">
      <w:pPr>
        <w:pStyle w:val="TextoNormalNegritaCursivandice"/>
      </w:pPr>
      <w:r>
        <w:t>Ley 19/2009, de 23 de noviembre. Medidas de fomento y agilización procesal del alquiler y de la eficiencia energética de los edificios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ff. 2 a 4.</w:t>
      </w:r>
    </w:p>
    <w:p w:rsidR="002F5AA4" w:rsidRDefault="002F5AA4" w:rsidP="002F5AA4">
      <w:pPr>
        <w:pStyle w:val="SangriaFrancesaArticulo"/>
      </w:pPr>
      <w:r w:rsidRPr="002F5AA4">
        <w:rPr>
          <w:rStyle w:val="TextoNormalNegritaCaracter"/>
        </w:rPr>
        <w:t>Artículo 2.14.</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p>
    <w:p w:rsidR="002F5AA4" w:rsidRDefault="002F5AA4" w:rsidP="002F5AA4">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2F5AA4" w:rsidRDefault="002F5AA4" w:rsidP="002F5AA4">
      <w:pPr>
        <w:pStyle w:val="SangriaFrancesaArticulo"/>
      </w:pPr>
      <w:r w:rsidRPr="002F5AA4">
        <w:rPr>
          <w:rStyle w:val="TextoNormalNegritaCaracter"/>
        </w:rPr>
        <w:t>Artículo 43.2.</w:t>
      </w:r>
      <w:r w:rsidRPr="002F5AA4">
        <w:rPr>
          <w:rStyle w:val="TextoNormalCaracter"/>
        </w:rPr>
        <w:t>-</w:t>
      </w:r>
      <w:r>
        <w:t xml:space="preserve"> Sentencia </w:t>
      </w:r>
      <w:hyperlink w:anchor="SENTENCIA_2019_28" w:history="1">
        <w:r w:rsidRPr="002F5AA4">
          <w:rPr>
            <w:rStyle w:val="TextoNormalCaracter"/>
          </w:rPr>
          <w:t>28/2019</w:t>
        </w:r>
      </w:hyperlink>
      <w:r>
        <w:t>, f. 6.</w:t>
      </w:r>
    </w:p>
    <w:p w:rsidR="002F5AA4" w:rsidRDefault="002F5AA4" w:rsidP="002F5AA4">
      <w:pPr>
        <w:pStyle w:val="SangriaFrancesaArticulo"/>
      </w:pPr>
    </w:p>
    <w:p w:rsidR="002F5AA4" w:rsidRDefault="002F5AA4" w:rsidP="002F5AA4">
      <w:pPr>
        <w:pStyle w:val="TextoNormalNegritaCursivandice"/>
      </w:pPr>
      <w:r>
        <w:t>Ley 18/2011, de 5 de julio. Regula el uso de las tecnologías de la información y la comunicación en la Administración de Justicia</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5.2 b).</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5.2 c).</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6.3.</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33.1.</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33.1 párrafo segundo.</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33.5.</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36.1.</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36.3.</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Disposición adicional séptima.</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Disposición transitoria cuarta, apartado 2.</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Disposición final duodécima, apartado 2.</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p>
    <w:p w:rsidR="002F5AA4" w:rsidRDefault="002F5AA4" w:rsidP="002F5AA4">
      <w:pPr>
        <w:pStyle w:val="TextoNormalNegritaCursivandice"/>
      </w:pPr>
      <w:r>
        <w:t>Ley 20/2011, de 21 de julio. Registro civil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 1.</w:t>
      </w:r>
    </w:p>
    <w:p w:rsidR="002F5AA4" w:rsidRDefault="002F5AA4" w:rsidP="002F5AA4">
      <w:pPr>
        <w:pStyle w:val="SangriaFrancesaArticulo"/>
      </w:pPr>
      <w:r w:rsidRPr="002F5AA4">
        <w:rPr>
          <w:rStyle w:val="TextoNormalNegritaCaracter"/>
        </w:rPr>
        <w:t>Disposición final décima</w:t>
      </w:r>
      <w:r>
        <w:t xml:space="preserve"> (redactada por la Ley 5/2018, de 11 de junio)</w:t>
      </w:r>
      <w:r w:rsidRPr="002F5AA4">
        <w:rPr>
          <w:rStyle w:val="TextoNormalNegritaCaracter"/>
        </w:rPr>
        <w:t>.</w:t>
      </w:r>
      <w:r w:rsidRPr="002F5AA4">
        <w:rPr>
          <w:rStyle w:val="TextoNormalCaracter"/>
        </w:rPr>
        <w:t>-</w:t>
      </w:r>
      <w:r>
        <w:t xml:space="preserve"> Sentencia </w:t>
      </w:r>
      <w:hyperlink w:anchor="SENTENCIA_2019_32" w:history="1">
        <w:r w:rsidRPr="002F5AA4">
          <w:rPr>
            <w:rStyle w:val="TextoNormalCaracter"/>
          </w:rPr>
          <w:t>32/2019</w:t>
        </w:r>
      </w:hyperlink>
      <w:r>
        <w:t>, f. 1.</w:t>
      </w:r>
    </w:p>
    <w:p w:rsidR="002F5AA4" w:rsidRDefault="002F5AA4" w:rsidP="002F5AA4">
      <w:pPr>
        <w:pStyle w:val="SangriaFrancesaArticulo"/>
      </w:pPr>
    </w:p>
    <w:p w:rsidR="002F5AA4" w:rsidRDefault="002F5AA4" w:rsidP="002F5AA4">
      <w:pPr>
        <w:pStyle w:val="TextoNormalNegritaCursivandice"/>
      </w:pPr>
      <w:r>
        <w:t>Ley 36/2011, de 10 de octubre. Reguladora de la jurisdicción social</w:t>
      </w:r>
    </w:p>
    <w:p w:rsidR="002F5AA4" w:rsidRDefault="002F5AA4" w:rsidP="002F5AA4">
      <w:pPr>
        <w:pStyle w:val="SangriaFrancesaArticulo"/>
      </w:pPr>
      <w:r w:rsidRPr="002F5AA4">
        <w:rPr>
          <w:rStyle w:val="TextoNormalNegritaCaracter"/>
        </w:rPr>
        <w:t>Artículo 53.1.</w:t>
      </w:r>
      <w:r w:rsidRPr="002F5AA4">
        <w:rPr>
          <w:rStyle w:val="TextoNormalCaracter"/>
        </w:rPr>
        <w:t>-</w:t>
      </w:r>
      <w:r>
        <w:t xml:space="preserve"> Sentencia </w:t>
      </w:r>
      <w:hyperlink w:anchor="SENTENCIA_2019_6" w:history="1">
        <w:r w:rsidRPr="002F5AA4">
          <w:rPr>
            <w:rStyle w:val="TextoNormalCaracter"/>
          </w:rPr>
          <w:t>6/2019</w:t>
        </w:r>
      </w:hyperlink>
      <w:r>
        <w:t>, ff. 1, 4.</w:t>
      </w:r>
    </w:p>
    <w:p w:rsidR="002F5AA4" w:rsidRDefault="002F5AA4" w:rsidP="002F5AA4">
      <w:pPr>
        <w:pStyle w:val="SangriaFrancesaArticulo"/>
      </w:pPr>
      <w:r w:rsidRPr="002F5AA4">
        <w:rPr>
          <w:rStyle w:val="TextoNormalNegritaCaracter"/>
        </w:rPr>
        <w:t>Artículo 55.</w:t>
      </w:r>
      <w:r w:rsidRPr="002F5AA4">
        <w:rPr>
          <w:rStyle w:val="TextoNormalCaracter"/>
        </w:rPr>
        <w:t>-</w:t>
      </w:r>
      <w:r>
        <w:t xml:space="preserve"> Sentencia </w:t>
      </w:r>
      <w:hyperlink w:anchor="SENTENCIA_2019_6" w:history="1">
        <w:r w:rsidRPr="002F5AA4">
          <w:rPr>
            <w:rStyle w:val="TextoNormalCaracter"/>
          </w:rPr>
          <w:t>6/2019</w:t>
        </w:r>
      </w:hyperlink>
      <w:r>
        <w:t>, f. 5.</w:t>
      </w:r>
    </w:p>
    <w:p w:rsidR="002F5AA4" w:rsidRDefault="002F5AA4" w:rsidP="002F5AA4">
      <w:pPr>
        <w:pStyle w:val="SangriaFrancesaArticulo"/>
      </w:pPr>
      <w:r w:rsidRPr="002F5AA4">
        <w:rPr>
          <w:rStyle w:val="TextoNormalNegritaCaracter"/>
        </w:rPr>
        <w:t>Artículo 56.1.</w:t>
      </w:r>
      <w:r w:rsidRPr="002F5AA4">
        <w:rPr>
          <w:rStyle w:val="TextoNormalCaracter"/>
        </w:rPr>
        <w:t>-</w:t>
      </w:r>
      <w:r>
        <w:t xml:space="preserve"> Sentencia </w:t>
      </w:r>
      <w:hyperlink w:anchor="SENTENCIA_2019_6" w:history="1">
        <w:r w:rsidRPr="002F5AA4">
          <w:rPr>
            <w:rStyle w:val="TextoNormalCaracter"/>
          </w:rPr>
          <w:t>6/2019</w:t>
        </w:r>
      </w:hyperlink>
      <w:r>
        <w:t>, f. 5.</w:t>
      </w:r>
    </w:p>
    <w:p w:rsidR="002F5AA4" w:rsidRDefault="002F5AA4" w:rsidP="002F5AA4">
      <w:pPr>
        <w:pStyle w:val="SangriaFrancesaArticulo"/>
      </w:pPr>
      <w:r w:rsidRPr="002F5AA4">
        <w:rPr>
          <w:rStyle w:val="TextoNormalNegritaCaracter"/>
        </w:rPr>
        <w:t>Artículo 56.4.</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56.5.</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60.1.</w:t>
      </w:r>
      <w:r w:rsidRPr="002F5AA4">
        <w:rPr>
          <w:rStyle w:val="TextoNormalCaracter"/>
        </w:rPr>
        <w:t>-</w:t>
      </w:r>
      <w:r>
        <w:t xml:space="preserve"> Sentencia </w:t>
      </w:r>
      <w:hyperlink w:anchor="SENTENCIA_2019_6" w:history="1">
        <w:r w:rsidRPr="002F5AA4">
          <w:rPr>
            <w:rStyle w:val="TextoNormalCaracter"/>
          </w:rPr>
          <w:t>6/2019</w:t>
        </w:r>
      </w:hyperlink>
      <w:r>
        <w:t>, f. 5.</w:t>
      </w:r>
    </w:p>
    <w:p w:rsidR="002F5AA4" w:rsidRDefault="002F5AA4" w:rsidP="002F5AA4">
      <w:pPr>
        <w:pStyle w:val="SangriaFrancesaArticulo"/>
      </w:pPr>
      <w:r w:rsidRPr="002F5AA4">
        <w:rPr>
          <w:rStyle w:val="TextoNormalNegritaCaracter"/>
        </w:rPr>
        <w:t>Artículo 61.</w:t>
      </w:r>
      <w:r w:rsidRPr="002F5AA4">
        <w:rPr>
          <w:rStyle w:val="TextoNormalCaracter"/>
        </w:rPr>
        <w:t>-</w:t>
      </w:r>
      <w:r>
        <w:t xml:space="preserve"> Sentencia </w:t>
      </w:r>
      <w:hyperlink w:anchor="SENTENCIA_2019_6" w:history="1">
        <w:r w:rsidRPr="002F5AA4">
          <w:rPr>
            <w:rStyle w:val="TextoNormalCaracter"/>
          </w:rPr>
          <w:t>6/2019</w:t>
        </w:r>
      </w:hyperlink>
      <w:r>
        <w:t>, f. 5.</w:t>
      </w:r>
    </w:p>
    <w:p w:rsidR="002F5AA4" w:rsidRDefault="002F5AA4" w:rsidP="002F5AA4">
      <w:pPr>
        <w:pStyle w:val="SangriaFrancesaArticulo"/>
      </w:pPr>
      <w:r w:rsidRPr="002F5AA4">
        <w:rPr>
          <w:rStyle w:val="TextoNormalNegritaCaracter"/>
        </w:rPr>
        <w:t>Artículo 188.1 párrafo 1.</w:t>
      </w:r>
      <w:r w:rsidRPr="002F5AA4">
        <w:rPr>
          <w:rStyle w:val="TextoNormalCaracter"/>
        </w:rPr>
        <w:t>-</w:t>
      </w:r>
      <w:r>
        <w:t xml:space="preserve"> Sentencia </w:t>
      </w:r>
      <w:hyperlink w:anchor="SENTENCIA_2019_34" w:history="1">
        <w:r w:rsidRPr="002F5AA4">
          <w:rPr>
            <w:rStyle w:val="TextoNormalCaracter"/>
          </w:rPr>
          <w:t>34/2019</w:t>
        </w:r>
      </w:hyperlink>
      <w:r>
        <w:t>, ff. 1, 5, 7.</w:t>
      </w:r>
    </w:p>
    <w:p w:rsidR="002F5AA4" w:rsidRDefault="002F5AA4" w:rsidP="002F5AA4">
      <w:pPr>
        <w:pStyle w:val="SangriaFrancesaArticulo"/>
      </w:pPr>
      <w:r w:rsidRPr="002F5AA4">
        <w:rPr>
          <w:rStyle w:val="TextoNormalNegritaCaracter"/>
        </w:rPr>
        <w:t>Artículo 219.1.</w:t>
      </w:r>
      <w:r w:rsidRPr="002F5AA4">
        <w:rPr>
          <w:rStyle w:val="TextoNormalCaracter"/>
        </w:rPr>
        <w:t>-</w:t>
      </w:r>
      <w:r>
        <w:t xml:space="preserve"> Auto </w:t>
      </w:r>
      <w:hyperlink w:anchor="AUTO_2019_3" w:history="1">
        <w:r w:rsidRPr="002F5AA4">
          <w:rPr>
            <w:rStyle w:val="TextoNormalCaracter"/>
          </w:rPr>
          <w:t>3/2019</w:t>
        </w:r>
      </w:hyperlink>
      <w:r>
        <w:t>, f. 3.</w:t>
      </w:r>
    </w:p>
    <w:p w:rsidR="002F5AA4" w:rsidRDefault="002F5AA4" w:rsidP="002F5AA4">
      <w:pPr>
        <w:pStyle w:val="SangriaFrancesaArticulo"/>
      </w:pPr>
      <w:r w:rsidRPr="002F5AA4">
        <w:rPr>
          <w:rStyle w:val="TextoNormalNegritaCaracter"/>
        </w:rPr>
        <w:t>Artículo 219.2.</w:t>
      </w:r>
      <w:r w:rsidRPr="002F5AA4">
        <w:rPr>
          <w:rStyle w:val="TextoNormalCaracter"/>
        </w:rPr>
        <w:t>-</w:t>
      </w:r>
      <w:r>
        <w:t xml:space="preserve"> Auto </w:t>
      </w:r>
      <w:hyperlink w:anchor="AUTO_2019_3" w:history="1">
        <w:r w:rsidRPr="002F5AA4">
          <w:rPr>
            <w:rStyle w:val="TextoNormalCaracter"/>
          </w:rPr>
          <w:t>3/2019</w:t>
        </w:r>
      </w:hyperlink>
      <w:r>
        <w:t>, f. 3.</w:t>
      </w:r>
    </w:p>
    <w:p w:rsidR="002F5AA4" w:rsidRDefault="002F5AA4" w:rsidP="002F5AA4">
      <w:pPr>
        <w:pStyle w:val="SangriaFrancesaArticulo"/>
      </w:pPr>
    </w:p>
    <w:p w:rsidR="002F5AA4" w:rsidRDefault="002F5AA4" w:rsidP="002F5AA4">
      <w:pPr>
        <w:pStyle w:val="TextoNormalNegritaCursivandice"/>
      </w:pPr>
      <w:r>
        <w:t>Ley 5/2012, de 6 de julio. Mediación en asuntos civiles y mercantiles</w:t>
      </w:r>
    </w:p>
    <w:p w:rsidR="002F5AA4" w:rsidRDefault="002F5AA4" w:rsidP="002F5AA4">
      <w:pPr>
        <w:pStyle w:val="SangriaFrancesaArticulo"/>
      </w:pPr>
      <w:r w:rsidRPr="002F5AA4">
        <w:rPr>
          <w:rStyle w:val="TextoNormalNegritaCaracter"/>
        </w:rPr>
        <w:t>Artículo 6.</w:t>
      </w:r>
      <w:r w:rsidRPr="002F5AA4">
        <w:rPr>
          <w:rStyle w:val="TextoNormalCaracter"/>
        </w:rPr>
        <w:t>-</w:t>
      </w:r>
      <w:r>
        <w:t xml:space="preserve"> Sentencia </w:t>
      </w:r>
      <w:hyperlink w:anchor="SENTENCIA_2019_5" w:history="1">
        <w:r w:rsidRPr="002F5AA4">
          <w:rPr>
            <w:rStyle w:val="TextoNormalCaracter"/>
          </w:rPr>
          <w:t>5/2019</w:t>
        </w:r>
      </w:hyperlink>
      <w:r>
        <w:t>, f. 5.</w:t>
      </w:r>
    </w:p>
    <w:p w:rsidR="002F5AA4" w:rsidRDefault="002F5AA4" w:rsidP="002F5AA4">
      <w:pPr>
        <w:pStyle w:val="SangriaFrancesaArticulo"/>
      </w:pPr>
    </w:p>
    <w:p w:rsidR="002F5AA4" w:rsidRDefault="002F5AA4" w:rsidP="002F5AA4">
      <w:pPr>
        <w:pStyle w:val="TextoNormalNegritaCursivandice"/>
      </w:pPr>
      <w:r>
        <w:t>Ley 15/2012, de 27 de diciembre. Medidas fiscales para la sostenibilidad energética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9" w:history="1">
        <w:r w:rsidRPr="002F5AA4">
          <w:rPr>
            <w:rStyle w:val="TextoNormalCaracter"/>
          </w:rPr>
          <w:t>9/2019</w:t>
        </w:r>
      </w:hyperlink>
      <w:r>
        <w:t>, ff. 2, 5.</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15.</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15.1 b).</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15 a 17 quater.</w:t>
      </w:r>
      <w:r w:rsidRPr="002F5AA4">
        <w:rPr>
          <w:rStyle w:val="TextoNormalCaracter"/>
        </w:rPr>
        <w:t>-</w:t>
      </w:r>
      <w:r>
        <w:t xml:space="preserve"> Sentencia </w:t>
      </w:r>
      <w:hyperlink w:anchor="SENTENCIA_2019_43" w:history="1">
        <w:r w:rsidRPr="002F5AA4">
          <w:rPr>
            <w:rStyle w:val="TextoNormalCaracter"/>
          </w:rPr>
          <w:t>43/2019</w:t>
        </w:r>
      </w:hyperlink>
      <w:r>
        <w:t>, ff. 1, 4.</w:t>
      </w:r>
    </w:p>
    <w:p w:rsidR="002F5AA4" w:rsidRDefault="002F5AA4" w:rsidP="002F5AA4">
      <w:pPr>
        <w:pStyle w:val="SangriaFrancesaArticulo"/>
      </w:pPr>
      <w:r w:rsidRPr="002F5AA4">
        <w:rPr>
          <w:rStyle w:val="TextoNormalNegritaCaracter"/>
        </w:rPr>
        <w:t>Artículo 2.</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2.1.</w:t>
      </w:r>
      <w:r w:rsidRPr="002F5AA4">
        <w:rPr>
          <w:rStyle w:val="TextoNormalCaracter"/>
        </w:rPr>
        <w:t>-</w:t>
      </w:r>
      <w:r>
        <w:t xml:space="preserve"> Sentencia </w:t>
      </w:r>
      <w:hyperlink w:anchor="SENTENCIA_2019_9" w:history="1">
        <w:r w:rsidRPr="002F5AA4">
          <w:rPr>
            <w:rStyle w:val="TextoNormalCaracter"/>
          </w:rPr>
          <w:t>9/2019</w:t>
        </w:r>
      </w:hyperlink>
      <w:r>
        <w:t>, f. 5.</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15.1 a).</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16.</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17.</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17 bis.</w:t>
      </w:r>
      <w:r w:rsidRPr="002F5AA4">
        <w:rPr>
          <w:rStyle w:val="TextoNormalCaracter"/>
        </w:rPr>
        <w:t>-</w:t>
      </w:r>
      <w:r>
        <w:t xml:space="preserve"> Sentencia </w:t>
      </w:r>
      <w:hyperlink w:anchor="SENTENCIA_2019_43" w:history="1">
        <w:r w:rsidRPr="002F5AA4">
          <w:rPr>
            <w:rStyle w:val="TextoNormalCaracter"/>
          </w:rPr>
          <w:t>43/2019</w:t>
        </w:r>
      </w:hyperlink>
      <w:r>
        <w:t>, ff. 4, 5.</w:t>
      </w:r>
    </w:p>
    <w:p w:rsidR="002F5AA4" w:rsidRDefault="002F5AA4" w:rsidP="002F5AA4">
      <w:pPr>
        <w:pStyle w:val="SangriaFrancesaArticulo"/>
      </w:pPr>
      <w:r w:rsidRPr="002F5AA4">
        <w:rPr>
          <w:rStyle w:val="TextoNormalNegritaCaracter"/>
        </w:rPr>
        <w:t>Artículo 19.</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p>
    <w:p w:rsidR="002F5AA4" w:rsidRDefault="002F5AA4" w:rsidP="002F5AA4">
      <w:pPr>
        <w:pStyle w:val="TextoNormalNegritaCursivandice"/>
      </w:pPr>
      <w:r>
        <w:t>Ley 1/2013, de 14 de mayo. Medidas para reforzar la protección a los deudores hipotecarios, reestructuración de deuda y alquiler social</w:t>
      </w:r>
    </w:p>
    <w:p w:rsidR="002F5AA4" w:rsidRDefault="002F5AA4" w:rsidP="002F5AA4">
      <w:pPr>
        <w:pStyle w:val="SangriaFrancesaArticulo"/>
      </w:pPr>
      <w:r w:rsidRPr="002F5AA4">
        <w:rPr>
          <w:rStyle w:val="TextoNormalNegritaCaracter"/>
        </w:rPr>
        <w:t>En general</w:t>
      </w:r>
      <w:r>
        <w:t xml:space="preserve"> (redactada parcialmente por el Real Decreto-ley 1/2015, de 27 de febrero)</w:t>
      </w:r>
      <w:r w:rsidRPr="002F5AA4">
        <w:rPr>
          <w:rStyle w:val="TextoNormalNegritaCaracter"/>
        </w:rPr>
        <w:t>.</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1</w:t>
      </w:r>
      <w:r>
        <w:t xml:space="preserve"> (redactado por el Real Decreto-ley 1/2015, de 27 de febrero)</w:t>
      </w:r>
      <w:r w:rsidRPr="002F5AA4">
        <w:rPr>
          <w:rStyle w:val="TextoNormalNegritaCaracter"/>
        </w:rPr>
        <w:t>.</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1</w:t>
      </w:r>
      <w:r>
        <w:t xml:space="preserve"> (redactado por la Ley 25/2015, de 28 de julio)</w:t>
      </w:r>
      <w:r w:rsidRPr="002F5AA4">
        <w:rPr>
          <w:rStyle w:val="TextoNormalNegritaCaracter"/>
        </w:rPr>
        <w:t>.</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1.1</w:t>
      </w:r>
      <w:r>
        <w:t xml:space="preserve"> (redactado por el Real Decreto-ley 5/2017, de 17 de marzo)</w:t>
      </w:r>
      <w:r w:rsidRPr="002F5AA4">
        <w:rPr>
          <w:rStyle w:val="TextoNormalNegritaCaracter"/>
        </w:rPr>
        <w:t>.</w:t>
      </w:r>
      <w:r w:rsidRPr="002F5AA4">
        <w:rPr>
          <w:rStyle w:val="TextoNormalCaracter"/>
        </w:rPr>
        <w:t>-</w:t>
      </w:r>
      <w:r>
        <w:t xml:space="preserve"> Sentencia </w:t>
      </w:r>
      <w:hyperlink w:anchor="SENTENCIA_2019_21" w:history="1">
        <w:r w:rsidRPr="002F5AA4">
          <w:rPr>
            <w:rStyle w:val="TextoNormalCaracter"/>
          </w:rPr>
          <w:t>21/2019</w:t>
        </w:r>
      </w:hyperlink>
      <w:r>
        <w:t>, f. 6.</w:t>
      </w:r>
    </w:p>
    <w:p w:rsidR="002F5AA4" w:rsidRDefault="002F5AA4" w:rsidP="002F5AA4">
      <w:pPr>
        <w:pStyle w:val="SangriaFrancesaArticulo"/>
      </w:pPr>
      <w:r w:rsidRPr="002F5AA4">
        <w:rPr>
          <w:rStyle w:val="TextoNormalNegritaCaracter"/>
        </w:rPr>
        <w:t>Artículo 1.2</w:t>
      </w:r>
      <w:r>
        <w:t xml:space="preserve"> (redactado por el Real Decreto-ley 5/2017, de 17 de marzo)</w:t>
      </w:r>
      <w:r w:rsidRPr="002F5AA4">
        <w:rPr>
          <w:rStyle w:val="TextoNormalNegritaCaracter"/>
        </w:rPr>
        <w:t>.</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2.</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2.2.</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2.3.</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Disposición transitoria cuarta.</w:t>
      </w:r>
      <w:r w:rsidRPr="002F5AA4">
        <w:rPr>
          <w:rStyle w:val="TextoNormalCaracter"/>
        </w:rPr>
        <w:t>-</w:t>
      </w:r>
      <w:r>
        <w:t xml:space="preserve"> Sentencia </w:t>
      </w:r>
      <w:hyperlink w:anchor="SENTENCIA_2019_31" w:history="1">
        <w:r w:rsidRPr="002F5AA4">
          <w:rPr>
            <w:rStyle w:val="TextoNormalCaracter"/>
          </w:rPr>
          <w:t>31/2019</w:t>
        </w:r>
      </w:hyperlink>
      <w:r>
        <w:t>, f. 7, VP.</w:t>
      </w:r>
    </w:p>
    <w:p w:rsidR="002F5AA4" w:rsidRDefault="002F5AA4" w:rsidP="002F5AA4">
      <w:pPr>
        <w:pStyle w:val="SangriaFrancesaArticulo"/>
      </w:pPr>
      <w:r w:rsidRPr="002F5AA4">
        <w:rPr>
          <w:rStyle w:val="TextoNormalNegritaCaracter"/>
        </w:rPr>
        <w:t>Disposición final cuarta.</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Ley 8/2013, de 26 de junio. Rehabilitación, regeneración y renovación urbanas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Ley 24/2013, de 26 de diciembre. Sector eléctrico</w:t>
      </w:r>
    </w:p>
    <w:p w:rsidR="002F5AA4" w:rsidRDefault="002F5AA4" w:rsidP="002F5AA4">
      <w:pPr>
        <w:pStyle w:val="SangriaFrancesaArticulo"/>
      </w:pPr>
      <w:r w:rsidRPr="002F5AA4">
        <w:rPr>
          <w:rStyle w:val="TextoNormalNegritaCaracter"/>
        </w:rPr>
        <w:t>Artículo 7.</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45.4</w:t>
      </w:r>
      <w:r>
        <w:t xml:space="preserve"> (redactado por el Real Decreto-ley 7/2016, de 23 de diciembre)</w:t>
      </w:r>
      <w:r w:rsidRPr="002F5AA4">
        <w:rPr>
          <w:rStyle w:val="TextoNormalNegritaCaracter"/>
        </w:rPr>
        <w:t>.</w:t>
      </w:r>
      <w:r w:rsidRPr="002F5AA4">
        <w:rPr>
          <w:rStyle w:val="TextoNormalCaracter"/>
        </w:rPr>
        <w:t>-</w:t>
      </w:r>
      <w:r>
        <w:t xml:space="preserve"> Sentencia </w:t>
      </w:r>
      <w:hyperlink w:anchor="SENTENCIA_2019_37" w:history="1">
        <w:r w:rsidRPr="002F5AA4">
          <w:rPr>
            <w:rStyle w:val="TextoNormalCaracter"/>
          </w:rPr>
          <w:t>37/2019</w:t>
        </w:r>
      </w:hyperlink>
      <w:r>
        <w:t>, ff. 1, 2, 5.</w:t>
      </w:r>
    </w:p>
    <w:p w:rsidR="002F5AA4" w:rsidRDefault="002F5AA4" w:rsidP="002F5AA4">
      <w:pPr>
        <w:pStyle w:val="SangriaFrancesaArticulo"/>
      </w:pPr>
    </w:p>
    <w:p w:rsidR="002F5AA4" w:rsidRDefault="002F5AA4" w:rsidP="002F5AA4">
      <w:pPr>
        <w:pStyle w:val="TextoNormalNegritaCursivandice"/>
      </w:pPr>
      <w:r>
        <w:t>Ley 1/2014, de 28 de febrero. Protección de los trabajadores a tiempo parcial y otras medidas urgentes en el orden económico y social</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Auto </w:t>
      </w:r>
      <w:hyperlink w:anchor="AUTO_2019_3" w:history="1">
        <w:r w:rsidRPr="002F5AA4">
          <w:rPr>
            <w:rStyle w:val="TextoNormalCaracter"/>
          </w:rPr>
          <w:t>3/2019</w:t>
        </w:r>
      </w:hyperlink>
      <w:r>
        <w:t>, f. 4.</w:t>
      </w:r>
    </w:p>
    <w:p w:rsidR="002F5AA4" w:rsidRDefault="002F5AA4" w:rsidP="002F5AA4">
      <w:pPr>
        <w:pStyle w:val="SangriaFrancesaArticulo"/>
      </w:pPr>
    </w:p>
    <w:p w:rsidR="002F5AA4" w:rsidRDefault="002F5AA4" w:rsidP="002F5AA4">
      <w:pPr>
        <w:pStyle w:val="TextoNormalNegritaCursivandice"/>
      </w:pPr>
      <w:r>
        <w:t>Ley 7/2014, de 21 de abril. Modifica la Ley 12/2002, de 23 de mayo, que aprueba el concierto económico con la Comunidad Autónoma del País Vasco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9" w:history="1">
        <w:r w:rsidRPr="002F5AA4">
          <w:rPr>
            <w:rStyle w:val="TextoNormalCaracter"/>
          </w:rPr>
          <w:t>9/2019</w:t>
        </w:r>
      </w:hyperlink>
      <w:r>
        <w:t>, f. 5.</w:t>
      </w:r>
    </w:p>
    <w:p w:rsidR="002F5AA4" w:rsidRDefault="002F5AA4" w:rsidP="002F5AA4">
      <w:pPr>
        <w:pStyle w:val="SangriaFrancesaArticulo"/>
      </w:pPr>
      <w:r w:rsidRPr="002F5AA4">
        <w:rPr>
          <w:rStyle w:val="TextoNormalNegritaCaracter"/>
        </w:rPr>
        <w:t>Disposición final única.</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Disposición final única, apartado 2.</w:t>
      </w:r>
      <w:r w:rsidRPr="002F5AA4">
        <w:rPr>
          <w:rStyle w:val="TextoNormalCaracter"/>
        </w:rPr>
        <w:t>-</w:t>
      </w:r>
      <w:r>
        <w:t xml:space="preserve"> Sentencia </w:t>
      </w:r>
      <w:hyperlink w:anchor="SENTENCIA_2019_9" w:history="1">
        <w:r w:rsidRPr="002F5AA4">
          <w:rPr>
            <w:rStyle w:val="TextoNormalCaracter"/>
          </w:rPr>
          <w:t>9/2019</w:t>
        </w:r>
      </w:hyperlink>
      <w:r>
        <w:t>, ff. 2, 3.</w:t>
      </w:r>
    </w:p>
    <w:p w:rsidR="002F5AA4" w:rsidRDefault="002F5AA4" w:rsidP="002F5AA4">
      <w:pPr>
        <w:pStyle w:val="SangriaFrancesaArticulo"/>
      </w:pPr>
      <w:r w:rsidRPr="002F5AA4">
        <w:rPr>
          <w:rStyle w:val="TextoNormalNegritaCaracter"/>
        </w:rPr>
        <w:t>Anexo.</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p>
    <w:p w:rsidR="002F5AA4" w:rsidRDefault="002F5AA4" w:rsidP="002F5AA4">
      <w:pPr>
        <w:pStyle w:val="TextoNormalNegritaCursivandice"/>
      </w:pPr>
      <w:r>
        <w:t>Ley 4/2015, de 27 de abril. Estatuto de la víctima del delito</w:t>
      </w:r>
    </w:p>
    <w:p w:rsidR="002F5AA4" w:rsidRDefault="002F5AA4" w:rsidP="002F5AA4">
      <w:pPr>
        <w:pStyle w:val="SangriaFrancesaArticulo"/>
      </w:pPr>
      <w:r w:rsidRPr="002F5AA4">
        <w:rPr>
          <w:rStyle w:val="TextoNormalNegritaCaracter"/>
        </w:rPr>
        <w:t>Articulo 23.</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p>
    <w:p w:rsidR="002F5AA4" w:rsidRDefault="002F5AA4" w:rsidP="002F5AA4">
      <w:pPr>
        <w:pStyle w:val="TextoNormalNegritaCursivandice"/>
      </w:pPr>
      <w:r>
        <w:t>Ley 5/2015, de 27 de abril. Fomento de la financiación empresarial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p>
    <w:p w:rsidR="002F5AA4" w:rsidRDefault="002F5AA4" w:rsidP="002F5AA4">
      <w:pPr>
        <w:pStyle w:val="TextoNormalNegritaCursivandice"/>
      </w:pPr>
      <w:r>
        <w:t>Ley 15/2015, de 2 de julio. Jurisdicción Voluntaria</w:t>
      </w:r>
    </w:p>
    <w:p w:rsidR="002F5AA4" w:rsidRDefault="002F5AA4" w:rsidP="002F5AA4">
      <w:pPr>
        <w:pStyle w:val="SangriaFrancesaArticulo"/>
      </w:pPr>
      <w:r w:rsidRPr="002F5AA4">
        <w:rPr>
          <w:rStyle w:val="TextoNormalNegritaCaracter"/>
        </w:rPr>
        <w:t>Artículo 20.2.</w:t>
      </w:r>
      <w:r w:rsidRPr="002F5AA4">
        <w:rPr>
          <w:rStyle w:val="TextoNormalCaracter"/>
        </w:rPr>
        <w:t>-</w:t>
      </w:r>
      <w:r>
        <w:t xml:space="preserve"> Sentencia </w:t>
      </w:r>
      <w:hyperlink w:anchor="SENTENCIA_2019_34" w:history="1">
        <w:r w:rsidRPr="002F5AA4">
          <w:rPr>
            <w:rStyle w:val="TextoNormalCaracter"/>
          </w:rPr>
          <w:t>34/2019</w:t>
        </w:r>
      </w:hyperlink>
      <w:r>
        <w:t>, f. 5.</w:t>
      </w:r>
    </w:p>
    <w:p w:rsidR="002F5AA4" w:rsidRDefault="002F5AA4" w:rsidP="002F5AA4">
      <w:pPr>
        <w:pStyle w:val="SangriaFrancesaArticulo"/>
      </w:pPr>
    </w:p>
    <w:p w:rsidR="002F5AA4" w:rsidRDefault="002F5AA4" w:rsidP="002F5AA4">
      <w:pPr>
        <w:pStyle w:val="TextoNormalNegritaCursivandice"/>
      </w:pPr>
      <w:r>
        <w:t>Ley 39/2015, de 1 de octubre. Procedimiento administrativo común de las administraciones públicas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Ley 40/2015, de 1 de octubre. Régimen jurídico del sector público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3" w:history="1">
        <w:r w:rsidRPr="002F5AA4">
          <w:rPr>
            <w:rStyle w:val="TextoNormalCaracter"/>
          </w:rPr>
          <w:t>33/2019</w:t>
        </w:r>
      </w:hyperlink>
      <w:r>
        <w:t>, f. 1.</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33" w:history="1">
        <w:r w:rsidRPr="002F5AA4">
          <w:rPr>
            <w:rStyle w:val="TextoNormalCaracter"/>
          </w:rPr>
          <w:t>33/2019</w:t>
        </w:r>
      </w:hyperlink>
      <w:r>
        <w:t>, f. 2.</w:t>
      </w:r>
    </w:p>
    <w:p w:rsidR="002F5AA4" w:rsidRDefault="002F5AA4" w:rsidP="002F5AA4">
      <w:pPr>
        <w:pStyle w:val="SangriaFrancesaArticulo"/>
      </w:pPr>
      <w:r w:rsidRPr="002F5AA4">
        <w:rPr>
          <w:rStyle w:val="TextoNormalNegritaCaracter"/>
        </w:rPr>
        <w:t>Artículo 17.</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32.6.</w:t>
      </w:r>
      <w:r w:rsidRPr="002F5AA4">
        <w:rPr>
          <w:rStyle w:val="TextoNormalCaracter"/>
        </w:rPr>
        <w:t>-</w:t>
      </w:r>
      <w:r>
        <w:t xml:space="preserve"> Auto </w:t>
      </w:r>
      <w:hyperlink w:anchor="AUTO_2019_15" w:history="1">
        <w:r w:rsidRPr="002F5AA4">
          <w:rPr>
            <w:rStyle w:val="TextoNormalCaracter"/>
          </w:rPr>
          <w:t>15/2019</w:t>
        </w:r>
      </w:hyperlink>
      <w:r>
        <w:t>, ff. 1, 3.</w:t>
      </w:r>
    </w:p>
    <w:p w:rsidR="002F5AA4" w:rsidRDefault="002F5AA4" w:rsidP="002F5AA4">
      <w:pPr>
        <w:pStyle w:val="SangriaFrancesaArticulo"/>
      </w:pPr>
      <w:r w:rsidRPr="002F5AA4">
        <w:rPr>
          <w:rStyle w:val="TextoNormalNegritaCaracter"/>
        </w:rPr>
        <w:t>Artículos 47 a 53.</w:t>
      </w:r>
      <w:r w:rsidRPr="002F5AA4">
        <w:rPr>
          <w:rStyle w:val="TextoNormalCaracter"/>
        </w:rPr>
        <w:t>-</w:t>
      </w:r>
      <w:r>
        <w:t xml:space="preserve"> Sentencia </w:t>
      </w:r>
      <w:hyperlink w:anchor="SENTENCIA_2019_33" w:history="1">
        <w:r w:rsidRPr="002F5AA4">
          <w:rPr>
            <w:rStyle w:val="TextoNormalCaracter"/>
          </w:rPr>
          <w:t>33/2019</w:t>
        </w:r>
      </w:hyperlink>
      <w:r>
        <w:t>, f. 2.</w:t>
      </w:r>
    </w:p>
    <w:p w:rsidR="002F5AA4" w:rsidRDefault="002F5AA4" w:rsidP="002F5AA4">
      <w:pPr>
        <w:pStyle w:val="SangriaFrancesaArticulo"/>
      </w:pPr>
      <w:r w:rsidRPr="002F5AA4">
        <w:rPr>
          <w:rStyle w:val="TextoNormalNegritaCaracter"/>
        </w:rPr>
        <w:t>Artículo 48.8.</w:t>
      </w:r>
      <w:r w:rsidRPr="002F5AA4">
        <w:rPr>
          <w:rStyle w:val="TextoNormalCaracter"/>
        </w:rPr>
        <w:t>-</w:t>
      </w:r>
      <w:r>
        <w:t xml:space="preserve"> Sentencia </w:t>
      </w:r>
      <w:hyperlink w:anchor="SENTENCIA_2019_33" w:history="1">
        <w:r w:rsidRPr="002F5AA4">
          <w:rPr>
            <w:rStyle w:val="TextoNormalCaracter"/>
          </w:rPr>
          <w:t>33/2019</w:t>
        </w:r>
      </w:hyperlink>
      <w:r>
        <w:t>, ff. 1, 2.</w:t>
      </w:r>
    </w:p>
    <w:p w:rsidR="002F5AA4" w:rsidRDefault="002F5AA4" w:rsidP="002F5AA4">
      <w:pPr>
        <w:pStyle w:val="SangriaFrancesaArticulo"/>
      </w:pPr>
      <w:r w:rsidRPr="002F5AA4">
        <w:rPr>
          <w:rStyle w:val="TextoNormalNegritaCaracter"/>
        </w:rPr>
        <w:t>Artículo 50.2 d).</w:t>
      </w:r>
      <w:r w:rsidRPr="002F5AA4">
        <w:rPr>
          <w:rStyle w:val="TextoNormalCaracter"/>
        </w:rPr>
        <w:t>-</w:t>
      </w:r>
      <w:r>
        <w:t xml:space="preserve"> Sentencia </w:t>
      </w:r>
      <w:hyperlink w:anchor="SENTENCIA_2019_33" w:history="1">
        <w:r w:rsidRPr="002F5AA4">
          <w:rPr>
            <w:rStyle w:val="TextoNormalCaracter"/>
          </w:rPr>
          <w:t>33/2019</w:t>
        </w:r>
      </w:hyperlink>
      <w:r>
        <w:t>, ff. 1, 3.</w:t>
      </w:r>
    </w:p>
    <w:p w:rsidR="002F5AA4" w:rsidRDefault="002F5AA4" w:rsidP="002F5AA4">
      <w:pPr>
        <w:pStyle w:val="SangriaFrancesaArticulo"/>
      </w:pPr>
      <w:r w:rsidRPr="002F5AA4">
        <w:rPr>
          <w:rStyle w:val="TextoNormalNegritaCaracter"/>
        </w:rPr>
        <w:t>Disposición adicional séptima.</w:t>
      </w:r>
      <w:r w:rsidRPr="002F5AA4">
        <w:rPr>
          <w:rStyle w:val="TextoNormalCaracter"/>
        </w:rPr>
        <w:t>-</w:t>
      </w:r>
      <w:r>
        <w:t xml:space="preserve"> Sentencia </w:t>
      </w:r>
      <w:hyperlink w:anchor="SENTENCIA_2019_33" w:history="1">
        <w:r w:rsidRPr="002F5AA4">
          <w:rPr>
            <w:rStyle w:val="TextoNormalCaracter"/>
          </w:rPr>
          <w:t>33/2019</w:t>
        </w:r>
      </w:hyperlink>
      <w:r>
        <w:t>, ff. 1, 2.</w:t>
      </w:r>
    </w:p>
    <w:p w:rsidR="002F5AA4" w:rsidRDefault="002F5AA4" w:rsidP="002F5AA4">
      <w:pPr>
        <w:pStyle w:val="SangriaFrancesaArticulo"/>
      </w:pPr>
      <w:r w:rsidRPr="002F5AA4">
        <w:rPr>
          <w:rStyle w:val="TextoNormalNegritaCaracter"/>
        </w:rPr>
        <w:t>Disposición adicional octava.</w:t>
      </w:r>
      <w:r w:rsidRPr="002F5AA4">
        <w:rPr>
          <w:rStyle w:val="TextoNormalCaracter"/>
        </w:rPr>
        <w:t>-</w:t>
      </w:r>
      <w:r>
        <w:t xml:space="preserve"> Sentencia </w:t>
      </w:r>
      <w:hyperlink w:anchor="SENTENCIA_2019_33" w:history="1">
        <w:r w:rsidRPr="002F5AA4">
          <w:rPr>
            <w:rStyle w:val="TextoNormalCaracter"/>
          </w:rPr>
          <w:t>33/2019</w:t>
        </w:r>
      </w:hyperlink>
      <w:r>
        <w:t>, ff. 1, 4.</w:t>
      </w:r>
    </w:p>
    <w:p w:rsidR="002F5AA4" w:rsidRDefault="002F5AA4" w:rsidP="002F5AA4">
      <w:pPr>
        <w:pStyle w:val="SangriaFrancesaArticulo"/>
      </w:pPr>
      <w:r w:rsidRPr="002F5AA4">
        <w:rPr>
          <w:rStyle w:val="TextoNormalNegritaCaracter"/>
        </w:rPr>
        <w:t>Disposición adicional octava, apartado 1, párrafo 1.</w:t>
      </w:r>
      <w:r w:rsidRPr="002F5AA4">
        <w:rPr>
          <w:rStyle w:val="TextoNormalCaracter"/>
        </w:rPr>
        <w:t>-</w:t>
      </w:r>
      <w:r>
        <w:t xml:space="preserve"> Sentencia </w:t>
      </w:r>
      <w:hyperlink w:anchor="SENTENCIA_2019_33" w:history="1">
        <w:r w:rsidRPr="002F5AA4">
          <w:rPr>
            <w:rStyle w:val="TextoNormalCaracter"/>
          </w:rPr>
          <w:t>33/2019</w:t>
        </w:r>
      </w:hyperlink>
      <w:r>
        <w:t>, f. 4.</w:t>
      </w:r>
    </w:p>
    <w:p w:rsidR="002F5AA4" w:rsidRDefault="002F5AA4" w:rsidP="002F5AA4">
      <w:pPr>
        <w:pStyle w:val="SangriaFrancesaArticulo"/>
      </w:pPr>
      <w:r w:rsidRPr="002F5AA4">
        <w:rPr>
          <w:rStyle w:val="TextoNormalNegritaCaracter"/>
        </w:rPr>
        <w:t>Disposición adicional vigésima primera.</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p>
    <w:p w:rsidR="002F5AA4" w:rsidRDefault="002F5AA4" w:rsidP="002F5AA4">
      <w:pPr>
        <w:pStyle w:val="TextoNormalNegritaCursivandice"/>
      </w:pPr>
      <w:r>
        <w:t>Ley 41/2015, de 5 de octubre. Modifica la Ley de enjuiciamiento criminal para la agilización de la justicia penal y el fortalecimiento de las garantías procesales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5" w:history="1">
        <w:r w:rsidRPr="002F5AA4">
          <w:rPr>
            <w:rStyle w:val="TextoNormalCaracter"/>
          </w:rPr>
          <w:t>5/2019</w:t>
        </w:r>
      </w:hyperlink>
      <w:r>
        <w:t>, ff. 1, 2, 4.</w:t>
      </w:r>
    </w:p>
    <w:p w:rsidR="002F5AA4" w:rsidRDefault="002F5AA4" w:rsidP="002F5AA4">
      <w:pPr>
        <w:pStyle w:val="SangriaFrancesaArticulo"/>
      </w:pPr>
    </w:p>
    <w:p w:rsidR="002F5AA4" w:rsidRDefault="002F5AA4" w:rsidP="002F5AA4">
      <w:pPr>
        <w:pStyle w:val="TextoNormalNegritaCursivandice"/>
      </w:pPr>
      <w:r>
        <w:t>Ley 42/2015, de 5 de octubre. Reforma de la Ley 1/2000, de 7 de enero, de enjuiciamiento civil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6" w:history="1">
        <w:r w:rsidRPr="002F5AA4">
          <w:rPr>
            <w:rStyle w:val="TextoNormalCaracter"/>
          </w:rPr>
          <w:t>6/2019</w:t>
        </w:r>
      </w:hyperlink>
      <w:r>
        <w:t xml:space="preserve">, f. 4; </w:t>
      </w:r>
      <w:hyperlink w:anchor="SENTENCIA_2019_32" w:history="1">
        <w:r w:rsidRPr="002F5AA4">
          <w:rPr>
            <w:rStyle w:val="TextoNormalCaracter"/>
          </w:rPr>
          <w:t>32/2019</w:t>
        </w:r>
      </w:hyperlink>
      <w:r>
        <w:t>, f. 4.</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6" w:history="1">
        <w:r w:rsidRPr="002F5AA4">
          <w:rPr>
            <w:rStyle w:val="TextoNormalCaracter"/>
          </w:rPr>
          <w:t>6/2019</w:t>
        </w:r>
      </w:hyperlink>
      <w:r>
        <w:t>, f. 5.</w:t>
      </w:r>
    </w:p>
    <w:p w:rsidR="002F5AA4" w:rsidRDefault="002F5AA4" w:rsidP="002F5AA4">
      <w:pPr>
        <w:pStyle w:val="SangriaFrancesaArticulo"/>
      </w:pPr>
      <w:r w:rsidRPr="002F5AA4">
        <w:rPr>
          <w:rStyle w:val="TextoNormalNegritaCaracter"/>
        </w:rPr>
        <w:t>Artículo único, apartado 17.</w:t>
      </w:r>
      <w:r w:rsidRPr="002F5AA4">
        <w:rPr>
          <w:rStyle w:val="TextoNormalCaracter"/>
        </w:rPr>
        <w:t>-</w:t>
      </w:r>
      <w:r>
        <w:t xml:space="preserve"> Sentencia </w:t>
      </w:r>
      <w:hyperlink w:anchor="SENTENCIA_2019_6" w:history="1">
        <w:r w:rsidRPr="002F5AA4">
          <w:rPr>
            <w:rStyle w:val="TextoNormalCaracter"/>
          </w:rPr>
          <w:t>6/2019</w:t>
        </w:r>
      </w:hyperlink>
      <w:r>
        <w:t>, ff. 1, 6.</w:t>
      </w:r>
    </w:p>
    <w:p w:rsidR="002F5AA4" w:rsidRDefault="002F5AA4" w:rsidP="002F5AA4">
      <w:pPr>
        <w:pStyle w:val="SangriaFrancesaArticulo"/>
      </w:pPr>
      <w:r w:rsidRPr="002F5AA4">
        <w:rPr>
          <w:rStyle w:val="TextoNormalNegritaCaracter"/>
        </w:rPr>
        <w:t>Artículo único, apartado 61.</w:t>
      </w:r>
      <w:r w:rsidRPr="002F5AA4">
        <w:rPr>
          <w:rStyle w:val="TextoNormalCaracter"/>
        </w:rPr>
        <w:t>-</w:t>
      </w:r>
      <w:r>
        <w:t xml:space="preserve"> Sentencia </w:t>
      </w:r>
      <w:hyperlink w:anchor="SENTENCIA_2019_31" w:history="1">
        <w:r w:rsidRPr="002F5AA4">
          <w:rPr>
            <w:rStyle w:val="TextoNormalCaracter"/>
          </w:rPr>
          <w:t>31/2019</w:t>
        </w:r>
      </w:hyperlink>
      <w:r>
        <w:t>, f. 5.</w:t>
      </w:r>
    </w:p>
    <w:p w:rsidR="002F5AA4" w:rsidRDefault="002F5AA4" w:rsidP="002F5AA4">
      <w:pPr>
        <w:pStyle w:val="SangriaFrancesaArticulo"/>
      </w:pPr>
      <w:r w:rsidRPr="002F5AA4">
        <w:rPr>
          <w:rStyle w:val="TextoNormalNegritaCaracter"/>
        </w:rPr>
        <w:t>Disposición transitoria cuarta, apartado 3.</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Disposición final duodécima, apartado 2.</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p>
    <w:p w:rsidR="002F5AA4" w:rsidRDefault="002F5AA4" w:rsidP="002F5AA4">
      <w:pPr>
        <w:pStyle w:val="TextoNormalNegritaCursivandice"/>
      </w:pPr>
      <w:r>
        <w:t>Ley 48/2015, de 29 de octubre. Presupuestos Generales del Estado para el año 2016</w:t>
      </w:r>
    </w:p>
    <w:p w:rsidR="002F5AA4" w:rsidRDefault="002F5AA4" w:rsidP="002F5AA4">
      <w:pPr>
        <w:pStyle w:val="SangriaFrancesaArticulo"/>
      </w:pPr>
      <w:r w:rsidRPr="002F5AA4">
        <w:rPr>
          <w:rStyle w:val="TextoNormalNegritaCaracter"/>
        </w:rPr>
        <w:t>Disposición final undécima.</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SangriaFrancesaArticulo"/>
      </w:pPr>
    </w:p>
    <w:p w:rsidR="002F5AA4" w:rsidRDefault="002F5AA4" w:rsidP="002F5AA4">
      <w:pPr>
        <w:pStyle w:val="TextoNormalNegritaCursivandice"/>
      </w:pPr>
      <w:r>
        <w:t>Ley 5/2018 de 11 de junio. Modifica la Ley 1/2000 de 7 de enero, de enjuiciamiento civil. Ocupación ilegal de viviendas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ff. 1 a 6.</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32" w:history="1">
        <w:r w:rsidRPr="002F5AA4">
          <w:rPr>
            <w:rStyle w:val="TextoNormalCaracter"/>
          </w:rPr>
          <w:t>32/2019</w:t>
        </w:r>
      </w:hyperlink>
      <w:r>
        <w:t>, ff. 1, 2.</w:t>
      </w:r>
    </w:p>
    <w:p w:rsidR="002F5AA4" w:rsidRDefault="002F5AA4" w:rsidP="002F5AA4">
      <w:pPr>
        <w:pStyle w:val="SangriaFrancesaArticulo"/>
      </w:pPr>
      <w:r w:rsidRPr="002F5AA4">
        <w:rPr>
          <w:rStyle w:val="TextoNormalNegritaCaracter"/>
        </w:rPr>
        <w:t>Artículo único, apartado 1.</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r w:rsidRPr="002F5AA4">
        <w:rPr>
          <w:rStyle w:val="TextoNormalNegritaCaracter"/>
        </w:rPr>
        <w:t>Artículo único.</w:t>
      </w:r>
      <w:r w:rsidRPr="002F5AA4">
        <w:rPr>
          <w:rStyle w:val="TextoNormalCaracter"/>
        </w:rPr>
        <w:t>-</w:t>
      </w:r>
      <w:r>
        <w:t xml:space="preserve"> Sentencia </w:t>
      </w:r>
      <w:hyperlink w:anchor="SENTENCIA_2019_32" w:history="1">
        <w:r w:rsidRPr="002F5AA4">
          <w:rPr>
            <w:rStyle w:val="TextoNormalCaracter"/>
          </w:rPr>
          <w:t>32/2019</w:t>
        </w:r>
      </w:hyperlink>
      <w:r>
        <w:t>, ff. 1, 2, 5, 6.</w:t>
      </w:r>
    </w:p>
    <w:p w:rsidR="002F5AA4" w:rsidRDefault="002F5AA4" w:rsidP="002F5AA4">
      <w:pPr>
        <w:pStyle w:val="SangriaFrancesaArticulo"/>
      </w:pPr>
      <w:r w:rsidRPr="002F5AA4">
        <w:rPr>
          <w:rStyle w:val="TextoNormalNegritaCaracter"/>
        </w:rPr>
        <w:t>Disposición adicional.</w:t>
      </w:r>
      <w:r w:rsidRPr="002F5AA4">
        <w:rPr>
          <w:rStyle w:val="TextoNormalCaracter"/>
        </w:rPr>
        <w:t>-</w:t>
      </w:r>
      <w:r>
        <w:t xml:space="preserve"> Sentencia </w:t>
      </w:r>
      <w:hyperlink w:anchor="SENTENCIA_2019_32" w:history="1">
        <w:r w:rsidRPr="002F5AA4">
          <w:rPr>
            <w:rStyle w:val="TextoNormalCaracter"/>
          </w:rPr>
          <w:t>32/2019</w:t>
        </w:r>
      </w:hyperlink>
      <w:r>
        <w:t>, ff. 1, 5, 6.</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32" w:history="1">
        <w:r w:rsidRPr="002F5AA4">
          <w:rPr>
            <w:rStyle w:val="TextoNormalCaracter"/>
          </w:rPr>
          <w:t>32/2019</w:t>
        </w:r>
      </w:hyperlink>
      <w:r>
        <w:t>, f. 1.</w:t>
      </w:r>
    </w:p>
    <w:p w:rsidR="002F5AA4" w:rsidRDefault="002F5AA4" w:rsidP="002F5AA4">
      <w:pPr>
        <w:pStyle w:val="SangriaFrancesaArticulo"/>
      </w:pPr>
      <w:r w:rsidRPr="002F5AA4">
        <w:rPr>
          <w:rStyle w:val="TextoNormalNegritaCaracter"/>
        </w:rPr>
        <w:t>Disposición final segunda.</w:t>
      </w:r>
      <w:r w:rsidRPr="002F5AA4">
        <w:rPr>
          <w:rStyle w:val="TextoNormalCaracter"/>
        </w:rPr>
        <w:t>-</w:t>
      </w:r>
      <w:r>
        <w:t xml:space="preserve"> Sentencia </w:t>
      </w:r>
      <w:hyperlink w:anchor="SENTENCIA_2019_32" w:history="1">
        <w:r w:rsidRPr="002F5AA4">
          <w:rPr>
            <w:rStyle w:val="TextoNormalCaracter"/>
          </w:rPr>
          <w:t>32/2019</w:t>
        </w:r>
      </w:hyperlink>
      <w:r>
        <w:t>, f. 1.</w:t>
      </w:r>
    </w:p>
    <w:p w:rsidR="002F5AA4" w:rsidRDefault="002F5AA4" w:rsidP="002F5AA4">
      <w:pPr>
        <w:pStyle w:val="SangriaFrancesaArticulo"/>
      </w:pPr>
    </w:p>
    <w:p w:rsidR="002F5AA4" w:rsidRDefault="002F5AA4" w:rsidP="002F5AA4">
      <w:pPr>
        <w:pStyle w:val="TextoNormalNegritaCursivandice"/>
      </w:pPr>
      <w:r>
        <w:t>Ley 6/2018, de 3 de julio. Presupuestos generales del Estado para el año 2018</w:t>
      </w:r>
    </w:p>
    <w:p w:rsidR="002F5AA4" w:rsidRDefault="002F5AA4" w:rsidP="002F5AA4">
      <w:pPr>
        <w:pStyle w:val="SangriaFrancesaArticulo"/>
      </w:pPr>
      <w:r w:rsidRPr="002F5AA4">
        <w:rPr>
          <w:rStyle w:val="TextoNormalNegritaCaracter"/>
        </w:rPr>
        <w:t>Disposición final trigésima octava.</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TextoNormal"/>
      </w:pPr>
    </w:p>
    <w:p w:rsidR="002F5AA4" w:rsidRDefault="002F5AA4" w:rsidP="002F5AA4">
      <w:pPr>
        <w:pStyle w:val="SangriaFrancesaArticulo"/>
      </w:pPr>
      <w:bookmarkStart w:id="81" w:name="INDICE22847"/>
    </w:p>
    <w:bookmarkEnd w:id="81"/>
    <w:p w:rsidR="002F5AA4" w:rsidRDefault="002F5AA4" w:rsidP="002F5AA4">
      <w:pPr>
        <w:pStyle w:val="TextoIndiceNivel2"/>
        <w:suppressAutoHyphens/>
      </w:pPr>
      <w:r>
        <w:t>F) Reales Decretos Legislativos</w:t>
      </w:r>
    </w:p>
    <w:p w:rsidR="002F5AA4" w:rsidRDefault="002F5AA4" w:rsidP="002F5AA4">
      <w:pPr>
        <w:pStyle w:val="TextoIndiceNivel2"/>
      </w:pPr>
    </w:p>
    <w:p w:rsidR="002F5AA4" w:rsidRDefault="002F5AA4" w:rsidP="002F5AA4">
      <w:pPr>
        <w:pStyle w:val="TextoNormalNegritaCursivandice"/>
      </w:pPr>
      <w:r>
        <w:t>Real Decreto Legislativo 521/1990, de 27 de abril. Texto articulado de la  Ley de procedimiento laboral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6" w:history="1">
        <w:r w:rsidRPr="002F5AA4">
          <w:rPr>
            <w:rStyle w:val="TextoNormalCaracter"/>
          </w:rPr>
          <w:t>6/2019</w:t>
        </w:r>
      </w:hyperlink>
      <w:r>
        <w:t>, f. 2.</w:t>
      </w:r>
    </w:p>
    <w:p w:rsidR="002F5AA4" w:rsidRDefault="002F5AA4" w:rsidP="002F5AA4">
      <w:pPr>
        <w:pStyle w:val="SangriaFrancesaArticulo"/>
      </w:pPr>
      <w:r w:rsidRPr="002F5AA4">
        <w:rPr>
          <w:rStyle w:val="TextoNormalNegritaCaracter"/>
        </w:rPr>
        <w:t>Artículo 55.</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r w:rsidRPr="002F5AA4">
        <w:rPr>
          <w:rStyle w:val="TextoNormalNegritaCaracter"/>
        </w:rPr>
        <w:t>Artículo 56.4.</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p>
    <w:p w:rsidR="002F5AA4" w:rsidRDefault="002F5AA4" w:rsidP="002F5AA4">
      <w:pPr>
        <w:pStyle w:val="TextoNormalNegritaCursivandice"/>
      </w:pPr>
      <w:r>
        <w:t>Real Decreto Legislativo 1/1994, de 20 de junio. Texto refundido de la Ley general de la Seguridad Social</w:t>
      </w:r>
    </w:p>
    <w:p w:rsidR="002F5AA4" w:rsidRDefault="002F5AA4" w:rsidP="002F5AA4">
      <w:pPr>
        <w:pStyle w:val="SangriaFrancesaArticulo"/>
      </w:pPr>
      <w:r w:rsidRPr="002F5AA4">
        <w:rPr>
          <w:rStyle w:val="TextoNormalNegritaCaracter"/>
        </w:rPr>
        <w:t>Artículo 15.2.</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106.1.</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106.2.</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120.2.</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Artículos 133 octies a 133 decies.</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SangriaFrancesaArticulo"/>
      </w:pPr>
      <w:r w:rsidRPr="002F5AA4">
        <w:rPr>
          <w:rStyle w:val="TextoNormalNegritaCaracter"/>
        </w:rPr>
        <w:t>Artículo 161.1.</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161.1 b).</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163.</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174.</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r w:rsidRPr="002F5AA4">
        <w:rPr>
          <w:rStyle w:val="TextoNormalNegritaCaracter"/>
        </w:rPr>
        <w:t>Artículo 174.3.</w:t>
      </w:r>
      <w:r w:rsidRPr="002F5AA4">
        <w:rPr>
          <w:rStyle w:val="TextoNormalCaracter"/>
        </w:rPr>
        <w:t>-</w:t>
      </w:r>
      <w:r>
        <w:t xml:space="preserve"> Auto </w:t>
      </w:r>
      <w:hyperlink w:anchor="AUTO_2019_8" w:history="1">
        <w:r w:rsidRPr="002F5AA4">
          <w:rPr>
            <w:rStyle w:val="TextoNormalCaracter"/>
          </w:rPr>
          <w:t>8/2019</w:t>
        </w:r>
      </w:hyperlink>
      <w:r>
        <w:t>, f. 3.</w:t>
      </w:r>
    </w:p>
    <w:p w:rsidR="002F5AA4" w:rsidRDefault="002F5AA4" w:rsidP="002F5AA4">
      <w:pPr>
        <w:pStyle w:val="SangriaFrancesaArticulo"/>
      </w:pPr>
      <w:r w:rsidRPr="002F5AA4">
        <w:rPr>
          <w:rStyle w:val="TextoNormalNegritaCaracter"/>
        </w:rPr>
        <w:t>Artículo 174.3</w:t>
      </w:r>
      <w:r>
        <w:t xml:space="preserve"> (redactado por la Ley 40/2007, de 4 de diciembre)</w:t>
      </w:r>
      <w:r w:rsidRPr="002F5AA4">
        <w:rPr>
          <w:rStyle w:val="TextoNormalNegritaCaracter"/>
        </w:rPr>
        <w:t>.</w:t>
      </w:r>
      <w:r w:rsidRPr="002F5AA4">
        <w:rPr>
          <w:rStyle w:val="TextoNormalCaracter"/>
        </w:rPr>
        <w:t>-</w:t>
      </w:r>
      <w:r>
        <w:t xml:space="preserve"> Auto </w:t>
      </w:r>
      <w:hyperlink w:anchor="AUTO_2019_8" w:history="1">
        <w:r w:rsidRPr="002F5AA4">
          <w:rPr>
            <w:rStyle w:val="TextoNormalCaracter"/>
          </w:rPr>
          <w:t>8/2019</w:t>
        </w:r>
      </w:hyperlink>
      <w:r>
        <w:t>, f. 3.</w:t>
      </w:r>
    </w:p>
    <w:p w:rsidR="002F5AA4" w:rsidRDefault="002F5AA4" w:rsidP="002F5AA4">
      <w:pPr>
        <w:pStyle w:val="SangriaFrancesaArticulo"/>
      </w:pPr>
      <w:r w:rsidRPr="002F5AA4">
        <w:rPr>
          <w:rStyle w:val="TextoNormalNegritaCaracter"/>
        </w:rPr>
        <w:t>Artículo 174.3 párrafo 1.</w:t>
      </w:r>
      <w:r w:rsidRPr="002F5AA4">
        <w:rPr>
          <w:rStyle w:val="TextoNormalCaracter"/>
        </w:rPr>
        <w:t>-</w:t>
      </w:r>
      <w:r>
        <w:t xml:space="preserve"> Auto </w:t>
      </w:r>
      <w:hyperlink w:anchor="AUTO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174.3 párrafo 2.</w:t>
      </w:r>
      <w:r w:rsidRPr="002F5AA4">
        <w:rPr>
          <w:rStyle w:val="TextoNormalCaracter"/>
        </w:rPr>
        <w:t>-</w:t>
      </w:r>
      <w:r>
        <w:t xml:space="preserve"> Auto </w:t>
      </w:r>
      <w:hyperlink w:anchor="AUTO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174.3 párrafo 3.</w:t>
      </w:r>
      <w:r w:rsidRPr="002F5AA4">
        <w:rPr>
          <w:rStyle w:val="TextoNormalCaracter"/>
        </w:rPr>
        <w:t>-</w:t>
      </w:r>
      <w:r>
        <w:t xml:space="preserve"> Auto </w:t>
      </w:r>
      <w:hyperlink w:anchor="AUTO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174.3 párrafo 4.</w:t>
      </w:r>
      <w:r w:rsidRPr="002F5AA4">
        <w:rPr>
          <w:rStyle w:val="TextoNormalCaracter"/>
        </w:rPr>
        <w:t>-</w:t>
      </w:r>
      <w:r>
        <w:t xml:space="preserve"> Auto </w:t>
      </w:r>
      <w:hyperlink w:anchor="AUTO_2019_8" w:history="1">
        <w:r w:rsidRPr="002F5AA4">
          <w:rPr>
            <w:rStyle w:val="TextoNormalCaracter"/>
          </w:rPr>
          <w:t>8/2019</w:t>
        </w:r>
      </w:hyperlink>
      <w:r>
        <w:t>, f. 3.</w:t>
      </w:r>
    </w:p>
    <w:p w:rsidR="002F5AA4" w:rsidRDefault="002F5AA4" w:rsidP="002F5AA4">
      <w:pPr>
        <w:pStyle w:val="SangriaFrancesaArticulo"/>
      </w:pPr>
      <w:r w:rsidRPr="002F5AA4">
        <w:rPr>
          <w:rStyle w:val="TextoNormalNegritaCaracter"/>
        </w:rPr>
        <w:t>Disposición adicional séptima, apartado 1 regla 2.</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Disposición adicional séptima</w:t>
      </w:r>
      <w:r>
        <w:t xml:space="preserve"> (redactada por el Real Decreto-ley 11/2013, de 2 de agosto)</w:t>
      </w:r>
      <w:r w:rsidRPr="002F5AA4">
        <w:rPr>
          <w:rStyle w:val="TextoNormalNegritaCaracter"/>
        </w:rPr>
        <w:t>.</w:t>
      </w:r>
      <w:r w:rsidRPr="002F5AA4">
        <w:rPr>
          <w:rStyle w:val="TextoNormalCaracter"/>
        </w:rPr>
        <w:t>-</w:t>
      </w:r>
      <w:r>
        <w:t xml:space="preserve"> Auto </w:t>
      </w:r>
      <w:hyperlink w:anchor="AUTO_2019_3" w:history="1">
        <w:r w:rsidRPr="002F5AA4">
          <w:rPr>
            <w:rStyle w:val="TextoNormalCaracter"/>
          </w:rPr>
          <w:t>3/2019</w:t>
        </w:r>
      </w:hyperlink>
      <w:r>
        <w:t>, ff. 1, 6.</w:t>
      </w:r>
    </w:p>
    <w:p w:rsidR="002F5AA4" w:rsidRDefault="002F5AA4" w:rsidP="002F5AA4">
      <w:pPr>
        <w:pStyle w:val="SangriaFrancesaArticulo"/>
      </w:pPr>
    </w:p>
    <w:p w:rsidR="002F5AA4" w:rsidRDefault="002F5AA4" w:rsidP="002F5AA4">
      <w:pPr>
        <w:pStyle w:val="TextoNormalNegritaCursivandice"/>
      </w:pPr>
      <w:r>
        <w:t>Real Decreto Legislativo 1/1995, de 24 de marzo. Texto refundido de la Ley del estatuto de los trabajadores</w:t>
      </w:r>
    </w:p>
    <w:p w:rsidR="002F5AA4" w:rsidRDefault="002F5AA4" w:rsidP="002F5AA4">
      <w:pPr>
        <w:pStyle w:val="SangriaFrancesaArticulo"/>
      </w:pPr>
      <w:r w:rsidRPr="002F5AA4">
        <w:rPr>
          <w:rStyle w:val="TextoNormalNegritaCaracter"/>
        </w:rPr>
        <w:t>Artículo 48 bis</w:t>
      </w:r>
      <w:r>
        <w:t xml:space="preserve"> (redactado por la Ley Orgánica 3/2007, de 22 de marzo)</w:t>
      </w:r>
      <w:r w:rsidRPr="002F5AA4">
        <w:rPr>
          <w:rStyle w:val="TextoNormalNegritaCaracter"/>
        </w:rPr>
        <w:t>.</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SangriaFrancesaArticulo"/>
      </w:pPr>
    </w:p>
    <w:p w:rsidR="002F5AA4" w:rsidRDefault="002F5AA4" w:rsidP="002F5AA4">
      <w:pPr>
        <w:pStyle w:val="TextoNormalNegritaCursivandice"/>
      </w:pPr>
      <w:r>
        <w:t>Real Decreto Legislativo 2/1995, de 7 de abril. Texto refundido de la Ley de  procedimiento laboral</w:t>
      </w:r>
    </w:p>
    <w:p w:rsidR="002F5AA4" w:rsidRDefault="002F5AA4" w:rsidP="002F5AA4">
      <w:pPr>
        <w:pStyle w:val="SangriaFrancesaArticulo"/>
      </w:pPr>
      <w:r w:rsidRPr="002F5AA4">
        <w:rPr>
          <w:rStyle w:val="TextoNormalNegritaCaracter"/>
        </w:rPr>
        <w:t>Artículo 55.</w:t>
      </w:r>
      <w:r w:rsidRPr="002F5AA4">
        <w:rPr>
          <w:rStyle w:val="TextoNormalCaracter"/>
        </w:rPr>
        <w:t>-</w:t>
      </w:r>
      <w:r>
        <w:t xml:space="preserve"> Sentencia </w:t>
      </w:r>
      <w:hyperlink w:anchor="SENTENCIA_2019_6" w:history="1">
        <w:r w:rsidRPr="002F5AA4">
          <w:rPr>
            <w:rStyle w:val="TextoNormalCaracter"/>
          </w:rPr>
          <w:t>6/2019</w:t>
        </w:r>
      </w:hyperlink>
      <w:r>
        <w:t>, f. 3.</w:t>
      </w:r>
    </w:p>
    <w:p w:rsidR="002F5AA4" w:rsidRDefault="002F5AA4" w:rsidP="002F5AA4">
      <w:pPr>
        <w:pStyle w:val="SangriaFrancesaArticulo"/>
      </w:pPr>
    </w:p>
    <w:p w:rsidR="002F5AA4" w:rsidRDefault="002F5AA4" w:rsidP="002F5AA4">
      <w:pPr>
        <w:pStyle w:val="TextoNormalNegritaCursivandice"/>
      </w:pPr>
      <w:r>
        <w:t>Real Decreto Legislativo 1/2004, de 5 de marzo. Texto refundido de la Ley del catastro inmobiliario</w:t>
      </w:r>
    </w:p>
    <w:p w:rsidR="002F5AA4" w:rsidRDefault="002F5AA4" w:rsidP="002F5AA4">
      <w:pPr>
        <w:pStyle w:val="SangriaFrancesaArticulo"/>
      </w:pPr>
      <w:r w:rsidRPr="002F5AA4">
        <w:rPr>
          <w:rStyle w:val="TextoNormalNegritaCaracter"/>
        </w:rPr>
        <w:t>Artículo 23.1.</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p>
    <w:p w:rsidR="002F5AA4" w:rsidRDefault="002F5AA4" w:rsidP="002F5AA4">
      <w:pPr>
        <w:pStyle w:val="TextoNormalNegritaCursivandice"/>
      </w:pPr>
      <w:r>
        <w:t>Real Decreto Legislativo 2/2004, de 5 de marzo. Texto refundido de la Ley reguladora de las haciendas locales</w:t>
      </w:r>
    </w:p>
    <w:p w:rsidR="002F5AA4" w:rsidRDefault="002F5AA4" w:rsidP="002F5AA4">
      <w:pPr>
        <w:pStyle w:val="SangriaFrancesaArticulo"/>
      </w:pPr>
      <w:r w:rsidRPr="002F5AA4">
        <w:rPr>
          <w:rStyle w:val="TextoNormalNegritaCaracter"/>
        </w:rPr>
        <w:t>Artículo 60.</w:t>
      </w:r>
      <w:r w:rsidRPr="002F5AA4">
        <w:rPr>
          <w:rStyle w:val="TextoNormalCaracter"/>
        </w:rPr>
        <w:t>-</w:t>
      </w:r>
      <w:r>
        <w:t xml:space="preserve"> Sentencias </w:t>
      </w:r>
      <w:hyperlink w:anchor="SENTENCIA_2019_4" w:history="1">
        <w:r w:rsidRPr="002F5AA4">
          <w:rPr>
            <w:rStyle w:val="TextoNormalCaracter"/>
          </w:rPr>
          <w:t>4/2019</w:t>
        </w:r>
      </w:hyperlink>
      <w:r>
        <w:t xml:space="preserve">, f. 4; </w:t>
      </w:r>
      <w:hyperlink w:anchor="SENTENCIA_2019_28" w:history="1">
        <w:r w:rsidRPr="002F5AA4">
          <w:rPr>
            <w:rStyle w:val="TextoNormalCaracter"/>
          </w:rPr>
          <w:t>28/2019</w:t>
        </w:r>
      </w:hyperlink>
      <w:r>
        <w:t>, f. 5.</w:t>
      </w:r>
    </w:p>
    <w:p w:rsidR="002F5AA4" w:rsidRDefault="002F5AA4" w:rsidP="002F5AA4">
      <w:pPr>
        <w:pStyle w:val="SangriaFrancesaArticulo"/>
      </w:pPr>
      <w:r w:rsidRPr="002F5AA4">
        <w:rPr>
          <w:rStyle w:val="TextoNormalNegritaCaracter"/>
        </w:rPr>
        <w:t>Artículos 60 a 77.</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61.</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63.</w:t>
      </w:r>
      <w:r w:rsidRPr="002F5AA4">
        <w:rPr>
          <w:rStyle w:val="TextoNormalCaracter"/>
        </w:rPr>
        <w:t>-</w:t>
      </w:r>
      <w:r>
        <w:t xml:space="preserve"> Sentencia </w:t>
      </w:r>
      <w:hyperlink w:anchor="SENTENCIA_2019_28" w:history="1">
        <w:r w:rsidRPr="002F5AA4">
          <w:rPr>
            <w:rStyle w:val="TextoNormalCaracter"/>
          </w:rPr>
          <w:t>28/2019</w:t>
        </w:r>
      </w:hyperlink>
      <w:r>
        <w:t>, f. 5.</w:t>
      </w:r>
    </w:p>
    <w:p w:rsidR="002F5AA4" w:rsidRDefault="002F5AA4" w:rsidP="002F5AA4">
      <w:pPr>
        <w:pStyle w:val="SangriaFrancesaArticulo"/>
      </w:pPr>
      <w:r w:rsidRPr="002F5AA4">
        <w:rPr>
          <w:rStyle w:val="TextoNormalNegritaCaracter"/>
        </w:rPr>
        <w:t>Artículo 67.</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72.</w:t>
      </w:r>
      <w:r w:rsidRPr="002F5AA4">
        <w:rPr>
          <w:rStyle w:val="TextoNormalCaracter"/>
        </w:rPr>
        <w:t>-</w:t>
      </w:r>
      <w:r>
        <w:t xml:space="preserve"> Sentencias </w:t>
      </w:r>
      <w:hyperlink w:anchor="SENTENCIA_2019_4" w:history="1">
        <w:r w:rsidRPr="002F5AA4">
          <w:rPr>
            <w:rStyle w:val="TextoNormalCaracter"/>
          </w:rPr>
          <w:t>4/2019</w:t>
        </w:r>
      </w:hyperlink>
      <w:r>
        <w:t xml:space="preserve">, ff. 4, 6; </w:t>
      </w:r>
      <w:hyperlink w:anchor="SENTENCIA_2019_28" w:history="1">
        <w:r w:rsidRPr="002F5AA4">
          <w:rPr>
            <w:rStyle w:val="TextoNormalCaracter"/>
          </w:rPr>
          <w:t>28/2019</w:t>
        </w:r>
      </w:hyperlink>
      <w:r>
        <w:t>, f. 5.</w:t>
      </w:r>
    </w:p>
    <w:p w:rsidR="002F5AA4" w:rsidRDefault="002F5AA4" w:rsidP="002F5AA4">
      <w:pPr>
        <w:pStyle w:val="SangriaFrancesaArticulo"/>
      </w:pPr>
      <w:r w:rsidRPr="002F5AA4">
        <w:rPr>
          <w:rStyle w:val="TextoNormalNegritaCaracter"/>
        </w:rPr>
        <w:t>Artículo 72.1.</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72.2.</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72.3.</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72.4.</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72.4</w:t>
      </w:r>
      <w:r>
        <w:t xml:space="preserve"> (redactado por el Real Decreto-Ley 21/2018, de 14 de diciembre)</w:t>
      </w:r>
      <w:r w:rsidRPr="002F5AA4">
        <w:rPr>
          <w:rStyle w:val="TextoNormalNegritaCaracter"/>
        </w:rPr>
        <w:t>.</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72.4 párrafo 3.</w:t>
      </w:r>
      <w:r w:rsidRPr="002F5AA4">
        <w:rPr>
          <w:rStyle w:val="TextoNormalCaracter"/>
        </w:rPr>
        <w:t>-</w:t>
      </w:r>
      <w:r>
        <w:t xml:space="preserve"> Sentencias </w:t>
      </w:r>
      <w:hyperlink w:anchor="SENTENCIA_2019_4" w:history="1">
        <w:r w:rsidRPr="002F5AA4">
          <w:rPr>
            <w:rStyle w:val="TextoNormalCaracter"/>
          </w:rPr>
          <w:t>4/2019</w:t>
        </w:r>
      </w:hyperlink>
      <w:r>
        <w:t xml:space="preserve">, f. 6; </w:t>
      </w:r>
      <w:hyperlink w:anchor="SENTENCIA_2019_43" w:history="1">
        <w:r w:rsidRPr="002F5AA4">
          <w:rPr>
            <w:rStyle w:val="TextoNormalCaracter"/>
          </w:rPr>
          <w:t>43/2019</w:t>
        </w:r>
      </w:hyperlink>
      <w:r>
        <w:t>, f. 1.</w:t>
      </w:r>
    </w:p>
    <w:p w:rsidR="002F5AA4" w:rsidRDefault="002F5AA4" w:rsidP="002F5AA4">
      <w:pPr>
        <w:pStyle w:val="SangriaFrancesaArticulo"/>
      </w:pPr>
      <w:r w:rsidRPr="002F5AA4">
        <w:rPr>
          <w:rStyle w:val="TextoNormalNegritaCaracter"/>
        </w:rPr>
        <w:t>Artículo 72.5.</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72.6.</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72.7.</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73.</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74.</w:t>
      </w:r>
      <w:r w:rsidRPr="002F5AA4">
        <w:rPr>
          <w:rStyle w:val="TextoNormalCaracter"/>
        </w:rPr>
        <w:t>-</w:t>
      </w:r>
      <w:r>
        <w:t xml:space="preserve"> Sentencia </w:t>
      </w:r>
      <w:hyperlink w:anchor="SENTENCIA_2019_4" w:history="1">
        <w:r w:rsidRPr="002F5AA4">
          <w:rPr>
            <w:rStyle w:val="TextoNormalCaracter"/>
          </w:rPr>
          <w:t>4/2019</w:t>
        </w:r>
      </w:hyperlink>
      <w:r>
        <w:t>, ff. 4, 5.</w:t>
      </w:r>
    </w:p>
    <w:p w:rsidR="002F5AA4" w:rsidRDefault="002F5AA4" w:rsidP="002F5AA4">
      <w:pPr>
        <w:pStyle w:val="SangriaFrancesaArticulo"/>
      </w:pPr>
      <w:r w:rsidRPr="002F5AA4">
        <w:rPr>
          <w:rStyle w:val="TextoNormalNegritaCaracter"/>
        </w:rPr>
        <w:t>Artículo 74.5.</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Artículo 75.</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78.</w:t>
      </w:r>
      <w:r w:rsidRPr="002F5AA4">
        <w:rPr>
          <w:rStyle w:val="TextoNormalCaracter"/>
        </w:rPr>
        <w:t>-</w:t>
      </w:r>
      <w:r>
        <w:t xml:space="preserve"> Sentencia </w:t>
      </w:r>
      <w:hyperlink w:anchor="SENTENCIA_2019_43" w:history="1">
        <w:r w:rsidRPr="002F5AA4">
          <w:rPr>
            <w:rStyle w:val="TextoNormalCaracter"/>
          </w:rPr>
          <w:t>43/2019</w:t>
        </w:r>
      </w:hyperlink>
      <w:r>
        <w:t>, f. 1.</w:t>
      </w:r>
    </w:p>
    <w:p w:rsidR="002F5AA4" w:rsidRDefault="002F5AA4" w:rsidP="002F5AA4">
      <w:pPr>
        <w:pStyle w:val="SangriaFrancesaArticulo"/>
      </w:pPr>
      <w:r w:rsidRPr="002F5AA4">
        <w:rPr>
          <w:rStyle w:val="TextoNormalNegritaCaracter"/>
        </w:rPr>
        <w:t>Artículo 78.1.</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Artículos 78 a 91.</w:t>
      </w:r>
      <w:r w:rsidRPr="002F5AA4">
        <w:rPr>
          <w:rStyle w:val="TextoNormalCaracter"/>
        </w:rPr>
        <w:t>-</w:t>
      </w:r>
      <w:r>
        <w:t xml:space="preserve"> Sentencia </w:t>
      </w:r>
      <w:hyperlink w:anchor="SENTENCIA_2019_22" w:history="1">
        <w:r w:rsidRPr="002F5AA4">
          <w:rPr>
            <w:rStyle w:val="TextoNormalCaracter"/>
          </w:rPr>
          <w:t>22/2019</w:t>
        </w:r>
      </w:hyperlink>
      <w:r>
        <w:t>, f. 1.</w:t>
      </w:r>
    </w:p>
    <w:p w:rsidR="002F5AA4" w:rsidRDefault="002F5AA4" w:rsidP="002F5AA4">
      <w:pPr>
        <w:pStyle w:val="SangriaFrancesaArticulo"/>
      </w:pPr>
      <w:r w:rsidRPr="002F5AA4">
        <w:rPr>
          <w:rStyle w:val="TextoNormalNegritaCaracter"/>
        </w:rPr>
        <w:t>Artículo 92.1.</w:t>
      </w:r>
      <w:r w:rsidRPr="002F5AA4">
        <w:rPr>
          <w:rStyle w:val="TextoNormalCaracter"/>
        </w:rPr>
        <w:t>-</w:t>
      </w:r>
      <w:r>
        <w:t xml:space="preserve"> Sentencia </w:t>
      </w:r>
      <w:hyperlink w:anchor="SENTENCIA_2019_28" w:history="1">
        <w:r w:rsidRPr="002F5AA4">
          <w:rPr>
            <w:rStyle w:val="TextoNormalCaracter"/>
          </w:rPr>
          <w:t>28/2019</w:t>
        </w:r>
      </w:hyperlink>
      <w:r>
        <w:t>, f. 5.</w:t>
      </w:r>
    </w:p>
    <w:p w:rsidR="002F5AA4" w:rsidRDefault="002F5AA4" w:rsidP="002F5AA4">
      <w:pPr>
        <w:pStyle w:val="SangriaFrancesaArticulo"/>
      </w:pPr>
      <w:r w:rsidRPr="002F5AA4">
        <w:rPr>
          <w:rStyle w:val="TextoNormalNegritaCaracter"/>
        </w:rPr>
        <w:t>Artículo 95.</w:t>
      </w:r>
      <w:r w:rsidRPr="002F5AA4">
        <w:rPr>
          <w:rStyle w:val="TextoNormalCaracter"/>
        </w:rPr>
        <w:t>-</w:t>
      </w:r>
      <w:r>
        <w:t xml:space="preserve"> Sentencia </w:t>
      </w:r>
      <w:hyperlink w:anchor="SENTENCIA_2019_28" w:history="1">
        <w:r w:rsidRPr="002F5AA4">
          <w:rPr>
            <w:rStyle w:val="TextoNormalCaracter"/>
          </w:rPr>
          <w:t>28/2019</w:t>
        </w:r>
      </w:hyperlink>
      <w:r>
        <w:t>, f. 5.</w:t>
      </w:r>
    </w:p>
    <w:p w:rsidR="002F5AA4" w:rsidRDefault="002F5AA4" w:rsidP="002F5AA4">
      <w:pPr>
        <w:pStyle w:val="SangriaFrancesaArticulo"/>
      </w:pPr>
      <w:r w:rsidRPr="002F5AA4">
        <w:rPr>
          <w:rStyle w:val="TextoNormalNegritaCaracter"/>
        </w:rPr>
        <w:t>Artículo 97</w:t>
      </w:r>
      <w:r>
        <w:t xml:space="preserve"> (redactado por la Ley 27/2013, de 27 de diciembre)</w:t>
      </w:r>
      <w:r w:rsidRPr="002F5AA4">
        <w:rPr>
          <w:rStyle w:val="TextoNormalNegritaCaracter"/>
        </w:rPr>
        <w:t>.</w:t>
      </w:r>
      <w:r w:rsidRPr="002F5AA4">
        <w:rPr>
          <w:rStyle w:val="TextoNormalCaracter"/>
        </w:rPr>
        <w:t>-</w:t>
      </w:r>
      <w:r>
        <w:t xml:space="preserve"> Sentencia </w:t>
      </w:r>
      <w:hyperlink w:anchor="SENTENCIA_2019_28" w:history="1">
        <w:r w:rsidRPr="002F5AA4">
          <w:rPr>
            <w:rStyle w:val="TextoNormalCaracter"/>
          </w:rPr>
          <w:t>28/2019</w:t>
        </w:r>
      </w:hyperlink>
      <w:r>
        <w:t>, f. 6.</w:t>
      </w:r>
    </w:p>
    <w:p w:rsidR="002F5AA4" w:rsidRDefault="002F5AA4" w:rsidP="002F5AA4">
      <w:pPr>
        <w:pStyle w:val="SangriaFrancesaArticulo"/>
      </w:pPr>
    </w:p>
    <w:p w:rsidR="002F5AA4" w:rsidRDefault="002F5AA4" w:rsidP="002F5AA4">
      <w:pPr>
        <w:pStyle w:val="TextoNormalNegritaCursivandice"/>
      </w:pPr>
      <w:r>
        <w:t>Real Decreto Legislativo 2/2015, de 23 de octubre. Texto refundido de la Ley del estatuto de los trabajadores</w:t>
      </w:r>
    </w:p>
    <w:p w:rsidR="002F5AA4" w:rsidRDefault="002F5AA4" w:rsidP="002F5AA4">
      <w:pPr>
        <w:pStyle w:val="SangriaFrancesaArticulo"/>
      </w:pPr>
      <w:r w:rsidRPr="002F5AA4">
        <w:rPr>
          <w:rStyle w:val="TextoNormalNegritaCaracter"/>
        </w:rPr>
        <w:t>Artículo 48.4.</w:t>
      </w:r>
      <w:r w:rsidRPr="002F5AA4">
        <w:rPr>
          <w:rStyle w:val="TextoNormalCaracter"/>
        </w:rPr>
        <w:t>-</w:t>
      </w:r>
      <w:r>
        <w:t xml:space="preserve"> Sentencia </w:t>
      </w:r>
      <w:hyperlink w:anchor="SENTENCIA_2019_2" w:history="1">
        <w:r w:rsidRPr="002F5AA4">
          <w:rPr>
            <w:rStyle w:val="TextoNormalCaracter"/>
          </w:rPr>
          <w:t>2/2019</w:t>
        </w:r>
      </w:hyperlink>
      <w:r>
        <w:t>, f. 3.</w:t>
      </w:r>
    </w:p>
    <w:p w:rsidR="002F5AA4" w:rsidRDefault="002F5AA4" w:rsidP="002F5AA4">
      <w:pPr>
        <w:pStyle w:val="SangriaFrancesaArticulo"/>
      </w:pPr>
      <w:r w:rsidRPr="002F5AA4">
        <w:rPr>
          <w:rStyle w:val="TextoNormalNegritaCaracter"/>
        </w:rPr>
        <w:t>Artículo 48.7.</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SangriaFrancesaArticulo"/>
      </w:pPr>
      <w:r w:rsidRPr="002F5AA4">
        <w:rPr>
          <w:rStyle w:val="TextoNormalNegritaCaracter"/>
        </w:rPr>
        <w:t>Artículo 52 d).</w:t>
      </w:r>
      <w:r w:rsidRPr="002F5AA4">
        <w:rPr>
          <w:rStyle w:val="TextoNormalCaracter"/>
        </w:rPr>
        <w:t>-</w:t>
      </w:r>
      <w:r>
        <w:t xml:space="preserve"> Auto </w:t>
      </w:r>
      <w:hyperlink w:anchor="AUTO_2019_9" w:history="1">
        <w:r w:rsidRPr="002F5AA4">
          <w:rPr>
            <w:rStyle w:val="TextoNormalCaracter"/>
          </w:rPr>
          <w:t>9/2019</w:t>
        </w:r>
      </w:hyperlink>
      <w:r>
        <w:t>, f. 1.</w:t>
      </w:r>
    </w:p>
    <w:p w:rsidR="002F5AA4" w:rsidRDefault="002F5AA4" w:rsidP="002F5AA4">
      <w:pPr>
        <w:pStyle w:val="SangriaFrancesaArticulo"/>
      </w:pPr>
    </w:p>
    <w:p w:rsidR="002F5AA4" w:rsidRDefault="002F5AA4" w:rsidP="002F5AA4">
      <w:pPr>
        <w:pStyle w:val="TextoNormalNegritaCursivandice"/>
      </w:pPr>
      <w:r>
        <w:t>Real Decreto Legislativo 8/2015, de 30 de octubre. Texto refundido de la Ley general de la Seguridad Social</w:t>
      </w:r>
    </w:p>
    <w:p w:rsidR="002F5AA4" w:rsidRDefault="002F5AA4" w:rsidP="002F5AA4">
      <w:pPr>
        <w:pStyle w:val="SangriaFrancesaArticulo"/>
      </w:pPr>
      <w:r w:rsidRPr="002F5AA4">
        <w:rPr>
          <w:rStyle w:val="TextoNormalNegritaCaracter"/>
        </w:rPr>
        <w:t>Artículo 18.2.</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144.1.</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144.2.</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147.</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161.2.</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Artículos 183 a 185.</w:t>
      </w:r>
      <w:r w:rsidRPr="002F5AA4">
        <w:rPr>
          <w:rStyle w:val="TextoNormalCaracter"/>
        </w:rPr>
        <w:t>-</w:t>
      </w:r>
      <w:r>
        <w:t xml:space="preserve"> Sentencia </w:t>
      </w:r>
      <w:hyperlink w:anchor="SENTENCIA_2019_2" w:history="1">
        <w:r w:rsidRPr="002F5AA4">
          <w:rPr>
            <w:rStyle w:val="TextoNormalCaracter"/>
          </w:rPr>
          <w:t>2/2019</w:t>
        </w:r>
      </w:hyperlink>
      <w:r>
        <w:t>, f. 2.</w:t>
      </w:r>
    </w:p>
    <w:p w:rsidR="002F5AA4" w:rsidRDefault="002F5AA4" w:rsidP="002F5AA4">
      <w:pPr>
        <w:pStyle w:val="SangriaFrancesaArticulo"/>
      </w:pPr>
      <w:r w:rsidRPr="002F5AA4">
        <w:rPr>
          <w:rStyle w:val="TextoNormalNegritaCaracter"/>
        </w:rPr>
        <w:t>Artículo 204.</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221.1.</w:t>
      </w:r>
      <w:r w:rsidRPr="002F5AA4">
        <w:rPr>
          <w:rStyle w:val="TextoNormalCaracter"/>
        </w:rPr>
        <w:t>-</w:t>
      </w:r>
      <w:r>
        <w:t xml:space="preserve"> Auto </w:t>
      </w:r>
      <w:hyperlink w:anchor="AUTO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247 a) párrafo segundo.</w:t>
      </w:r>
      <w:r w:rsidRPr="002F5AA4">
        <w:rPr>
          <w:rStyle w:val="TextoNormalCaracter"/>
        </w:rPr>
        <w:t>-</w:t>
      </w:r>
      <w:r>
        <w:t xml:space="preserve"> Auto </w:t>
      </w:r>
      <w:hyperlink w:anchor="AUTO_2019_3" w:history="1">
        <w:r w:rsidRPr="002F5AA4">
          <w:rPr>
            <w:rStyle w:val="TextoNormalCaracter"/>
          </w:rPr>
          <w:t>3/2019</w:t>
        </w:r>
      </w:hyperlink>
      <w:r>
        <w:t>, f. 4.</w:t>
      </w:r>
    </w:p>
    <w:p w:rsidR="002F5AA4" w:rsidRDefault="002F5AA4" w:rsidP="002F5AA4">
      <w:pPr>
        <w:pStyle w:val="SangriaFrancesaArticulo"/>
      </w:pPr>
      <w:r w:rsidRPr="002F5AA4">
        <w:rPr>
          <w:rStyle w:val="TextoNormalNegritaCaracter"/>
        </w:rPr>
        <w:t>Artículo 248.3.</w:t>
      </w:r>
      <w:r w:rsidRPr="002F5AA4">
        <w:rPr>
          <w:rStyle w:val="TextoNormalCaracter"/>
        </w:rPr>
        <w:t>-</w:t>
      </w:r>
      <w:r>
        <w:t xml:space="preserve"> Auto </w:t>
      </w:r>
      <w:hyperlink w:anchor="AUTO_2019_3" w:history="1">
        <w:r w:rsidRPr="002F5AA4">
          <w:rPr>
            <w:rStyle w:val="TextoNormalCaracter"/>
          </w:rPr>
          <w:t>3/2019</w:t>
        </w:r>
      </w:hyperlink>
      <w:r>
        <w:t>, f. 4.</w:t>
      </w:r>
    </w:p>
    <w:p w:rsidR="002F5AA4" w:rsidRDefault="002F5AA4" w:rsidP="002F5AA4">
      <w:pPr>
        <w:pStyle w:val="SangriaFrancesaArticulo"/>
      </w:pPr>
      <w:r w:rsidRPr="002F5AA4">
        <w:rPr>
          <w:rStyle w:val="TextoNormalNegritaCaracter"/>
        </w:rPr>
        <w:t>Disposiciones transitorias séptima a novena.</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Disposición derogatoria única.</w:t>
      </w:r>
      <w:r w:rsidRPr="002F5AA4">
        <w:rPr>
          <w:rStyle w:val="TextoNormalCaracter"/>
        </w:rPr>
        <w:t>-</w:t>
      </w:r>
      <w:r>
        <w:t xml:space="preserve"> Auto </w:t>
      </w:r>
      <w:hyperlink w:anchor="AUTO_2019_3" w:history="1">
        <w:r w:rsidRPr="002F5AA4">
          <w:rPr>
            <w:rStyle w:val="TextoNormalCaracter"/>
          </w:rPr>
          <w:t>3/2019</w:t>
        </w:r>
      </w:hyperlink>
      <w:r>
        <w:t>, f. 4.</w:t>
      </w:r>
    </w:p>
    <w:p w:rsidR="002F5AA4" w:rsidRDefault="002F5AA4" w:rsidP="002F5AA4">
      <w:pPr>
        <w:pStyle w:val="TextoNormal"/>
      </w:pPr>
    </w:p>
    <w:p w:rsidR="002F5AA4" w:rsidRDefault="002F5AA4" w:rsidP="002F5AA4">
      <w:pPr>
        <w:pStyle w:val="SangriaFrancesaArticulo"/>
      </w:pPr>
      <w:bookmarkStart w:id="82" w:name="INDICE22848"/>
    </w:p>
    <w:bookmarkEnd w:id="82"/>
    <w:p w:rsidR="002F5AA4" w:rsidRDefault="002F5AA4" w:rsidP="002F5AA4">
      <w:pPr>
        <w:pStyle w:val="TextoIndiceNivel2"/>
        <w:suppressAutoHyphens/>
      </w:pPr>
      <w:r>
        <w:t>G) Reales Decretos-leyes</w:t>
      </w:r>
    </w:p>
    <w:p w:rsidR="002F5AA4" w:rsidRDefault="002F5AA4" w:rsidP="002F5AA4">
      <w:pPr>
        <w:pStyle w:val="TextoIndiceNivel2"/>
      </w:pPr>
    </w:p>
    <w:p w:rsidR="002F5AA4" w:rsidRDefault="002F5AA4" w:rsidP="002F5AA4">
      <w:pPr>
        <w:pStyle w:val="TextoNormalNegritaCursivandice"/>
      </w:pPr>
      <w:r>
        <w:t>Real Decreto-ley 6/2009, de 30 de abril. Adopción de determinadas medidas en el sector energético y se aprueba el bono social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3.</w:t>
      </w:r>
    </w:p>
    <w:p w:rsidR="002F5AA4" w:rsidRDefault="002F5AA4" w:rsidP="002F5AA4">
      <w:pPr>
        <w:pStyle w:val="SangriaFrancesaArticulo"/>
      </w:pPr>
      <w:r w:rsidRPr="002F5AA4">
        <w:rPr>
          <w:rStyle w:val="TextoNormalNegritaCaracter"/>
        </w:rPr>
        <w:t>Artículo 2.5.</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r w:rsidRPr="002F5AA4">
        <w:rPr>
          <w:rStyle w:val="TextoNormalNegritaCaracter"/>
        </w:rPr>
        <w:t>Disposición transitoria segunda, último párrafo.</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p>
    <w:p w:rsidR="002F5AA4" w:rsidRDefault="002F5AA4" w:rsidP="002F5AA4">
      <w:pPr>
        <w:pStyle w:val="TextoNormalNegritaCursivandice"/>
      </w:pPr>
      <w:r>
        <w:t>Real Decreto-ley 6/2012, de 9 de marzo. Medidas urgentes de protección de deudores hipotecarios sin recursos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5" w:history="1">
        <w:r w:rsidRPr="002F5AA4">
          <w:rPr>
            <w:rStyle w:val="TextoNormalCaracter"/>
          </w:rPr>
          <w:t>5/2019</w:t>
        </w:r>
      </w:hyperlink>
      <w:r>
        <w:t>, f. 5.</w:t>
      </w:r>
    </w:p>
    <w:p w:rsidR="002F5AA4" w:rsidRDefault="002F5AA4" w:rsidP="002F5AA4">
      <w:pPr>
        <w:pStyle w:val="SangriaFrancesaArticulo"/>
      </w:pPr>
    </w:p>
    <w:p w:rsidR="002F5AA4" w:rsidRDefault="002F5AA4" w:rsidP="002F5AA4">
      <w:pPr>
        <w:pStyle w:val="TextoNormalNegritaCursivandice"/>
      </w:pPr>
      <w:r>
        <w:t>Real Decreto-ley 1/2013, de 25 de enero. Prorroga el programa de recualificación profesional de las personas que agoten su protección por desempleo y se adoptan otras medidas urgentes para el empleo y la protección social de las personas desempleadas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0" w:history="1">
        <w:r w:rsidRPr="002F5AA4">
          <w:rPr>
            <w:rStyle w:val="TextoNormalCaracter"/>
          </w:rPr>
          <w:t>40/2019</w:t>
        </w:r>
      </w:hyperlink>
      <w:r>
        <w:t>, f. 3.</w:t>
      </w:r>
    </w:p>
    <w:p w:rsidR="002F5AA4" w:rsidRDefault="002F5AA4" w:rsidP="002F5AA4">
      <w:pPr>
        <w:pStyle w:val="SangriaFrancesaArticulo"/>
      </w:pPr>
    </w:p>
    <w:p w:rsidR="002F5AA4" w:rsidRDefault="002F5AA4" w:rsidP="002F5AA4">
      <w:pPr>
        <w:pStyle w:val="TextoNormalNegritaCursivandice"/>
      </w:pPr>
      <w:r>
        <w:t>Real Decreto-ley 7/2013, de 28 de junio. Medidas urgentes de naturaleza tributaria, presupuestaria y de fomento de la investigación, el desarrollo y la innovación</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1" w:history="1">
        <w:r w:rsidRPr="002F5AA4">
          <w:rPr>
            <w:rStyle w:val="TextoNormalCaracter"/>
          </w:rPr>
          <w:t>31/2019</w:t>
        </w:r>
      </w:hyperlink>
      <w:r>
        <w:t>, f. 5.</w:t>
      </w:r>
    </w:p>
    <w:p w:rsidR="002F5AA4" w:rsidRDefault="002F5AA4" w:rsidP="002F5AA4">
      <w:pPr>
        <w:pStyle w:val="SangriaFrancesaArticulo"/>
      </w:pPr>
    </w:p>
    <w:p w:rsidR="002F5AA4" w:rsidRDefault="002F5AA4" w:rsidP="002F5AA4">
      <w:pPr>
        <w:pStyle w:val="TextoNormalNegritaCursivandice"/>
      </w:pPr>
      <w:r>
        <w:t>Real Decreto-ley 11/2013, de 2 de agosto. Protección de los trabajadores a tiempo parcial y otras medidas urgentes en el orden económico y social</w:t>
      </w:r>
    </w:p>
    <w:p w:rsidR="002F5AA4" w:rsidRDefault="002F5AA4" w:rsidP="002F5AA4">
      <w:pPr>
        <w:pStyle w:val="SangriaFrancesaArticulo"/>
      </w:pPr>
      <w:r w:rsidRPr="002F5AA4">
        <w:rPr>
          <w:rStyle w:val="TextoNormalNegritaCaracter"/>
        </w:rPr>
        <w:t>Exposicion de motivos II.</w:t>
      </w:r>
      <w:r w:rsidRPr="002F5AA4">
        <w:rPr>
          <w:rStyle w:val="TextoNormalCaracter"/>
        </w:rPr>
        <w:t>-</w:t>
      </w:r>
      <w:r>
        <w:t xml:space="preserve"> Auto </w:t>
      </w:r>
      <w:hyperlink w:anchor="AUTO_2019_3" w:history="1">
        <w:r w:rsidRPr="002F5AA4">
          <w:rPr>
            <w:rStyle w:val="TextoNormalCaracter"/>
          </w:rPr>
          <w:t>3/2019</w:t>
        </w:r>
      </w:hyperlink>
      <w:r>
        <w:t>, f. 6.</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Auto </w:t>
      </w:r>
      <w:hyperlink w:anchor="AUTO_2019_3" w:history="1">
        <w:r w:rsidRPr="002F5AA4">
          <w:rPr>
            <w:rStyle w:val="TextoNormalCaracter"/>
          </w:rPr>
          <w:t>3/2019</w:t>
        </w:r>
      </w:hyperlink>
      <w:r>
        <w:t>, f. 4.</w:t>
      </w:r>
    </w:p>
    <w:p w:rsidR="002F5AA4" w:rsidRDefault="002F5AA4" w:rsidP="002F5AA4">
      <w:pPr>
        <w:pStyle w:val="SangriaFrancesaArticulo"/>
      </w:pPr>
      <w:r w:rsidRPr="002F5AA4">
        <w:rPr>
          <w:rStyle w:val="TextoNormalNegritaCaracter"/>
        </w:rPr>
        <w:t>Disposición adicional séptima.</w:t>
      </w:r>
      <w:r w:rsidRPr="002F5AA4">
        <w:rPr>
          <w:rStyle w:val="TextoNormalCaracter"/>
        </w:rPr>
        <w:t>-</w:t>
      </w:r>
      <w:r>
        <w:t xml:space="preserve"> Auto </w:t>
      </w:r>
      <w:hyperlink w:anchor="AUTO_2019_3" w:history="1">
        <w:r w:rsidRPr="002F5AA4">
          <w:rPr>
            <w:rStyle w:val="TextoNormalCaracter"/>
          </w:rPr>
          <w:t>3/2019</w:t>
        </w:r>
      </w:hyperlink>
      <w:r>
        <w:t>, ff. 3, 4, 6.</w:t>
      </w:r>
    </w:p>
    <w:p w:rsidR="002F5AA4" w:rsidRDefault="002F5AA4" w:rsidP="002F5AA4">
      <w:pPr>
        <w:pStyle w:val="SangriaFrancesaArticulo"/>
      </w:pPr>
      <w:r w:rsidRPr="002F5AA4">
        <w:rPr>
          <w:rStyle w:val="TextoNormalNegritaCaracter"/>
        </w:rPr>
        <w:t>Disposición adicional séptima, apartado 1.</w:t>
      </w:r>
      <w:r w:rsidRPr="002F5AA4">
        <w:rPr>
          <w:rStyle w:val="TextoNormalCaracter"/>
        </w:rPr>
        <w:t>-</w:t>
      </w:r>
      <w:r>
        <w:t xml:space="preserve"> Auto </w:t>
      </w:r>
      <w:hyperlink w:anchor="AUTO_2019_3" w:history="1">
        <w:r w:rsidRPr="002F5AA4">
          <w:rPr>
            <w:rStyle w:val="TextoNormalCaracter"/>
          </w:rPr>
          <w:t>3/2019</w:t>
        </w:r>
      </w:hyperlink>
      <w:r>
        <w:t>, f. 4.</w:t>
      </w:r>
    </w:p>
    <w:p w:rsidR="002F5AA4" w:rsidRDefault="002F5AA4" w:rsidP="002F5AA4">
      <w:pPr>
        <w:pStyle w:val="SangriaFrancesaArticulo"/>
      </w:pPr>
      <w:r w:rsidRPr="002F5AA4">
        <w:rPr>
          <w:rStyle w:val="TextoNormalNegritaCaracter"/>
        </w:rPr>
        <w:t>Disposición adicional séptima, apartado 1, segunda a) párrafo segundo.</w:t>
      </w:r>
      <w:r w:rsidRPr="002F5AA4">
        <w:rPr>
          <w:rStyle w:val="TextoNormalCaracter"/>
        </w:rPr>
        <w:t>-</w:t>
      </w:r>
      <w:r>
        <w:t xml:space="preserve"> Auto </w:t>
      </w:r>
      <w:hyperlink w:anchor="AUTO_2019_3" w:history="1">
        <w:r w:rsidRPr="002F5AA4">
          <w:rPr>
            <w:rStyle w:val="TextoNormalCaracter"/>
          </w:rPr>
          <w:t>3/2019</w:t>
        </w:r>
      </w:hyperlink>
      <w:r>
        <w:t>, ff. 4, 6.</w:t>
      </w:r>
    </w:p>
    <w:p w:rsidR="002F5AA4" w:rsidRDefault="002F5AA4" w:rsidP="002F5AA4">
      <w:pPr>
        <w:pStyle w:val="SangriaFrancesaArticulo"/>
      </w:pPr>
      <w:r w:rsidRPr="002F5AA4">
        <w:rPr>
          <w:rStyle w:val="TextoNormalNegritaCaracter"/>
        </w:rPr>
        <w:t>Disposición adicional séptima, apartado 1, tercera c).</w:t>
      </w:r>
      <w:r w:rsidRPr="002F5AA4">
        <w:rPr>
          <w:rStyle w:val="TextoNormalCaracter"/>
        </w:rPr>
        <w:t>-</w:t>
      </w:r>
      <w:r>
        <w:t xml:space="preserve"> Auto </w:t>
      </w:r>
      <w:hyperlink w:anchor="AUTO_2019_3" w:history="1">
        <w:r w:rsidRPr="002F5AA4">
          <w:rPr>
            <w:rStyle w:val="TextoNormalCaracter"/>
          </w:rPr>
          <w:t>3/2019</w:t>
        </w:r>
      </w:hyperlink>
      <w:r>
        <w:t>, ff. 4 a 6.</w:t>
      </w:r>
    </w:p>
    <w:p w:rsidR="002F5AA4" w:rsidRDefault="002F5AA4" w:rsidP="002F5AA4">
      <w:pPr>
        <w:pStyle w:val="SangriaFrancesaArticulo"/>
      </w:pPr>
    </w:p>
    <w:p w:rsidR="002F5AA4" w:rsidRDefault="002F5AA4" w:rsidP="002F5AA4">
      <w:pPr>
        <w:pStyle w:val="TextoNormalNegritaCursivandice"/>
      </w:pPr>
      <w:r>
        <w:t>Real Decreto-ley 13/2014, de 3 de octubre. Adopta medidas urgentes en relación con el sistema gasista y la titularidad de centrales nucleares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15" w:history="1">
        <w:r w:rsidRPr="002F5AA4">
          <w:rPr>
            <w:rStyle w:val="TextoNormalCaracter"/>
          </w:rPr>
          <w:t>15/2019</w:t>
        </w:r>
      </w:hyperlink>
      <w:r>
        <w:t>, f. 3.</w:t>
      </w:r>
    </w:p>
    <w:p w:rsidR="002F5AA4" w:rsidRDefault="002F5AA4" w:rsidP="002F5AA4">
      <w:pPr>
        <w:pStyle w:val="SangriaFrancesaArticulo"/>
      </w:pPr>
      <w:r w:rsidRPr="002F5AA4">
        <w:rPr>
          <w:rStyle w:val="TextoNormalNegritaCaracter"/>
        </w:rPr>
        <w:t>Artículo 2.2.</w:t>
      </w:r>
      <w:r w:rsidRPr="002F5AA4">
        <w:rPr>
          <w:rStyle w:val="TextoNormalCaracter"/>
        </w:rPr>
        <w:t>-</w:t>
      </w:r>
      <w:r>
        <w:t xml:space="preserve"> Auto </w:t>
      </w:r>
      <w:hyperlink w:anchor="AUTO_2019_15" w:history="1">
        <w:r w:rsidRPr="002F5AA4">
          <w:rPr>
            <w:rStyle w:val="TextoNormalCaracter"/>
          </w:rPr>
          <w:t>15/2019</w:t>
        </w:r>
      </w:hyperlink>
      <w:r>
        <w:t>, f. 1.</w:t>
      </w:r>
    </w:p>
    <w:p w:rsidR="002F5AA4" w:rsidRDefault="002F5AA4" w:rsidP="002F5AA4">
      <w:pPr>
        <w:pStyle w:val="SangriaFrancesaArticulo"/>
      </w:pPr>
      <w:r w:rsidRPr="002F5AA4">
        <w:rPr>
          <w:rStyle w:val="TextoNormalNegritaCaracter"/>
        </w:rPr>
        <w:t>Artículo 4 a 6.</w:t>
      </w:r>
      <w:r w:rsidRPr="002F5AA4">
        <w:rPr>
          <w:rStyle w:val="TextoNormalCaracter"/>
        </w:rPr>
        <w:t>-</w:t>
      </w:r>
      <w:r>
        <w:t xml:space="preserve"> Auto </w:t>
      </w:r>
      <w:hyperlink w:anchor="AUTO_2019_15" w:history="1">
        <w:r w:rsidRPr="002F5AA4">
          <w:rPr>
            <w:rStyle w:val="TextoNormalCaracter"/>
          </w:rPr>
          <w:t>15/2019</w:t>
        </w:r>
      </w:hyperlink>
      <w:r>
        <w:t>, f. 1.</w:t>
      </w:r>
    </w:p>
    <w:p w:rsidR="002F5AA4" w:rsidRDefault="002F5AA4" w:rsidP="002F5AA4">
      <w:pPr>
        <w:pStyle w:val="SangriaFrancesaArticulo"/>
      </w:pPr>
      <w:r w:rsidRPr="002F5AA4">
        <w:rPr>
          <w:rStyle w:val="TextoNormalNegritaCaracter"/>
        </w:rPr>
        <w:t>Disposición adicional primera.</w:t>
      </w:r>
      <w:r w:rsidRPr="002F5AA4">
        <w:rPr>
          <w:rStyle w:val="TextoNormalCaracter"/>
        </w:rPr>
        <w:t>-</w:t>
      </w:r>
      <w:r>
        <w:t xml:space="preserve"> Auto </w:t>
      </w:r>
      <w:hyperlink w:anchor="AUTO_2019_15" w:history="1">
        <w:r w:rsidRPr="002F5AA4">
          <w:rPr>
            <w:rStyle w:val="TextoNormalCaracter"/>
          </w:rPr>
          <w:t>15/2019</w:t>
        </w:r>
      </w:hyperlink>
      <w:r>
        <w:t>, f. 1.</w:t>
      </w:r>
    </w:p>
    <w:p w:rsidR="002F5AA4" w:rsidRDefault="002F5AA4" w:rsidP="002F5AA4">
      <w:pPr>
        <w:pStyle w:val="SangriaFrancesaArticulo"/>
      </w:pPr>
      <w:r w:rsidRPr="002F5AA4">
        <w:rPr>
          <w:rStyle w:val="TextoNormalNegritaCaracter"/>
        </w:rPr>
        <w:t>Disposición transitoria primera.</w:t>
      </w:r>
      <w:r w:rsidRPr="002F5AA4">
        <w:rPr>
          <w:rStyle w:val="TextoNormalCaracter"/>
        </w:rPr>
        <w:t>-</w:t>
      </w:r>
      <w:r>
        <w:t xml:space="preserve"> Auto </w:t>
      </w:r>
      <w:hyperlink w:anchor="AUTO_2019_15" w:history="1">
        <w:r w:rsidRPr="002F5AA4">
          <w:rPr>
            <w:rStyle w:val="TextoNormalCaracter"/>
          </w:rPr>
          <w:t>15/2019</w:t>
        </w:r>
      </w:hyperlink>
      <w:r>
        <w:t>, f. 1.</w:t>
      </w:r>
    </w:p>
    <w:p w:rsidR="002F5AA4" w:rsidRDefault="002F5AA4" w:rsidP="002F5AA4">
      <w:pPr>
        <w:pStyle w:val="SangriaFrancesaArticulo"/>
      </w:pPr>
    </w:p>
    <w:p w:rsidR="002F5AA4" w:rsidRDefault="002F5AA4" w:rsidP="002F5AA4">
      <w:pPr>
        <w:pStyle w:val="TextoNormalNegritaCursivandice"/>
      </w:pPr>
      <w:r>
        <w:t>Real Decreto-ley 16/2014, de 19 de diciembre. Se regula el programa de activación para el empleo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0" w:history="1">
        <w:r w:rsidRPr="002F5AA4">
          <w:rPr>
            <w:rStyle w:val="TextoNormalCaracter"/>
          </w:rPr>
          <w:t>40/2019</w:t>
        </w:r>
      </w:hyperlink>
      <w:r>
        <w:t>, f. 2.</w:t>
      </w:r>
    </w:p>
    <w:p w:rsidR="002F5AA4" w:rsidRDefault="002F5AA4" w:rsidP="002F5AA4">
      <w:pPr>
        <w:pStyle w:val="SangriaFrancesaArticulo"/>
      </w:pPr>
      <w:r w:rsidRPr="002F5AA4">
        <w:rPr>
          <w:rStyle w:val="TextoNormalNegritaCaracter"/>
        </w:rPr>
        <w:t>Artículo 3 b)</w:t>
      </w:r>
      <w:r>
        <w:t xml:space="preserve"> (redactado por el Real Decreto-ley 7/2017, de 28 de abril)</w:t>
      </w:r>
      <w:r w:rsidRPr="002F5AA4">
        <w:rPr>
          <w:rStyle w:val="TextoNormalNegritaCaracter"/>
        </w:rPr>
        <w:t>.</w:t>
      </w:r>
      <w:r w:rsidRPr="002F5AA4">
        <w:rPr>
          <w:rStyle w:val="TextoNormalCaracter"/>
        </w:rPr>
        <w:t>-</w:t>
      </w:r>
      <w:r>
        <w:t xml:space="preserve"> Sentencia </w:t>
      </w:r>
      <w:hyperlink w:anchor="SENTENCIA_2019_40" w:history="1">
        <w:r w:rsidRPr="002F5AA4">
          <w:rPr>
            <w:rStyle w:val="TextoNormalCaracter"/>
          </w:rPr>
          <w:t>40/2019</w:t>
        </w:r>
      </w:hyperlink>
      <w:r>
        <w:t>, f. 5.</w:t>
      </w:r>
    </w:p>
    <w:p w:rsidR="002F5AA4" w:rsidRDefault="002F5AA4" w:rsidP="002F5AA4">
      <w:pPr>
        <w:pStyle w:val="SangriaFrancesaArticulo"/>
      </w:pPr>
      <w:r w:rsidRPr="002F5AA4">
        <w:rPr>
          <w:rStyle w:val="TextoNormalNegritaCaracter"/>
        </w:rPr>
        <w:t>Artículo 4</w:t>
      </w:r>
      <w:r>
        <w:t xml:space="preserve"> (redactado por el Real Decreto-ley 7/2017, de 28 de abril)</w:t>
      </w:r>
      <w:r w:rsidRPr="002F5AA4">
        <w:rPr>
          <w:rStyle w:val="TextoNormalNegritaCaracter"/>
        </w:rPr>
        <w:t>.</w:t>
      </w:r>
      <w:r w:rsidRPr="002F5AA4">
        <w:rPr>
          <w:rStyle w:val="TextoNormalCaracter"/>
        </w:rPr>
        <w:t>-</w:t>
      </w:r>
      <w:r>
        <w:t xml:space="preserve"> Sentencia </w:t>
      </w:r>
      <w:hyperlink w:anchor="SENTENCIA_2019_40" w:history="1">
        <w:r w:rsidRPr="002F5AA4">
          <w:rPr>
            <w:rStyle w:val="TextoNormalCaracter"/>
          </w:rPr>
          <w:t>40/2019</w:t>
        </w:r>
      </w:hyperlink>
      <w:r>
        <w:t>, ff. 1, 4.</w:t>
      </w:r>
    </w:p>
    <w:p w:rsidR="002F5AA4" w:rsidRDefault="002F5AA4" w:rsidP="002F5AA4">
      <w:pPr>
        <w:pStyle w:val="SangriaFrancesaArticulo"/>
      </w:pPr>
      <w:r w:rsidRPr="002F5AA4">
        <w:rPr>
          <w:rStyle w:val="TextoNormalNegritaCaracter"/>
        </w:rPr>
        <w:t>Artículo 4.1</w:t>
      </w:r>
      <w:r>
        <w:t xml:space="preserve"> (redactado por el Real Decreto-ley 7/2017, de 28 de abril)</w:t>
      </w:r>
      <w:r w:rsidRPr="002F5AA4">
        <w:rPr>
          <w:rStyle w:val="TextoNormalNegritaCaracter"/>
        </w:rPr>
        <w:t>.</w:t>
      </w:r>
      <w:r w:rsidRPr="002F5AA4">
        <w:rPr>
          <w:rStyle w:val="TextoNormalCaracter"/>
        </w:rPr>
        <w:t>-</w:t>
      </w:r>
      <w:r>
        <w:t xml:space="preserve"> Sentencia </w:t>
      </w:r>
      <w:hyperlink w:anchor="SENTENCIA_2019_40" w:history="1">
        <w:r w:rsidRPr="002F5AA4">
          <w:rPr>
            <w:rStyle w:val="TextoNormalCaracter"/>
          </w:rPr>
          <w:t>40/2019</w:t>
        </w:r>
      </w:hyperlink>
      <w:r>
        <w:t>, f. 4.</w:t>
      </w:r>
    </w:p>
    <w:p w:rsidR="002F5AA4" w:rsidRDefault="002F5AA4" w:rsidP="002F5AA4">
      <w:pPr>
        <w:pStyle w:val="SangriaFrancesaArticulo"/>
      </w:pPr>
      <w:r w:rsidRPr="002F5AA4">
        <w:rPr>
          <w:rStyle w:val="TextoNormalNegritaCaracter"/>
        </w:rPr>
        <w:t>Artículo 4.2.1</w:t>
      </w:r>
      <w:r>
        <w:t xml:space="preserve"> (redactado por el Real Decreto-ley 7/2017, de 28 de abril)</w:t>
      </w:r>
      <w:r w:rsidRPr="002F5AA4">
        <w:rPr>
          <w:rStyle w:val="TextoNormalNegritaCaracter"/>
        </w:rPr>
        <w:t>.</w:t>
      </w:r>
      <w:r w:rsidRPr="002F5AA4">
        <w:rPr>
          <w:rStyle w:val="TextoNormalCaracter"/>
        </w:rPr>
        <w:t>-</w:t>
      </w:r>
      <w:r>
        <w:t xml:space="preserve"> Sentencia </w:t>
      </w:r>
      <w:hyperlink w:anchor="SENTENCIA_2019_40" w:history="1">
        <w:r w:rsidRPr="002F5AA4">
          <w:rPr>
            <w:rStyle w:val="TextoNormalCaracter"/>
          </w:rPr>
          <w:t>40/2019</w:t>
        </w:r>
      </w:hyperlink>
      <w:r>
        <w:t>, f. 4.</w:t>
      </w:r>
    </w:p>
    <w:p w:rsidR="002F5AA4" w:rsidRDefault="002F5AA4" w:rsidP="002F5AA4">
      <w:pPr>
        <w:pStyle w:val="SangriaFrancesaArticulo"/>
      </w:pPr>
      <w:r w:rsidRPr="002F5AA4">
        <w:rPr>
          <w:rStyle w:val="TextoNormalNegritaCaracter"/>
        </w:rPr>
        <w:t>Artículo 4.3</w:t>
      </w:r>
      <w:r>
        <w:t xml:space="preserve"> (redactado por el Real Decreto-ley 7/2017, de 28 de abril)</w:t>
      </w:r>
      <w:r w:rsidRPr="002F5AA4">
        <w:rPr>
          <w:rStyle w:val="TextoNormalNegritaCaracter"/>
        </w:rPr>
        <w:t>.</w:t>
      </w:r>
      <w:r w:rsidRPr="002F5AA4">
        <w:rPr>
          <w:rStyle w:val="TextoNormalCaracter"/>
        </w:rPr>
        <w:t>-</w:t>
      </w:r>
      <w:r>
        <w:t xml:space="preserve"> Sentencia </w:t>
      </w:r>
      <w:hyperlink w:anchor="SENTENCIA_2019_40" w:history="1">
        <w:r w:rsidRPr="002F5AA4">
          <w:rPr>
            <w:rStyle w:val="TextoNormalCaracter"/>
          </w:rPr>
          <w:t>40/2019</w:t>
        </w:r>
      </w:hyperlink>
      <w:r>
        <w:t>, f. 4.</w:t>
      </w:r>
    </w:p>
    <w:p w:rsidR="002F5AA4" w:rsidRDefault="002F5AA4" w:rsidP="002F5AA4">
      <w:pPr>
        <w:pStyle w:val="SangriaFrancesaArticulo"/>
      </w:pPr>
      <w:r w:rsidRPr="002F5AA4">
        <w:rPr>
          <w:rStyle w:val="TextoNormalNegritaCaracter"/>
        </w:rPr>
        <w:t>Artículo 4.4</w:t>
      </w:r>
      <w:r>
        <w:t xml:space="preserve"> (redactado por el Real Decreto-ley 7/2017, de 28 de abril)</w:t>
      </w:r>
      <w:r w:rsidRPr="002F5AA4">
        <w:rPr>
          <w:rStyle w:val="TextoNormalNegritaCaracter"/>
        </w:rPr>
        <w:t>.</w:t>
      </w:r>
      <w:r w:rsidRPr="002F5AA4">
        <w:rPr>
          <w:rStyle w:val="TextoNormalCaracter"/>
        </w:rPr>
        <w:t>-</w:t>
      </w:r>
      <w:r>
        <w:t xml:space="preserve"> Sentencia </w:t>
      </w:r>
      <w:hyperlink w:anchor="SENTENCIA_2019_40" w:history="1">
        <w:r w:rsidRPr="002F5AA4">
          <w:rPr>
            <w:rStyle w:val="TextoNormalCaracter"/>
          </w:rPr>
          <w:t>40/2019</w:t>
        </w:r>
      </w:hyperlink>
      <w:r>
        <w:t>, f. 4.</w:t>
      </w:r>
    </w:p>
    <w:p w:rsidR="002F5AA4" w:rsidRDefault="002F5AA4" w:rsidP="002F5AA4">
      <w:pPr>
        <w:pStyle w:val="SangriaFrancesaArticulo"/>
      </w:pPr>
      <w:r w:rsidRPr="002F5AA4">
        <w:rPr>
          <w:rStyle w:val="TextoNormalNegritaCaracter"/>
        </w:rPr>
        <w:t>Artículo 6.6 a)</w:t>
      </w:r>
      <w:r>
        <w:t xml:space="preserve"> (redactado por el Real Decreto-ley 7/2017, de 28 de abril)</w:t>
      </w:r>
      <w:r w:rsidRPr="002F5AA4">
        <w:rPr>
          <w:rStyle w:val="TextoNormalNegritaCaracter"/>
        </w:rPr>
        <w:t>.</w:t>
      </w:r>
      <w:r w:rsidRPr="002F5AA4">
        <w:rPr>
          <w:rStyle w:val="TextoNormalCaracter"/>
        </w:rPr>
        <w:t>-</w:t>
      </w:r>
      <w:r>
        <w:t xml:space="preserve"> Sentencia </w:t>
      </w:r>
      <w:hyperlink w:anchor="SENTENCIA_2019_40" w:history="1">
        <w:r w:rsidRPr="002F5AA4">
          <w:rPr>
            <w:rStyle w:val="TextoNormalCaracter"/>
          </w:rPr>
          <w:t>40/2019</w:t>
        </w:r>
      </w:hyperlink>
      <w:r>
        <w:t>, ff. 1, 5.</w:t>
      </w:r>
    </w:p>
    <w:p w:rsidR="002F5AA4" w:rsidRDefault="002F5AA4" w:rsidP="002F5AA4">
      <w:pPr>
        <w:pStyle w:val="SangriaFrancesaArticulo"/>
      </w:pPr>
    </w:p>
    <w:p w:rsidR="002F5AA4" w:rsidRDefault="002F5AA4" w:rsidP="002F5AA4">
      <w:pPr>
        <w:pStyle w:val="TextoNormalNegritaCursivandice"/>
      </w:pPr>
      <w:r>
        <w:t>Real Decreto-ley 1/2015, de 27 de febrero. Mecanismo de segunda oportunidad, reducción de carga financiera y otras medidas de orden social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p>
    <w:p w:rsidR="002F5AA4" w:rsidRDefault="002F5AA4" w:rsidP="002F5AA4">
      <w:pPr>
        <w:pStyle w:val="TextoNormalNegritaCursivandice"/>
      </w:pPr>
      <w:r>
        <w:t>Real Decreto-ley 1/2016, de 15 de abril. Se prorroga el programa de activación para el empleo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0" w:history="1">
        <w:r w:rsidRPr="002F5AA4">
          <w:rPr>
            <w:rStyle w:val="TextoNormalCaracter"/>
          </w:rPr>
          <w:t>40/2019</w:t>
        </w:r>
      </w:hyperlink>
      <w:r>
        <w:t>, f. 3.</w:t>
      </w:r>
    </w:p>
    <w:p w:rsidR="002F5AA4" w:rsidRDefault="002F5AA4" w:rsidP="002F5AA4">
      <w:pPr>
        <w:pStyle w:val="SangriaFrancesaArticulo"/>
      </w:pPr>
    </w:p>
    <w:p w:rsidR="002F5AA4" w:rsidRDefault="002F5AA4" w:rsidP="002F5AA4">
      <w:pPr>
        <w:pStyle w:val="TextoNormalNegritaCursivandice"/>
      </w:pPr>
      <w:r>
        <w:t>Real Decreto-ley 7/2016, de 23 de diciembre. Regula el mecanismo de financiación del coste del bono social y otras medidas de protección al consumidor vulnerable de energía eléctrica</w:t>
      </w:r>
    </w:p>
    <w:p w:rsidR="002F5AA4" w:rsidRDefault="002F5AA4" w:rsidP="002F5AA4">
      <w:pPr>
        <w:pStyle w:val="SangriaFrancesaArticulo"/>
      </w:pPr>
      <w:r w:rsidRPr="002F5AA4">
        <w:rPr>
          <w:rStyle w:val="TextoNormalNegritaCaracter"/>
        </w:rPr>
        <w:t>Exposición de motivos.</w:t>
      </w:r>
      <w:r w:rsidRPr="002F5AA4">
        <w:rPr>
          <w:rStyle w:val="TextoNormalCaracter"/>
        </w:rPr>
        <w:t>-</w:t>
      </w:r>
      <w:r>
        <w:t xml:space="preserve"> Sentencia </w:t>
      </w:r>
      <w:hyperlink w:anchor="SENTENCIA_2019_37" w:history="1">
        <w:r w:rsidRPr="002F5AA4">
          <w:rPr>
            <w:rStyle w:val="TextoNormalCaracter"/>
          </w:rPr>
          <w:t>37/2019</w:t>
        </w:r>
      </w:hyperlink>
      <w:r>
        <w:t>, ff. 1, 2.</w:t>
      </w:r>
    </w:p>
    <w:p w:rsidR="002F5AA4" w:rsidRDefault="002F5AA4" w:rsidP="002F5AA4">
      <w:pPr>
        <w:pStyle w:val="SangriaFrancesaArticulo"/>
      </w:pPr>
    </w:p>
    <w:p w:rsidR="002F5AA4" w:rsidRDefault="002F5AA4" w:rsidP="002F5AA4">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5" w:history="1">
        <w:r w:rsidRPr="002F5AA4">
          <w:rPr>
            <w:rStyle w:val="TextoNormalCaracter"/>
          </w:rPr>
          <w:t>5/2019</w:t>
        </w:r>
      </w:hyperlink>
      <w:r>
        <w:t>, f. 5.</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p>
    <w:p w:rsidR="002F5AA4" w:rsidRDefault="002F5AA4" w:rsidP="002F5AA4">
      <w:pPr>
        <w:pStyle w:val="TextoNormalNegritaCursivandice"/>
      </w:pPr>
      <w:r>
        <w:t>Real Decreto-ley 7/2017, de 28 de abril. Prorroga y modifica el programa de activación para el empleo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0" w:history="1">
        <w:r w:rsidRPr="002F5AA4">
          <w:rPr>
            <w:rStyle w:val="TextoNormalCaracter"/>
          </w:rPr>
          <w:t>40/2019</w:t>
        </w:r>
      </w:hyperlink>
      <w:r>
        <w:t>, ff. 2, 3, 7.</w:t>
      </w:r>
    </w:p>
    <w:p w:rsidR="002F5AA4" w:rsidRDefault="002F5AA4" w:rsidP="002F5AA4">
      <w:pPr>
        <w:pStyle w:val="SangriaFrancesaArticulo"/>
      </w:pPr>
      <w:r w:rsidRPr="002F5AA4">
        <w:rPr>
          <w:rStyle w:val="TextoNormalNegritaCaracter"/>
        </w:rPr>
        <w:t>Artículo único, apartado 2.1.</w:t>
      </w:r>
      <w:r w:rsidRPr="002F5AA4">
        <w:rPr>
          <w:rStyle w:val="TextoNormalCaracter"/>
        </w:rPr>
        <w:t>-</w:t>
      </w:r>
      <w:r>
        <w:t xml:space="preserve"> Sentencia </w:t>
      </w:r>
      <w:hyperlink w:anchor="SENTENCIA_2019_40" w:history="1">
        <w:r w:rsidRPr="002F5AA4">
          <w:rPr>
            <w:rStyle w:val="TextoNormalCaracter"/>
          </w:rPr>
          <w:t>40/2019</w:t>
        </w:r>
      </w:hyperlink>
      <w:r>
        <w:t>, f. 4.</w:t>
      </w:r>
    </w:p>
    <w:p w:rsidR="002F5AA4" w:rsidRDefault="002F5AA4" w:rsidP="002F5AA4">
      <w:pPr>
        <w:pStyle w:val="SangriaFrancesaArticulo"/>
      </w:pPr>
      <w:r w:rsidRPr="002F5AA4">
        <w:rPr>
          <w:rStyle w:val="TextoNormalNegritaCaracter"/>
        </w:rPr>
        <w:t>Artículo único, apartado 2 inciso "seguidamente el Servicio Público de Empleo comunicará al Servicio Público de Empleo Estatal la acreditación certificada".</w:t>
      </w:r>
      <w:r w:rsidRPr="002F5AA4">
        <w:rPr>
          <w:rStyle w:val="TextoNormalCaracter"/>
        </w:rPr>
        <w:t>-</w:t>
      </w:r>
      <w:r>
        <w:t xml:space="preserve"> Sentencia </w:t>
      </w:r>
      <w:hyperlink w:anchor="SENTENCIA_2019_40" w:history="1">
        <w:r w:rsidRPr="002F5AA4">
          <w:rPr>
            <w:rStyle w:val="TextoNormalCaracter"/>
          </w:rPr>
          <w:t>40/2019</w:t>
        </w:r>
      </w:hyperlink>
      <w:r>
        <w:t>, ff. 1, 4, 5.</w:t>
      </w:r>
    </w:p>
    <w:p w:rsidR="002F5AA4" w:rsidRDefault="002F5AA4" w:rsidP="002F5AA4">
      <w:pPr>
        <w:pStyle w:val="SangriaFrancesaArticulo"/>
      </w:pPr>
      <w:r w:rsidRPr="002F5AA4">
        <w:rPr>
          <w:rStyle w:val="TextoNormalNegritaCaracter"/>
        </w:rPr>
        <w:t>Artículo único, apartado 3.</w:t>
      </w:r>
      <w:r w:rsidRPr="002F5AA4">
        <w:rPr>
          <w:rStyle w:val="TextoNormalCaracter"/>
        </w:rPr>
        <w:t>-</w:t>
      </w:r>
      <w:r>
        <w:t xml:space="preserve"> Sentencia </w:t>
      </w:r>
      <w:hyperlink w:anchor="SENTENCIA_2019_40" w:history="1">
        <w:r w:rsidRPr="002F5AA4">
          <w:rPr>
            <w:rStyle w:val="TextoNormalCaracter"/>
          </w:rPr>
          <w:t>40/2019</w:t>
        </w:r>
      </w:hyperlink>
      <w:r>
        <w:t>, ff. 1, 4, 5.</w:t>
      </w:r>
    </w:p>
    <w:p w:rsidR="002F5AA4" w:rsidRDefault="002F5AA4" w:rsidP="002F5AA4">
      <w:pPr>
        <w:pStyle w:val="SangriaFrancesaArticulo"/>
      </w:pPr>
      <w:r w:rsidRPr="002F5AA4">
        <w:rPr>
          <w:rStyle w:val="TextoNormalNegritaCaracter"/>
        </w:rPr>
        <w:t>Artículo único, apartado 5.</w:t>
      </w:r>
      <w:r w:rsidRPr="002F5AA4">
        <w:rPr>
          <w:rStyle w:val="TextoNormalCaracter"/>
        </w:rPr>
        <w:t>-</w:t>
      </w:r>
      <w:r>
        <w:t xml:space="preserve"> Sentencia </w:t>
      </w:r>
      <w:hyperlink w:anchor="SENTENCIA_2019_40" w:history="1">
        <w:r w:rsidRPr="002F5AA4">
          <w:rPr>
            <w:rStyle w:val="TextoNormalCaracter"/>
          </w:rPr>
          <w:t>40/2019</w:t>
        </w:r>
      </w:hyperlink>
      <w:r>
        <w:t>, ff. 1, 5.</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40" w:history="1">
        <w:r w:rsidRPr="002F5AA4">
          <w:rPr>
            <w:rStyle w:val="TextoNormalCaracter"/>
          </w:rPr>
          <w:t>40/2019</w:t>
        </w:r>
      </w:hyperlink>
      <w:r>
        <w:t>, ff. 1, 6.</w:t>
      </w:r>
    </w:p>
    <w:p w:rsidR="002F5AA4" w:rsidRDefault="002F5AA4" w:rsidP="002F5AA4">
      <w:pPr>
        <w:pStyle w:val="SangriaFrancesaArticulo"/>
      </w:pPr>
    </w:p>
    <w:p w:rsidR="002F5AA4" w:rsidRDefault="002F5AA4" w:rsidP="002F5AA4">
      <w:pPr>
        <w:pStyle w:val="TextoNormalNegritaCursivandice"/>
      </w:pPr>
      <w:r>
        <w:t>Real Decreto-ley 21/2018, de 14 de diciembre. Medidas urgentes en materia de vivienda y alquiler</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TextoNormal"/>
      </w:pPr>
    </w:p>
    <w:p w:rsidR="002F5AA4" w:rsidRDefault="002F5AA4" w:rsidP="002F5AA4">
      <w:pPr>
        <w:pStyle w:val="SangriaFrancesaArticulo"/>
      </w:pPr>
      <w:bookmarkStart w:id="83" w:name="INDICE22849"/>
    </w:p>
    <w:bookmarkEnd w:id="83"/>
    <w:p w:rsidR="002F5AA4" w:rsidRDefault="002F5AA4" w:rsidP="002F5AA4">
      <w:pPr>
        <w:pStyle w:val="TextoIndiceNivel2"/>
        <w:suppressAutoHyphens/>
      </w:pPr>
      <w:r>
        <w:t>H) Reales Decretos y otras disposiciones generales del Estado</w:t>
      </w:r>
    </w:p>
    <w:p w:rsidR="002F5AA4" w:rsidRDefault="002F5AA4" w:rsidP="002F5AA4">
      <w:pPr>
        <w:pStyle w:val="TextoIndiceNivel2"/>
      </w:pPr>
    </w:p>
    <w:p w:rsidR="002F5AA4" w:rsidRDefault="002F5AA4" w:rsidP="002F5AA4">
      <w:pPr>
        <w:pStyle w:val="TextoNormalNegritaCursivandice"/>
      </w:pPr>
      <w:r>
        <w:t>Real Decreto 1558/1986, de 28 de junio. Establece las bases generales del régimen de conciertos entre las Universidades y las Instituciones sanitarias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p>
    <w:p w:rsidR="002F5AA4" w:rsidRDefault="002F5AA4" w:rsidP="002F5AA4">
      <w:pPr>
        <w:pStyle w:val="TextoNormalNegritaCursivandice"/>
      </w:pPr>
      <w:r>
        <w:t>Real Decreto 1093/1997, de 4 de julio. Aprueba las normas complementarias al reglamento para la ejecución de la Ley hipotecaria sobre inscripción en el registro de la propiedad de actos de naturaleza urbanística</w:t>
      </w:r>
    </w:p>
    <w:p w:rsidR="002F5AA4" w:rsidRDefault="002F5AA4" w:rsidP="002F5AA4">
      <w:pPr>
        <w:pStyle w:val="SangriaFrancesaArticulo"/>
      </w:pPr>
      <w:r w:rsidRPr="002F5AA4">
        <w:rPr>
          <w:rStyle w:val="TextoNormalNegritaCaracter"/>
        </w:rPr>
        <w:t>Artículo 42.1.</w:t>
      </w:r>
      <w:r w:rsidRPr="002F5AA4">
        <w:rPr>
          <w:rStyle w:val="TextoNormalCaracter"/>
        </w:rPr>
        <w:t>-</w:t>
      </w:r>
      <w:r>
        <w:t xml:space="preserve"> Auto </w:t>
      </w:r>
      <w:hyperlink w:anchor="AUTO_2019_2" w:history="1">
        <w:r w:rsidRPr="002F5AA4">
          <w:rPr>
            <w:rStyle w:val="TextoNormalCaracter"/>
          </w:rPr>
          <w:t>2/2019</w:t>
        </w:r>
      </w:hyperlink>
      <w:r>
        <w:t>, f. 4.</w:t>
      </w:r>
    </w:p>
    <w:p w:rsidR="002F5AA4" w:rsidRDefault="002F5AA4" w:rsidP="002F5AA4">
      <w:pPr>
        <w:pStyle w:val="SangriaFrancesaArticulo"/>
      </w:pPr>
    </w:p>
    <w:p w:rsidR="002F5AA4" w:rsidRDefault="002F5AA4" w:rsidP="002F5AA4">
      <w:pPr>
        <w:pStyle w:val="TextoNormalNegritaCursivandice"/>
      </w:pPr>
      <w:r>
        <w:t>Real Decreto 2822/1998, de 23 de diciembre. Se aprueba el reglamento general de vehículos</w:t>
      </w:r>
    </w:p>
    <w:p w:rsidR="002F5AA4" w:rsidRDefault="002F5AA4" w:rsidP="002F5AA4">
      <w:pPr>
        <w:pStyle w:val="SangriaFrancesaArticulo"/>
      </w:pPr>
      <w:r w:rsidRPr="002F5AA4">
        <w:rPr>
          <w:rStyle w:val="TextoNormalNegritaCaracter"/>
        </w:rPr>
        <w:t>Artículo 28.1.</w:t>
      </w:r>
      <w:r w:rsidRPr="002F5AA4">
        <w:rPr>
          <w:rStyle w:val="TextoNormalCaracter"/>
        </w:rPr>
        <w:t>-</w:t>
      </w:r>
      <w:r>
        <w:t xml:space="preserve"> Sentencia </w:t>
      </w:r>
      <w:hyperlink w:anchor="SENTENCIA_2019_28" w:history="1">
        <w:r w:rsidRPr="002F5AA4">
          <w:rPr>
            <w:rStyle w:val="TextoNormalCaracter"/>
          </w:rPr>
          <w:t>28/2019</w:t>
        </w:r>
      </w:hyperlink>
      <w:r>
        <w:t>, f. 6.</w:t>
      </w:r>
    </w:p>
    <w:p w:rsidR="002F5AA4" w:rsidRDefault="002F5AA4" w:rsidP="002F5AA4">
      <w:pPr>
        <w:pStyle w:val="SangriaFrancesaArticulo"/>
      </w:pPr>
    </w:p>
    <w:p w:rsidR="002F5AA4" w:rsidRDefault="002F5AA4" w:rsidP="002F5AA4">
      <w:pPr>
        <w:pStyle w:val="TextoNormalNegritaCursivandice"/>
      </w:pPr>
      <w:r>
        <w:t>Real Decreto 1836/1999, de 3 de diciembre. Reglamento sobre instalaciones nucleares y radiactivas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p>
    <w:p w:rsidR="002F5AA4" w:rsidRDefault="002F5AA4" w:rsidP="002F5AA4">
      <w:pPr>
        <w:pStyle w:val="TextoNormalNegritaCursivandice"/>
      </w:pPr>
      <w:r>
        <w:t>Real Decreto 398/2007, de 23 de marzo. Desarrollo de la Ley 20/2005, de 14 de noviembre, de creación del Registro de contratos de seguro de cobertura de fallecimiento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Real Decreto 1393/2007, de 29 de octubre. Ordenación de las enseñanzas universitarias oficiales</w:t>
      </w:r>
    </w:p>
    <w:p w:rsidR="002F5AA4" w:rsidRDefault="002F5AA4" w:rsidP="002F5AA4">
      <w:pPr>
        <w:pStyle w:val="SangriaFrancesaArticulo"/>
      </w:pPr>
      <w:r w:rsidRPr="002F5AA4">
        <w:rPr>
          <w:rStyle w:val="TextoNormalNegritaCaracter"/>
        </w:rPr>
        <w:t>Disposición adicional novena.</w:t>
      </w:r>
      <w:r w:rsidRPr="002F5AA4">
        <w:rPr>
          <w:rStyle w:val="TextoNormalCaracter"/>
        </w:rPr>
        <w:t>-</w:t>
      </w:r>
      <w:r>
        <w:t xml:space="preserve"> Sentencia </w:t>
      </w:r>
      <w:hyperlink w:anchor="SENTENCIA_2019_14" w:history="1">
        <w:r w:rsidRPr="002F5AA4">
          <w:rPr>
            <w:rStyle w:val="TextoNormalCaracter"/>
          </w:rPr>
          <w:t>14/2019</w:t>
        </w:r>
      </w:hyperlink>
      <w:r>
        <w:t>, f. 6.</w:t>
      </w:r>
    </w:p>
    <w:p w:rsidR="002F5AA4" w:rsidRDefault="002F5AA4" w:rsidP="002F5AA4">
      <w:pPr>
        <w:pStyle w:val="SangriaFrancesaArticulo"/>
      </w:pPr>
      <w:r w:rsidRPr="002F5AA4">
        <w:rPr>
          <w:rStyle w:val="TextoNormalNegritaCaracter"/>
        </w:rPr>
        <w:t>Anexo I.</w:t>
      </w:r>
      <w:r w:rsidRPr="002F5AA4">
        <w:rPr>
          <w:rStyle w:val="TextoNormalCaracter"/>
        </w:rPr>
        <w:t>-</w:t>
      </w:r>
      <w:r>
        <w:t xml:space="preserve"> Sentencia </w:t>
      </w:r>
      <w:hyperlink w:anchor="SENTENCIA_2019_14" w:history="1">
        <w:r w:rsidRPr="002F5AA4">
          <w:rPr>
            <w:rStyle w:val="TextoNormalCaracter"/>
          </w:rPr>
          <w:t>14/2019</w:t>
        </w:r>
      </w:hyperlink>
      <w:r>
        <w:t>, f. 6.</w:t>
      </w:r>
    </w:p>
    <w:p w:rsidR="002F5AA4" w:rsidRDefault="002F5AA4" w:rsidP="002F5AA4">
      <w:pPr>
        <w:pStyle w:val="SangriaFrancesaArticulo"/>
      </w:pPr>
    </w:p>
    <w:p w:rsidR="002F5AA4" w:rsidRDefault="002F5AA4" w:rsidP="002F5AA4">
      <w:pPr>
        <w:pStyle w:val="TextoNormalNegritaCursivandice"/>
      </w:pPr>
      <w:r>
        <w:t>Real Decreto 1611/2007, de 7 de diciembre. Aprueba el Reglamento del registro de fundaciones de competencia estatal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Acuerdo 6/2009 del Consejo de Política Fiscal y Financiera, de 15 de julio. Reforma el sistema de financiación de las Comunidades Autónomas de régimen común y ciudades con estatuto de autonomía</w:t>
      </w:r>
    </w:p>
    <w:p w:rsidR="002F5AA4" w:rsidRDefault="002F5AA4" w:rsidP="002F5AA4">
      <w:pPr>
        <w:pStyle w:val="SangriaFrancesaArticulo"/>
      </w:pPr>
      <w:r w:rsidRPr="002F5AA4">
        <w:rPr>
          <w:rStyle w:val="TextoNormalNegritaCaracter"/>
        </w:rPr>
        <w:t>Artículo 4.4.9.</w:t>
      </w:r>
      <w:r w:rsidRPr="002F5AA4">
        <w:rPr>
          <w:rStyle w:val="TextoNormalCaracter"/>
        </w:rPr>
        <w:t>-</w:t>
      </w:r>
      <w:r>
        <w:t xml:space="preserve"> Sentencia </w:t>
      </w:r>
      <w:hyperlink w:anchor="SENTENCIA_2019_22" w:history="1">
        <w:r w:rsidRPr="002F5AA4">
          <w:rPr>
            <w:rStyle w:val="TextoNormalCaracter"/>
          </w:rPr>
          <w:t>22/2019</w:t>
        </w:r>
      </w:hyperlink>
      <w:r>
        <w:t>, f. 3.</w:t>
      </w:r>
    </w:p>
    <w:p w:rsidR="002F5AA4" w:rsidRDefault="002F5AA4" w:rsidP="002F5AA4">
      <w:pPr>
        <w:pStyle w:val="SangriaFrancesaArticulo"/>
      </w:pPr>
    </w:p>
    <w:p w:rsidR="002F5AA4" w:rsidRDefault="002F5AA4" w:rsidP="002F5AA4">
      <w:pPr>
        <w:pStyle w:val="TextoNormalNegritaCursivandice"/>
      </w:pPr>
      <w:r>
        <w:t>Real Decreto 420/2015, de 29 de mayo. Creación, reconocimiento, autorización y acreditación de universidades y centros universitarios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Anexo II.</w:t>
      </w:r>
      <w:r w:rsidRPr="002F5AA4">
        <w:rPr>
          <w:rStyle w:val="TextoNormalCaracter"/>
        </w:rPr>
        <w:t>-</w:t>
      </w:r>
      <w:r>
        <w:t xml:space="preserve"> Sentencia </w:t>
      </w:r>
      <w:hyperlink w:anchor="SENTENCIA_2019_14" w:history="1">
        <w:r w:rsidRPr="002F5AA4">
          <w:rPr>
            <w:rStyle w:val="TextoNormalCaracter"/>
          </w:rPr>
          <w:t>14/2019</w:t>
        </w:r>
      </w:hyperlink>
      <w:r>
        <w:t>, f. 5.</w:t>
      </w:r>
    </w:p>
    <w:p w:rsidR="002F5AA4" w:rsidRDefault="002F5AA4" w:rsidP="002F5AA4">
      <w:pPr>
        <w:pStyle w:val="SangriaFrancesaArticulo"/>
      </w:pPr>
      <w:r w:rsidRPr="002F5AA4">
        <w:rPr>
          <w:rStyle w:val="TextoNormalNegritaCaracter"/>
        </w:rPr>
        <w:t>Anexo II a) 1.</w:t>
      </w:r>
      <w:r w:rsidRPr="002F5AA4">
        <w:rPr>
          <w:rStyle w:val="TextoNormalCaracter"/>
        </w:rPr>
        <w:t>-</w:t>
      </w:r>
      <w:r>
        <w:t xml:space="preserve"> Sentencia </w:t>
      </w:r>
      <w:hyperlink w:anchor="SENTENCIA_2019_14" w:history="1">
        <w:r w:rsidRPr="002F5AA4">
          <w:rPr>
            <w:rStyle w:val="TextoNormalCaracter"/>
          </w:rPr>
          <w:t>14/2019</w:t>
        </w:r>
      </w:hyperlink>
      <w:r>
        <w:t>, f. 6.</w:t>
      </w:r>
    </w:p>
    <w:p w:rsidR="002F5AA4" w:rsidRDefault="002F5AA4" w:rsidP="002F5AA4">
      <w:pPr>
        <w:pStyle w:val="SangriaFrancesaArticulo"/>
      </w:pPr>
    </w:p>
    <w:p w:rsidR="002F5AA4" w:rsidRDefault="002F5AA4" w:rsidP="002F5AA4">
      <w:pPr>
        <w:pStyle w:val="TextoNormalNegritaCursivandice"/>
      </w:pPr>
      <w:r>
        <w:t>Real Decreto 949/2015, de 23 de octubre. Aprueba el Reglamento del Registro nacional de asociaciones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Real Decreto 1065/2015, de 27 de noviembre. Comunicaciones electrónicas en la Administración de Justicia en el ámbito territorial del Ministerio de Justicia y por el que se regula el sistema Lexnet</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4 a).</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4 b).</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13.1.</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14 a).</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14 b).</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14 c).</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16.2.</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16.3.</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17.2.</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17.3.</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17.5.</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18.</w:t>
      </w:r>
      <w:r w:rsidRPr="002F5AA4">
        <w:rPr>
          <w:rStyle w:val="TextoNormalCaracter"/>
        </w:rPr>
        <w:t>-</w:t>
      </w:r>
      <w:r>
        <w:t xml:space="preserve"> Sentencia </w:t>
      </w:r>
      <w:hyperlink w:anchor="SENTENCIA_2019_6" w:history="1">
        <w:r w:rsidRPr="002F5AA4">
          <w:rPr>
            <w:rStyle w:val="TextoNormalCaracter"/>
          </w:rPr>
          <w:t>6/2019</w:t>
        </w:r>
      </w:hyperlink>
      <w:r>
        <w:t>, f. 4.</w:t>
      </w:r>
    </w:p>
    <w:p w:rsidR="002F5AA4" w:rsidRDefault="002F5AA4" w:rsidP="002F5AA4">
      <w:pPr>
        <w:pStyle w:val="SangriaFrancesaArticulo"/>
      </w:pPr>
      <w:r w:rsidRPr="002F5AA4">
        <w:rPr>
          <w:rStyle w:val="TextoNormalNegritaCaracter"/>
        </w:rPr>
        <w:t>Artículo 19.2.</w:t>
      </w:r>
      <w:r w:rsidRPr="002F5AA4">
        <w:rPr>
          <w:rStyle w:val="TextoNormalCaracter"/>
        </w:rPr>
        <w:t>-</w:t>
      </w:r>
      <w:r>
        <w:t xml:space="preserve"> Sentencia </w:t>
      </w:r>
      <w:hyperlink w:anchor="SENTENCIA_2019_6" w:history="1">
        <w:r w:rsidRPr="002F5AA4">
          <w:rPr>
            <w:rStyle w:val="TextoNormalCaracter"/>
          </w:rPr>
          <w:t>6/2019</w:t>
        </w:r>
      </w:hyperlink>
      <w:r>
        <w:t>, ff. 4, 6.</w:t>
      </w:r>
    </w:p>
    <w:p w:rsidR="002F5AA4" w:rsidRDefault="002F5AA4" w:rsidP="002F5AA4">
      <w:pPr>
        <w:pStyle w:val="SangriaFrancesaArticulo"/>
      </w:pPr>
    </w:p>
    <w:p w:rsidR="002F5AA4" w:rsidRDefault="002F5AA4" w:rsidP="002F5AA4">
      <w:pPr>
        <w:pStyle w:val="TextoNormalNegritaCursivandice"/>
      </w:pPr>
      <w:r>
        <w:t>Real Decreto 291/2018, de 15 de mayo. Nombra presidente de la Generalitat de Cataluña a don Joaquim Torra i Pla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9" w:history="1">
        <w:r w:rsidRPr="002F5AA4">
          <w:rPr>
            <w:rStyle w:val="TextoNormalCaracter"/>
          </w:rPr>
          <w:t>19/2019</w:t>
        </w:r>
      </w:hyperlink>
      <w:r>
        <w:t>, f. 2.</w:t>
      </w:r>
    </w:p>
    <w:p w:rsidR="002F5AA4" w:rsidRDefault="002F5AA4" w:rsidP="002F5AA4">
      <w:pPr>
        <w:pStyle w:val="SangriaFrancesaArticulo"/>
      </w:pPr>
    </w:p>
    <w:p w:rsidR="002F5AA4" w:rsidRDefault="002F5AA4" w:rsidP="002F5AA4">
      <w:pPr>
        <w:pStyle w:val="TextoNormalNegritaCursivandice"/>
      </w:pPr>
      <w:r>
        <w:t>Acuerdo del Consejo de Ministros de 28 de diciembre de 2018. Entrega en extradición al Reino de Tailandia de don Shane Kenneth Looker</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6" w:history="1">
        <w:r w:rsidRPr="002F5AA4">
          <w:rPr>
            <w:rStyle w:val="TextoNormalCaracter"/>
          </w:rPr>
          <w:t>6/2019</w:t>
        </w:r>
      </w:hyperlink>
      <w:r>
        <w:t>.</w:t>
      </w:r>
    </w:p>
    <w:p w:rsidR="002F5AA4" w:rsidRDefault="002F5AA4" w:rsidP="002F5AA4">
      <w:pPr>
        <w:pStyle w:val="TextoNormal"/>
      </w:pPr>
    </w:p>
    <w:p w:rsidR="002F5AA4" w:rsidRDefault="002F5AA4" w:rsidP="002F5AA4">
      <w:pPr>
        <w:pStyle w:val="SangriaFrancesaArticulo"/>
      </w:pPr>
      <w:bookmarkStart w:id="84" w:name="INDICE22850"/>
    </w:p>
    <w:bookmarkEnd w:id="84"/>
    <w:p w:rsidR="002F5AA4" w:rsidRDefault="002F5AA4" w:rsidP="002F5AA4">
      <w:pPr>
        <w:pStyle w:val="TextoIndiceNivel2"/>
        <w:suppressAutoHyphens/>
      </w:pPr>
      <w:r>
        <w:t>I) Legislación preconstitucional</w:t>
      </w:r>
    </w:p>
    <w:p w:rsidR="002F5AA4" w:rsidRDefault="002F5AA4" w:rsidP="002F5AA4">
      <w:pPr>
        <w:pStyle w:val="TextoIndiceNivel2"/>
      </w:pPr>
    </w:p>
    <w:p w:rsidR="002F5AA4" w:rsidRDefault="002F5AA4" w:rsidP="002F5AA4">
      <w:pPr>
        <w:pStyle w:val="TextoNormalNegritaCursivandice"/>
      </w:pPr>
      <w:r>
        <w:t>Real Decreto de 3 de febrero de 1881. Ley de enjuiciamiento civil</w:t>
      </w:r>
    </w:p>
    <w:p w:rsidR="002F5AA4" w:rsidRDefault="002F5AA4" w:rsidP="002F5AA4">
      <w:pPr>
        <w:pStyle w:val="SangriaFrancesaArticulo"/>
      </w:pPr>
      <w:r w:rsidRPr="002F5AA4">
        <w:rPr>
          <w:rStyle w:val="TextoNormalNegritaCaracter"/>
        </w:rPr>
        <w:t>Artículo 8.</w:t>
      </w:r>
      <w:r w:rsidRPr="002F5AA4">
        <w:rPr>
          <w:rStyle w:val="TextoNormalCaracter"/>
        </w:rPr>
        <w:t>-</w:t>
      </w:r>
      <w:r>
        <w:t xml:space="preserve"> Sentencia </w:t>
      </w:r>
      <w:hyperlink w:anchor="SENTENCIA_2019_34" w:history="1">
        <w:r w:rsidRPr="002F5AA4">
          <w:rPr>
            <w:rStyle w:val="TextoNormalCaracter"/>
          </w:rPr>
          <w:t>34/2019</w:t>
        </w:r>
      </w:hyperlink>
      <w:r>
        <w:t>, f. 2.</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34" w:history="1">
        <w:r w:rsidRPr="002F5AA4">
          <w:rPr>
            <w:rStyle w:val="TextoNormalCaracter"/>
          </w:rPr>
          <w:t>34/2019</w:t>
        </w:r>
      </w:hyperlink>
      <w:r>
        <w:t>, f. 2.</w:t>
      </w:r>
    </w:p>
    <w:p w:rsidR="002F5AA4" w:rsidRDefault="002F5AA4" w:rsidP="002F5AA4">
      <w:pPr>
        <w:pStyle w:val="SangriaFrancesaArticulo"/>
      </w:pPr>
    </w:p>
    <w:p w:rsidR="002F5AA4" w:rsidRDefault="002F5AA4" w:rsidP="002F5AA4">
      <w:pPr>
        <w:pStyle w:val="TextoNormalNegritaCursivandice"/>
      </w:pPr>
      <w:r>
        <w:t>Real Decreto de 14 de septiembre de 1882. Ley de enjuiciamiento criminal</w:t>
      </w:r>
    </w:p>
    <w:p w:rsidR="002F5AA4" w:rsidRDefault="002F5AA4" w:rsidP="002F5AA4">
      <w:pPr>
        <w:pStyle w:val="SangriaFrancesaArticulo"/>
      </w:pPr>
      <w:r w:rsidRPr="002F5AA4">
        <w:rPr>
          <w:rStyle w:val="TextoNormalNegritaCaracter"/>
        </w:rPr>
        <w:t>Artículo 19.6.</w:t>
      </w:r>
      <w:r w:rsidRPr="002F5AA4">
        <w:rPr>
          <w:rStyle w:val="TextoNormalCaracter"/>
        </w:rPr>
        <w:t>-</w:t>
      </w:r>
      <w:r>
        <w:t xml:space="preserve"> Sentencia </w:t>
      </w:r>
      <w:hyperlink w:anchor="SENTENCIA_2019_27" w:history="1">
        <w:r w:rsidRPr="002F5AA4">
          <w:rPr>
            <w:rStyle w:val="TextoNormalCaracter"/>
          </w:rPr>
          <w:t>27/2019</w:t>
        </w:r>
      </w:hyperlink>
      <w:r>
        <w:t>, f. 1.</w:t>
      </w:r>
    </w:p>
    <w:p w:rsidR="002F5AA4" w:rsidRDefault="002F5AA4" w:rsidP="002F5AA4">
      <w:pPr>
        <w:pStyle w:val="SangriaFrancesaArticulo"/>
      </w:pPr>
      <w:r w:rsidRPr="002F5AA4">
        <w:rPr>
          <w:rStyle w:val="TextoNormalNegritaCaracter"/>
        </w:rPr>
        <w:t>Artículo 21.</w:t>
      </w:r>
      <w:r w:rsidRPr="002F5AA4">
        <w:rPr>
          <w:rStyle w:val="TextoNormalCaracter"/>
        </w:rPr>
        <w:t>-</w:t>
      </w:r>
      <w:r>
        <w:t xml:space="preserve"> Sentencia </w:t>
      </w:r>
      <w:hyperlink w:anchor="SENTENCIA_2019_27" w:history="1">
        <w:r w:rsidRPr="002F5AA4">
          <w:rPr>
            <w:rStyle w:val="TextoNormalCaracter"/>
          </w:rPr>
          <w:t>27/2019</w:t>
        </w:r>
      </w:hyperlink>
      <w:r>
        <w:t>, f. 6.</w:t>
      </w:r>
    </w:p>
    <w:p w:rsidR="002F5AA4" w:rsidRDefault="002F5AA4" w:rsidP="002F5AA4">
      <w:pPr>
        <w:pStyle w:val="SangriaFrancesaArticulo"/>
      </w:pPr>
      <w:r w:rsidRPr="002F5AA4">
        <w:rPr>
          <w:rStyle w:val="TextoNormalNegritaCaracter"/>
        </w:rPr>
        <w:t>Artículo 26 in  fine.</w:t>
      </w:r>
      <w:r w:rsidRPr="002F5AA4">
        <w:rPr>
          <w:rStyle w:val="TextoNormalCaracter"/>
        </w:rPr>
        <w:t>-</w:t>
      </w:r>
      <w:r>
        <w:t xml:space="preserve"> Sentencias </w:t>
      </w:r>
      <w:hyperlink w:anchor="SENTENCIA_2019_27" w:history="1">
        <w:r w:rsidRPr="002F5AA4">
          <w:rPr>
            <w:rStyle w:val="TextoNormalCaracter"/>
          </w:rPr>
          <w:t>27/2019</w:t>
        </w:r>
      </w:hyperlink>
      <w:r>
        <w:t xml:space="preserve">, f. 6; </w:t>
      </w:r>
      <w:hyperlink w:anchor="SENTENCIA_2019_29" w:history="1">
        <w:r w:rsidRPr="002F5AA4">
          <w:rPr>
            <w:rStyle w:val="TextoNormalCaracter"/>
          </w:rPr>
          <w:t>29/2019</w:t>
        </w:r>
      </w:hyperlink>
      <w:r>
        <w:t xml:space="preserve">, f. 2; </w:t>
      </w:r>
      <w:hyperlink w:anchor="SENTENCIA_2019_30" w:history="1">
        <w:r w:rsidRPr="002F5AA4">
          <w:rPr>
            <w:rStyle w:val="TextoNormalCaracter"/>
          </w:rPr>
          <w:t>30/2019</w:t>
        </w:r>
      </w:hyperlink>
      <w:r>
        <w:t>, f. 2.</w:t>
      </w:r>
    </w:p>
    <w:p w:rsidR="002F5AA4" w:rsidRDefault="002F5AA4" w:rsidP="002F5AA4">
      <w:pPr>
        <w:pStyle w:val="SangriaFrancesaArticulo"/>
      </w:pPr>
      <w:r w:rsidRPr="002F5AA4">
        <w:rPr>
          <w:rStyle w:val="TextoNormalNegritaCaracter"/>
        </w:rPr>
        <w:t>Artículo 105.</w:t>
      </w:r>
      <w:r w:rsidRPr="002F5AA4">
        <w:rPr>
          <w:rStyle w:val="TextoNormalCaracter"/>
        </w:rPr>
        <w:t>-</w:t>
      </w:r>
      <w:r>
        <w:t xml:space="preserve"> Auto </w:t>
      </w:r>
      <w:hyperlink w:anchor="AUTO_2019_5" w:history="1">
        <w:r w:rsidRPr="002F5AA4">
          <w:rPr>
            <w:rStyle w:val="TextoNormalCaracter"/>
          </w:rPr>
          <w:t>5/2019</w:t>
        </w:r>
      </w:hyperlink>
      <w:r>
        <w:t>, ff. 2, 6.</w:t>
      </w:r>
    </w:p>
    <w:p w:rsidR="002F5AA4" w:rsidRDefault="002F5AA4" w:rsidP="002F5AA4">
      <w:pPr>
        <w:pStyle w:val="SangriaFrancesaArticulo"/>
      </w:pPr>
      <w:r w:rsidRPr="002F5AA4">
        <w:rPr>
          <w:rStyle w:val="TextoNormalNegritaCaracter"/>
        </w:rPr>
        <w:t>Artículo 118</w:t>
      </w:r>
      <w:r>
        <w:t xml:space="preserve"> (redactado por la Ley Orgánica 13/2015,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 6.</w:t>
      </w:r>
    </w:p>
    <w:p w:rsidR="002F5AA4" w:rsidRDefault="002F5AA4" w:rsidP="002F5AA4">
      <w:pPr>
        <w:pStyle w:val="SangriaFrancesaArticulo"/>
      </w:pPr>
      <w:r w:rsidRPr="002F5AA4">
        <w:rPr>
          <w:rStyle w:val="TextoNormalNegritaCaracter"/>
        </w:rPr>
        <w:t>Artículo 118.3</w:t>
      </w:r>
      <w:r>
        <w:t xml:space="preserve"> (redactado por la Ley Orgánica 13/2015, de 5 de octubre)</w:t>
      </w:r>
      <w:r w:rsidRPr="002F5AA4">
        <w:rPr>
          <w:rStyle w:val="TextoNormalNegritaCaracter"/>
        </w:rPr>
        <w:t>.</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Artículo 118.4.</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Artículo 217.</w:t>
      </w:r>
      <w:r w:rsidRPr="002F5AA4">
        <w:rPr>
          <w:rStyle w:val="TextoNormalCaracter"/>
        </w:rPr>
        <w:t>-</w:t>
      </w:r>
      <w:r>
        <w:t xml:space="preserve"> Sentencia </w:t>
      </w:r>
      <w:hyperlink w:anchor="SENTENCIA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301.</w:t>
      </w:r>
      <w:r w:rsidRPr="002F5AA4">
        <w:rPr>
          <w:rStyle w:val="TextoNormalCaracter"/>
        </w:rPr>
        <w:t>-</w:t>
      </w:r>
      <w:r>
        <w:t xml:space="preserve"> Sentencia </w:t>
      </w:r>
      <w:hyperlink w:anchor="SENTENCIA_2019_24" w:history="1">
        <w:r w:rsidRPr="002F5AA4">
          <w:rPr>
            <w:rStyle w:val="TextoNormalCaracter"/>
          </w:rPr>
          <w:t>24/2019</w:t>
        </w:r>
      </w:hyperlink>
      <w:r>
        <w:t>, f. 6.</w:t>
      </w:r>
    </w:p>
    <w:p w:rsidR="002F5AA4" w:rsidRDefault="002F5AA4" w:rsidP="002F5AA4">
      <w:pPr>
        <w:pStyle w:val="SangriaFrancesaArticulo"/>
      </w:pPr>
      <w:r w:rsidRPr="002F5AA4">
        <w:rPr>
          <w:rStyle w:val="TextoNormalNegritaCaracter"/>
        </w:rPr>
        <w:t>Artículo 302.</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Artículo 324</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ff. 1, 5.</w:t>
      </w:r>
    </w:p>
    <w:p w:rsidR="002F5AA4" w:rsidRDefault="002F5AA4" w:rsidP="002F5AA4">
      <w:pPr>
        <w:pStyle w:val="SangriaFrancesaArticulo"/>
      </w:pPr>
      <w:r w:rsidRPr="002F5AA4">
        <w:rPr>
          <w:rStyle w:val="TextoNormalNegritaCaracter"/>
        </w:rPr>
        <w:t>Artículo 324.1</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ff. 1, 2, 4.</w:t>
      </w:r>
    </w:p>
    <w:p w:rsidR="002F5AA4" w:rsidRDefault="002F5AA4" w:rsidP="002F5AA4">
      <w:pPr>
        <w:pStyle w:val="SangriaFrancesaArticulo"/>
      </w:pPr>
      <w:r w:rsidRPr="002F5AA4">
        <w:rPr>
          <w:rStyle w:val="TextoNormalNegritaCaracter"/>
        </w:rPr>
        <w:t>Artículo 324.2</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ff. 2, 4.</w:t>
      </w:r>
    </w:p>
    <w:p w:rsidR="002F5AA4" w:rsidRDefault="002F5AA4" w:rsidP="002F5AA4">
      <w:pPr>
        <w:pStyle w:val="SangriaFrancesaArticulo"/>
      </w:pPr>
      <w:r w:rsidRPr="002F5AA4">
        <w:rPr>
          <w:rStyle w:val="TextoNormalNegritaCaracter"/>
        </w:rPr>
        <w:t>Artículo 324.2 inciso "a instancia del Ministerio Fiscal"</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 1.</w:t>
      </w:r>
    </w:p>
    <w:p w:rsidR="002F5AA4" w:rsidRDefault="002F5AA4" w:rsidP="002F5AA4">
      <w:pPr>
        <w:pStyle w:val="SangriaFrancesaArticulo"/>
      </w:pPr>
      <w:r w:rsidRPr="002F5AA4">
        <w:rPr>
          <w:rStyle w:val="TextoNormalNegritaCaracter"/>
        </w:rPr>
        <w:t>Artículo 324.4</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324.6</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ff. 1, 2, 5, 6.</w:t>
      </w:r>
    </w:p>
    <w:p w:rsidR="002F5AA4" w:rsidRDefault="002F5AA4" w:rsidP="002F5AA4">
      <w:pPr>
        <w:pStyle w:val="SangriaFrancesaArticulo"/>
      </w:pPr>
      <w:r w:rsidRPr="002F5AA4">
        <w:rPr>
          <w:rStyle w:val="TextoNormalNegritaCaracter"/>
        </w:rPr>
        <w:t>Artículo 324.7</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ff. 1, 2, 5, 6.</w:t>
      </w:r>
    </w:p>
    <w:p w:rsidR="002F5AA4" w:rsidRDefault="002F5AA4" w:rsidP="002F5AA4">
      <w:pPr>
        <w:pStyle w:val="SangriaFrancesaArticulo"/>
      </w:pPr>
      <w:r w:rsidRPr="002F5AA4">
        <w:rPr>
          <w:rStyle w:val="TextoNormalNegritaCaracter"/>
        </w:rPr>
        <w:t>Artículo 342.2 e)</w:t>
      </w:r>
      <w:r>
        <w:t xml:space="preserve"> (redactado por la Ley 41/2015, de 5 de octubre)</w:t>
      </w:r>
      <w:r w:rsidRPr="002F5AA4">
        <w:rPr>
          <w:rStyle w:val="TextoNormalNegritaCaracter"/>
        </w:rPr>
        <w:t>.</w:t>
      </w:r>
      <w:r w:rsidRPr="002F5AA4">
        <w:rPr>
          <w:rStyle w:val="TextoNormalCaracter"/>
        </w:rPr>
        <w:t>-</w:t>
      </w:r>
      <w:r>
        <w:t xml:space="preserve"> Auto </w:t>
      </w:r>
      <w:hyperlink w:anchor="AUTO_2019_5" w:history="1">
        <w:r w:rsidRPr="002F5AA4">
          <w:rPr>
            <w:rStyle w:val="TextoNormalCaracter"/>
          </w:rPr>
          <w:t>5/2019</w:t>
        </w:r>
      </w:hyperlink>
      <w:r>
        <w:t>, f. 2.</w:t>
      </w:r>
    </w:p>
    <w:p w:rsidR="002F5AA4" w:rsidRDefault="002F5AA4" w:rsidP="002F5AA4">
      <w:pPr>
        <w:pStyle w:val="SangriaFrancesaArticulo"/>
      </w:pPr>
      <w:r w:rsidRPr="002F5AA4">
        <w:rPr>
          <w:rStyle w:val="TextoNormalNegritaCaracter"/>
        </w:rPr>
        <w:t>Artículo 384 bis</w:t>
      </w:r>
      <w:r>
        <w:t xml:space="preserve"> (redactado por la Ley Orgánica 4/1988, de 25 de mayo)</w:t>
      </w:r>
      <w:r w:rsidRPr="002F5AA4">
        <w:rPr>
          <w:rStyle w:val="TextoNormalNegritaCaracter"/>
        </w:rPr>
        <w:t>.</w:t>
      </w:r>
      <w:r w:rsidRPr="002F5AA4">
        <w:rPr>
          <w:rStyle w:val="TextoNormalCaracter"/>
        </w:rPr>
        <w:t>-</w:t>
      </w:r>
      <w:r>
        <w:t xml:space="preserve"> Autos </w:t>
      </w:r>
      <w:hyperlink w:anchor="AUTO_2019_12" w:history="1">
        <w:r w:rsidRPr="002F5AA4">
          <w:rPr>
            <w:rStyle w:val="TextoNormalCaracter"/>
          </w:rPr>
          <w:t>12/2019</w:t>
        </w:r>
      </w:hyperlink>
      <w:r>
        <w:t xml:space="preserve">, ff. 1 a 3; </w:t>
      </w:r>
      <w:hyperlink w:anchor="AUTO_2019_13" w:history="1">
        <w:r w:rsidRPr="002F5AA4">
          <w:rPr>
            <w:rStyle w:val="TextoNormalCaracter"/>
          </w:rPr>
          <w:t>13/2019</w:t>
        </w:r>
      </w:hyperlink>
      <w:r>
        <w:t xml:space="preserve">, ff. 2 a 4; </w:t>
      </w:r>
      <w:hyperlink w:anchor="AUTO_2019_16" w:history="1">
        <w:r w:rsidRPr="002F5AA4">
          <w:rPr>
            <w:rStyle w:val="TextoNormalCaracter"/>
          </w:rPr>
          <w:t>16/2019</w:t>
        </w:r>
      </w:hyperlink>
      <w:r>
        <w:t>, ff. 1 a 3.</w:t>
      </w:r>
    </w:p>
    <w:p w:rsidR="002F5AA4" w:rsidRDefault="002F5AA4" w:rsidP="002F5AA4">
      <w:pPr>
        <w:pStyle w:val="SangriaFrancesaArticulo"/>
      </w:pPr>
      <w:r w:rsidRPr="002F5AA4">
        <w:rPr>
          <w:rStyle w:val="TextoNormalNegritaCaracter"/>
        </w:rPr>
        <w:t>Artículo 386.</w:t>
      </w:r>
      <w:r w:rsidRPr="002F5AA4">
        <w:rPr>
          <w:rStyle w:val="TextoNormalCaracter"/>
        </w:rPr>
        <w:t>-</w:t>
      </w:r>
      <w:r>
        <w:t xml:space="preserve"> Sentencia </w:t>
      </w:r>
      <w:hyperlink w:anchor="SENTENCIA_2019_27" w:history="1">
        <w:r w:rsidRPr="002F5AA4">
          <w:rPr>
            <w:rStyle w:val="TextoNormalCaracter"/>
          </w:rPr>
          <w:t>27/2019</w:t>
        </w:r>
      </w:hyperlink>
      <w:r>
        <w:t>, f. 7.</w:t>
      </w:r>
    </w:p>
    <w:p w:rsidR="002F5AA4" w:rsidRDefault="002F5AA4" w:rsidP="002F5AA4">
      <w:pPr>
        <w:pStyle w:val="SangriaFrancesaArticulo"/>
      </w:pPr>
      <w:r w:rsidRPr="002F5AA4">
        <w:rPr>
          <w:rStyle w:val="TextoNormalNegritaCaracter"/>
        </w:rPr>
        <w:t>Artículo 492.4.</w:t>
      </w:r>
      <w:r w:rsidRPr="002F5AA4">
        <w:rPr>
          <w:rStyle w:val="TextoNormalCaracter"/>
        </w:rPr>
        <w:t>-</w:t>
      </w:r>
      <w:r>
        <w:t xml:space="preserve"> Sentencias </w:t>
      </w:r>
      <w:hyperlink w:anchor="SENTENCIA_2019_29" w:history="1">
        <w:r w:rsidRPr="002F5AA4">
          <w:rPr>
            <w:rStyle w:val="TextoNormalCaracter"/>
          </w:rPr>
          <w:t>29/2019</w:t>
        </w:r>
      </w:hyperlink>
      <w:r>
        <w:t xml:space="preserve">, f. 6; </w:t>
      </w:r>
      <w:hyperlink w:anchor="SENTENCIA_2019_30" w:history="1">
        <w:r w:rsidRPr="002F5AA4">
          <w:rPr>
            <w:rStyle w:val="TextoNormalCaracter"/>
          </w:rPr>
          <w:t>30/2019</w:t>
        </w:r>
      </w:hyperlink>
      <w:r>
        <w:t>, f. 5.</w:t>
      </w:r>
    </w:p>
    <w:p w:rsidR="002F5AA4" w:rsidRDefault="002F5AA4" w:rsidP="002F5AA4">
      <w:pPr>
        <w:pStyle w:val="SangriaFrancesaArticulo"/>
      </w:pPr>
      <w:r w:rsidRPr="002F5AA4">
        <w:rPr>
          <w:rStyle w:val="TextoNormalNegritaCaracter"/>
        </w:rPr>
        <w:t>Artículo 494.</w:t>
      </w:r>
      <w:r w:rsidRPr="002F5AA4">
        <w:rPr>
          <w:rStyle w:val="TextoNormalCaracter"/>
        </w:rPr>
        <w:t>-</w:t>
      </w:r>
      <w:r>
        <w:t xml:space="preserve"> Sentencias </w:t>
      </w:r>
      <w:hyperlink w:anchor="SENTENCIA_2019_29" w:history="1">
        <w:r w:rsidRPr="002F5AA4">
          <w:rPr>
            <w:rStyle w:val="TextoNormalCaracter"/>
          </w:rPr>
          <w:t>29/2019</w:t>
        </w:r>
      </w:hyperlink>
      <w:r>
        <w:t xml:space="preserve">, f. 6; </w:t>
      </w:r>
      <w:hyperlink w:anchor="SENTENCIA_2019_30" w:history="1">
        <w:r w:rsidRPr="002F5AA4">
          <w:rPr>
            <w:rStyle w:val="TextoNormalCaracter"/>
          </w:rPr>
          <w:t>30/2019</w:t>
        </w:r>
      </w:hyperlink>
      <w:r>
        <w:t>, f. 5.</w:t>
      </w:r>
    </w:p>
    <w:p w:rsidR="002F5AA4" w:rsidRDefault="002F5AA4" w:rsidP="002F5AA4">
      <w:pPr>
        <w:pStyle w:val="SangriaFrancesaArticulo"/>
      </w:pPr>
      <w:r w:rsidRPr="002F5AA4">
        <w:rPr>
          <w:rStyle w:val="TextoNormalNegritaCaracter"/>
        </w:rPr>
        <w:t>Artículo 502.2</w:t>
      </w:r>
      <w:r>
        <w:t xml:space="preserve"> (redactado por la Ley Orgánica 13/2003, de 24 de octubre)</w:t>
      </w:r>
      <w:r w:rsidRPr="002F5AA4">
        <w:rPr>
          <w:rStyle w:val="TextoNormalNegritaCaracter"/>
        </w:rPr>
        <w:t>.</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Artículo 503</w:t>
      </w:r>
      <w:r>
        <w:t xml:space="preserve"> (redactado por la Ley Orgánica 13/2003, de 24 de octubre)</w:t>
      </w:r>
      <w:r w:rsidRPr="002F5AA4">
        <w:rPr>
          <w:rStyle w:val="TextoNormalNegritaCaracter"/>
        </w:rPr>
        <w:t>.</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Artículo 503.1.3 b).</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Artículo 505.</w:t>
      </w:r>
      <w:r w:rsidRPr="002F5AA4">
        <w:rPr>
          <w:rStyle w:val="TextoNormalCaracter"/>
        </w:rPr>
        <w:t>-</w:t>
      </w:r>
      <w:r>
        <w:t xml:space="preserve"> Sentencias </w:t>
      </w:r>
      <w:hyperlink w:anchor="SENTENCIA_2019_29" w:history="1">
        <w:r w:rsidRPr="002F5AA4">
          <w:rPr>
            <w:rStyle w:val="TextoNormalCaracter"/>
          </w:rPr>
          <w:t>29/2019</w:t>
        </w:r>
      </w:hyperlink>
      <w:r>
        <w:t xml:space="preserve">, ff. 3, 4; </w:t>
      </w:r>
      <w:hyperlink w:anchor="SENTENCIA_2019_30" w:history="1">
        <w:r w:rsidRPr="002F5AA4">
          <w:rPr>
            <w:rStyle w:val="TextoNormalCaracter"/>
          </w:rPr>
          <w:t>30/2019</w:t>
        </w:r>
      </w:hyperlink>
      <w:r>
        <w:t>, ff. 3, 4.</w:t>
      </w:r>
    </w:p>
    <w:p w:rsidR="002F5AA4" w:rsidRDefault="002F5AA4" w:rsidP="002F5AA4">
      <w:pPr>
        <w:pStyle w:val="SangriaFrancesaArticulo"/>
      </w:pPr>
      <w:r w:rsidRPr="002F5AA4">
        <w:rPr>
          <w:rStyle w:val="TextoNormalNegritaCaracter"/>
        </w:rPr>
        <w:t>Artículo 505.4.</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ff. 3, 4.</w:t>
      </w:r>
    </w:p>
    <w:p w:rsidR="002F5AA4" w:rsidRDefault="002F5AA4" w:rsidP="002F5AA4">
      <w:pPr>
        <w:pStyle w:val="SangriaFrancesaArticulo"/>
      </w:pPr>
      <w:r w:rsidRPr="002F5AA4">
        <w:rPr>
          <w:rStyle w:val="TextoNormalNegritaCaracter"/>
        </w:rPr>
        <w:t>Artículo 520</w:t>
      </w:r>
      <w:r>
        <w:t xml:space="preserve"> (redactado por la Ley Orgánica 14/1983, de 12 de diciembre)</w:t>
      </w:r>
      <w:r w:rsidRPr="002F5AA4">
        <w:rPr>
          <w:rStyle w:val="TextoNormalNegritaCaracter"/>
        </w:rPr>
        <w:t>.</w:t>
      </w:r>
      <w:r w:rsidRPr="002F5AA4">
        <w:rPr>
          <w:rStyle w:val="TextoNormalCaracter"/>
        </w:rPr>
        <w:t>-</w:t>
      </w:r>
      <w:r>
        <w:t xml:space="preserve"> Sentencias </w:t>
      </w:r>
      <w:hyperlink w:anchor="SENTENCIA_2019_11" w:history="1">
        <w:r w:rsidRPr="002F5AA4">
          <w:rPr>
            <w:rStyle w:val="TextoNormalCaracter"/>
          </w:rPr>
          <w:t>11/2019</w:t>
        </w:r>
      </w:hyperlink>
      <w:r>
        <w:t xml:space="preserve">, f. 1; </w:t>
      </w:r>
      <w:hyperlink w:anchor="SENTENCIA_2019_16" w:history="1">
        <w:r w:rsidRPr="002F5AA4">
          <w:rPr>
            <w:rStyle w:val="TextoNormalCaracter"/>
          </w:rPr>
          <w:t>16/2019</w:t>
        </w:r>
      </w:hyperlink>
      <w:r>
        <w:t>, f. 1.</w:t>
      </w:r>
    </w:p>
    <w:p w:rsidR="002F5AA4" w:rsidRDefault="002F5AA4" w:rsidP="002F5AA4">
      <w:pPr>
        <w:pStyle w:val="SangriaFrancesaArticulo"/>
      </w:pPr>
      <w:r w:rsidRPr="002F5AA4">
        <w:rPr>
          <w:rStyle w:val="TextoNormalNegritaCaracter"/>
        </w:rPr>
        <w:t>Artículo 527</w:t>
      </w:r>
      <w:r>
        <w:t xml:space="preserve"> (redactado por la Ley Orgánica 13/2015, de 5 de octubre)</w:t>
      </w:r>
      <w:r w:rsidRPr="002F5AA4">
        <w:rPr>
          <w:rStyle w:val="TextoNormalNegritaCaracter"/>
        </w:rPr>
        <w:t>.</w:t>
      </w:r>
      <w:r w:rsidRPr="002F5AA4">
        <w:rPr>
          <w:rStyle w:val="TextoNormalCaracter"/>
        </w:rPr>
        <w:t>-</w:t>
      </w:r>
      <w:r>
        <w:t xml:space="preserve"> Sentencia </w:t>
      </w:r>
      <w:hyperlink w:anchor="SENTENCIA_2019_11" w:history="1">
        <w:r w:rsidRPr="002F5AA4">
          <w:rPr>
            <w:rStyle w:val="TextoNormalCaracter"/>
          </w:rPr>
          <w:t>11/2019</w:t>
        </w:r>
      </w:hyperlink>
      <w:r>
        <w:t>, f. 1.</w:t>
      </w:r>
    </w:p>
    <w:p w:rsidR="002F5AA4" w:rsidRDefault="002F5AA4" w:rsidP="002F5AA4">
      <w:pPr>
        <w:pStyle w:val="SangriaFrancesaArticulo"/>
      </w:pPr>
      <w:r w:rsidRPr="002F5AA4">
        <w:rPr>
          <w:rStyle w:val="TextoNormalNegritaCaracter"/>
        </w:rPr>
        <w:t>Artículo 539</w:t>
      </w:r>
      <w:r>
        <w:t xml:space="preserve"> (redactado por la Ley Orgánica 5/1995, de 22 de mayo)</w:t>
      </w:r>
      <w:r w:rsidRPr="002F5AA4">
        <w:rPr>
          <w:rStyle w:val="TextoNormalNegritaCaracter"/>
        </w:rPr>
        <w:t>.</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4.</w:t>
      </w:r>
    </w:p>
    <w:p w:rsidR="002F5AA4" w:rsidRDefault="002F5AA4" w:rsidP="002F5AA4">
      <w:pPr>
        <w:pStyle w:val="SangriaFrancesaArticulo"/>
      </w:pPr>
      <w:r w:rsidRPr="002F5AA4">
        <w:rPr>
          <w:rStyle w:val="TextoNormalNegritaCaracter"/>
        </w:rPr>
        <w:t>Artículo 566.5.</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Artículo 627.</w:t>
      </w:r>
      <w:r w:rsidRPr="002F5AA4">
        <w:rPr>
          <w:rStyle w:val="TextoNormalCaracter"/>
        </w:rPr>
        <w:t>-</w:t>
      </w:r>
      <w:r>
        <w:t xml:space="preserve"> Auto </w:t>
      </w:r>
      <w:hyperlink w:anchor="AUTO_2019_5" w:history="1">
        <w:r w:rsidRPr="002F5AA4">
          <w:rPr>
            <w:rStyle w:val="TextoNormalCaracter"/>
          </w:rPr>
          <w:t>5/2019</w:t>
        </w:r>
      </w:hyperlink>
      <w:r>
        <w:t>, f. 1.</w:t>
      </w:r>
    </w:p>
    <w:p w:rsidR="002F5AA4" w:rsidRDefault="002F5AA4" w:rsidP="002F5AA4">
      <w:pPr>
        <w:pStyle w:val="SangriaFrancesaArticulo"/>
      </w:pPr>
      <w:r w:rsidRPr="002F5AA4">
        <w:rPr>
          <w:rStyle w:val="TextoNormalNegritaCaracter"/>
        </w:rPr>
        <w:t>Artículo 637.</w:t>
      </w:r>
      <w:r w:rsidRPr="002F5AA4">
        <w:rPr>
          <w:rStyle w:val="TextoNormalCaracter"/>
        </w:rPr>
        <w:t>-</w:t>
      </w:r>
      <w:r>
        <w:t xml:space="preserve"> Auto </w:t>
      </w:r>
      <w:hyperlink w:anchor="AUTO_2019_5" w:history="1">
        <w:r w:rsidRPr="002F5AA4">
          <w:rPr>
            <w:rStyle w:val="TextoNormalCaracter"/>
          </w:rPr>
          <w:t>5/2019</w:t>
        </w:r>
      </w:hyperlink>
      <w:r>
        <w:t>, f. 1.</w:t>
      </w:r>
    </w:p>
    <w:p w:rsidR="002F5AA4" w:rsidRDefault="002F5AA4" w:rsidP="002F5AA4">
      <w:pPr>
        <w:pStyle w:val="SangriaFrancesaArticulo"/>
      </w:pPr>
      <w:r w:rsidRPr="002F5AA4">
        <w:rPr>
          <w:rStyle w:val="TextoNormalNegritaCaracter"/>
        </w:rPr>
        <w:t>Artículo 641.</w:t>
      </w:r>
      <w:r w:rsidRPr="002F5AA4">
        <w:rPr>
          <w:rStyle w:val="TextoNormalCaracter"/>
        </w:rPr>
        <w:t>-</w:t>
      </w:r>
      <w:r>
        <w:t xml:space="preserve"> Auto </w:t>
      </w:r>
      <w:hyperlink w:anchor="AUTO_2019_5" w:history="1">
        <w:r w:rsidRPr="002F5AA4">
          <w:rPr>
            <w:rStyle w:val="TextoNormalCaracter"/>
          </w:rPr>
          <w:t>5/2019</w:t>
        </w:r>
      </w:hyperlink>
      <w:r>
        <w:t>, f. 1.</w:t>
      </w:r>
    </w:p>
    <w:p w:rsidR="002F5AA4" w:rsidRDefault="002F5AA4" w:rsidP="002F5AA4">
      <w:pPr>
        <w:pStyle w:val="SangriaFrancesaArticulo"/>
      </w:pPr>
      <w:r w:rsidRPr="002F5AA4">
        <w:rPr>
          <w:rStyle w:val="TextoNormalNegritaCaracter"/>
        </w:rPr>
        <w:t>Artículo 641.2.</w:t>
      </w:r>
      <w:r w:rsidRPr="002F5AA4">
        <w:rPr>
          <w:rStyle w:val="TextoNormalCaracter"/>
        </w:rPr>
        <w:t>-</w:t>
      </w:r>
      <w:r>
        <w:t xml:space="preserve"> Sentencias </w:t>
      </w:r>
      <w:hyperlink w:anchor="SENTENCIA_2019_3" w:history="1">
        <w:r w:rsidRPr="002F5AA4">
          <w:rPr>
            <w:rStyle w:val="TextoNormalCaracter"/>
          </w:rPr>
          <w:t>3/2019</w:t>
        </w:r>
      </w:hyperlink>
      <w:r>
        <w:t xml:space="preserve">, f. 5; </w:t>
      </w:r>
      <w:hyperlink w:anchor="SENTENCIA_2019_24" w:history="1">
        <w:r w:rsidRPr="002F5AA4">
          <w:rPr>
            <w:rStyle w:val="TextoNormalCaracter"/>
          </w:rPr>
          <w:t>24/2019</w:t>
        </w:r>
      </w:hyperlink>
      <w:r>
        <w:t>, f. 6.</w:t>
      </w:r>
    </w:p>
    <w:p w:rsidR="002F5AA4" w:rsidRDefault="002F5AA4" w:rsidP="002F5AA4">
      <w:pPr>
        <w:pStyle w:val="SangriaIzquierdaArticulo"/>
      </w:pPr>
      <w:r>
        <w:t xml:space="preserve">Auto </w:t>
      </w:r>
      <w:hyperlink w:anchor="AUTO_2019_5" w:history="1">
        <w:r w:rsidRPr="002F5AA4">
          <w:rPr>
            <w:rStyle w:val="TextoNormalCaracter"/>
          </w:rPr>
          <w:t>5/2019</w:t>
        </w:r>
      </w:hyperlink>
      <w:r>
        <w:t>, f. 2.</w:t>
      </w:r>
    </w:p>
    <w:p w:rsidR="002F5AA4" w:rsidRDefault="002F5AA4" w:rsidP="002F5AA4">
      <w:pPr>
        <w:pStyle w:val="SangriaFrancesaArticulo"/>
      </w:pPr>
      <w:r w:rsidRPr="002F5AA4">
        <w:rPr>
          <w:rStyle w:val="TextoNormalNegritaCaracter"/>
        </w:rPr>
        <w:t>Artículo 666.1.</w:t>
      </w:r>
      <w:r w:rsidRPr="002F5AA4">
        <w:rPr>
          <w:rStyle w:val="TextoNormalCaracter"/>
        </w:rPr>
        <w:t>-</w:t>
      </w:r>
      <w:r>
        <w:t xml:space="preserve"> Sentencias </w:t>
      </w:r>
      <w:hyperlink w:anchor="SENTENCIA_2019_27" w:history="1">
        <w:r w:rsidRPr="002F5AA4">
          <w:rPr>
            <w:rStyle w:val="TextoNormalCaracter"/>
          </w:rPr>
          <w:t>27/2019</w:t>
        </w:r>
      </w:hyperlink>
      <w:r>
        <w:t xml:space="preserve">, f. 6; </w:t>
      </w:r>
      <w:hyperlink w:anchor="SENTENCIA_2019_29" w:history="1">
        <w:r w:rsidRPr="002F5AA4">
          <w:rPr>
            <w:rStyle w:val="TextoNormalCaracter"/>
          </w:rPr>
          <w:t>29/2019</w:t>
        </w:r>
      </w:hyperlink>
      <w:r>
        <w:t xml:space="preserve">, f. 2; </w:t>
      </w:r>
      <w:hyperlink w:anchor="SENTENCIA_2019_30" w:history="1">
        <w:r w:rsidRPr="002F5AA4">
          <w:rPr>
            <w:rStyle w:val="TextoNormalCaracter"/>
          </w:rPr>
          <w:t>30/2019</w:t>
        </w:r>
      </w:hyperlink>
      <w:r>
        <w:t>, f. 2.</w:t>
      </w:r>
    </w:p>
    <w:p w:rsidR="002F5AA4" w:rsidRDefault="002F5AA4" w:rsidP="002F5AA4">
      <w:pPr>
        <w:pStyle w:val="SangriaFrancesaArticulo"/>
      </w:pPr>
      <w:r w:rsidRPr="002F5AA4">
        <w:rPr>
          <w:rStyle w:val="TextoNormalNegritaCaracter"/>
        </w:rPr>
        <w:t>Artículo 775.</w:t>
      </w:r>
      <w:r w:rsidRPr="002F5AA4">
        <w:rPr>
          <w:rStyle w:val="TextoNormalCaracter"/>
        </w:rPr>
        <w:t>-</w:t>
      </w:r>
      <w:r>
        <w:t xml:space="preserve"> Auto </w:t>
      </w:r>
      <w:hyperlink w:anchor="AUTO_2019_5" w:history="1">
        <w:r w:rsidRPr="002F5AA4">
          <w:rPr>
            <w:rStyle w:val="TextoNormalCaracter"/>
          </w:rPr>
          <w:t>5/2019</w:t>
        </w:r>
      </w:hyperlink>
      <w:r>
        <w:t>, f. 6.</w:t>
      </w:r>
    </w:p>
    <w:p w:rsidR="002F5AA4" w:rsidRDefault="002F5AA4" w:rsidP="002F5AA4">
      <w:pPr>
        <w:pStyle w:val="SangriaFrancesaArticulo"/>
      </w:pPr>
      <w:r w:rsidRPr="002F5AA4">
        <w:rPr>
          <w:rStyle w:val="TextoNormalNegritaCaracter"/>
        </w:rPr>
        <w:t>Artículo 779.</w:t>
      </w:r>
      <w:r w:rsidRPr="002F5AA4">
        <w:rPr>
          <w:rStyle w:val="TextoNormalCaracter"/>
        </w:rPr>
        <w:t>-</w:t>
      </w:r>
      <w:r>
        <w:t xml:space="preserve"> Auto </w:t>
      </w:r>
      <w:hyperlink w:anchor="AUTO_2019_5" w:history="1">
        <w:r w:rsidRPr="002F5AA4">
          <w:rPr>
            <w:rStyle w:val="TextoNormalCaracter"/>
          </w:rPr>
          <w:t>5/2019</w:t>
        </w:r>
      </w:hyperlink>
      <w:r>
        <w:t>, f. 1.</w:t>
      </w:r>
    </w:p>
    <w:p w:rsidR="002F5AA4" w:rsidRDefault="002F5AA4" w:rsidP="002F5AA4">
      <w:pPr>
        <w:pStyle w:val="SangriaFrancesaArticulo"/>
      </w:pPr>
      <w:r w:rsidRPr="002F5AA4">
        <w:rPr>
          <w:rStyle w:val="TextoNormalNegritaCaracter"/>
        </w:rPr>
        <w:t>Artículo 779.1.1.</w:t>
      </w:r>
      <w:r w:rsidRPr="002F5AA4">
        <w:rPr>
          <w:rStyle w:val="TextoNormalCaracter"/>
        </w:rPr>
        <w:t>-</w:t>
      </w:r>
      <w:r>
        <w:t xml:space="preserve"> Auto </w:t>
      </w:r>
      <w:hyperlink w:anchor="AUTO_2019_5" w:history="1">
        <w:r w:rsidRPr="002F5AA4">
          <w:rPr>
            <w:rStyle w:val="TextoNormalCaracter"/>
          </w:rPr>
          <w:t>5/2019</w:t>
        </w:r>
      </w:hyperlink>
      <w:r>
        <w:t>, f. 2.</w:t>
      </w:r>
    </w:p>
    <w:p w:rsidR="002F5AA4" w:rsidRDefault="002F5AA4" w:rsidP="002F5AA4">
      <w:pPr>
        <w:pStyle w:val="SangriaFrancesaArticulo"/>
      </w:pPr>
      <w:r w:rsidRPr="002F5AA4">
        <w:rPr>
          <w:rStyle w:val="TextoNormalNegritaCaracter"/>
        </w:rPr>
        <w:t>Artículo 779.1.4.</w:t>
      </w:r>
      <w:r w:rsidRPr="002F5AA4">
        <w:rPr>
          <w:rStyle w:val="TextoNormalCaracter"/>
        </w:rPr>
        <w:t>-</w:t>
      </w:r>
      <w:r>
        <w:t xml:space="preserve"> Auto </w:t>
      </w:r>
      <w:hyperlink w:anchor="AUTO_2019_5" w:history="1">
        <w:r w:rsidRPr="002F5AA4">
          <w:rPr>
            <w:rStyle w:val="TextoNormalCaracter"/>
          </w:rPr>
          <w:t>5/2019</w:t>
        </w:r>
      </w:hyperlink>
      <w:r>
        <w:t>, ff. 2, 5, 6.</w:t>
      </w:r>
    </w:p>
    <w:p w:rsidR="002F5AA4" w:rsidRDefault="002F5AA4" w:rsidP="002F5AA4">
      <w:pPr>
        <w:pStyle w:val="SangriaFrancesaArticulo"/>
      </w:pPr>
      <w:r w:rsidRPr="002F5AA4">
        <w:rPr>
          <w:rStyle w:val="TextoNormalNegritaCaracter"/>
        </w:rPr>
        <w:t>Artículo 780.</w:t>
      </w:r>
      <w:r w:rsidRPr="002F5AA4">
        <w:rPr>
          <w:rStyle w:val="TextoNormalCaracter"/>
        </w:rPr>
        <w:t>-</w:t>
      </w:r>
      <w:r>
        <w:t xml:space="preserve"> Auto </w:t>
      </w:r>
      <w:hyperlink w:anchor="AUTO_2019_5" w:history="1">
        <w:r w:rsidRPr="002F5AA4">
          <w:rPr>
            <w:rStyle w:val="TextoNormalCaracter"/>
          </w:rPr>
          <w:t>5/2019</w:t>
        </w:r>
      </w:hyperlink>
      <w:r>
        <w:t>, f. 1.</w:t>
      </w:r>
    </w:p>
    <w:p w:rsidR="002F5AA4" w:rsidRDefault="002F5AA4" w:rsidP="002F5AA4">
      <w:pPr>
        <w:pStyle w:val="SangriaFrancesaArticulo"/>
      </w:pPr>
      <w:r w:rsidRPr="002F5AA4">
        <w:rPr>
          <w:rStyle w:val="TextoNormalNegritaCaracter"/>
        </w:rPr>
        <w:t>Artículo 789.4.</w:t>
      </w:r>
      <w:r w:rsidRPr="002F5AA4">
        <w:rPr>
          <w:rStyle w:val="TextoNormalCaracter"/>
        </w:rPr>
        <w:t>-</w:t>
      </w:r>
      <w:r>
        <w:t xml:space="preserve"> Auto </w:t>
      </w:r>
      <w:hyperlink w:anchor="AUTO_2019_5" w:history="1">
        <w:r w:rsidRPr="002F5AA4">
          <w:rPr>
            <w:rStyle w:val="TextoNormalCaracter"/>
          </w:rPr>
          <w:t>5/2019</w:t>
        </w:r>
      </w:hyperlink>
      <w:r>
        <w:t>, f. 5.</w:t>
      </w:r>
    </w:p>
    <w:p w:rsidR="002F5AA4" w:rsidRDefault="002F5AA4" w:rsidP="002F5AA4">
      <w:pPr>
        <w:pStyle w:val="SangriaFrancesaArticulo"/>
      </w:pPr>
      <w:r w:rsidRPr="002F5AA4">
        <w:rPr>
          <w:rStyle w:val="TextoNormalNegritaCaracter"/>
        </w:rPr>
        <w:t>Artículo 790</w:t>
      </w:r>
      <w:r>
        <w:t xml:space="preserve"> (redactado por la Ley 38/2002, de 24 de octubre)</w:t>
      </w:r>
      <w:r w:rsidRPr="002F5AA4">
        <w:rPr>
          <w:rStyle w:val="TextoNormalNegritaCaracter"/>
        </w:rPr>
        <w:t>.</w:t>
      </w:r>
      <w:r w:rsidRPr="002F5AA4">
        <w:rPr>
          <w:rStyle w:val="TextoNormalCaracter"/>
        </w:rPr>
        <w:t>-</w:t>
      </w:r>
      <w:r>
        <w:t xml:space="preserve"> Auto </w:t>
      </w:r>
      <w:hyperlink w:anchor="AUTO_2019_11" w:history="1">
        <w:r w:rsidRPr="002F5AA4">
          <w:rPr>
            <w:rStyle w:val="TextoNormalCaracter"/>
          </w:rPr>
          <w:t>11/2019</w:t>
        </w:r>
      </w:hyperlink>
      <w:r>
        <w:t>, f. 2.</w:t>
      </w:r>
    </w:p>
    <w:p w:rsidR="002F5AA4" w:rsidRDefault="002F5AA4" w:rsidP="002F5AA4">
      <w:pPr>
        <w:pStyle w:val="SangriaFrancesaArticulo"/>
      </w:pPr>
      <w:r w:rsidRPr="002F5AA4">
        <w:rPr>
          <w:rStyle w:val="TextoNormalNegritaCaracter"/>
        </w:rPr>
        <w:t>Artículo 840.</w:t>
      </w:r>
      <w:r w:rsidRPr="002F5AA4">
        <w:rPr>
          <w:rStyle w:val="TextoNormalCaracter"/>
        </w:rPr>
        <w:t>-</w:t>
      </w:r>
      <w:r>
        <w:t xml:space="preserve"> Sentencia </w:t>
      </w:r>
      <w:hyperlink w:anchor="SENTENCIA_2019_27" w:history="1">
        <w:r w:rsidRPr="002F5AA4">
          <w:rPr>
            <w:rStyle w:val="TextoNormalCaracter"/>
          </w:rPr>
          <w:t>27/2019</w:t>
        </w:r>
      </w:hyperlink>
      <w:r>
        <w:t>, f. 7.</w:t>
      </w:r>
    </w:p>
    <w:p w:rsidR="002F5AA4" w:rsidRDefault="002F5AA4" w:rsidP="002F5AA4">
      <w:pPr>
        <w:pStyle w:val="SangriaFrancesaArticulo"/>
      </w:pPr>
      <w:r w:rsidRPr="002F5AA4">
        <w:rPr>
          <w:rStyle w:val="TextoNormalNegritaCaracter"/>
        </w:rPr>
        <w:t>Artículo 842.</w:t>
      </w:r>
      <w:r w:rsidRPr="002F5AA4">
        <w:rPr>
          <w:rStyle w:val="TextoNormalCaracter"/>
        </w:rPr>
        <w:t>-</w:t>
      </w:r>
      <w:r>
        <w:t xml:space="preserve"> Sentencia </w:t>
      </w:r>
      <w:hyperlink w:anchor="SENTENCIA_2019_27" w:history="1">
        <w:r w:rsidRPr="002F5AA4">
          <w:rPr>
            <w:rStyle w:val="TextoNormalCaracter"/>
          </w:rPr>
          <w:t>27/2019</w:t>
        </w:r>
      </w:hyperlink>
      <w:r>
        <w:t>, f. 7.</w:t>
      </w:r>
    </w:p>
    <w:p w:rsidR="002F5AA4" w:rsidRDefault="002F5AA4" w:rsidP="002F5AA4">
      <w:pPr>
        <w:pStyle w:val="SangriaFrancesaArticulo"/>
      </w:pPr>
      <w:r w:rsidRPr="002F5AA4">
        <w:rPr>
          <w:rStyle w:val="TextoNormalNegritaCaracter"/>
        </w:rPr>
        <w:t>Artículo 848.</w:t>
      </w:r>
      <w:r w:rsidRPr="002F5AA4">
        <w:rPr>
          <w:rStyle w:val="TextoNormalCaracter"/>
        </w:rPr>
        <w:t>-</w:t>
      </w:r>
      <w:r>
        <w:t xml:space="preserve"> Sentencia </w:t>
      </w:r>
      <w:hyperlink w:anchor="SENTENCIA_2019_15" w:history="1">
        <w:r w:rsidRPr="002F5AA4">
          <w:rPr>
            <w:rStyle w:val="TextoNormalCaracter"/>
          </w:rPr>
          <w:t>15/2019</w:t>
        </w:r>
      </w:hyperlink>
      <w:r>
        <w:t>, ff. 2, 3.</w:t>
      </w:r>
    </w:p>
    <w:p w:rsidR="002F5AA4" w:rsidRDefault="002F5AA4" w:rsidP="002F5AA4">
      <w:pPr>
        <w:pStyle w:val="SangriaFrancesaArticulo"/>
      </w:pPr>
    </w:p>
    <w:p w:rsidR="002F5AA4" w:rsidRDefault="002F5AA4" w:rsidP="002F5AA4">
      <w:pPr>
        <w:pStyle w:val="TextoNormalNegritaCursivandice"/>
      </w:pPr>
      <w:r>
        <w:t>Real Decreto de 14 de noviembre de 1885. Crea un registro general de todos los actos de última voluntad</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Real Decreto de 24 de julio de 1889. Código civil</w:t>
      </w:r>
    </w:p>
    <w:p w:rsidR="002F5AA4" w:rsidRDefault="002F5AA4" w:rsidP="002F5AA4">
      <w:pPr>
        <w:pStyle w:val="SangriaFrancesaArticulo"/>
      </w:pPr>
      <w:r w:rsidRPr="002F5AA4">
        <w:rPr>
          <w:rStyle w:val="TextoNormalNegritaCaracter"/>
        </w:rPr>
        <w:t>Artículo 460.4.</w:t>
      </w:r>
      <w:r w:rsidRPr="002F5AA4">
        <w:rPr>
          <w:rStyle w:val="TextoNormalCaracter"/>
        </w:rPr>
        <w:t>-</w:t>
      </w:r>
      <w:r>
        <w:t xml:space="preserve"> Sentencia </w:t>
      </w:r>
      <w:hyperlink w:anchor="SENTENCIA_2019_32" w:history="1">
        <w:r w:rsidRPr="002F5AA4">
          <w:rPr>
            <w:rStyle w:val="TextoNormalCaracter"/>
          </w:rPr>
          <w:t>32/2019</w:t>
        </w:r>
      </w:hyperlink>
      <w:r>
        <w:t>, f. 2.</w:t>
      </w:r>
    </w:p>
    <w:p w:rsidR="002F5AA4" w:rsidRDefault="002F5AA4" w:rsidP="002F5AA4">
      <w:pPr>
        <w:pStyle w:val="SangriaFrancesaArticulo"/>
      </w:pPr>
      <w:r w:rsidRPr="002F5AA4">
        <w:rPr>
          <w:rStyle w:val="TextoNormalNegritaCaracter"/>
        </w:rPr>
        <w:t>Artículo 1115.</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1256.</w:t>
      </w:r>
      <w:r w:rsidRPr="002F5AA4">
        <w:rPr>
          <w:rStyle w:val="TextoNormalCaracter"/>
        </w:rPr>
        <w:t>-</w:t>
      </w:r>
      <w:r>
        <w:t xml:space="preserve"> Sentencia </w:t>
      </w:r>
      <w:hyperlink w:anchor="SENTENCIA_2019_33" w:history="1">
        <w:r w:rsidRPr="002F5AA4">
          <w:rPr>
            <w:rStyle w:val="TextoNormalCaracter"/>
          </w:rPr>
          <w:t>33/2019</w:t>
        </w:r>
      </w:hyperlink>
      <w:r>
        <w:t>, f. 3.</w:t>
      </w:r>
    </w:p>
    <w:p w:rsidR="002F5AA4" w:rsidRDefault="002F5AA4" w:rsidP="002F5AA4">
      <w:pPr>
        <w:pStyle w:val="SangriaFrancesaArticulo"/>
      </w:pPr>
      <w:r w:rsidRPr="002F5AA4">
        <w:rPr>
          <w:rStyle w:val="TextoNormalNegritaCaracter"/>
        </w:rPr>
        <w:t>Artículo 1535.</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p>
    <w:p w:rsidR="002F5AA4" w:rsidRDefault="002F5AA4" w:rsidP="002F5AA4">
      <w:pPr>
        <w:pStyle w:val="TextoNormalNegritaCursivandice"/>
      </w:pPr>
      <w:r>
        <w:t>Ley 40/1960, de 21 de julio. Compilación del Derecho civil especial de Cataluña</w:t>
      </w:r>
    </w:p>
    <w:p w:rsidR="002F5AA4" w:rsidRDefault="002F5AA4" w:rsidP="002F5AA4">
      <w:pPr>
        <w:pStyle w:val="SangriaFrancesaArticulo"/>
      </w:pPr>
      <w:r w:rsidRPr="002F5AA4">
        <w:rPr>
          <w:rStyle w:val="TextoNormalNegritaCaracter"/>
        </w:rPr>
        <w:t>Artículo 181.</w:t>
      </w:r>
      <w:r w:rsidRPr="002F5AA4">
        <w:rPr>
          <w:rStyle w:val="TextoNormalCaracter"/>
        </w:rPr>
        <w:t>-</w:t>
      </w:r>
      <w:r>
        <w:t xml:space="preserve"> Sentencia </w:t>
      </w:r>
      <w:hyperlink w:anchor="SENTENCIA_2019_13" w:history="1">
        <w:r w:rsidRPr="002F5AA4">
          <w:rPr>
            <w:rStyle w:val="TextoNormalCaracter"/>
          </w:rPr>
          <w:t>13/2019</w:t>
        </w:r>
      </w:hyperlink>
      <w:r>
        <w:t>, VP.</w:t>
      </w:r>
    </w:p>
    <w:p w:rsidR="002F5AA4" w:rsidRDefault="002F5AA4" w:rsidP="002F5AA4">
      <w:pPr>
        <w:pStyle w:val="SangriaFrancesaArticulo"/>
      </w:pPr>
      <w:r w:rsidRPr="002F5AA4">
        <w:rPr>
          <w:rStyle w:val="TextoNormalNegritaCaracter"/>
        </w:rPr>
        <w:t>Artículo 321.</w:t>
      </w:r>
      <w:r w:rsidRPr="002F5AA4">
        <w:rPr>
          <w:rStyle w:val="TextoNormalCaracter"/>
        </w:rPr>
        <w:t>-</w:t>
      </w:r>
      <w:r>
        <w:t xml:space="preserve"> Sentencia </w:t>
      </w:r>
      <w:hyperlink w:anchor="SENTENCIA_2019_13" w:history="1">
        <w:r w:rsidRPr="002F5AA4">
          <w:rPr>
            <w:rStyle w:val="TextoNormalCaracter"/>
          </w:rPr>
          <w:t>13/2019</w:t>
        </w:r>
      </w:hyperlink>
      <w:r>
        <w:t>, VP.</w:t>
      </w:r>
    </w:p>
    <w:p w:rsidR="002F5AA4" w:rsidRDefault="002F5AA4" w:rsidP="002F5AA4">
      <w:pPr>
        <w:pStyle w:val="SangriaFrancesaArticulo"/>
      </w:pPr>
      <w:r w:rsidRPr="002F5AA4">
        <w:rPr>
          <w:rStyle w:val="TextoNormalNegritaCaracter"/>
        </w:rPr>
        <w:t>Artículos 323 y siguientes.</w:t>
      </w:r>
      <w:r w:rsidRPr="002F5AA4">
        <w:rPr>
          <w:rStyle w:val="TextoNormalCaracter"/>
        </w:rPr>
        <w:t>-</w:t>
      </w:r>
      <w:r>
        <w:t xml:space="preserve"> Sentencia </w:t>
      </w:r>
      <w:hyperlink w:anchor="SENTENCIA_2019_13" w:history="1">
        <w:r w:rsidRPr="002F5AA4">
          <w:rPr>
            <w:rStyle w:val="TextoNormalCaracter"/>
          </w:rPr>
          <w:t>13/2019</w:t>
        </w:r>
      </w:hyperlink>
      <w:r>
        <w:t>, VP.</w:t>
      </w:r>
    </w:p>
    <w:p w:rsidR="002F5AA4" w:rsidRDefault="002F5AA4" w:rsidP="002F5AA4">
      <w:pPr>
        <w:pStyle w:val="SangriaFrancesaArticulo"/>
      </w:pPr>
    </w:p>
    <w:p w:rsidR="002F5AA4" w:rsidRDefault="002F5AA4" w:rsidP="002F5AA4">
      <w:pPr>
        <w:pStyle w:val="TextoNormalNegritaCursivandice"/>
      </w:pPr>
      <w:r>
        <w:t>Ley 25/1964, de 29 de abril. Energía nuclear</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TextoNormal"/>
      </w:pPr>
    </w:p>
    <w:p w:rsidR="002F5AA4" w:rsidRDefault="002F5AA4" w:rsidP="002F5AA4">
      <w:pPr>
        <w:pStyle w:val="SangriaFrancesaArticulo"/>
      </w:pPr>
      <w:bookmarkStart w:id="85" w:name="INDICE22851"/>
    </w:p>
    <w:bookmarkEnd w:id="85"/>
    <w:p w:rsidR="002F5AA4" w:rsidRDefault="002F5AA4" w:rsidP="002F5AA4">
      <w:pPr>
        <w:pStyle w:val="TextoIndiceNivel2"/>
        <w:suppressAutoHyphens/>
      </w:pPr>
      <w:r>
        <w:t>J) Comunidades y Ciudades Autónomas</w:t>
      </w:r>
    </w:p>
    <w:p w:rsidR="002F5AA4" w:rsidRDefault="002F5AA4" w:rsidP="002F5AA4">
      <w:pPr>
        <w:pStyle w:val="TextoNormal"/>
      </w:pPr>
    </w:p>
    <w:p w:rsidR="002F5AA4" w:rsidRDefault="002F5AA4" w:rsidP="002F5AA4">
      <w:pPr>
        <w:pStyle w:val="TextoIndiceNivel2"/>
      </w:pPr>
    </w:p>
    <w:p w:rsidR="002F5AA4" w:rsidRDefault="002F5AA4" w:rsidP="002F5AA4">
      <w:pPr>
        <w:pStyle w:val="TextoNormalNegritaCentrado"/>
        <w:suppressAutoHyphens/>
      </w:pPr>
      <w:r w:rsidRPr="002F5AA4">
        <w:rPr>
          <w:rStyle w:val="TextoNormalNegritaCentradoSombreado"/>
        </w:rPr>
        <w:t>J.1) Andalucía</w:t>
      </w:r>
    </w:p>
    <w:p w:rsidR="002F5AA4" w:rsidRDefault="002F5AA4" w:rsidP="002F5AA4">
      <w:pPr>
        <w:pStyle w:val="TextoNormal"/>
      </w:pPr>
    </w:p>
    <w:p w:rsidR="002F5AA4" w:rsidRDefault="002F5AA4" w:rsidP="002F5AA4">
      <w:pPr>
        <w:pStyle w:val="TextoNormalNegritaCentradoSubrayado"/>
        <w:suppressAutoHyphens/>
      </w:pPr>
      <w:r>
        <w:t>J.1.b)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del Parlamento de Andalucía 6/2006, de 24 de octubre. Del Gobierno de la Comunidad Autónoma de Andalucía</w:t>
      </w:r>
    </w:p>
    <w:p w:rsidR="002F5AA4" w:rsidRDefault="002F5AA4" w:rsidP="002F5AA4">
      <w:pPr>
        <w:pStyle w:val="SangriaFrancesaArticulo"/>
      </w:pPr>
      <w:r w:rsidRPr="002F5AA4">
        <w:rPr>
          <w:rStyle w:val="TextoNormalNegritaCaracter"/>
        </w:rPr>
        <w:t>Artículo 33.</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p>
    <w:p w:rsidR="002F5AA4" w:rsidRDefault="002F5AA4" w:rsidP="002F5AA4">
      <w:pPr>
        <w:pStyle w:val="TextoNormalNegritaCursivandice"/>
      </w:pPr>
      <w:r>
        <w:t>Decreto-ley de la Junta de Andalucía 6/2013, de 9 de abril. Medidas para asegurar el cumplimiento de la función social de la vivienda</w:t>
      </w:r>
    </w:p>
    <w:p w:rsidR="002F5AA4" w:rsidRDefault="002F5AA4" w:rsidP="002F5AA4">
      <w:pPr>
        <w:pStyle w:val="SangriaFrancesaArticulo"/>
      </w:pPr>
      <w:r w:rsidRPr="002F5AA4">
        <w:rPr>
          <w:rStyle w:val="TextoNormalNegritaCaracter"/>
        </w:rPr>
        <w:t>Disposición adicional segunda.</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p>
    <w:p w:rsidR="002F5AA4" w:rsidRDefault="002F5AA4" w:rsidP="002F5AA4">
      <w:pPr>
        <w:pStyle w:val="TextoNormalNegritaCursivandice"/>
      </w:pPr>
      <w:r>
        <w:t>Ley del Parlamento de Andalucía 4/2013, de 1 de octubre. Medidas para asegurar el cumplimiento de la función social de la vivienda</w:t>
      </w:r>
    </w:p>
    <w:p w:rsidR="002F5AA4" w:rsidRDefault="002F5AA4" w:rsidP="002F5AA4">
      <w:pPr>
        <w:pStyle w:val="SangriaFrancesaArticulo"/>
      </w:pPr>
      <w:r w:rsidRPr="002F5AA4">
        <w:rPr>
          <w:rStyle w:val="TextoNormalNegritaCaracter"/>
        </w:rPr>
        <w:t>Disposición adicional primera.</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J.2) Aragón</w:t>
      </w:r>
    </w:p>
    <w:p w:rsidR="002F5AA4" w:rsidRDefault="002F5AA4" w:rsidP="002F5AA4">
      <w:pPr>
        <w:pStyle w:val="TextoNormal"/>
      </w:pPr>
    </w:p>
    <w:p w:rsidR="002F5AA4" w:rsidRDefault="002F5AA4" w:rsidP="002F5AA4">
      <w:pPr>
        <w:pStyle w:val="TextoNormalNegritaCentradoSubrayado"/>
        <w:suppressAutoHyphens/>
      </w:pPr>
      <w:r>
        <w:t>J.2.a) Estatuto de Autonomía</w:t>
      </w:r>
    </w:p>
    <w:p w:rsidR="002F5AA4" w:rsidRDefault="002F5AA4" w:rsidP="002F5AA4">
      <w:pPr>
        <w:pStyle w:val="TextoNormalNegritaCentradoSubrayado"/>
      </w:pPr>
    </w:p>
    <w:p w:rsidR="002F5AA4" w:rsidRDefault="002F5AA4" w:rsidP="002F5AA4">
      <w:pPr>
        <w:pStyle w:val="TextoNormalNegritaCursivandice"/>
      </w:pPr>
      <w:r>
        <w:t>Ley Orgánica 5/2007, de 20 de abril. Reforma del Estatuto de Autonomía de Aragón</w:t>
      </w:r>
    </w:p>
    <w:p w:rsidR="002F5AA4" w:rsidRDefault="002F5AA4" w:rsidP="002F5AA4">
      <w:pPr>
        <w:pStyle w:val="SangriaFrancesaArticulo"/>
      </w:pPr>
      <w:r w:rsidRPr="002F5AA4">
        <w:rPr>
          <w:rStyle w:val="TextoNormalNegritaCaracter"/>
        </w:rPr>
        <w:t>Articulo 71.1.3.</w:t>
      </w:r>
      <w:r w:rsidRPr="002F5AA4">
        <w:rPr>
          <w:rStyle w:val="TextoNormalCaracter"/>
        </w:rPr>
        <w:t>-</w:t>
      </w:r>
      <w:r>
        <w:t xml:space="preserve"> Sentencia </w:t>
      </w:r>
      <w:hyperlink w:anchor="SENTENCIA_2019_5" w:history="1">
        <w:r w:rsidRPr="002F5AA4">
          <w:rPr>
            <w:rStyle w:val="TextoNormalCaracter"/>
          </w:rPr>
          <w:t>5/2019</w:t>
        </w:r>
      </w:hyperlink>
      <w:r>
        <w:t>, f. 3.</w:t>
      </w:r>
    </w:p>
    <w:p w:rsidR="002F5AA4" w:rsidRDefault="002F5AA4" w:rsidP="002F5AA4">
      <w:pPr>
        <w:pStyle w:val="SangriaFrancesaArticulo"/>
      </w:pPr>
      <w:r w:rsidRPr="002F5AA4">
        <w:rPr>
          <w:rStyle w:val="TextoNormalNegritaCaracter"/>
        </w:rPr>
        <w:t>Artículo 71.10.</w:t>
      </w:r>
      <w:r w:rsidRPr="002F5AA4">
        <w:rPr>
          <w:rStyle w:val="TextoNormalCaracter"/>
        </w:rPr>
        <w:t>-</w:t>
      </w:r>
      <w:r>
        <w:t xml:space="preserve"> Sentencias </w:t>
      </w:r>
      <w:hyperlink w:anchor="SENTENCIA_2019_5" w:history="1">
        <w:r w:rsidRPr="002F5AA4">
          <w:rPr>
            <w:rStyle w:val="TextoNormalCaracter"/>
          </w:rPr>
          <w:t>5/2019</w:t>
        </w:r>
      </w:hyperlink>
      <w:r>
        <w:t xml:space="preserve">, f. 1; </w:t>
      </w:r>
      <w:hyperlink w:anchor="SENTENCIA_2019_21" w:history="1">
        <w:r w:rsidRPr="002F5AA4">
          <w:rPr>
            <w:rStyle w:val="TextoNormalCaracter"/>
          </w:rPr>
          <w:t>21/2019</w:t>
        </w:r>
      </w:hyperlink>
      <w:r>
        <w:t>, ff. 1, 6.</w:t>
      </w:r>
    </w:p>
    <w:p w:rsidR="002F5AA4" w:rsidRDefault="002F5AA4" w:rsidP="002F5AA4">
      <w:pPr>
        <w:pStyle w:val="SangriaFrancesaArticulo"/>
      </w:pPr>
      <w:r w:rsidRPr="002F5AA4">
        <w:rPr>
          <w:rStyle w:val="TextoNormalNegritaCaracter"/>
        </w:rPr>
        <w:t>Artículo 71.34.</w:t>
      </w:r>
      <w:r w:rsidRPr="002F5AA4">
        <w:rPr>
          <w:rStyle w:val="TextoNormalCaracter"/>
        </w:rPr>
        <w:t>-</w:t>
      </w:r>
      <w:r>
        <w:t xml:space="preserve"> Sentencias </w:t>
      </w:r>
      <w:hyperlink w:anchor="SENTENCIA_2019_5" w:history="1">
        <w:r w:rsidRPr="002F5AA4">
          <w:rPr>
            <w:rStyle w:val="TextoNormalCaracter"/>
          </w:rPr>
          <w:t>5/2019</w:t>
        </w:r>
      </w:hyperlink>
      <w:r>
        <w:t xml:space="preserve">, f. 1; </w:t>
      </w:r>
      <w:hyperlink w:anchor="SENTENCIA_2019_21" w:history="1">
        <w:r w:rsidRPr="002F5AA4">
          <w:rPr>
            <w:rStyle w:val="TextoNormalCaracter"/>
          </w:rPr>
          <w:t>21/2019</w:t>
        </w:r>
      </w:hyperlink>
      <w:r>
        <w:t>, f. 1.</w:t>
      </w:r>
    </w:p>
    <w:p w:rsidR="002F5AA4" w:rsidRDefault="002F5AA4" w:rsidP="002F5AA4">
      <w:pPr>
        <w:pStyle w:val="SangriaFrancesaArticulo"/>
      </w:pPr>
      <w:r w:rsidRPr="002F5AA4">
        <w:rPr>
          <w:rStyle w:val="TextoNormalNegritaCaracter"/>
        </w:rPr>
        <w:t>Artículo 72.3.</w:t>
      </w:r>
      <w:r w:rsidRPr="002F5AA4">
        <w:rPr>
          <w:rStyle w:val="TextoNormalCaracter"/>
        </w:rPr>
        <w:t>-</w:t>
      </w:r>
      <w:r>
        <w:t xml:space="preserve"> Sentencia </w:t>
      </w:r>
      <w:hyperlink w:anchor="SENTENCIA_2019_5" w:history="1">
        <w:r w:rsidRPr="002F5AA4">
          <w:rPr>
            <w:rStyle w:val="TextoNormalCaracter"/>
          </w:rPr>
          <w:t>5/2019</w:t>
        </w:r>
      </w:hyperlink>
      <w:r>
        <w:t>, f. 5.</w:t>
      </w:r>
    </w:p>
    <w:p w:rsidR="002F5AA4" w:rsidRDefault="002F5AA4" w:rsidP="002F5AA4">
      <w:pPr>
        <w:pStyle w:val="TextoNormal"/>
      </w:pPr>
    </w:p>
    <w:p w:rsidR="002F5AA4" w:rsidRDefault="002F5AA4" w:rsidP="002F5AA4">
      <w:pPr>
        <w:pStyle w:val="TextoNormalNegritaCentradoSubrayado"/>
        <w:suppressAutoHyphens/>
      </w:pPr>
      <w:r>
        <w:t>J.2.b)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 las Cortes de Aragón 2/2009, de 11 de mayo. Presidente y del Gobierno de Aragón</w:t>
      </w:r>
    </w:p>
    <w:p w:rsidR="002F5AA4" w:rsidRDefault="002F5AA4" w:rsidP="002F5AA4">
      <w:pPr>
        <w:pStyle w:val="SangriaFrancesaArticulo"/>
      </w:pPr>
      <w:r w:rsidRPr="002F5AA4">
        <w:rPr>
          <w:rStyle w:val="TextoNormalNegritaCaracter"/>
        </w:rPr>
        <w:t>Artículo 15.</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18.</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p>
    <w:p w:rsidR="002F5AA4" w:rsidRDefault="002F5AA4" w:rsidP="002F5AA4">
      <w:pPr>
        <w:pStyle w:val="TextoNormalNegritaCursivandice"/>
      </w:pPr>
      <w:r>
        <w:t>Ley de las Cortes de Aragón 5/2009, de 30 de junio. Servicios Sociales</w:t>
      </w:r>
    </w:p>
    <w:p w:rsidR="002F5AA4" w:rsidRDefault="002F5AA4" w:rsidP="002F5AA4">
      <w:pPr>
        <w:pStyle w:val="SangriaFrancesaArticulo"/>
      </w:pPr>
      <w:r w:rsidRPr="002F5AA4">
        <w:rPr>
          <w:rStyle w:val="TextoNormalNegritaCaracter"/>
        </w:rPr>
        <w:t>Artículo 37.</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p>
    <w:p w:rsidR="002F5AA4" w:rsidRDefault="002F5AA4" w:rsidP="002F5AA4">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5" w:history="1">
        <w:r w:rsidRPr="002F5AA4">
          <w:rPr>
            <w:rStyle w:val="TextoNormalCaracter"/>
          </w:rPr>
          <w:t>5/2019</w:t>
        </w:r>
      </w:hyperlink>
      <w:r>
        <w:t xml:space="preserve">, f. 2; </w:t>
      </w:r>
      <w:hyperlink w:anchor="SENTENCIA_2019_21" w:history="1">
        <w:r w:rsidRPr="002F5AA4">
          <w:rPr>
            <w:rStyle w:val="TextoNormalCaracter"/>
          </w:rPr>
          <w:t>21/2019</w:t>
        </w:r>
      </w:hyperlink>
      <w:r>
        <w:t>, f. 2.</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5" w:history="1">
        <w:r w:rsidRPr="002F5AA4">
          <w:rPr>
            <w:rStyle w:val="TextoNormalCaracter"/>
          </w:rPr>
          <w:t>5/2019</w:t>
        </w:r>
      </w:hyperlink>
      <w:r>
        <w:t>, ff. 1, 3.</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21" w:history="1">
        <w:r w:rsidRPr="002F5AA4">
          <w:rPr>
            <w:rStyle w:val="TextoNormalCaracter"/>
          </w:rPr>
          <w:t>21/2019</w:t>
        </w:r>
      </w:hyperlink>
      <w:r>
        <w:t>, ff. 4, 5.</w:t>
      </w:r>
    </w:p>
    <w:p w:rsidR="002F5AA4" w:rsidRDefault="002F5AA4" w:rsidP="002F5AA4">
      <w:pPr>
        <w:pStyle w:val="SangriaFrancesaArticulo"/>
      </w:pPr>
      <w:r w:rsidRPr="002F5AA4">
        <w:rPr>
          <w:rStyle w:val="TextoNormalNegritaCaracter"/>
        </w:rPr>
        <w:t>Artículo 9.</w:t>
      </w:r>
      <w:r w:rsidRPr="002F5AA4">
        <w:rPr>
          <w:rStyle w:val="TextoNormalCaracter"/>
        </w:rPr>
        <w:t>-</w:t>
      </w:r>
      <w:r>
        <w:t xml:space="preserve"> Sentencias </w:t>
      </w:r>
      <w:hyperlink w:anchor="SENTENCIA_2019_5" w:history="1">
        <w:r w:rsidRPr="002F5AA4">
          <w:rPr>
            <w:rStyle w:val="TextoNormalCaracter"/>
          </w:rPr>
          <w:t>5/2019</w:t>
        </w:r>
      </w:hyperlink>
      <w:r>
        <w:t xml:space="preserve">, ff. 1, 4; </w:t>
      </w:r>
      <w:hyperlink w:anchor="SENTENCIA_2019_21" w:history="1">
        <w:r w:rsidRPr="002F5AA4">
          <w:rPr>
            <w:rStyle w:val="TextoNormalCaracter"/>
          </w:rPr>
          <w:t>21/2019</w:t>
        </w:r>
      </w:hyperlink>
      <w:r>
        <w:t>, f. 6, VP.</w:t>
      </w:r>
    </w:p>
    <w:p w:rsidR="002F5AA4" w:rsidRDefault="002F5AA4" w:rsidP="002F5AA4">
      <w:pPr>
        <w:pStyle w:val="SangriaFrancesaArticulo"/>
      </w:pPr>
      <w:r w:rsidRPr="002F5AA4">
        <w:rPr>
          <w:rStyle w:val="TextoNormalNegritaCaracter"/>
        </w:rPr>
        <w:t>Artículo 9.1.</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9.2.</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9.3.</w:t>
      </w:r>
      <w:r w:rsidRPr="002F5AA4">
        <w:rPr>
          <w:rStyle w:val="TextoNormalCaracter"/>
        </w:rPr>
        <w:t>-</w:t>
      </w:r>
      <w:r>
        <w:t xml:space="preserve"> Sentencia </w:t>
      </w:r>
      <w:hyperlink w:anchor="SENTENCIA_2019_5" w:history="1">
        <w:r w:rsidRPr="002F5AA4">
          <w:rPr>
            <w:rStyle w:val="TextoNormalCaracter"/>
          </w:rPr>
          <w:t>5/2019</w:t>
        </w:r>
      </w:hyperlink>
      <w:r>
        <w:t>, f. 4.</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5" w:history="1">
        <w:r w:rsidRPr="002F5AA4">
          <w:rPr>
            <w:rStyle w:val="TextoNormalCaracter"/>
          </w:rPr>
          <w:t>5/2019</w:t>
        </w:r>
      </w:hyperlink>
      <w:r>
        <w:t>, f. 1.</w:t>
      </w:r>
    </w:p>
    <w:p w:rsidR="002F5AA4" w:rsidRDefault="002F5AA4" w:rsidP="002F5AA4">
      <w:pPr>
        <w:pStyle w:val="SangriaFrancesaArticulo"/>
      </w:pPr>
      <w:r w:rsidRPr="002F5AA4">
        <w:rPr>
          <w:rStyle w:val="TextoNormalNegritaCaracter"/>
        </w:rPr>
        <w:t>Disposición adicional cuarta.</w:t>
      </w:r>
      <w:r w:rsidRPr="002F5AA4">
        <w:rPr>
          <w:rStyle w:val="TextoNormalCaracter"/>
        </w:rPr>
        <w:t>-</w:t>
      </w:r>
      <w:r>
        <w:t xml:space="preserve"> Sentencias </w:t>
      </w:r>
      <w:hyperlink w:anchor="SENTENCIA_2019_5" w:history="1">
        <w:r w:rsidRPr="002F5AA4">
          <w:rPr>
            <w:rStyle w:val="TextoNormalCaracter"/>
          </w:rPr>
          <w:t>5/2019</w:t>
        </w:r>
      </w:hyperlink>
      <w:r>
        <w:t xml:space="preserve">, ff. 1, 5; </w:t>
      </w:r>
      <w:hyperlink w:anchor="SENTENCIA_2019_21" w:history="1">
        <w:r w:rsidRPr="002F5AA4">
          <w:rPr>
            <w:rStyle w:val="TextoNormalCaracter"/>
          </w:rPr>
          <w:t>21/2019</w:t>
        </w:r>
      </w:hyperlink>
      <w:r>
        <w:t>, f. 7.</w:t>
      </w:r>
    </w:p>
    <w:p w:rsidR="002F5AA4" w:rsidRDefault="002F5AA4" w:rsidP="002F5AA4">
      <w:pPr>
        <w:pStyle w:val="SangriaFrancesaArticulo"/>
      </w:pPr>
      <w:r w:rsidRPr="002F5AA4">
        <w:rPr>
          <w:rStyle w:val="TextoNormalNegritaCaracter"/>
        </w:rPr>
        <w:t>Disposición adicional cuarta, apartado 1.</w:t>
      </w:r>
      <w:r w:rsidRPr="002F5AA4">
        <w:rPr>
          <w:rStyle w:val="TextoNormalCaracter"/>
        </w:rPr>
        <w:t>-</w:t>
      </w:r>
      <w:r>
        <w:t xml:space="preserve"> Sentencia </w:t>
      </w:r>
      <w:hyperlink w:anchor="SENTENCIA_2019_5" w:history="1">
        <w:r w:rsidRPr="002F5AA4">
          <w:rPr>
            <w:rStyle w:val="TextoNormalCaracter"/>
          </w:rPr>
          <w:t>5/2019</w:t>
        </w:r>
      </w:hyperlink>
      <w:r>
        <w:t>, f. 5.</w:t>
      </w:r>
    </w:p>
    <w:p w:rsidR="002F5AA4" w:rsidRDefault="002F5AA4" w:rsidP="002F5AA4">
      <w:pPr>
        <w:pStyle w:val="SangriaFrancesaArticulo"/>
      </w:pPr>
      <w:r w:rsidRPr="002F5AA4">
        <w:rPr>
          <w:rStyle w:val="TextoNormalNegritaCaracter"/>
        </w:rPr>
        <w:t>Disposición adicional cuarta, apartado 2.</w:t>
      </w:r>
      <w:r w:rsidRPr="002F5AA4">
        <w:rPr>
          <w:rStyle w:val="TextoNormalCaracter"/>
        </w:rPr>
        <w:t>-</w:t>
      </w:r>
      <w:r>
        <w:t xml:space="preserve"> Sentencia </w:t>
      </w:r>
      <w:hyperlink w:anchor="SENTENCIA_2019_5" w:history="1">
        <w:r w:rsidRPr="002F5AA4">
          <w:rPr>
            <w:rStyle w:val="TextoNormalCaracter"/>
          </w:rPr>
          <w:t>5/2019</w:t>
        </w:r>
      </w:hyperlink>
      <w:r>
        <w:t>, f. 5.</w:t>
      </w:r>
    </w:p>
    <w:p w:rsidR="002F5AA4" w:rsidRDefault="002F5AA4" w:rsidP="002F5AA4">
      <w:pPr>
        <w:pStyle w:val="SangriaFrancesaArticulo"/>
      </w:pPr>
      <w:r w:rsidRPr="002F5AA4">
        <w:rPr>
          <w:rStyle w:val="TextoNormalNegritaCaracter"/>
        </w:rPr>
        <w:t>Disposición adicional cuarta, apartado 3.</w:t>
      </w:r>
      <w:r w:rsidRPr="002F5AA4">
        <w:rPr>
          <w:rStyle w:val="TextoNormalCaracter"/>
        </w:rPr>
        <w:t>-</w:t>
      </w:r>
      <w:r>
        <w:t xml:space="preserve"> Sentencia </w:t>
      </w:r>
      <w:hyperlink w:anchor="SENTENCIA_2019_5" w:history="1">
        <w:r w:rsidRPr="002F5AA4">
          <w:rPr>
            <w:rStyle w:val="TextoNormalCaracter"/>
          </w:rPr>
          <w:t>5/2019</w:t>
        </w:r>
      </w:hyperlink>
      <w:r>
        <w:t>, f. 5.</w:t>
      </w:r>
    </w:p>
    <w:p w:rsidR="002F5AA4" w:rsidRDefault="002F5AA4" w:rsidP="002F5AA4">
      <w:pPr>
        <w:pStyle w:val="SangriaFrancesaArticulo"/>
      </w:pPr>
      <w:r w:rsidRPr="002F5AA4">
        <w:rPr>
          <w:rStyle w:val="TextoNormalNegritaCaracter"/>
        </w:rPr>
        <w:t>Disposición adicional cuarta, apartado 4.</w:t>
      </w:r>
      <w:r w:rsidRPr="002F5AA4">
        <w:rPr>
          <w:rStyle w:val="TextoNormalCaracter"/>
        </w:rPr>
        <w:t>-</w:t>
      </w:r>
      <w:r>
        <w:t xml:space="preserve"> Sentencia </w:t>
      </w:r>
      <w:hyperlink w:anchor="SENTENCIA_2019_5" w:history="1">
        <w:r w:rsidRPr="002F5AA4">
          <w:rPr>
            <w:rStyle w:val="TextoNormalCaracter"/>
          </w:rPr>
          <w:t>5/2019</w:t>
        </w:r>
      </w:hyperlink>
      <w:r>
        <w:t>, f. 5.</w:t>
      </w:r>
    </w:p>
    <w:p w:rsidR="002F5AA4" w:rsidRDefault="002F5AA4" w:rsidP="002F5AA4">
      <w:pPr>
        <w:pStyle w:val="SangriaFrancesaArticulo"/>
      </w:pPr>
      <w:r w:rsidRPr="002F5AA4">
        <w:rPr>
          <w:rStyle w:val="TextoNormalNegritaCaracter"/>
        </w:rPr>
        <w:t>Disposición transitoria segunda.</w:t>
      </w:r>
      <w:r w:rsidRPr="002F5AA4">
        <w:rPr>
          <w:rStyle w:val="TextoNormalCaracter"/>
        </w:rPr>
        <w:t>-</w:t>
      </w:r>
      <w:r>
        <w:t xml:space="preserve"> Sentencia </w:t>
      </w:r>
      <w:hyperlink w:anchor="SENTENCIA_2019_5" w:history="1">
        <w:r w:rsidRPr="002F5AA4">
          <w:rPr>
            <w:rStyle w:val="TextoNormalCaracter"/>
          </w:rPr>
          <w:t>5/2019</w:t>
        </w:r>
      </w:hyperlink>
      <w:r>
        <w:t>, ff. 1, 4.</w:t>
      </w:r>
    </w:p>
    <w:p w:rsidR="002F5AA4" w:rsidRDefault="002F5AA4" w:rsidP="002F5AA4">
      <w:pPr>
        <w:pStyle w:val="SangriaFrancesaArticulo"/>
      </w:pPr>
      <w:r w:rsidRPr="002F5AA4">
        <w:rPr>
          <w:rStyle w:val="TextoNormalNegritaCaracter"/>
        </w:rPr>
        <w:t>Disposición transitoria tercera.</w:t>
      </w:r>
      <w:r w:rsidRPr="002F5AA4">
        <w:rPr>
          <w:rStyle w:val="TextoNormalCaracter"/>
        </w:rPr>
        <w:t>-</w:t>
      </w:r>
      <w:r>
        <w:t xml:space="preserve"> Sentencias </w:t>
      </w:r>
      <w:hyperlink w:anchor="SENTENCIA_2019_5" w:history="1">
        <w:r w:rsidRPr="002F5AA4">
          <w:rPr>
            <w:rStyle w:val="TextoNormalCaracter"/>
          </w:rPr>
          <w:t>5/2019</w:t>
        </w:r>
      </w:hyperlink>
      <w:r>
        <w:t xml:space="preserve">, f. 1; </w:t>
      </w:r>
      <w:hyperlink w:anchor="SENTENCIA_2019_21" w:history="1">
        <w:r w:rsidRPr="002F5AA4">
          <w:rPr>
            <w:rStyle w:val="TextoNormalCaracter"/>
          </w:rPr>
          <w:t>21/2019</w:t>
        </w:r>
      </w:hyperlink>
      <w:r>
        <w:t>, f. 5.</w:t>
      </w:r>
    </w:p>
    <w:p w:rsidR="002F5AA4" w:rsidRDefault="002F5AA4" w:rsidP="002F5AA4">
      <w:pPr>
        <w:pStyle w:val="SangriaFrancesaArticulo"/>
      </w:pPr>
    </w:p>
    <w:p w:rsidR="002F5AA4" w:rsidRDefault="002F5AA4" w:rsidP="002F5AA4">
      <w:pPr>
        <w:pStyle w:val="TextoNormalNegritaCursivandice"/>
      </w:pPr>
      <w:r>
        <w:t>Ley de las Cortes de Aragón 10/2016, de 1 de diciembre. Medidas de emergencia en relación con las prestaciones económicas del sistema público de servicios sociales y con el acceso a la vivienda en la Comunidad Autónoma de Aragón</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5" w:history="1">
        <w:r w:rsidRPr="002F5AA4">
          <w:rPr>
            <w:rStyle w:val="TextoNormalCaracter"/>
          </w:rPr>
          <w:t>5/2019</w:t>
        </w:r>
      </w:hyperlink>
      <w:r>
        <w:t>, f. 2.</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21" w:history="1">
        <w:r w:rsidRPr="002F5AA4">
          <w:rPr>
            <w:rStyle w:val="TextoNormalCaracter"/>
          </w:rPr>
          <w:t>21/2019</w:t>
        </w:r>
      </w:hyperlink>
      <w:r>
        <w:t>, ff. 1, 2, 4.</w:t>
      </w:r>
    </w:p>
    <w:p w:rsidR="002F5AA4" w:rsidRDefault="002F5AA4" w:rsidP="002F5AA4">
      <w:pPr>
        <w:pStyle w:val="SangriaFrancesaArticulo"/>
      </w:pPr>
      <w:r w:rsidRPr="002F5AA4">
        <w:rPr>
          <w:rStyle w:val="TextoNormalNegritaCaracter"/>
        </w:rPr>
        <w:t>Artículo 3 inciso  "y carecen de la consideración de subvenciones públicas".</w:t>
      </w:r>
      <w:r w:rsidRPr="002F5AA4">
        <w:rPr>
          <w:rStyle w:val="TextoNormalCaracter"/>
        </w:rPr>
        <w:t>-</w:t>
      </w:r>
      <w:r>
        <w:t xml:space="preserve"> Sentencia </w:t>
      </w:r>
      <w:hyperlink w:anchor="SENTENCIA_2019_21" w:history="1">
        <w:r w:rsidRPr="002F5AA4">
          <w:rPr>
            <w:rStyle w:val="TextoNormalCaracter"/>
          </w:rPr>
          <w:t>21/2019</w:t>
        </w:r>
      </w:hyperlink>
      <w:r>
        <w:t>, f. 4.</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Sentencia </w:t>
      </w:r>
      <w:hyperlink w:anchor="SENTENCIA_2019_21" w:history="1">
        <w:r w:rsidRPr="002F5AA4">
          <w:rPr>
            <w:rStyle w:val="TextoNormalCaracter"/>
          </w:rPr>
          <w:t>21/2019</w:t>
        </w:r>
      </w:hyperlink>
      <w:r>
        <w:t>, ff. 1, 5.</w:t>
      </w:r>
    </w:p>
    <w:p w:rsidR="002F5AA4" w:rsidRDefault="002F5AA4" w:rsidP="002F5AA4">
      <w:pPr>
        <w:pStyle w:val="SangriaFrancesaArticulo"/>
      </w:pPr>
      <w:r w:rsidRPr="002F5AA4">
        <w:rPr>
          <w:rStyle w:val="TextoNormalNegritaCaracter"/>
        </w:rPr>
        <w:t>Artículo 5.1.</w:t>
      </w:r>
      <w:r w:rsidRPr="002F5AA4">
        <w:rPr>
          <w:rStyle w:val="TextoNormalCaracter"/>
        </w:rPr>
        <w:t>-</w:t>
      </w:r>
      <w:r>
        <w:t xml:space="preserve"> Sentencia </w:t>
      </w:r>
      <w:hyperlink w:anchor="SENTENCIA_2019_21" w:history="1">
        <w:r w:rsidRPr="002F5AA4">
          <w:rPr>
            <w:rStyle w:val="TextoNormalCaracter"/>
          </w:rPr>
          <w:t>21/2019</w:t>
        </w:r>
      </w:hyperlink>
      <w:r>
        <w:t>, ff. 1, 5.</w:t>
      </w:r>
    </w:p>
    <w:p w:rsidR="002F5AA4" w:rsidRDefault="002F5AA4" w:rsidP="002F5AA4">
      <w:pPr>
        <w:pStyle w:val="SangriaFrancesaArticulo"/>
      </w:pPr>
      <w:r w:rsidRPr="002F5AA4">
        <w:rPr>
          <w:rStyle w:val="TextoNormalNegritaCaracter"/>
        </w:rPr>
        <w:t>Artículo 5.2.</w:t>
      </w:r>
      <w:r w:rsidRPr="002F5AA4">
        <w:rPr>
          <w:rStyle w:val="TextoNormalCaracter"/>
        </w:rPr>
        <w:t>-</w:t>
      </w:r>
      <w:r>
        <w:t xml:space="preserve"> Sentencia </w:t>
      </w:r>
      <w:hyperlink w:anchor="SENTENCIA_2019_21" w:history="1">
        <w:r w:rsidRPr="002F5AA4">
          <w:rPr>
            <w:rStyle w:val="TextoNormalCaracter"/>
          </w:rPr>
          <w:t>21/2019</w:t>
        </w:r>
      </w:hyperlink>
      <w:r>
        <w:t>, ff. 1, 5.</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Sentencia </w:t>
      </w:r>
      <w:hyperlink w:anchor="SENTENCIA_2019_21" w:history="1">
        <w:r w:rsidRPr="002F5AA4">
          <w:rPr>
            <w:rStyle w:val="TextoNormalCaracter"/>
          </w:rPr>
          <w:t>21/2019</w:t>
        </w:r>
      </w:hyperlink>
      <w:r>
        <w:t>, ff. 1, 5.</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 </w:t>
      </w:r>
      <w:hyperlink w:anchor="SENTENCIA_2019_21" w:history="1">
        <w:r w:rsidRPr="002F5AA4">
          <w:rPr>
            <w:rStyle w:val="TextoNormalCaracter"/>
          </w:rPr>
          <w:t>21/2019</w:t>
        </w:r>
      </w:hyperlink>
      <w:r>
        <w:t>, ff. 1, 5.</w:t>
      </w:r>
    </w:p>
    <w:p w:rsidR="002F5AA4" w:rsidRDefault="002F5AA4" w:rsidP="002F5AA4">
      <w:pPr>
        <w:pStyle w:val="SangriaFrancesaArticulo"/>
      </w:pPr>
      <w:r w:rsidRPr="002F5AA4">
        <w:rPr>
          <w:rStyle w:val="TextoNormalNegritaCaracter"/>
        </w:rPr>
        <w:t>Artículo 5.5.</w:t>
      </w:r>
      <w:r w:rsidRPr="002F5AA4">
        <w:rPr>
          <w:rStyle w:val="TextoNormalCaracter"/>
        </w:rPr>
        <w:t>-</w:t>
      </w:r>
      <w:r>
        <w:t xml:space="preserve"> Sentencia </w:t>
      </w:r>
      <w:hyperlink w:anchor="SENTENCIA_2019_21" w:history="1">
        <w:r w:rsidRPr="002F5AA4">
          <w:rPr>
            <w:rStyle w:val="TextoNormalCaracter"/>
          </w:rPr>
          <w:t>21/2019</w:t>
        </w:r>
      </w:hyperlink>
      <w:r>
        <w:t>, f. 5.</w:t>
      </w:r>
    </w:p>
    <w:p w:rsidR="002F5AA4" w:rsidRDefault="002F5AA4" w:rsidP="002F5AA4">
      <w:pPr>
        <w:pStyle w:val="SangriaFrancesaArticulo"/>
      </w:pPr>
      <w:r w:rsidRPr="002F5AA4">
        <w:rPr>
          <w:rStyle w:val="TextoNormalNegritaCaracter"/>
        </w:rPr>
        <w:t>Artículo 17.</w:t>
      </w:r>
      <w:r w:rsidRPr="002F5AA4">
        <w:rPr>
          <w:rStyle w:val="TextoNormalCaracter"/>
        </w:rPr>
        <w:t>-</w:t>
      </w:r>
      <w:r>
        <w:t xml:space="preserve"> Sentencia </w:t>
      </w:r>
      <w:hyperlink w:anchor="SENTENCIA_2019_21" w:history="1">
        <w:r w:rsidRPr="002F5AA4">
          <w:rPr>
            <w:rStyle w:val="TextoNormalCaracter"/>
          </w:rPr>
          <w:t>21/2019</w:t>
        </w:r>
      </w:hyperlink>
      <w:r>
        <w:t>, VP.</w:t>
      </w:r>
    </w:p>
    <w:p w:rsidR="002F5AA4" w:rsidRDefault="002F5AA4" w:rsidP="002F5AA4">
      <w:pPr>
        <w:pStyle w:val="SangriaFrancesaArticulo"/>
      </w:pPr>
      <w:r w:rsidRPr="002F5AA4">
        <w:rPr>
          <w:rStyle w:val="TextoNormalNegritaCaracter"/>
        </w:rPr>
        <w:t>Artículo 20.</w:t>
      </w:r>
      <w:r w:rsidRPr="002F5AA4">
        <w:rPr>
          <w:rStyle w:val="TextoNormalCaracter"/>
        </w:rPr>
        <w:t>-</w:t>
      </w:r>
      <w:r>
        <w:t xml:space="preserve"> Sentencia </w:t>
      </w:r>
      <w:hyperlink w:anchor="SENTENCIA_2019_21" w:history="1">
        <w:r w:rsidRPr="002F5AA4">
          <w:rPr>
            <w:rStyle w:val="TextoNormalCaracter"/>
          </w:rPr>
          <w:t>21/2019</w:t>
        </w:r>
      </w:hyperlink>
      <w:r>
        <w:t>, ff. 1, 6, VP.</w:t>
      </w:r>
    </w:p>
    <w:p w:rsidR="002F5AA4" w:rsidRDefault="002F5AA4" w:rsidP="002F5AA4">
      <w:pPr>
        <w:pStyle w:val="SangriaFrancesaArticulo"/>
      </w:pPr>
      <w:r w:rsidRPr="002F5AA4">
        <w:rPr>
          <w:rStyle w:val="TextoNormalNegritaCaracter"/>
        </w:rPr>
        <w:t>Artículo 20.1.</w:t>
      </w:r>
      <w:r w:rsidRPr="002F5AA4">
        <w:rPr>
          <w:rStyle w:val="TextoNormalCaracter"/>
        </w:rPr>
        <w:t>-</w:t>
      </w:r>
      <w:r>
        <w:t xml:space="preserve"> Sentencia </w:t>
      </w:r>
      <w:hyperlink w:anchor="SENTENCIA_2019_21" w:history="1">
        <w:r w:rsidRPr="002F5AA4">
          <w:rPr>
            <w:rStyle w:val="TextoNormalCaracter"/>
          </w:rPr>
          <w:t>21/2019</w:t>
        </w:r>
      </w:hyperlink>
      <w:r>
        <w:t>, f. 6.</w:t>
      </w:r>
    </w:p>
    <w:p w:rsidR="002F5AA4" w:rsidRDefault="002F5AA4" w:rsidP="002F5AA4">
      <w:pPr>
        <w:pStyle w:val="SangriaFrancesaArticulo"/>
      </w:pPr>
      <w:r w:rsidRPr="002F5AA4">
        <w:rPr>
          <w:rStyle w:val="TextoNormalNegritaCaracter"/>
        </w:rPr>
        <w:t>Artículo 20.2.</w:t>
      </w:r>
      <w:r w:rsidRPr="002F5AA4">
        <w:rPr>
          <w:rStyle w:val="TextoNormalCaracter"/>
        </w:rPr>
        <w:t>-</w:t>
      </w:r>
      <w:r>
        <w:t xml:space="preserve"> Sentencia </w:t>
      </w:r>
      <w:hyperlink w:anchor="SENTENCIA_2019_21" w:history="1">
        <w:r w:rsidRPr="002F5AA4">
          <w:rPr>
            <w:rStyle w:val="TextoNormalCaracter"/>
          </w:rPr>
          <w:t>21/2019</w:t>
        </w:r>
      </w:hyperlink>
      <w:r>
        <w:t>, f. 6, VP.</w:t>
      </w:r>
    </w:p>
    <w:p w:rsidR="002F5AA4" w:rsidRDefault="002F5AA4" w:rsidP="002F5AA4">
      <w:pPr>
        <w:pStyle w:val="SangriaFrancesaArticulo"/>
      </w:pPr>
      <w:r w:rsidRPr="002F5AA4">
        <w:rPr>
          <w:rStyle w:val="TextoNormalNegritaCaracter"/>
        </w:rPr>
        <w:t>Artículo 20.3.</w:t>
      </w:r>
      <w:r w:rsidRPr="002F5AA4">
        <w:rPr>
          <w:rStyle w:val="TextoNormalCaracter"/>
        </w:rPr>
        <w:t>-</w:t>
      </w:r>
      <w:r>
        <w:t xml:space="preserve"> Sentencia </w:t>
      </w:r>
      <w:hyperlink w:anchor="SENTENCIA_2019_21" w:history="1">
        <w:r w:rsidRPr="002F5AA4">
          <w:rPr>
            <w:rStyle w:val="TextoNormalCaracter"/>
          </w:rPr>
          <w:t>21/2019</w:t>
        </w:r>
      </w:hyperlink>
      <w:r>
        <w:t>, f. 6, VP.</w:t>
      </w:r>
    </w:p>
    <w:p w:rsidR="002F5AA4" w:rsidRDefault="002F5AA4" w:rsidP="002F5AA4">
      <w:pPr>
        <w:pStyle w:val="SangriaFrancesaArticulo"/>
      </w:pPr>
      <w:r w:rsidRPr="002F5AA4">
        <w:rPr>
          <w:rStyle w:val="TextoNormalNegritaCaracter"/>
        </w:rPr>
        <w:t>Artículo 20.4.</w:t>
      </w:r>
      <w:r w:rsidRPr="002F5AA4">
        <w:rPr>
          <w:rStyle w:val="TextoNormalCaracter"/>
        </w:rPr>
        <w:t>-</w:t>
      </w:r>
      <w:r>
        <w:t xml:space="preserve"> Sentencia </w:t>
      </w:r>
      <w:hyperlink w:anchor="SENTENCIA_2019_21" w:history="1">
        <w:r w:rsidRPr="002F5AA4">
          <w:rPr>
            <w:rStyle w:val="TextoNormalCaracter"/>
          </w:rPr>
          <w:t>21/2019</w:t>
        </w:r>
      </w:hyperlink>
      <w:r>
        <w:t>, f. 6.</w:t>
      </w:r>
    </w:p>
    <w:p w:rsidR="002F5AA4" w:rsidRDefault="002F5AA4" w:rsidP="002F5AA4">
      <w:pPr>
        <w:pStyle w:val="SangriaFrancesaArticulo"/>
      </w:pPr>
      <w:r w:rsidRPr="002F5AA4">
        <w:rPr>
          <w:rStyle w:val="TextoNormalNegritaCaracter"/>
        </w:rPr>
        <w:t>Artículo 24.</w:t>
      </w:r>
      <w:r w:rsidRPr="002F5AA4">
        <w:rPr>
          <w:rStyle w:val="TextoNormalCaracter"/>
        </w:rPr>
        <w:t>-</w:t>
      </w:r>
      <w:r>
        <w:t xml:space="preserve"> Sentencia </w:t>
      </w:r>
      <w:hyperlink w:anchor="SENTENCIA_2019_21" w:history="1">
        <w:r w:rsidRPr="002F5AA4">
          <w:rPr>
            <w:rStyle w:val="TextoNormalCaracter"/>
          </w:rPr>
          <w:t>21/2019</w:t>
        </w:r>
      </w:hyperlink>
      <w:r>
        <w:t>, f. 1.</w:t>
      </w:r>
    </w:p>
    <w:p w:rsidR="002F5AA4" w:rsidRDefault="002F5AA4" w:rsidP="002F5AA4">
      <w:pPr>
        <w:pStyle w:val="SangriaFrancesaArticulo"/>
      </w:pPr>
      <w:r w:rsidRPr="002F5AA4">
        <w:rPr>
          <w:rStyle w:val="TextoNormalNegritaCaracter"/>
        </w:rPr>
        <w:t>Artículo 25.</w:t>
      </w:r>
      <w:r w:rsidRPr="002F5AA4">
        <w:rPr>
          <w:rStyle w:val="TextoNormalCaracter"/>
        </w:rPr>
        <w:t>-</w:t>
      </w:r>
      <w:r>
        <w:t xml:space="preserve"> Sentencia </w:t>
      </w:r>
      <w:hyperlink w:anchor="SENTENCIA_2019_21" w:history="1">
        <w:r w:rsidRPr="002F5AA4">
          <w:rPr>
            <w:rStyle w:val="TextoNormalCaracter"/>
          </w:rPr>
          <w:t>21/2019</w:t>
        </w:r>
      </w:hyperlink>
      <w:r>
        <w:t>, f. 6.</w:t>
      </w:r>
    </w:p>
    <w:p w:rsidR="002F5AA4" w:rsidRDefault="002F5AA4" w:rsidP="002F5AA4">
      <w:pPr>
        <w:pStyle w:val="SangriaFrancesaArticulo"/>
      </w:pPr>
      <w:r w:rsidRPr="002F5AA4">
        <w:rPr>
          <w:rStyle w:val="TextoNormalNegritaCaracter"/>
        </w:rPr>
        <w:t>Disposición adicional primera inciso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r w:rsidRPr="002F5AA4">
        <w:rPr>
          <w:rStyle w:val="TextoNormalCaracter"/>
        </w:rPr>
        <w:t>-</w:t>
      </w:r>
      <w:r>
        <w:t xml:space="preserve"> Sentencia </w:t>
      </w:r>
      <w:hyperlink w:anchor="SENTENCIA_2019_21" w:history="1">
        <w:r w:rsidRPr="002F5AA4">
          <w:rPr>
            <w:rStyle w:val="TextoNormalCaracter"/>
          </w:rPr>
          <w:t>21/2019</w:t>
        </w:r>
      </w:hyperlink>
      <w:r>
        <w:t>, ff. 1, 5.</w:t>
      </w:r>
    </w:p>
    <w:p w:rsidR="002F5AA4" w:rsidRDefault="002F5AA4" w:rsidP="002F5AA4">
      <w:pPr>
        <w:pStyle w:val="SangriaFrancesaArticulo"/>
      </w:pPr>
      <w:r w:rsidRPr="002F5AA4">
        <w:rPr>
          <w:rStyle w:val="TextoNormalNegritaCaracter"/>
        </w:rPr>
        <w:t>Disposición adicional quinta.</w:t>
      </w:r>
      <w:r w:rsidRPr="002F5AA4">
        <w:rPr>
          <w:rStyle w:val="TextoNormalCaracter"/>
        </w:rPr>
        <w:t>-</w:t>
      </w:r>
      <w:r>
        <w:t xml:space="preserve"> Sentencia </w:t>
      </w:r>
      <w:hyperlink w:anchor="SENTENCIA_2019_21" w:history="1">
        <w:r w:rsidRPr="002F5AA4">
          <w:rPr>
            <w:rStyle w:val="TextoNormalCaracter"/>
          </w:rPr>
          <w:t>21/2019</w:t>
        </w:r>
      </w:hyperlink>
      <w:r>
        <w:t>, ff. 1, 7.</w:t>
      </w:r>
    </w:p>
    <w:p w:rsidR="002F5AA4" w:rsidRDefault="002F5AA4" w:rsidP="002F5AA4">
      <w:pPr>
        <w:pStyle w:val="SangriaFrancesaArticulo"/>
      </w:pPr>
      <w:r w:rsidRPr="002F5AA4">
        <w:rPr>
          <w:rStyle w:val="TextoNormalNegritaCaracter"/>
        </w:rPr>
        <w:t>Disposición adicional quinta, apartado 1.</w:t>
      </w:r>
      <w:r w:rsidRPr="002F5AA4">
        <w:rPr>
          <w:rStyle w:val="TextoNormalCaracter"/>
        </w:rPr>
        <w:t>-</w:t>
      </w:r>
      <w:r>
        <w:t xml:space="preserve"> Sentencia </w:t>
      </w:r>
      <w:hyperlink w:anchor="SENTENCIA_2019_21" w:history="1">
        <w:r w:rsidRPr="002F5AA4">
          <w:rPr>
            <w:rStyle w:val="TextoNormalCaracter"/>
          </w:rPr>
          <w:t>21/2019</w:t>
        </w:r>
      </w:hyperlink>
      <w:r>
        <w:t>, f. 7.</w:t>
      </w:r>
    </w:p>
    <w:p w:rsidR="002F5AA4" w:rsidRDefault="002F5AA4" w:rsidP="002F5AA4">
      <w:pPr>
        <w:pStyle w:val="SangriaFrancesaArticulo"/>
      </w:pPr>
      <w:r w:rsidRPr="002F5AA4">
        <w:rPr>
          <w:rStyle w:val="TextoNormalNegritaCaracter"/>
        </w:rPr>
        <w:t>Disposición adicional quinta, apartado 2.</w:t>
      </w:r>
      <w:r w:rsidRPr="002F5AA4">
        <w:rPr>
          <w:rStyle w:val="TextoNormalCaracter"/>
        </w:rPr>
        <w:t>-</w:t>
      </w:r>
      <w:r>
        <w:t xml:space="preserve"> Sentencia </w:t>
      </w:r>
      <w:hyperlink w:anchor="SENTENCIA_2019_21" w:history="1">
        <w:r w:rsidRPr="002F5AA4">
          <w:rPr>
            <w:rStyle w:val="TextoNormalCaracter"/>
          </w:rPr>
          <w:t>21/2019</w:t>
        </w:r>
      </w:hyperlink>
      <w:r>
        <w:t>, f. 7.</w:t>
      </w:r>
    </w:p>
    <w:p w:rsidR="002F5AA4" w:rsidRDefault="002F5AA4" w:rsidP="002F5AA4">
      <w:pPr>
        <w:pStyle w:val="SangriaFrancesaArticulo"/>
      </w:pPr>
      <w:r w:rsidRPr="002F5AA4">
        <w:rPr>
          <w:rStyle w:val="TextoNormalNegritaCaracter"/>
        </w:rPr>
        <w:t>Disposición adicional quinta, apartado 3.</w:t>
      </w:r>
      <w:r w:rsidRPr="002F5AA4">
        <w:rPr>
          <w:rStyle w:val="TextoNormalCaracter"/>
        </w:rPr>
        <w:t>-</w:t>
      </w:r>
      <w:r>
        <w:t xml:space="preserve"> Sentencia </w:t>
      </w:r>
      <w:hyperlink w:anchor="SENTENCIA_2019_21" w:history="1">
        <w:r w:rsidRPr="002F5AA4">
          <w:rPr>
            <w:rStyle w:val="TextoNormalCaracter"/>
          </w:rPr>
          <w:t>21/2019</w:t>
        </w:r>
      </w:hyperlink>
      <w:r>
        <w:t>, f. 7.</w:t>
      </w:r>
    </w:p>
    <w:p w:rsidR="002F5AA4" w:rsidRDefault="002F5AA4" w:rsidP="002F5AA4">
      <w:pPr>
        <w:pStyle w:val="SangriaFrancesaArticulo"/>
      </w:pPr>
      <w:r w:rsidRPr="002F5AA4">
        <w:rPr>
          <w:rStyle w:val="TextoNormalNegritaCaracter"/>
        </w:rPr>
        <w:t>Disposición transitoria segunda.</w:t>
      </w:r>
      <w:r w:rsidRPr="002F5AA4">
        <w:rPr>
          <w:rStyle w:val="TextoNormalCaracter"/>
        </w:rPr>
        <w:t>-</w:t>
      </w:r>
      <w:r>
        <w:t xml:space="preserve"> Sentencia </w:t>
      </w:r>
      <w:hyperlink w:anchor="SENTENCIA_2019_21" w:history="1">
        <w:r w:rsidRPr="002F5AA4">
          <w:rPr>
            <w:rStyle w:val="TextoNormalCaracter"/>
          </w:rPr>
          <w:t>21/2019</w:t>
        </w:r>
      </w:hyperlink>
      <w:r>
        <w:t>, f. 1.</w:t>
      </w:r>
    </w:p>
    <w:p w:rsidR="002F5AA4" w:rsidRDefault="002F5AA4" w:rsidP="002F5AA4">
      <w:pPr>
        <w:pStyle w:val="SangriaFrancesaArticulo"/>
      </w:pPr>
      <w:r w:rsidRPr="002F5AA4">
        <w:rPr>
          <w:rStyle w:val="TextoNormalNegritaCaracter"/>
        </w:rPr>
        <w:t>Disposición transitoria tercera.</w:t>
      </w:r>
      <w:r w:rsidRPr="002F5AA4">
        <w:rPr>
          <w:rStyle w:val="TextoNormalCaracter"/>
        </w:rPr>
        <w:t>-</w:t>
      </w:r>
      <w:r>
        <w:t xml:space="preserve"> Sentencia </w:t>
      </w:r>
      <w:hyperlink w:anchor="SENTENCIA_2019_21" w:history="1">
        <w:r w:rsidRPr="002F5AA4">
          <w:rPr>
            <w:rStyle w:val="TextoNormalCaracter"/>
          </w:rPr>
          <w:t>21/2019</w:t>
        </w:r>
      </w:hyperlink>
      <w:r>
        <w:t>, ff. 1, 5.</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J.3) Canarias</w:t>
      </w:r>
    </w:p>
    <w:p w:rsidR="002F5AA4" w:rsidRDefault="002F5AA4" w:rsidP="002F5AA4">
      <w:pPr>
        <w:pStyle w:val="TextoNormal"/>
      </w:pPr>
    </w:p>
    <w:p w:rsidR="002F5AA4" w:rsidRDefault="002F5AA4" w:rsidP="002F5AA4">
      <w:pPr>
        <w:pStyle w:val="TextoNormalNegritaCentradoSubrayado"/>
        <w:suppressAutoHyphens/>
      </w:pPr>
      <w:r>
        <w:t>J.3.a) Estatuto de Autonomía</w:t>
      </w:r>
    </w:p>
    <w:p w:rsidR="002F5AA4" w:rsidRDefault="002F5AA4" w:rsidP="002F5AA4">
      <w:pPr>
        <w:pStyle w:val="TextoNormalNegritaCentradoSubrayado"/>
      </w:pPr>
    </w:p>
    <w:p w:rsidR="002F5AA4" w:rsidRDefault="002F5AA4" w:rsidP="002F5AA4">
      <w:pPr>
        <w:pStyle w:val="TextoNormalNegritaCursivandice"/>
      </w:pPr>
      <w:r>
        <w:t>Ley Orgánica 1/2018, de 5 de noviembre. Reforma del Estatuto de Autonomía de Canarias</w:t>
      </w:r>
    </w:p>
    <w:p w:rsidR="002F5AA4" w:rsidRDefault="002F5AA4" w:rsidP="002F5AA4">
      <w:pPr>
        <w:pStyle w:val="SangriaFrancesaArticulo"/>
      </w:pPr>
      <w:r w:rsidRPr="002F5AA4">
        <w:rPr>
          <w:rStyle w:val="TextoNormalNegritaCaracter"/>
        </w:rPr>
        <w:t>Artículo 30.1.</w:t>
      </w:r>
      <w:r w:rsidRPr="002F5AA4">
        <w:rPr>
          <w:rStyle w:val="TextoNormalCaracter"/>
        </w:rPr>
        <w:t>-</w:t>
      </w:r>
      <w:r>
        <w:t xml:space="preserve"> Sentencia </w:t>
      </w:r>
      <w:hyperlink w:anchor="SENTENCIA_2019_33" w:history="1">
        <w:r w:rsidRPr="002F5AA4">
          <w:rPr>
            <w:rStyle w:val="TextoNormalCaracter"/>
          </w:rPr>
          <w:t>33/2019</w:t>
        </w:r>
      </w:hyperlink>
      <w:r>
        <w:t>, f. 4.</w:t>
      </w:r>
    </w:p>
    <w:p w:rsidR="002F5AA4" w:rsidRDefault="002F5AA4" w:rsidP="002F5AA4">
      <w:pPr>
        <w:pStyle w:val="SangriaFrancesaArticulo"/>
      </w:pPr>
      <w:r w:rsidRPr="002F5AA4">
        <w:rPr>
          <w:rStyle w:val="TextoNormalNegritaCaracter"/>
        </w:rPr>
        <w:t>Artículo 31.4.</w:t>
      </w:r>
      <w:r w:rsidRPr="002F5AA4">
        <w:rPr>
          <w:rStyle w:val="TextoNormalCaracter"/>
        </w:rPr>
        <w:t>-</w:t>
      </w:r>
      <w:r>
        <w:t xml:space="preserve"> Sentencia </w:t>
      </w:r>
      <w:hyperlink w:anchor="SENTENCIA_2019_33" w:history="1">
        <w:r w:rsidRPr="002F5AA4">
          <w:rPr>
            <w:rStyle w:val="TextoNormalCaracter"/>
          </w:rPr>
          <w:t>33/2019</w:t>
        </w:r>
      </w:hyperlink>
      <w:r>
        <w:t>, ff. 1, 2.</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Sentencia </w:t>
      </w:r>
      <w:hyperlink w:anchor="SENTENCIA_2019_33" w:history="1">
        <w:r w:rsidRPr="002F5AA4">
          <w:rPr>
            <w:rStyle w:val="TextoNormalCaracter"/>
          </w:rPr>
          <w:t>33/2019</w:t>
        </w:r>
      </w:hyperlink>
      <w:r>
        <w:t>, ff. 1, 2.</w:t>
      </w:r>
    </w:p>
    <w:p w:rsidR="002F5AA4" w:rsidRDefault="002F5AA4" w:rsidP="002F5AA4">
      <w:pPr>
        <w:pStyle w:val="SangriaFrancesaArticulo"/>
      </w:pPr>
      <w:r w:rsidRPr="002F5AA4">
        <w:rPr>
          <w:rStyle w:val="TextoNormalNegritaCaracter"/>
        </w:rPr>
        <w:t>Artículo 32.6.</w:t>
      </w:r>
      <w:r w:rsidRPr="002F5AA4">
        <w:rPr>
          <w:rStyle w:val="TextoNormalCaracter"/>
        </w:rPr>
        <w:t>-</w:t>
      </w:r>
      <w:r>
        <w:t xml:space="preserve"> Sentencia </w:t>
      </w:r>
      <w:hyperlink w:anchor="SENTENCIA_2019_33" w:history="1">
        <w:r w:rsidRPr="002F5AA4">
          <w:rPr>
            <w:rStyle w:val="TextoNormalCaracter"/>
          </w:rPr>
          <w:t>33/2019</w:t>
        </w:r>
      </w:hyperlink>
      <w:r>
        <w:t>, ff. 1, 2, 4.</w:t>
      </w:r>
    </w:p>
    <w:p w:rsidR="002F5AA4" w:rsidRDefault="002F5AA4" w:rsidP="002F5AA4">
      <w:pPr>
        <w:pStyle w:val="SangriaFrancesaArticulo"/>
      </w:pPr>
      <w:r w:rsidRPr="002F5AA4">
        <w:rPr>
          <w:rStyle w:val="TextoNormalNegritaCaracter"/>
        </w:rPr>
        <w:t>Artículo 32.8.</w:t>
      </w:r>
      <w:r w:rsidRPr="002F5AA4">
        <w:rPr>
          <w:rStyle w:val="TextoNormalCaracter"/>
        </w:rPr>
        <w:t>-</w:t>
      </w:r>
      <w:r>
        <w:t xml:space="preserve"> Sentencia </w:t>
      </w:r>
      <w:hyperlink w:anchor="SENTENCIA_2019_33" w:history="1">
        <w:r w:rsidRPr="002F5AA4">
          <w:rPr>
            <w:rStyle w:val="TextoNormalCaracter"/>
          </w:rPr>
          <w:t>33/2019</w:t>
        </w:r>
      </w:hyperlink>
      <w:r>
        <w:t>, ff. 1, 2.</w:t>
      </w:r>
    </w:p>
    <w:p w:rsidR="002F5AA4" w:rsidRDefault="002F5AA4" w:rsidP="002F5AA4">
      <w:pPr>
        <w:pStyle w:val="TextoNormal"/>
      </w:pPr>
    </w:p>
    <w:p w:rsidR="002F5AA4" w:rsidRDefault="002F5AA4" w:rsidP="002F5AA4">
      <w:pPr>
        <w:pStyle w:val="TextoNormalNegritaCentradoSubrayado"/>
        <w:suppressAutoHyphens/>
      </w:pPr>
      <w:r>
        <w:t>J.3.b)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del Parlamento de Canarias 2/2014, de 20 de junio. Modificación de la Ley 2/2003 de 30 de enero, de vivienda de Canarias y de medidas para garantizar el derecho a la vivienda</w:t>
      </w:r>
    </w:p>
    <w:p w:rsidR="002F5AA4" w:rsidRDefault="002F5AA4" w:rsidP="002F5AA4">
      <w:pPr>
        <w:pStyle w:val="SangriaFrancesaArticulo"/>
      </w:pPr>
      <w:r w:rsidRPr="002F5AA4">
        <w:rPr>
          <w:rStyle w:val="TextoNormalNegritaCaracter"/>
        </w:rPr>
        <w:t>Disposición adicional cuarta.</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J.4) Cantabria</w:t>
      </w:r>
    </w:p>
    <w:p w:rsidR="002F5AA4" w:rsidRDefault="002F5AA4" w:rsidP="002F5AA4">
      <w:pPr>
        <w:pStyle w:val="TextoNormal"/>
      </w:pPr>
    </w:p>
    <w:p w:rsidR="002F5AA4" w:rsidRDefault="002F5AA4" w:rsidP="002F5AA4">
      <w:pPr>
        <w:pStyle w:val="TextoNormalNegritaCentradoSubrayado"/>
        <w:suppressAutoHyphens/>
      </w:pPr>
      <w:r>
        <w:t>J.4.b)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del Parlamento de Cantabria 2/2001, de 25 de junio. Ordenación territorial y régimen urbanístico del suelo de Cantabria</w:t>
      </w:r>
    </w:p>
    <w:p w:rsidR="002F5AA4" w:rsidRDefault="002F5AA4" w:rsidP="002F5AA4">
      <w:pPr>
        <w:pStyle w:val="SangriaFrancesaArticulo"/>
      </w:pPr>
      <w:r w:rsidRPr="002F5AA4">
        <w:rPr>
          <w:rStyle w:val="TextoNormalNegritaCaracter"/>
        </w:rPr>
        <w:t>Artículo 65 bis 1</w:t>
      </w:r>
      <w:r>
        <w:t xml:space="preserve"> (redactado por la Ley del Parlamento de Cantabria 4/2013, de 20 de junio)</w:t>
      </w:r>
      <w:r w:rsidRPr="002F5AA4">
        <w:rPr>
          <w:rStyle w:val="TextoNormalNegritaCaracter"/>
        </w:rPr>
        <w:t>.</w:t>
      </w:r>
      <w:r w:rsidRPr="002F5AA4">
        <w:rPr>
          <w:rStyle w:val="TextoNormalCaracter"/>
        </w:rPr>
        <w:t>-</w:t>
      </w:r>
      <w:r>
        <w:t xml:space="preserve"> Sentencia </w:t>
      </w:r>
      <w:hyperlink w:anchor="SENTENCIA_2019_21" w:history="1">
        <w:r w:rsidRPr="002F5AA4">
          <w:rPr>
            <w:rStyle w:val="TextoNormalCaracter"/>
          </w:rPr>
          <w:t>21/2019</w:t>
        </w:r>
      </w:hyperlink>
      <w:r>
        <w:t>, VP.</w:t>
      </w:r>
    </w:p>
    <w:p w:rsidR="002F5AA4" w:rsidRDefault="002F5AA4" w:rsidP="002F5AA4">
      <w:pPr>
        <w:pStyle w:val="SangriaFrancesaArticulo"/>
      </w:pPr>
      <w:r w:rsidRPr="002F5AA4">
        <w:rPr>
          <w:rStyle w:val="TextoNormalNegritaCaracter"/>
        </w:rPr>
        <w:t>Disposición adicional sexta</w:t>
      </w:r>
      <w:r>
        <w:t xml:space="preserve"> (redactada por la Ley del Parlamento de Cantabria 2/2011, de 4 de abril)</w:t>
      </w:r>
      <w:r w:rsidRPr="002F5AA4">
        <w:rPr>
          <w:rStyle w:val="TextoNormalNegritaCaracter"/>
        </w:rPr>
        <w:t>.</w:t>
      </w:r>
      <w:r w:rsidRPr="002F5AA4">
        <w:rPr>
          <w:rStyle w:val="TextoNormalCaracter"/>
        </w:rPr>
        <w:t>-</w:t>
      </w:r>
      <w:r>
        <w:t xml:space="preserve"> Sentencia </w:t>
      </w:r>
      <w:hyperlink w:anchor="SENTENCIA_2019_21" w:history="1">
        <w:r w:rsidRPr="002F5AA4">
          <w:rPr>
            <w:rStyle w:val="TextoNormalCaracter"/>
          </w:rPr>
          <w:t>21/2019</w:t>
        </w:r>
      </w:hyperlink>
      <w:r>
        <w:t>, VP.</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J.5) Castilla-La Mancha</w:t>
      </w:r>
    </w:p>
    <w:p w:rsidR="002F5AA4" w:rsidRDefault="002F5AA4" w:rsidP="002F5AA4">
      <w:pPr>
        <w:pStyle w:val="TextoNormal"/>
      </w:pPr>
    </w:p>
    <w:p w:rsidR="002F5AA4" w:rsidRDefault="002F5AA4" w:rsidP="002F5AA4">
      <w:pPr>
        <w:pStyle w:val="TextoNormalNegritaCentradoSubrayado"/>
        <w:suppressAutoHyphens/>
      </w:pPr>
      <w:r>
        <w:t>J.5.b)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J.6) Castilla y León</w:t>
      </w:r>
    </w:p>
    <w:p w:rsidR="002F5AA4" w:rsidRDefault="002F5AA4" w:rsidP="002F5AA4">
      <w:pPr>
        <w:pStyle w:val="TextoNormal"/>
      </w:pPr>
    </w:p>
    <w:p w:rsidR="002F5AA4" w:rsidRDefault="002F5AA4" w:rsidP="002F5AA4">
      <w:pPr>
        <w:pStyle w:val="TextoNormalNegritaCentradoSubrayado"/>
        <w:suppressAutoHyphens/>
      </w:pPr>
      <w:r>
        <w:t>J.6.c) Decretos y otras disposiciones reglamentarias</w:t>
      </w:r>
    </w:p>
    <w:p w:rsidR="002F5AA4" w:rsidRDefault="002F5AA4" w:rsidP="002F5AA4">
      <w:pPr>
        <w:pStyle w:val="TextoNormalNegritaCentradoSubrayado"/>
      </w:pPr>
    </w:p>
    <w:p w:rsidR="002F5AA4" w:rsidRDefault="002F5AA4" w:rsidP="002F5AA4">
      <w:pPr>
        <w:pStyle w:val="TextoNormalNegritaCursivandice"/>
      </w:pPr>
      <w:r>
        <w:t>Reglamento de las Cortes de Castilla y Leon. Modificaciones de 14 de febrero de 1997, de 11 de mayo de 2005, de 27 de febrero de 2014 y de 25 de noviembre de 2015</w:t>
      </w:r>
    </w:p>
    <w:p w:rsidR="002F5AA4" w:rsidRDefault="002F5AA4" w:rsidP="002F5AA4">
      <w:pPr>
        <w:pStyle w:val="SangriaFrancesaArticulo"/>
      </w:pPr>
      <w:r w:rsidRPr="002F5AA4">
        <w:rPr>
          <w:rStyle w:val="TextoNormalNegritaCaracter"/>
        </w:rPr>
        <w:t>Artículo 41.1.</w:t>
      </w:r>
      <w:r w:rsidRPr="002F5AA4">
        <w:rPr>
          <w:rStyle w:val="TextoNormalCaracter"/>
        </w:rPr>
        <w:t>-</w:t>
      </w:r>
      <w:r>
        <w:t xml:space="preserve"> Sentencia </w:t>
      </w:r>
      <w:hyperlink w:anchor="SENTENCIA_2019_12" w:history="1">
        <w:r w:rsidRPr="002F5AA4">
          <w:rPr>
            <w:rStyle w:val="TextoNormalCaracter"/>
          </w:rPr>
          <w:t>12/2019</w:t>
        </w:r>
      </w:hyperlink>
      <w:r>
        <w:t>, f. 4.</w:t>
      </w:r>
    </w:p>
    <w:p w:rsidR="002F5AA4" w:rsidRDefault="002F5AA4" w:rsidP="002F5AA4">
      <w:pPr>
        <w:pStyle w:val="SangriaFrancesaArticulo"/>
      </w:pPr>
      <w:r w:rsidRPr="002F5AA4">
        <w:rPr>
          <w:rStyle w:val="TextoNormalNegritaCaracter"/>
        </w:rPr>
        <w:t>Artículo 41.2.</w:t>
      </w:r>
      <w:r w:rsidRPr="002F5AA4">
        <w:rPr>
          <w:rStyle w:val="TextoNormalCaracter"/>
        </w:rPr>
        <w:t>-</w:t>
      </w:r>
      <w:r>
        <w:t xml:space="preserve"> Sentencia </w:t>
      </w:r>
      <w:hyperlink w:anchor="SENTENCIA_2019_12" w:history="1">
        <w:r w:rsidRPr="002F5AA4">
          <w:rPr>
            <w:rStyle w:val="TextoNormalCaracter"/>
          </w:rPr>
          <w:t>12/2019</w:t>
        </w:r>
      </w:hyperlink>
      <w:r>
        <w:t>, ff. 2, 4.</w:t>
      </w:r>
    </w:p>
    <w:p w:rsidR="002F5AA4" w:rsidRDefault="002F5AA4" w:rsidP="002F5AA4">
      <w:pPr>
        <w:pStyle w:val="SangriaFrancesaArticulo"/>
      </w:pPr>
      <w:r w:rsidRPr="002F5AA4">
        <w:rPr>
          <w:rStyle w:val="TextoNormalNegritaCaracter"/>
        </w:rPr>
        <w:t>Artículo 43.</w:t>
      </w:r>
      <w:r w:rsidRPr="002F5AA4">
        <w:rPr>
          <w:rStyle w:val="TextoNormalCaracter"/>
        </w:rPr>
        <w:t>-</w:t>
      </w:r>
      <w:r>
        <w:t xml:space="preserve"> Sentencia </w:t>
      </w:r>
      <w:hyperlink w:anchor="SENTENCIA_2019_12" w:history="1">
        <w:r w:rsidRPr="002F5AA4">
          <w:rPr>
            <w:rStyle w:val="TextoNormalCaracter"/>
          </w:rPr>
          <w:t>12/2019</w:t>
        </w:r>
      </w:hyperlink>
      <w:r>
        <w:t>, f. 4.</w:t>
      </w:r>
    </w:p>
    <w:p w:rsidR="002F5AA4" w:rsidRDefault="002F5AA4" w:rsidP="002F5AA4">
      <w:pPr>
        <w:pStyle w:val="SangriaFrancesaArticulo"/>
      </w:pPr>
      <w:r w:rsidRPr="002F5AA4">
        <w:rPr>
          <w:rStyle w:val="TextoNormalNegritaCaracter"/>
        </w:rPr>
        <w:t>Artículo 44.</w:t>
      </w:r>
      <w:r w:rsidRPr="002F5AA4">
        <w:rPr>
          <w:rStyle w:val="TextoNormalCaracter"/>
        </w:rPr>
        <w:t>-</w:t>
      </w:r>
      <w:r>
        <w:t xml:space="preserve"> Sentencia </w:t>
      </w:r>
      <w:hyperlink w:anchor="SENTENCIA_2019_12" w:history="1">
        <w:r w:rsidRPr="002F5AA4">
          <w:rPr>
            <w:rStyle w:val="TextoNormalCaracter"/>
          </w:rPr>
          <w:t>12/2019</w:t>
        </w:r>
      </w:hyperlink>
      <w:r>
        <w:t>, f. 4.</w:t>
      </w:r>
    </w:p>
    <w:p w:rsidR="002F5AA4" w:rsidRDefault="002F5AA4" w:rsidP="002F5AA4">
      <w:pPr>
        <w:pStyle w:val="SangriaFrancesaArticulo"/>
      </w:pPr>
      <w:r w:rsidRPr="002F5AA4">
        <w:rPr>
          <w:rStyle w:val="TextoNormalNegritaCaracter"/>
        </w:rPr>
        <w:t>Artículo 50.</w:t>
      </w:r>
      <w:r w:rsidRPr="002F5AA4">
        <w:rPr>
          <w:rStyle w:val="TextoNormalCaracter"/>
        </w:rPr>
        <w:t>-</w:t>
      </w:r>
      <w:r>
        <w:t xml:space="preserve"> Sentencia </w:t>
      </w:r>
      <w:hyperlink w:anchor="SENTENCIA_2019_12" w:history="1">
        <w:r w:rsidRPr="002F5AA4">
          <w:rPr>
            <w:rStyle w:val="TextoNormalCaracter"/>
          </w:rPr>
          <w:t>12/2019</w:t>
        </w:r>
      </w:hyperlink>
      <w:r>
        <w:t>, ff. 4, 8.</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J.7) Cataluña</w:t>
      </w:r>
    </w:p>
    <w:p w:rsidR="002F5AA4" w:rsidRDefault="002F5AA4" w:rsidP="002F5AA4">
      <w:pPr>
        <w:pStyle w:val="TextoNormal"/>
      </w:pPr>
    </w:p>
    <w:p w:rsidR="002F5AA4" w:rsidRDefault="002F5AA4" w:rsidP="002F5AA4">
      <w:pPr>
        <w:pStyle w:val="TextoNormalNegritaCentradoSubrayado"/>
        <w:suppressAutoHyphens/>
      </w:pPr>
      <w:r>
        <w:t>J.7.a) Estatuto de Autonomía</w:t>
      </w:r>
    </w:p>
    <w:p w:rsidR="002F5AA4" w:rsidRDefault="002F5AA4" w:rsidP="002F5AA4">
      <w:pPr>
        <w:pStyle w:val="TextoNormalNegritaCentradoSubrayado"/>
      </w:pPr>
    </w:p>
    <w:p w:rsidR="002F5AA4" w:rsidRDefault="002F5AA4" w:rsidP="002F5AA4">
      <w:pPr>
        <w:pStyle w:val="TextoNormalNegritaCursivandice"/>
      </w:pPr>
      <w:r>
        <w:t>Ley Orgánica 6/2006, de 19 de julio. Reforma del Estatuto de Autonomía de Cataluña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41" w:history="1">
        <w:r w:rsidRPr="002F5AA4">
          <w:rPr>
            <w:rStyle w:val="TextoNormalCaracter"/>
          </w:rPr>
          <w:t>41/2019</w:t>
        </w:r>
      </w:hyperlink>
      <w:r>
        <w:t xml:space="preserve">, f. 3; </w:t>
      </w:r>
      <w:hyperlink w:anchor="SENTENCIA_2019_42" w:history="1">
        <w:r w:rsidRPr="002F5AA4">
          <w:rPr>
            <w:rStyle w:val="TextoNormalCaracter"/>
          </w:rPr>
          <w:t>42/2019</w:t>
        </w:r>
      </w:hyperlink>
      <w:r>
        <w:t>, f. 3.</w:t>
      </w:r>
    </w:p>
    <w:p w:rsidR="002F5AA4" w:rsidRDefault="002F5AA4" w:rsidP="002F5AA4">
      <w:pPr>
        <w:pStyle w:val="SangriaFrancesaArticulo"/>
      </w:pPr>
      <w:r w:rsidRPr="002F5AA4">
        <w:rPr>
          <w:rStyle w:val="TextoNormalNegritaCaracter"/>
        </w:rPr>
        <w:t>Artículo 10.</w:t>
      </w:r>
      <w:r w:rsidRPr="002F5AA4">
        <w:rPr>
          <w:rStyle w:val="TextoNormalCaracter"/>
        </w:rPr>
        <w:t>-</w:t>
      </w:r>
      <w:r>
        <w:t xml:space="preserve"> Sentencia </w:t>
      </w:r>
      <w:hyperlink w:anchor="SENTENCIA_2019_45" w:history="1">
        <w:r w:rsidRPr="002F5AA4">
          <w:rPr>
            <w:rStyle w:val="TextoNormalCaracter"/>
          </w:rPr>
          <w:t>45/2019</w:t>
        </w:r>
      </w:hyperlink>
      <w:r>
        <w:t>, ff. 6, 7.</w:t>
      </w:r>
    </w:p>
    <w:p w:rsidR="002F5AA4" w:rsidRDefault="002F5AA4" w:rsidP="002F5AA4">
      <w:pPr>
        <w:pStyle w:val="SangriaFrancesaArticulo"/>
      </w:pPr>
      <w:r w:rsidRPr="002F5AA4">
        <w:rPr>
          <w:rStyle w:val="TextoNormalNegritaCaracter"/>
        </w:rPr>
        <w:t>Artículo 14.5.</w:t>
      </w:r>
      <w:r w:rsidRPr="002F5AA4">
        <w:rPr>
          <w:rStyle w:val="TextoNormalCaracter"/>
        </w:rPr>
        <w:t>-</w:t>
      </w:r>
      <w:r>
        <w:t xml:space="preserve"> Sentencia </w:t>
      </w:r>
      <w:hyperlink w:anchor="SENTENCIA_2019_45" w:history="1">
        <w:r w:rsidRPr="002F5AA4">
          <w:rPr>
            <w:rStyle w:val="TextoNormalCaracter"/>
          </w:rPr>
          <w:t>45/2019</w:t>
        </w:r>
      </w:hyperlink>
      <w:r>
        <w:t>, f. 7.</w:t>
      </w:r>
    </w:p>
    <w:p w:rsidR="002F5AA4" w:rsidRDefault="002F5AA4" w:rsidP="002F5AA4">
      <w:pPr>
        <w:pStyle w:val="SangriaFrancesaArticulo"/>
      </w:pPr>
      <w:r w:rsidRPr="002F5AA4">
        <w:rPr>
          <w:rStyle w:val="TextoNormalNegritaCaracter"/>
        </w:rPr>
        <w:t>Artículo 55.</w:t>
      </w:r>
      <w:r w:rsidRPr="002F5AA4">
        <w:rPr>
          <w:rStyle w:val="TextoNormalCaracter"/>
        </w:rPr>
        <w:t>-</w:t>
      </w:r>
      <w:r>
        <w:t xml:space="preserve"> Sentencia </w:t>
      </w:r>
      <w:hyperlink w:anchor="SENTENCIA_2019_19" w:history="1">
        <w:r w:rsidRPr="002F5AA4">
          <w:rPr>
            <w:rStyle w:val="TextoNormalCaracter"/>
          </w:rPr>
          <w:t>19/2019</w:t>
        </w:r>
      </w:hyperlink>
      <w:r>
        <w:t>, f. 5.</w:t>
      </w:r>
    </w:p>
    <w:p w:rsidR="002F5AA4" w:rsidRDefault="002F5AA4" w:rsidP="002F5AA4">
      <w:pPr>
        <w:pStyle w:val="SangriaFrancesaArticulo"/>
      </w:pPr>
      <w:r w:rsidRPr="002F5AA4">
        <w:rPr>
          <w:rStyle w:val="TextoNormalNegritaCaracter"/>
        </w:rPr>
        <w:t>Artículo 55.2.</w:t>
      </w:r>
      <w:r w:rsidRPr="002F5AA4">
        <w:rPr>
          <w:rStyle w:val="TextoNormalCaracter"/>
        </w:rPr>
        <w:t>-</w:t>
      </w:r>
      <w:r>
        <w:t xml:space="preserve"> Sentencia </w:t>
      </w:r>
      <w:hyperlink w:anchor="SENTENCIA_2019_45" w:history="1">
        <w:r w:rsidRPr="002F5AA4">
          <w:rPr>
            <w:rStyle w:val="TextoNormalCaracter"/>
          </w:rPr>
          <w:t>45/2019</w:t>
        </w:r>
      </w:hyperlink>
      <w:r>
        <w:t>, f. 3.</w:t>
      </w:r>
    </w:p>
    <w:p w:rsidR="002F5AA4" w:rsidRDefault="002F5AA4" w:rsidP="002F5AA4">
      <w:pPr>
        <w:pStyle w:val="SangriaFrancesaArticulo"/>
      </w:pPr>
      <w:r w:rsidRPr="002F5AA4">
        <w:rPr>
          <w:rStyle w:val="TextoNormalNegritaCaracter"/>
        </w:rPr>
        <w:t>Artículo 58.1.</w:t>
      </w:r>
      <w:r w:rsidRPr="002F5AA4">
        <w:rPr>
          <w:rStyle w:val="TextoNormalCaracter"/>
        </w:rPr>
        <w:t>-</w:t>
      </w:r>
      <w:r>
        <w:t xml:space="preserve"> Sentencia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60.3.</w:t>
      </w:r>
      <w:r w:rsidRPr="002F5AA4">
        <w:rPr>
          <w:rStyle w:val="TextoNormalCaracter"/>
        </w:rPr>
        <w:t>-</w:t>
      </w:r>
      <w:r>
        <w:t xml:space="preserve"> Sentencias </w:t>
      </w:r>
      <w:hyperlink w:anchor="SENTENCIA_2019_19" w:history="1">
        <w:r w:rsidRPr="002F5AA4">
          <w:rPr>
            <w:rStyle w:val="TextoNormalCaracter"/>
          </w:rPr>
          <w:t>19/2019</w:t>
        </w:r>
      </w:hyperlink>
      <w:r>
        <w:t xml:space="preserve">, f. 4;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62.2.</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67.</w:t>
      </w:r>
      <w:r w:rsidRPr="002F5AA4">
        <w:rPr>
          <w:rStyle w:val="TextoNormalCaracter"/>
        </w:rPr>
        <w:t>-</w:t>
      </w:r>
      <w:r>
        <w:t xml:space="preserve"> Sentencias </w:t>
      </w:r>
      <w:hyperlink w:anchor="SENTENCIA_2019_19" w:history="1">
        <w:r w:rsidRPr="002F5AA4">
          <w:rPr>
            <w:rStyle w:val="TextoNormalCaracter"/>
          </w:rPr>
          <w:t>19/2019</w:t>
        </w:r>
      </w:hyperlink>
      <w:r>
        <w:t xml:space="preserve">, ff. 4 a 6;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67.2.</w:t>
      </w:r>
      <w:r w:rsidRPr="002F5AA4">
        <w:rPr>
          <w:rStyle w:val="TextoNormalCaracter"/>
        </w:rPr>
        <w:t>-</w:t>
      </w:r>
      <w:r>
        <w:t xml:space="preserve"> Sentencia </w:t>
      </w:r>
      <w:hyperlink w:anchor="SENTENCIA_2019_19" w:history="1">
        <w:r w:rsidRPr="002F5AA4">
          <w:rPr>
            <w:rStyle w:val="TextoNormalCaracter"/>
          </w:rPr>
          <w:t>19/2019</w:t>
        </w:r>
      </w:hyperlink>
      <w:r>
        <w:t>, ff. 4 a 6.</w:t>
      </w:r>
    </w:p>
    <w:p w:rsidR="002F5AA4" w:rsidRDefault="002F5AA4" w:rsidP="002F5AA4">
      <w:pPr>
        <w:pStyle w:val="SangriaFrancesaArticulo"/>
      </w:pPr>
      <w:r w:rsidRPr="002F5AA4">
        <w:rPr>
          <w:rStyle w:val="TextoNormalNegritaCaracter"/>
        </w:rPr>
        <w:t>Artículo 67.3.</w:t>
      </w:r>
      <w:r w:rsidRPr="002F5AA4">
        <w:rPr>
          <w:rStyle w:val="TextoNormalCaracter"/>
        </w:rPr>
        <w:t>-</w:t>
      </w:r>
      <w:r>
        <w:t xml:space="preserve"> Sentencia </w:t>
      </w:r>
      <w:hyperlink w:anchor="SENTENCIA_2019_19" w:history="1">
        <w:r w:rsidRPr="002F5AA4">
          <w:rPr>
            <w:rStyle w:val="TextoNormalCaracter"/>
          </w:rPr>
          <w:t>19/2019</w:t>
        </w:r>
      </w:hyperlink>
      <w:r>
        <w:t>, f. 4.</w:t>
      </w:r>
    </w:p>
    <w:p w:rsidR="002F5AA4" w:rsidRDefault="002F5AA4" w:rsidP="002F5AA4">
      <w:pPr>
        <w:pStyle w:val="SangriaFrancesaArticulo"/>
      </w:pPr>
      <w:r w:rsidRPr="002F5AA4">
        <w:rPr>
          <w:rStyle w:val="TextoNormalNegritaCaracter"/>
        </w:rPr>
        <w:t>Artículo 67.5.</w:t>
      </w:r>
      <w:r w:rsidRPr="002F5AA4">
        <w:rPr>
          <w:rStyle w:val="TextoNormalCaracter"/>
        </w:rPr>
        <w:t>-</w:t>
      </w:r>
      <w:r>
        <w:t xml:space="preserve"> Sentencia </w:t>
      </w:r>
      <w:hyperlink w:anchor="SENTENCIA_2019_19" w:history="1">
        <w:r w:rsidRPr="002F5AA4">
          <w:rPr>
            <w:rStyle w:val="TextoNormalCaracter"/>
          </w:rPr>
          <w:t>19/2019</w:t>
        </w:r>
      </w:hyperlink>
      <w:r>
        <w:t>, f. 4.</w:t>
      </w:r>
    </w:p>
    <w:p w:rsidR="002F5AA4" w:rsidRDefault="002F5AA4" w:rsidP="002F5AA4">
      <w:pPr>
        <w:pStyle w:val="SangriaFrancesaArticulo"/>
      </w:pPr>
      <w:r w:rsidRPr="002F5AA4">
        <w:rPr>
          <w:rStyle w:val="TextoNormalNegritaCaracter"/>
        </w:rPr>
        <w:t>Artículo 67.8.</w:t>
      </w:r>
      <w:r w:rsidRPr="002F5AA4">
        <w:rPr>
          <w:rStyle w:val="TextoNormalCaracter"/>
        </w:rPr>
        <w:t>-</w:t>
      </w:r>
      <w:r>
        <w:t xml:space="preserve"> Sentencias </w:t>
      </w:r>
      <w:hyperlink w:anchor="SENTENCIA_2019_19" w:history="1">
        <w:r w:rsidRPr="002F5AA4">
          <w:rPr>
            <w:rStyle w:val="TextoNormalCaracter"/>
          </w:rPr>
          <w:t>19/2019</w:t>
        </w:r>
      </w:hyperlink>
      <w:r>
        <w:t xml:space="preserve">, f. 4; </w:t>
      </w:r>
      <w:hyperlink w:anchor="SENTENCIA_2019_45" w:history="1">
        <w:r w:rsidRPr="002F5AA4">
          <w:rPr>
            <w:rStyle w:val="TextoNormalCaracter"/>
          </w:rPr>
          <w:t>45/2019</w:t>
        </w:r>
      </w:hyperlink>
      <w:r>
        <w:t>, ff. 4, 6, 7.</w:t>
      </w:r>
    </w:p>
    <w:p w:rsidR="002F5AA4" w:rsidRDefault="002F5AA4" w:rsidP="002F5AA4">
      <w:pPr>
        <w:pStyle w:val="SangriaFrancesaArticulo"/>
      </w:pPr>
      <w:r w:rsidRPr="002F5AA4">
        <w:rPr>
          <w:rStyle w:val="TextoNormalNegritaCaracter"/>
        </w:rPr>
        <w:t>Artículo 68.</w:t>
      </w:r>
      <w:r w:rsidRPr="002F5AA4">
        <w:rPr>
          <w:rStyle w:val="TextoNormalCaracter"/>
        </w:rPr>
        <w:t>-</w:t>
      </w:r>
      <w:r>
        <w:t xml:space="preserve"> Sentencia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68.1.</w:t>
      </w:r>
      <w:r w:rsidRPr="002F5AA4">
        <w:rPr>
          <w:rStyle w:val="TextoNormalCaracter"/>
        </w:rPr>
        <w:t>-</w:t>
      </w:r>
      <w:r>
        <w:t xml:space="preserve"> Sentencia </w:t>
      </w:r>
      <w:hyperlink w:anchor="SENTENCIA_2019_45" w:history="1">
        <w:r w:rsidRPr="002F5AA4">
          <w:rPr>
            <w:rStyle w:val="TextoNormalCaracter"/>
          </w:rPr>
          <w:t>45/2019</w:t>
        </w:r>
      </w:hyperlink>
      <w:r>
        <w:t>, ff. 3, 5 a 7.</w:t>
      </w:r>
    </w:p>
    <w:p w:rsidR="002F5AA4" w:rsidRDefault="002F5AA4" w:rsidP="002F5AA4">
      <w:pPr>
        <w:pStyle w:val="SangriaFrancesaArticulo"/>
      </w:pPr>
      <w:r w:rsidRPr="002F5AA4">
        <w:rPr>
          <w:rStyle w:val="TextoNormalNegritaCaracter"/>
        </w:rPr>
        <w:t>Artículo 68.3.</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73.2.</w:t>
      </w:r>
      <w:r w:rsidRPr="002F5AA4">
        <w:rPr>
          <w:rStyle w:val="TextoNormalCaracter"/>
        </w:rPr>
        <w:t>-</w:t>
      </w:r>
      <w:r>
        <w:t xml:space="preserve"> Sentencias </w:t>
      </w:r>
      <w:hyperlink w:anchor="SENTENCIA_2019_19" w:history="1">
        <w:r w:rsidRPr="002F5AA4">
          <w:rPr>
            <w:rStyle w:val="TextoNormalCaracter"/>
          </w:rPr>
          <w:t>19/2019</w:t>
        </w:r>
      </w:hyperlink>
      <w:r>
        <w:t xml:space="preserve">, f. 4; </w:t>
      </w:r>
      <w:hyperlink w:anchor="SENTENCIA_2019_45" w:history="1">
        <w:r w:rsidRPr="002F5AA4">
          <w:rPr>
            <w:rStyle w:val="TextoNormalCaracter"/>
          </w:rPr>
          <w:t>45/2019</w:t>
        </w:r>
      </w:hyperlink>
      <w:r>
        <w:t>, ff. 3, 4.</w:t>
      </w:r>
    </w:p>
    <w:p w:rsidR="002F5AA4" w:rsidRDefault="002F5AA4" w:rsidP="002F5AA4">
      <w:pPr>
        <w:pStyle w:val="SangriaFrancesaArticulo"/>
      </w:pPr>
      <w:r w:rsidRPr="002F5AA4">
        <w:rPr>
          <w:rStyle w:val="TextoNormalNegritaCaracter"/>
        </w:rPr>
        <w:t>Artículo 74.</w:t>
      </w:r>
      <w:r w:rsidRPr="002F5AA4">
        <w:rPr>
          <w:rStyle w:val="TextoNormalCaracter"/>
        </w:rPr>
        <w:t>-</w:t>
      </w:r>
      <w:r>
        <w:t xml:space="preserve"> Sentencia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74.1.</w:t>
      </w:r>
      <w:r w:rsidRPr="002F5AA4">
        <w:rPr>
          <w:rStyle w:val="TextoNormalCaracter"/>
        </w:rPr>
        <w:t>-</w:t>
      </w:r>
      <w:r>
        <w:t xml:space="preserve"> Sentencia </w:t>
      </w:r>
      <w:hyperlink w:anchor="SENTENCIA_2019_45" w:history="1">
        <w:r w:rsidRPr="002F5AA4">
          <w:rPr>
            <w:rStyle w:val="TextoNormalCaracter"/>
          </w:rPr>
          <w:t>45/2019</w:t>
        </w:r>
      </w:hyperlink>
      <w:r>
        <w:t>, f. 3.</w:t>
      </w:r>
    </w:p>
    <w:p w:rsidR="002F5AA4" w:rsidRDefault="002F5AA4" w:rsidP="002F5AA4">
      <w:pPr>
        <w:pStyle w:val="SangriaFrancesaArticulo"/>
      </w:pPr>
      <w:r w:rsidRPr="002F5AA4">
        <w:rPr>
          <w:rStyle w:val="TextoNormalNegritaCaracter"/>
        </w:rPr>
        <w:t>Artículo 75.</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114.4.</w:t>
      </w:r>
      <w:r w:rsidRPr="002F5AA4">
        <w:rPr>
          <w:rStyle w:val="TextoNormalCaracter"/>
        </w:rPr>
        <w:t>-</w:t>
      </w:r>
      <w:r>
        <w:t xml:space="preserve"> Sentencia </w:t>
      </w:r>
      <w:hyperlink w:anchor="SENTENCIA_2019_40" w:history="1">
        <w:r w:rsidRPr="002F5AA4">
          <w:rPr>
            <w:rStyle w:val="TextoNormalCaracter"/>
          </w:rPr>
          <w:t>40/2019</w:t>
        </w:r>
      </w:hyperlink>
      <w:r>
        <w:t>, ff. 1, 3.</w:t>
      </w:r>
    </w:p>
    <w:p w:rsidR="002F5AA4" w:rsidRDefault="002F5AA4" w:rsidP="002F5AA4">
      <w:pPr>
        <w:pStyle w:val="SangriaFrancesaArticulo"/>
      </w:pPr>
      <w:r w:rsidRPr="002F5AA4">
        <w:rPr>
          <w:rStyle w:val="TextoNormalNegritaCaracter"/>
        </w:rPr>
        <w:t>Artículo 123.</w:t>
      </w:r>
      <w:r w:rsidRPr="002F5AA4">
        <w:rPr>
          <w:rStyle w:val="TextoNormalCaracter"/>
        </w:rPr>
        <w:t>-</w:t>
      </w:r>
      <w:r>
        <w:t xml:space="preserve"> Sentencias </w:t>
      </w:r>
      <w:hyperlink w:anchor="SENTENCIA_2019_8" w:history="1">
        <w:r w:rsidRPr="002F5AA4">
          <w:rPr>
            <w:rStyle w:val="TextoNormalCaracter"/>
          </w:rPr>
          <w:t>8/2019</w:t>
        </w:r>
      </w:hyperlink>
      <w:r>
        <w:t xml:space="preserve">, f. 2; </w:t>
      </w:r>
      <w:hyperlink w:anchor="SENTENCIA_2019_13" w:history="1">
        <w:r w:rsidRPr="002F5AA4">
          <w:rPr>
            <w:rStyle w:val="TextoNormalCaracter"/>
          </w:rPr>
          <w:t>13/2019</w:t>
        </w:r>
      </w:hyperlink>
      <w:r>
        <w:t>, ff. 2, 3.</w:t>
      </w:r>
    </w:p>
    <w:p w:rsidR="002F5AA4" w:rsidRDefault="002F5AA4" w:rsidP="002F5AA4">
      <w:pPr>
        <w:pStyle w:val="SangriaFrancesaArticulo"/>
      </w:pPr>
      <w:r w:rsidRPr="002F5AA4">
        <w:rPr>
          <w:rStyle w:val="TextoNormalNegritaCaracter"/>
        </w:rPr>
        <w:t>Artículo 123 a).</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123 c).</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129.</w:t>
      </w:r>
      <w:r w:rsidRPr="002F5AA4">
        <w:rPr>
          <w:rStyle w:val="TextoNormalCaracter"/>
        </w:rPr>
        <w:t>-</w:t>
      </w:r>
      <w:r>
        <w:t xml:space="preserve"> Sentencias </w:t>
      </w:r>
      <w:hyperlink w:anchor="SENTENCIA_2019_7" w:history="1">
        <w:r w:rsidRPr="002F5AA4">
          <w:rPr>
            <w:rStyle w:val="TextoNormalCaracter"/>
          </w:rPr>
          <w:t>7/2019</w:t>
        </w:r>
      </w:hyperlink>
      <w:r>
        <w:t xml:space="preserve">, ff. 1, 2, 4; </w:t>
      </w:r>
      <w:hyperlink w:anchor="SENTENCIA_2019_13" w:history="1">
        <w:r w:rsidRPr="002F5AA4">
          <w:rPr>
            <w:rStyle w:val="TextoNormalCaracter"/>
          </w:rPr>
          <w:t>13/2019</w:t>
        </w:r>
      </w:hyperlink>
      <w:r>
        <w:t>, f. 3, VP.</w:t>
      </w:r>
    </w:p>
    <w:p w:rsidR="002F5AA4" w:rsidRDefault="002F5AA4" w:rsidP="002F5AA4">
      <w:pPr>
        <w:pStyle w:val="SangriaFrancesaArticulo"/>
      </w:pPr>
      <w:r w:rsidRPr="002F5AA4">
        <w:rPr>
          <w:rStyle w:val="TextoNormalNegritaCaracter"/>
        </w:rPr>
        <w:t>Artículo 130.</w:t>
      </w:r>
      <w:r w:rsidRPr="002F5AA4">
        <w:rPr>
          <w:rStyle w:val="TextoNormalCaracter"/>
        </w:rPr>
        <w:t>-</w:t>
      </w:r>
      <w:r>
        <w:t xml:space="preserve"> Sentencia </w:t>
      </w:r>
      <w:hyperlink w:anchor="SENTENCIA_2019_13" w:history="1">
        <w:r w:rsidRPr="002F5AA4">
          <w:rPr>
            <w:rStyle w:val="TextoNormalCaracter"/>
          </w:rPr>
          <w:t>13/2019</w:t>
        </w:r>
      </w:hyperlink>
      <w:r>
        <w:t>, ff. 2, 3.</w:t>
      </w:r>
    </w:p>
    <w:p w:rsidR="002F5AA4" w:rsidRDefault="002F5AA4" w:rsidP="002F5AA4">
      <w:pPr>
        <w:pStyle w:val="SangriaFrancesaArticulo"/>
      </w:pPr>
      <w:r w:rsidRPr="002F5AA4">
        <w:rPr>
          <w:rStyle w:val="TextoNormalNegritaCaracter"/>
        </w:rPr>
        <w:t>Artículo 137.</w:t>
      </w:r>
      <w:r w:rsidRPr="002F5AA4">
        <w:rPr>
          <w:rStyle w:val="TextoNormalCaracter"/>
        </w:rPr>
        <w:t>-</w:t>
      </w:r>
      <w:r>
        <w:t xml:space="preserve"> Sentencias </w:t>
      </w:r>
      <w:hyperlink w:anchor="SENTENCIA_2019_4" w:history="1">
        <w:r w:rsidRPr="002F5AA4">
          <w:rPr>
            <w:rStyle w:val="TextoNormalCaracter"/>
          </w:rPr>
          <w:t>4/2019</w:t>
        </w:r>
      </w:hyperlink>
      <w:r>
        <w:t xml:space="preserve">, f. 1; </w:t>
      </w:r>
      <w:hyperlink w:anchor="SENTENCIA_2019_8" w:history="1">
        <w:r w:rsidRPr="002F5AA4">
          <w:rPr>
            <w:rStyle w:val="TextoNormalCaracter"/>
          </w:rPr>
          <w:t>8/2019</w:t>
        </w:r>
      </w:hyperlink>
      <w:r>
        <w:t xml:space="preserve">, f. 2; </w:t>
      </w:r>
      <w:hyperlink w:anchor="SENTENCIA_2019_13" w:history="1">
        <w:r w:rsidRPr="002F5AA4">
          <w:rPr>
            <w:rStyle w:val="TextoNormalCaracter"/>
          </w:rPr>
          <w:t>13/2019</w:t>
        </w:r>
      </w:hyperlink>
      <w:r>
        <w:t>, ff. 2, 3.</w:t>
      </w:r>
    </w:p>
    <w:p w:rsidR="002F5AA4" w:rsidRDefault="002F5AA4" w:rsidP="002F5AA4">
      <w:pPr>
        <w:pStyle w:val="SangriaFrancesaArticulo"/>
      </w:pPr>
      <w:r w:rsidRPr="002F5AA4">
        <w:rPr>
          <w:rStyle w:val="TextoNormalNegritaCaracter"/>
        </w:rPr>
        <w:t>Artículo 147.</w:t>
      </w:r>
      <w:r w:rsidRPr="002F5AA4">
        <w:rPr>
          <w:rStyle w:val="TextoNormalCaracter"/>
        </w:rPr>
        <w:t>-</w:t>
      </w:r>
      <w:r>
        <w:t xml:space="preserve"> Sentencia </w:t>
      </w:r>
      <w:hyperlink w:anchor="SENTENCIA_2019_7" w:history="1">
        <w:r w:rsidRPr="002F5AA4">
          <w:rPr>
            <w:rStyle w:val="TextoNormalCaracter"/>
          </w:rPr>
          <w:t>7/2019</w:t>
        </w:r>
      </w:hyperlink>
      <w:r>
        <w:t>, ff. 1, 4.</w:t>
      </w:r>
    </w:p>
    <w:p w:rsidR="002F5AA4" w:rsidRDefault="002F5AA4" w:rsidP="002F5AA4">
      <w:pPr>
        <w:pStyle w:val="SangriaFrancesaArticulo"/>
      </w:pPr>
      <w:r w:rsidRPr="002F5AA4">
        <w:rPr>
          <w:rStyle w:val="TextoNormalNegritaCaracter"/>
        </w:rPr>
        <w:t>Artículo 147.1.</w:t>
      </w:r>
      <w:r w:rsidRPr="002F5AA4">
        <w:rPr>
          <w:rStyle w:val="TextoNormalCaracter"/>
        </w:rPr>
        <w:t>-</w:t>
      </w:r>
      <w:r>
        <w:t xml:space="preserve"> Sentencia </w:t>
      </w:r>
      <w:hyperlink w:anchor="SENTENCIA_2019_7" w:history="1">
        <w:r w:rsidRPr="002F5AA4">
          <w:rPr>
            <w:rStyle w:val="TextoNormalCaracter"/>
          </w:rPr>
          <w:t>7/2019</w:t>
        </w:r>
      </w:hyperlink>
      <w:r>
        <w:t>, f. 3.</w:t>
      </w:r>
    </w:p>
    <w:p w:rsidR="002F5AA4" w:rsidRDefault="002F5AA4" w:rsidP="002F5AA4">
      <w:pPr>
        <w:pStyle w:val="SangriaFrancesaArticulo"/>
      </w:pPr>
      <w:r w:rsidRPr="002F5AA4">
        <w:rPr>
          <w:rStyle w:val="TextoNormalNegritaCaracter"/>
        </w:rPr>
        <w:t>Artículo 147.3.</w:t>
      </w:r>
      <w:r w:rsidRPr="002F5AA4">
        <w:rPr>
          <w:rStyle w:val="TextoNormalCaracter"/>
        </w:rPr>
        <w:t>-</w:t>
      </w:r>
      <w:r>
        <w:t xml:space="preserve"> Sentencia </w:t>
      </w:r>
      <w:hyperlink w:anchor="SENTENCIA_2019_7" w:history="1">
        <w:r w:rsidRPr="002F5AA4">
          <w:rPr>
            <w:rStyle w:val="TextoNormalCaracter"/>
          </w:rPr>
          <w:t>7/2019</w:t>
        </w:r>
      </w:hyperlink>
      <w:r>
        <w:t>, f. 3.</w:t>
      </w:r>
    </w:p>
    <w:p w:rsidR="002F5AA4" w:rsidRDefault="002F5AA4" w:rsidP="002F5AA4">
      <w:pPr>
        <w:pStyle w:val="SangriaFrancesaArticulo"/>
      </w:pPr>
      <w:r w:rsidRPr="002F5AA4">
        <w:rPr>
          <w:rStyle w:val="TextoNormalNegritaCaracter"/>
        </w:rPr>
        <w:t>Artículo 150 b).</w:t>
      </w:r>
      <w:r w:rsidRPr="002F5AA4">
        <w:rPr>
          <w:rStyle w:val="TextoNormalCaracter"/>
        </w:rPr>
        <w:t>-</w:t>
      </w:r>
      <w:r>
        <w:t xml:space="preserve"> Sentencia </w:t>
      </w:r>
      <w:hyperlink w:anchor="SENTENCIA_2019_7" w:history="1">
        <w:r w:rsidRPr="002F5AA4">
          <w:rPr>
            <w:rStyle w:val="TextoNormalCaracter"/>
          </w:rPr>
          <w:t>7/2019</w:t>
        </w:r>
      </w:hyperlink>
      <w:r>
        <w:t>, ff. 1, 2.</w:t>
      </w:r>
    </w:p>
    <w:p w:rsidR="002F5AA4" w:rsidRDefault="002F5AA4" w:rsidP="002F5AA4">
      <w:pPr>
        <w:pStyle w:val="SangriaFrancesaArticulo"/>
      </w:pPr>
      <w:r w:rsidRPr="002F5AA4">
        <w:rPr>
          <w:rStyle w:val="TextoNormalNegritaCaracter"/>
        </w:rPr>
        <w:t>Artículo 170.1.</w:t>
      </w:r>
      <w:r w:rsidRPr="002F5AA4">
        <w:rPr>
          <w:rStyle w:val="TextoNormalCaracter"/>
        </w:rPr>
        <w:t>-</w:t>
      </w:r>
      <w:r>
        <w:t xml:space="preserve"> Sentencia </w:t>
      </w:r>
      <w:hyperlink w:anchor="SENTENCIA_2019_40" w:history="1">
        <w:r w:rsidRPr="002F5AA4">
          <w:rPr>
            <w:rStyle w:val="TextoNormalCaracter"/>
          </w:rPr>
          <w:t>40/2019</w:t>
        </w:r>
      </w:hyperlink>
      <w:r>
        <w:t>, ff. 1, 3.</w:t>
      </w:r>
    </w:p>
    <w:p w:rsidR="002F5AA4" w:rsidRDefault="002F5AA4" w:rsidP="002F5AA4">
      <w:pPr>
        <w:pStyle w:val="SangriaFrancesaArticulo"/>
      </w:pPr>
      <w:r w:rsidRPr="002F5AA4">
        <w:rPr>
          <w:rStyle w:val="TextoNormalNegritaCaracter"/>
        </w:rPr>
        <w:t>Artículo 170.1 b).</w:t>
      </w:r>
      <w:r w:rsidRPr="002F5AA4">
        <w:rPr>
          <w:rStyle w:val="TextoNormalCaracter"/>
        </w:rPr>
        <w:t>-</w:t>
      </w:r>
      <w:r>
        <w:t xml:space="preserve"> Sentencia </w:t>
      </w:r>
      <w:hyperlink w:anchor="SENTENCIA_2019_40" w:history="1">
        <w:r w:rsidRPr="002F5AA4">
          <w:rPr>
            <w:rStyle w:val="TextoNormalCaracter"/>
          </w:rPr>
          <w:t>40/2019</w:t>
        </w:r>
      </w:hyperlink>
      <w:r>
        <w:t>, f. 3.</w:t>
      </w:r>
    </w:p>
    <w:p w:rsidR="002F5AA4" w:rsidRDefault="002F5AA4" w:rsidP="002F5AA4">
      <w:pPr>
        <w:pStyle w:val="SangriaFrancesaArticulo"/>
      </w:pPr>
      <w:r w:rsidRPr="002F5AA4">
        <w:rPr>
          <w:rStyle w:val="TextoNormalNegritaCaracter"/>
        </w:rPr>
        <w:t>Artículo 202.3 a).</w:t>
      </w:r>
      <w:r w:rsidRPr="002F5AA4">
        <w:rPr>
          <w:rStyle w:val="TextoNormalCaracter"/>
        </w:rPr>
        <w:t>-</w:t>
      </w:r>
      <w:r>
        <w:t xml:space="preserve"> Sentencias </w:t>
      </w:r>
      <w:hyperlink w:anchor="SENTENCIA_2019_4" w:history="1">
        <w:r w:rsidRPr="002F5AA4">
          <w:rPr>
            <w:rStyle w:val="TextoNormalCaracter"/>
          </w:rPr>
          <w:t>4/2019</w:t>
        </w:r>
      </w:hyperlink>
      <w:r>
        <w:t xml:space="preserve">, ff. 1, 3; </w:t>
      </w:r>
      <w:hyperlink w:anchor="SENTENCIA_2019_28" w:history="1">
        <w:r w:rsidRPr="002F5AA4">
          <w:rPr>
            <w:rStyle w:val="TextoNormalCaracter"/>
          </w:rPr>
          <w:t>28/2019</w:t>
        </w:r>
      </w:hyperlink>
      <w:r>
        <w:t>, f. 1.</w:t>
      </w:r>
    </w:p>
    <w:p w:rsidR="002F5AA4" w:rsidRDefault="002F5AA4" w:rsidP="002F5AA4">
      <w:pPr>
        <w:pStyle w:val="SangriaFrancesaArticulo"/>
      </w:pPr>
      <w:r w:rsidRPr="002F5AA4">
        <w:rPr>
          <w:rStyle w:val="TextoNormalNegritaCaracter"/>
        </w:rPr>
        <w:t>Artículo 203.5.</w:t>
      </w:r>
      <w:r w:rsidRPr="002F5AA4">
        <w:rPr>
          <w:rStyle w:val="TextoNormalCaracter"/>
        </w:rPr>
        <w:t>-</w:t>
      </w:r>
      <w:r>
        <w:t xml:space="preserve"> Sentencias </w:t>
      </w:r>
      <w:hyperlink w:anchor="SENTENCIA_2019_4" w:history="1">
        <w:r w:rsidRPr="002F5AA4">
          <w:rPr>
            <w:rStyle w:val="TextoNormalCaracter"/>
          </w:rPr>
          <w:t>4/2019</w:t>
        </w:r>
      </w:hyperlink>
      <w:r>
        <w:t xml:space="preserve">, ff. 1, 3; </w:t>
      </w:r>
      <w:hyperlink w:anchor="SENTENCIA_2019_28" w:history="1">
        <w:r w:rsidRPr="002F5AA4">
          <w:rPr>
            <w:rStyle w:val="TextoNormalCaracter"/>
          </w:rPr>
          <w:t>28/2019</w:t>
        </w:r>
      </w:hyperlink>
      <w:r>
        <w:t xml:space="preserve">, f. 1; </w:t>
      </w:r>
      <w:hyperlink w:anchor="SENTENCIA_2019_43" w:history="1">
        <w:r w:rsidRPr="002F5AA4">
          <w:rPr>
            <w:rStyle w:val="TextoNormalCaracter"/>
          </w:rPr>
          <w:t>43/2019</w:t>
        </w:r>
      </w:hyperlink>
      <w:r>
        <w:t>, f. 3.</w:t>
      </w:r>
    </w:p>
    <w:p w:rsidR="002F5AA4" w:rsidRDefault="002F5AA4" w:rsidP="002F5AA4">
      <w:pPr>
        <w:pStyle w:val="TextoNormal"/>
      </w:pPr>
    </w:p>
    <w:p w:rsidR="002F5AA4" w:rsidRDefault="002F5AA4" w:rsidP="002F5AA4">
      <w:pPr>
        <w:pStyle w:val="TextoNormalNegritaCentradoSubrayado"/>
        <w:suppressAutoHyphens/>
      </w:pPr>
      <w:r>
        <w:t>J.7.b)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del Parlamento de Cataluña 40/1991, de 30 de diciembre. Código de sucesiones por causa de muerte en el Derecho civil de Cataluña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277.</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p>
    <w:p w:rsidR="002F5AA4" w:rsidRDefault="002F5AA4" w:rsidP="002F5AA4">
      <w:pPr>
        <w:pStyle w:val="TextoNormalNegritaCursivandice"/>
      </w:pPr>
      <w:r>
        <w:t>Ley del Parlamento de Cataluña 4/1997, de 20 de mayo. Protección civil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p>
    <w:p w:rsidR="002F5AA4" w:rsidRDefault="002F5AA4" w:rsidP="002F5AA4">
      <w:pPr>
        <w:pStyle w:val="TextoNormalNegritaCursivandice"/>
      </w:pPr>
      <w:r>
        <w:t>Ley del Parlamento de Cataluña 19/2002, de 5 de julio. Derechos reales de garantía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p>
    <w:p w:rsidR="002F5AA4" w:rsidRDefault="002F5AA4" w:rsidP="002F5AA4">
      <w:pPr>
        <w:pStyle w:val="TextoNormalNegritaCursivandice"/>
      </w:pPr>
      <w:r>
        <w:t>Libro primero del Código civil de Cataluña, relativo a las disposiciones generales. Aprobado mediante la Ley del Parlamento de Cataluña 29/2002, de 30 de diciembre. Primera ley del Código civil de Cataluña</w:t>
      </w:r>
    </w:p>
    <w:p w:rsidR="002F5AA4" w:rsidRDefault="002F5AA4" w:rsidP="002F5AA4">
      <w:pPr>
        <w:pStyle w:val="SangriaFrancesaArticulo"/>
      </w:pPr>
      <w:r w:rsidRPr="002F5AA4">
        <w:rPr>
          <w:rStyle w:val="TextoNormalNegritaCaracter"/>
        </w:rPr>
        <w:t>Artículo 121-8.2.</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121-9.</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Aratículo 121-21.</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111.3.</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p>
    <w:p w:rsidR="002F5AA4" w:rsidRDefault="002F5AA4" w:rsidP="002F5AA4">
      <w:pPr>
        <w:pStyle w:val="TextoNormalNegritaCursivandice"/>
      </w:pPr>
      <w:r>
        <w:t>Libro quinto del Código civil de Cataluña, relativo a los derechos reales. Aprobado mediante Ley del Parlamento de Cataluña 5/2006, de 10 de mayo</w:t>
      </w:r>
    </w:p>
    <w:p w:rsidR="002F5AA4" w:rsidRDefault="002F5AA4" w:rsidP="002F5AA4">
      <w:pPr>
        <w:pStyle w:val="SangriaFrancesaArticulo"/>
      </w:pPr>
      <w:r w:rsidRPr="002F5AA4">
        <w:rPr>
          <w:rStyle w:val="TextoNormalNegritaCaracter"/>
        </w:rPr>
        <w:t>Artículo 562-1.</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p>
    <w:p w:rsidR="002F5AA4" w:rsidRDefault="002F5AA4" w:rsidP="002F5AA4">
      <w:pPr>
        <w:pStyle w:val="TextoNormalNegritaCursivandice"/>
      </w:pPr>
      <w:r>
        <w:t>Ley del Parlamento de Cataluña 4/2008, de 24 de abril. Aprueba el libro tercero del Código civil de Cataluña, relativo a las personas jurídicas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Ley del Parlamento de Cataluña 10/2008, de 10 de julio. Aprueba el libro cuarto del Código civil de Cataluña, relativo a las sucesiones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p>
    <w:p w:rsidR="002F5AA4" w:rsidRDefault="002F5AA4" w:rsidP="002F5AA4">
      <w:pPr>
        <w:pStyle w:val="TextoNormalNegritaCursivandice"/>
      </w:pPr>
      <w:r>
        <w:t>Libro cuarto del Código civil de Cataluña, relativo a las sucesiones. Aprobado mediante Ley del Parlamento de Cataluña 10/2008, de 10 de julio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411-10-1</w:t>
      </w:r>
      <w:r>
        <w:t xml:space="preserve"> (redactado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r w:rsidRPr="002F5AA4">
        <w:rPr>
          <w:rStyle w:val="TextoNormalNegritaCaracter"/>
        </w:rPr>
        <w:t>Artículo 411-10-2</w:t>
      </w:r>
      <w:r>
        <w:t xml:space="preserve"> (redactado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r w:rsidRPr="002F5AA4">
        <w:rPr>
          <w:rStyle w:val="TextoNormalNegritaCaracter"/>
        </w:rPr>
        <w:t>Artículo 411-10-3 b)</w:t>
      </w:r>
      <w:r>
        <w:t xml:space="preserve"> (redactado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ff. 1, 4, 5, VP.</w:t>
      </w:r>
    </w:p>
    <w:p w:rsidR="002F5AA4" w:rsidRDefault="002F5AA4" w:rsidP="002F5AA4">
      <w:pPr>
        <w:pStyle w:val="SangriaFrancesaArticulo"/>
      </w:pPr>
      <w:r w:rsidRPr="002F5AA4">
        <w:rPr>
          <w:rStyle w:val="TextoNormalNegritaCaracter"/>
        </w:rPr>
        <w:t>Artículo 421-24-1</w:t>
      </w:r>
      <w:r>
        <w:t xml:space="preserve"> (redactado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ff. 1, 4, 5, VP.</w:t>
      </w:r>
    </w:p>
    <w:p w:rsidR="002F5AA4" w:rsidRDefault="002F5AA4" w:rsidP="002F5AA4">
      <w:pPr>
        <w:pStyle w:val="SangriaFrancesaArticulo"/>
      </w:pPr>
      <w:r w:rsidRPr="002F5AA4">
        <w:rPr>
          <w:rStyle w:val="TextoNormalNegritaCaracter"/>
        </w:rPr>
        <w:t>Disposición adicional  tercera, apartado 4</w:t>
      </w:r>
      <w:r>
        <w:t xml:space="preserve"> (redactada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Disposición adicional tercera</w:t>
      </w:r>
      <w:r>
        <w:t xml:space="preserve"> (redactada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ff. 1, 4, 5.</w:t>
      </w:r>
    </w:p>
    <w:p w:rsidR="002F5AA4" w:rsidRDefault="002F5AA4" w:rsidP="002F5AA4">
      <w:pPr>
        <w:pStyle w:val="SangriaFrancesaArticulo"/>
      </w:pPr>
      <w:r w:rsidRPr="002F5AA4">
        <w:rPr>
          <w:rStyle w:val="TextoNormalNegritaCaracter"/>
        </w:rPr>
        <w:t>Disposición adicional tercera, apartado 3</w:t>
      </w:r>
      <w:r>
        <w:t xml:space="preserve"> (redactada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Disposición adicional tercera, apartado 5</w:t>
      </w:r>
      <w:r>
        <w:t xml:space="preserve"> (redactada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Disposición adicional tercera, apartado 6</w:t>
      </w:r>
      <w:r>
        <w:t xml:space="preserve"> (redactada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Disposición final quinta</w:t>
      </w:r>
      <w:r>
        <w:t xml:space="preserve"> (redactada por la Ley del Parlamento de Cataluña 10/2017, de 27 de junio)</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ff. 1, 4, 5.</w:t>
      </w:r>
    </w:p>
    <w:p w:rsidR="002F5AA4" w:rsidRDefault="002F5AA4" w:rsidP="002F5AA4">
      <w:pPr>
        <w:pStyle w:val="SangriaFrancesaArticulo"/>
      </w:pPr>
    </w:p>
    <w:p w:rsidR="002F5AA4" w:rsidRDefault="002F5AA4" w:rsidP="002F5AA4">
      <w:pPr>
        <w:pStyle w:val="TextoNormalNegritaCursivandice"/>
      </w:pPr>
      <w:r>
        <w:t>Ley del Parlamento de Cataluña 13/2008, de 5 de noviembre. Presidencia de la Generalitat y del Gobierno</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19" w:history="1">
        <w:r w:rsidRPr="002F5AA4">
          <w:rPr>
            <w:rStyle w:val="TextoNormalCaracter"/>
          </w:rPr>
          <w:t>19/2019</w:t>
        </w:r>
      </w:hyperlink>
      <w:r>
        <w:t>, f. 4.</w:t>
      </w:r>
    </w:p>
    <w:p w:rsidR="002F5AA4" w:rsidRDefault="002F5AA4" w:rsidP="002F5AA4">
      <w:pPr>
        <w:pStyle w:val="SangriaFrancesaArticulo"/>
      </w:pPr>
      <w:r w:rsidRPr="002F5AA4">
        <w:rPr>
          <w:rStyle w:val="TextoNormalNegritaCaracter"/>
        </w:rPr>
        <w:t>Artículo 4.3.</w:t>
      </w:r>
      <w:r w:rsidRPr="002F5AA4">
        <w:rPr>
          <w:rStyle w:val="TextoNormalCaracter"/>
        </w:rPr>
        <w:t>-</w:t>
      </w:r>
      <w:r>
        <w:t xml:space="preserve"> Sentencia </w:t>
      </w:r>
      <w:hyperlink w:anchor="SENTENCIA_2019_45" w:history="1">
        <w:r w:rsidRPr="002F5AA4">
          <w:rPr>
            <w:rStyle w:val="TextoNormalCaracter"/>
          </w:rPr>
          <w:t>45/2019</w:t>
        </w:r>
      </w:hyperlink>
      <w:r>
        <w:t>, ff. 1, 4.</w:t>
      </w:r>
    </w:p>
    <w:p w:rsidR="002F5AA4" w:rsidRDefault="002F5AA4" w:rsidP="002F5AA4">
      <w:pPr>
        <w:pStyle w:val="SangriaFrancesaArticulo"/>
      </w:pPr>
      <w:r w:rsidRPr="002F5AA4">
        <w:rPr>
          <w:rStyle w:val="TextoNormalNegritaCaracter"/>
        </w:rPr>
        <w:t>Artículo 6.1.</w:t>
      </w:r>
      <w:r w:rsidRPr="002F5AA4">
        <w:rPr>
          <w:rStyle w:val="TextoNormalCaracter"/>
        </w:rPr>
        <w:t>-</w:t>
      </w:r>
      <w:r>
        <w:t xml:space="preserve"> Sentencia </w:t>
      </w:r>
      <w:hyperlink w:anchor="SENTENCIA_2019_45" w:history="1">
        <w:r w:rsidRPr="002F5AA4">
          <w:rPr>
            <w:rStyle w:val="TextoNormalCaracter"/>
          </w:rPr>
          <w:t>45/2019</w:t>
        </w:r>
      </w:hyperlink>
      <w:r>
        <w:t>, f. 7.</w:t>
      </w:r>
    </w:p>
    <w:p w:rsidR="002F5AA4" w:rsidRDefault="002F5AA4" w:rsidP="002F5AA4">
      <w:pPr>
        <w:pStyle w:val="SangriaFrancesaArticulo"/>
      </w:pPr>
      <w:r w:rsidRPr="002F5AA4">
        <w:rPr>
          <w:rStyle w:val="TextoNormalNegritaCaracter"/>
        </w:rPr>
        <w:t>Artículo 6.4.</w:t>
      </w:r>
      <w:r w:rsidRPr="002F5AA4">
        <w:rPr>
          <w:rStyle w:val="TextoNormalCaracter"/>
        </w:rPr>
        <w:t>-</w:t>
      </w:r>
      <w:r>
        <w:t xml:space="preserve"> Sentencia </w:t>
      </w:r>
      <w:hyperlink w:anchor="SENTENCIA_2019_45" w:history="1">
        <w:r w:rsidRPr="002F5AA4">
          <w:rPr>
            <w:rStyle w:val="TextoNormalCaracter"/>
          </w:rPr>
          <w:t>45/2019</w:t>
        </w:r>
      </w:hyperlink>
      <w:r>
        <w:t>, f. 6.</w:t>
      </w:r>
    </w:p>
    <w:p w:rsidR="002F5AA4" w:rsidRDefault="002F5AA4" w:rsidP="002F5AA4">
      <w:pPr>
        <w:pStyle w:val="SangriaFrancesaArticulo"/>
      </w:pPr>
      <w:r w:rsidRPr="002F5AA4">
        <w:rPr>
          <w:rStyle w:val="TextoNormalNegritaCaracter"/>
        </w:rPr>
        <w:t>Artículo 12.1 k).</w:t>
      </w:r>
      <w:r w:rsidRPr="002F5AA4">
        <w:rPr>
          <w:rStyle w:val="TextoNormalCaracter"/>
        </w:rPr>
        <w:t>-</w:t>
      </w:r>
      <w:r>
        <w:t xml:space="preserve"> Sentencia </w:t>
      </w:r>
      <w:hyperlink w:anchor="SENTENCIA_2019_45" w:history="1">
        <w:r w:rsidRPr="002F5AA4">
          <w:rPr>
            <w:rStyle w:val="TextoNormalCaracter"/>
          </w:rPr>
          <w:t>45/2019</w:t>
        </w:r>
      </w:hyperlink>
      <w:r>
        <w:t>, f. 7.</w:t>
      </w:r>
    </w:p>
    <w:p w:rsidR="002F5AA4" w:rsidRDefault="002F5AA4" w:rsidP="002F5AA4">
      <w:pPr>
        <w:pStyle w:val="SangriaFrancesaArticulo"/>
      </w:pPr>
      <w:r w:rsidRPr="002F5AA4">
        <w:rPr>
          <w:rStyle w:val="TextoNormalNegritaCaracter"/>
        </w:rPr>
        <w:t>Artículo 14.5.</w:t>
      </w:r>
      <w:r w:rsidRPr="002F5AA4">
        <w:rPr>
          <w:rStyle w:val="TextoNormalCaracter"/>
        </w:rPr>
        <w:t>-</w:t>
      </w:r>
      <w:r>
        <w:t xml:space="preserve"> Sentencia </w:t>
      </w:r>
      <w:hyperlink w:anchor="SENTENCIA_2019_45" w:history="1">
        <w:r w:rsidRPr="002F5AA4">
          <w:rPr>
            <w:rStyle w:val="TextoNormalCaracter"/>
          </w:rPr>
          <w:t>45/2019</w:t>
        </w:r>
      </w:hyperlink>
      <w:r>
        <w:t>, ff. 6, 7.</w:t>
      </w:r>
    </w:p>
    <w:p w:rsidR="002F5AA4" w:rsidRDefault="002F5AA4" w:rsidP="002F5AA4">
      <w:pPr>
        <w:pStyle w:val="SangriaFrancesaArticulo"/>
      </w:pPr>
      <w:r w:rsidRPr="002F5AA4">
        <w:rPr>
          <w:rStyle w:val="TextoNormalNegritaCaracter"/>
        </w:rPr>
        <w:t>Artículo 15.4.</w:t>
      </w:r>
      <w:r w:rsidRPr="002F5AA4">
        <w:rPr>
          <w:rStyle w:val="TextoNormalCaracter"/>
        </w:rPr>
        <w:t>-</w:t>
      </w:r>
      <w:r>
        <w:t xml:space="preserve"> Sentencia </w:t>
      </w:r>
      <w:hyperlink w:anchor="SENTENCIA_2019_45" w:history="1">
        <w:r w:rsidRPr="002F5AA4">
          <w:rPr>
            <w:rStyle w:val="TextoNormalCaracter"/>
          </w:rPr>
          <w:t>45/2019</w:t>
        </w:r>
      </w:hyperlink>
      <w:r>
        <w:t>, ff. 6, 7.</w:t>
      </w:r>
    </w:p>
    <w:p w:rsidR="002F5AA4" w:rsidRDefault="002F5AA4" w:rsidP="002F5AA4">
      <w:pPr>
        <w:pStyle w:val="SangriaFrancesaArticulo"/>
      </w:pPr>
      <w:r w:rsidRPr="002F5AA4">
        <w:rPr>
          <w:rStyle w:val="TextoNormalNegritaCaracter"/>
        </w:rPr>
        <w:t>Artículo 20.</w:t>
      </w:r>
      <w:r w:rsidRPr="002F5AA4">
        <w:rPr>
          <w:rStyle w:val="TextoNormalCaracter"/>
        </w:rPr>
        <w:t>-</w:t>
      </w:r>
      <w:r>
        <w:t xml:space="preserve"> Sentencia </w:t>
      </w:r>
      <w:hyperlink w:anchor="SENTENCIA_2019_45" w:history="1">
        <w:r w:rsidRPr="002F5AA4">
          <w:rPr>
            <w:rStyle w:val="TextoNormalCaracter"/>
          </w:rPr>
          <w:t>45/2019</w:t>
        </w:r>
      </w:hyperlink>
      <w:r>
        <w:t>, ff. 6, 7.</w:t>
      </w:r>
    </w:p>
    <w:p w:rsidR="002F5AA4" w:rsidRDefault="002F5AA4" w:rsidP="002F5AA4">
      <w:pPr>
        <w:pStyle w:val="SangriaFrancesaArticulo"/>
      </w:pPr>
      <w:r w:rsidRPr="002F5AA4">
        <w:rPr>
          <w:rStyle w:val="TextoNormalNegritaCaracter"/>
        </w:rPr>
        <w:t>Artículo 26.</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28.2.</w:t>
      </w:r>
      <w:r w:rsidRPr="002F5AA4">
        <w:rPr>
          <w:rStyle w:val="TextoNormalCaracter"/>
        </w:rPr>
        <w:t>-</w:t>
      </w:r>
      <w:r>
        <w:t xml:space="preserve"> Sentencia </w:t>
      </w:r>
      <w:hyperlink w:anchor="SENTENCIA_2019_45" w:history="1">
        <w:r w:rsidRPr="002F5AA4">
          <w:rPr>
            <w:rStyle w:val="TextoNormalCaracter"/>
          </w:rPr>
          <w:t>45/2019</w:t>
        </w:r>
      </w:hyperlink>
      <w:r>
        <w:t>, f. 7.</w:t>
      </w:r>
    </w:p>
    <w:p w:rsidR="002F5AA4" w:rsidRDefault="002F5AA4" w:rsidP="002F5AA4">
      <w:pPr>
        <w:pStyle w:val="SangriaFrancesaArticulo"/>
      </w:pPr>
      <w:r w:rsidRPr="002F5AA4">
        <w:rPr>
          <w:rStyle w:val="TextoNormalNegritaCaracter"/>
        </w:rPr>
        <w:t>Artículo 35</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35.3</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ff. 1, 5 a 7.</w:t>
      </w:r>
    </w:p>
    <w:p w:rsidR="002F5AA4" w:rsidRDefault="002F5AA4" w:rsidP="002F5AA4">
      <w:pPr>
        <w:pStyle w:val="SangriaFrancesaArticulo"/>
      </w:pPr>
      <w:r w:rsidRPr="002F5AA4">
        <w:rPr>
          <w:rStyle w:val="TextoNormalNegritaCaracter"/>
        </w:rPr>
        <w:t>Artículo 35.4</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ff. 1, 5, 7.</w:t>
      </w:r>
    </w:p>
    <w:p w:rsidR="002F5AA4" w:rsidRDefault="002F5AA4" w:rsidP="002F5AA4">
      <w:pPr>
        <w:pStyle w:val="SangriaFrancesaArticulo"/>
      </w:pPr>
      <w:r w:rsidRPr="002F5AA4">
        <w:rPr>
          <w:rStyle w:val="TextoNormalNegritaCaracter"/>
        </w:rPr>
        <w:t>Artículo 35.5</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ff. 1, 5, 7.</w:t>
      </w:r>
    </w:p>
    <w:p w:rsidR="002F5AA4" w:rsidRDefault="002F5AA4" w:rsidP="002F5AA4">
      <w:pPr>
        <w:pStyle w:val="SangriaFrancesaArticulo"/>
      </w:pPr>
      <w:r w:rsidRPr="002F5AA4">
        <w:rPr>
          <w:rStyle w:val="TextoNormalNegritaCaracter"/>
        </w:rPr>
        <w:t>Artículo 35.6</w:t>
      </w:r>
      <w:r>
        <w:t xml:space="preserve"> (redactado por la Ley del Parlamento de Cataluña 2/2018, de 8 de mayo)</w:t>
      </w:r>
      <w:r w:rsidRPr="002F5AA4">
        <w:rPr>
          <w:rStyle w:val="TextoNormalNegritaCaracter"/>
        </w:rPr>
        <w:t>.</w:t>
      </w:r>
      <w:r w:rsidRPr="002F5AA4">
        <w:rPr>
          <w:rStyle w:val="TextoNormalCaracter"/>
        </w:rPr>
        <w:t>-</w:t>
      </w:r>
      <w:r>
        <w:t xml:space="preserve"> Sentencia </w:t>
      </w:r>
      <w:hyperlink w:anchor="SENTENCIA_2019_45" w:history="1">
        <w:r w:rsidRPr="002F5AA4">
          <w:rPr>
            <w:rStyle w:val="TextoNormalCaracter"/>
          </w:rPr>
          <w:t>45/2019</w:t>
        </w:r>
      </w:hyperlink>
      <w:r>
        <w:t>, ff. 1, 5, 7.</w:t>
      </w:r>
    </w:p>
    <w:p w:rsidR="002F5AA4" w:rsidRDefault="002F5AA4" w:rsidP="002F5AA4">
      <w:pPr>
        <w:pStyle w:val="SangriaFrancesaArticulo"/>
      </w:pPr>
    </w:p>
    <w:p w:rsidR="002F5AA4" w:rsidRDefault="002F5AA4" w:rsidP="002F5AA4">
      <w:pPr>
        <w:pStyle w:val="TextoNormalNegritaCursivandice"/>
      </w:pPr>
      <w:r>
        <w:t>Ley del Parlamento de Cataluña 2/2009, de 12 de febrero.  Consejo de garantías estatutarias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41" w:history="1">
        <w:r w:rsidRPr="002F5AA4">
          <w:rPr>
            <w:rStyle w:val="TextoNormalCaracter"/>
          </w:rPr>
          <w:t>41/2019</w:t>
        </w:r>
      </w:hyperlink>
      <w:r>
        <w:t xml:space="preserve">, f. 3; </w:t>
      </w:r>
      <w:hyperlink w:anchor="SENTENCIA_2019_42" w:history="1">
        <w:r w:rsidRPr="002F5AA4">
          <w:rPr>
            <w:rStyle w:val="TextoNormalCaracter"/>
          </w:rPr>
          <w:t>42/2019</w:t>
        </w:r>
      </w:hyperlink>
      <w:r>
        <w:t>, ff. 1, 3, 6.</w:t>
      </w:r>
    </w:p>
    <w:p w:rsidR="002F5AA4" w:rsidRDefault="002F5AA4" w:rsidP="002F5AA4">
      <w:pPr>
        <w:pStyle w:val="SangriaFrancesaArticulo"/>
      </w:pPr>
      <w:r w:rsidRPr="002F5AA4">
        <w:rPr>
          <w:rStyle w:val="TextoNormalNegritaCaracter"/>
        </w:rPr>
        <w:t>Artículo 16.</w:t>
      </w:r>
      <w:r w:rsidRPr="002F5AA4">
        <w:rPr>
          <w:rStyle w:val="TextoNormalCaracter"/>
        </w:rPr>
        <w:t>-</w:t>
      </w:r>
      <w:r>
        <w:t xml:space="preserve"> Sentencias </w:t>
      </w:r>
      <w:hyperlink w:anchor="SENTENCIA_2019_41" w:history="1">
        <w:r w:rsidRPr="002F5AA4">
          <w:rPr>
            <w:rStyle w:val="TextoNormalCaracter"/>
          </w:rPr>
          <w:t>41/2019</w:t>
        </w:r>
      </w:hyperlink>
      <w:r>
        <w:t xml:space="preserve">, f. 3; </w:t>
      </w:r>
      <w:hyperlink w:anchor="SENTENCIA_2019_42" w:history="1">
        <w:r w:rsidRPr="002F5AA4">
          <w:rPr>
            <w:rStyle w:val="TextoNormalCaracter"/>
          </w:rPr>
          <w:t>42/2019</w:t>
        </w:r>
      </w:hyperlink>
      <w:r>
        <w:t>, f. 3.</w:t>
      </w:r>
    </w:p>
    <w:p w:rsidR="002F5AA4" w:rsidRDefault="002F5AA4" w:rsidP="002F5AA4">
      <w:pPr>
        <w:pStyle w:val="SangriaFrancesaArticulo"/>
      </w:pPr>
      <w:r w:rsidRPr="002F5AA4">
        <w:rPr>
          <w:rStyle w:val="TextoNormalNegritaCaracter"/>
        </w:rPr>
        <w:t>Artículo 23.</w:t>
      </w:r>
      <w:r w:rsidRPr="002F5AA4">
        <w:rPr>
          <w:rStyle w:val="TextoNormalCaracter"/>
        </w:rPr>
        <w:t>-</w:t>
      </w:r>
      <w:r>
        <w:t xml:space="preserve"> Sentencias </w:t>
      </w:r>
      <w:hyperlink w:anchor="SENTENCIA_2019_41" w:history="1">
        <w:r w:rsidRPr="002F5AA4">
          <w:rPr>
            <w:rStyle w:val="TextoNormalCaracter"/>
          </w:rPr>
          <w:t>41/2019</w:t>
        </w:r>
      </w:hyperlink>
      <w:r>
        <w:t xml:space="preserve">, f. 3; </w:t>
      </w:r>
      <w:hyperlink w:anchor="SENTENCIA_2019_42" w:history="1">
        <w:r w:rsidRPr="002F5AA4">
          <w:rPr>
            <w:rStyle w:val="TextoNormalCaracter"/>
          </w:rPr>
          <w:t>42/2019</w:t>
        </w:r>
      </w:hyperlink>
      <w:r>
        <w:t>, f. 3.</w:t>
      </w:r>
    </w:p>
    <w:p w:rsidR="002F5AA4" w:rsidRDefault="002F5AA4" w:rsidP="002F5AA4">
      <w:pPr>
        <w:pStyle w:val="SangriaFrancesaArticulo"/>
      </w:pPr>
    </w:p>
    <w:p w:rsidR="002F5AA4" w:rsidRDefault="002F5AA4" w:rsidP="002F5AA4">
      <w:pPr>
        <w:pStyle w:val="TextoNormalNegritaCursivandice"/>
      </w:pPr>
      <w:r>
        <w:t>Ley del Parlamento de Cataluña 22/2010, de 20 de julio. Código de consumo de Cataluña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132-4.3.</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Artículo 262.6.2</w:t>
      </w:r>
      <w:r>
        <w:t xml:space="preserve"> (redactado por la Ley del Parlamento de Cataluña 20/2014, de 29 de diciembre)</w:t>
      </w:r>
      <w:r w:rsidRPr="002F5AA4">
        <w:rPr>
          <w:rStyle w:val="TextoNormalNegritaCaracter"/>
        </w:rPr>
        <w:t>.</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263.2 apartado 4</w:t>
      </w:r>
      <w:r>
        <w:t xml:space="preserve"> (redactado por la Ley del Parlamento de Cataluña 20/2014, de 29 de diciembre)</w:t>
      </w:r>
      <w:r w:rsidRPr="002F5AA4">
        <w:rPr>
          <w:rStyle w:val="TextoNormalNegritaCaracter"/>
        </w:rPr>
        <w:t>.</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p>
    <w:p w:rsidR="002F5AA4" w:rsidRDefault="002F5AA4" w:rsidP="002F5AA4">
      <w:pPr>
        <w:pStyle w:val="TextoNormalNegritaCursivandice"/>
      </w:pPr>
      <w:r>
        <w:t>Libro segundo del Código civil de Cataluña, relativo a la persona y la familia. Aprobado mediante Ley del Parlamento de Cataluña 25/2010, de 29 de julio</w:t>
      </w:r>
    </w:p>
    <w:p w:rsidR="002F5AA4" w:rsidRDefault="002F5AA4" w:rsidP="002F5AA4">
      <w:pPr>
        <w:pStyle w:val="SangriaFrancesaArticulo"/>
      </w:pPr>
      <w:r w:rsidRPr="002F5AA4">
        <w:rPr>
          <w:rStyle w:val="TextoNormalNegritaCaracter"/>
        </w:rPr>
        <w:t>Artículo 222-4.</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r w:rsidRPr="002F5AA4">
        <w:rPr>
          <w:rStyle w:val="TextoNormalNegritaCaracter"/>
        </w:rPr>
        <w:t>Artículo 222-5.</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r w:rsidRPr="002F5AA4">
        <w:rPr>
          <w:rStyle w:val="TextoNormalNegritaCaracter"/>
        </w:rPr>
        <w:t>Artículo 222-8.</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Ley del Parlamento de Cataluña 3/2012, de 22 de febrero. Modifica el texto refundido de la Ley de urbanismo, aprobado por el Decreto Legislativo 1/2010, de 3 de agosto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2.</w:t>
      </w:r>
    </w:p>
    <w:p w:rsidR="002F5AA4" w:rsidRDefault="002F5AA4" w:rsidP="002F5AA4">
      <w:pPr>
        <w:pStyle w:val="SangriaFrancesaArticulo"/>
      </w:pPr>
    </w:p>
    <w:p w:rsidR="002F5AA4" w:rsidRDefault="002F5AA4" w:rsidP="002F5AA4">
      <w:pPr>
        <w:pStyle w:val="TextoNormalNegritaCursivandice"/>
      </w:pPr>
      <w:r>
        <w:t>Ley del Parlamento de Cataluña 12/2014, de 10 de octubre.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002F5AA4" w:rsidRDefault="002F5AA4" w:rsidP="002F5AA4">
      <w:pPr>
        <w:pStyle w:val="SangriaFrancesaArticulo"/>
      </w:pPr>
      <w:r w:rsidRPr="002F5AA4">
        <w:rPr>
          <w:rStyle w:val="TextoNormalNegritaCaracter"/>
        </w:rPr>
        <w:t>Artículo 1.1 c).</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15.1 a).</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15.1 b).</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21.</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Artículos 21 a 30.</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22.</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23.</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24.</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26.</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27.</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28.</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p>
    <w:p w:rsidR="002F5AA4" w:rsidRDefault="002F5AA4" w:rsidP="002F5AA4">
      <w:pPr>
        <w:pStyle w:val="TextoNormalNegritaCursivandice"/>
      </w:pPr>
      <w:r>
        <w:t>Ley del Parlamento de Cataluña 14/2015, de 21 de julio. Impuesto sobre las viviendas vacías, y modificación de normas tributarias y la Ley 3/2012</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28" w:history="1">
        <w:r w:rsidRPr="002F5AA4">
          <w:rPr>
            <w:rStyle w:val="TextoNormalCaracter"/>
          </w:rPr>
          <w:t>28/2019</w:t>
        </w:r>
      </w:hyperlink>
      <w:r>
        <w:t xml:space="preserve">, f. 5; </w:t>
      </w:r>
      <w:hyperlink w:anchor="SENTENCIA_2019_43" w:history="1">
        <w:r w:rsidRPr="002F5AA4">
          <w:rPr>
            <w:rStyle w:val="TextoNormalCaracter"/>
          </w:rPr>
          <w:t>43/2019</w:t>
        </w:r>
      </w:hyperlink>
      <w:r>
        <w:t>, f. 2.</w:t>
      </w:r>
    </w:p>
    <w:p w:rsidR="002F5AA4" w:rsidRDefault="002F5AA4" w:rsidP="002F5AA4">
      <w:pPr>
        <w:pStyle w:val="SangriaFrancesaArticulo"/>
      </w:pPr>
      <w:r w:rsidRPr="002F5AA4">
        <w:rPr>
          <w:rStyle w:val="TextoNormalNegritaCaracter"/>
        </w:rPr>
        <w:t>Disposición modificativa cuarta.</w:t>
      </w:r>
      <w:r w:rsidRPr="002F5AA4">
        <w:rPr>
          <w:rStyle w:val="TextoNormalCaracter"/>
        </w:rPr>
        <w:t>-</w:t>
      </w:r>
      <w:r>
        <w:t xml:space="preserve"> Sentencia </w:t>
      </w:r>
      <w:hyperlink w:anchor="SENTENCIA_2019_4" w:history="1">
        <w:r w:rsidRPr="002F5AA4">
          <w:rPr>
            <w:rStyle w:val="TextoNormalCaracter"/>
          </w:rPr>
          <w:t>4/2019</w:t>
        </w:r>
      </w:hyperlink>
      <w:r>
        <w:t>, f. 2.</w:t>
      </w:r>
    </w:p>
    <w:p w:rsidR="002F5AA4" w:rsidRDefault="002F5AA4" w:rsidP="002F5AA4">
      <w:pPr>
        <w:pStyle w:val="SangriaFrancesaArticulo"/>
      </w:pPr>
      <w:r w:rsidRPr="002F5AA4">
        <w:rPr>
          <w:rStyle w:val="TextoNormalNegritaCaracter"/>
        </w:rPr>
        <w:t>Disposición modificativa segunda.</w:t>
      </w:r>
      <w:r w:rsidRPr="002F5AA4">
        <w:rPr>
          <w:rStyle w:val="TextoNormalCaracter"/>
        </w:rPr>
        <w:t>-</w:t>
      </w:r>
      <w:r>
        <w:t xml:space="preserve"> Sentencia </w:t>
      </w:r>
      <w:hyperlink w:anchor="SENTENCIA_2019_4" w:history="1">
        <w:r w:rsidRPr="002F5AA4">
          <w:rPr>
            <w:rStyle w:val="TextoNormalCaracter"/>
          </w:rPr>
          <w:t>4/2019</w:t>
        </w:r>
      </w:hyperlink>
      <w:r>
        <w:t>, f. 2.</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4" w:history="1">
        <w:r w:rsidRPr="002F5AA4">
          <w:rPr>
            <w:rStyle w:val="TextoNormalCaracter"/>
          </w:rPr>
          <w:t>4/2019</w:t>
        </w:r>
      </w:hyperlink>
      <w:r>
        <w:t>, ff. 1, 2, 4.</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4" w:history="1">
        <w:r w:rsidRPr="002F5AA4">
          <w:rPr>
            <w:rStyle w:val="TextoNormalCaracter"/>
          </w:rPr>
          <w:t>4/2019</w:t>
        </w:r>
      </w:hyperlink>
      <w:r>
        <w:t>, ff. 1, 2, 4.</w:t>
      </w:r>
    </w:p>
    <w:p w:rsidR="002F5AA4" w:rsidRDefault="002F5AA4" w:rsidP="002F5AA4">
      <w:pPr>
        <w:pStyle w:val="SangriaFrancesaArticulo"/>
      </w:pPr>
      <w:r w:rsidRPr="002F5AA4">
        <w:rPr>
          <w:rStyle w:val="TextoNormalNegritaCaracter"/>
        </w:rPr>
        <w:t>Artículos 5 a 8.</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Disposición modificativa primera.</w:t>
      </w:r>
      <w:r w:rsidRPr="002F5AA4">
        <w:rPr>
          <w:rStyle w:val="TextoNormalCaracter"/>
        </w:rPr>
        <w:t>-</w:t>
      </w:r>
      <w:r>
        <w:t xml:space="preserve"> Sentencia </w:t>
      </w:r>
      <w:hyperlink w:anchor="SENTENCIA_2019_4" w:history="1">
        <w:r w:rsidRPr="002F5AA4">
          <w:rPr>
            <w:rStyle w:val="TextoNormalCaracter"/>
          </w:rPr>
          <w:t>4/2019</w:t>
        </w:r>
      </w:hyperlink>
      <w:r>
        <w:t>, f. 2.</w:t>
      </w:r>
    </w:p>
    <w:p w:rsidR="002F5AA4" w:rsidRDefault="002F5AA4" w:rsidP="002F5AA4">
      <w:pPr>
        <w:pStyle w:val="SangriaFrancesaArticulo"/>
      </w:pPr>
      <w:r w:rsidRPr="002F5AA4">
        <w:rPr>
          <w:rStyle w:val="TextoNormalNegritaCaracter"/>
        </w:rPr>
        <w:t>Artículo 1 último inciso.</w:t>
      </w:r>
      <w:r w:rsidRPr="002F5AA4">
        <w:rPr>
          <w:rStyle w:val="TextoNormalCaracter"/>
        </w:rPr>
        <w:t>-</w:t>
      </w:r>
      <w:r>
        <w:t xml:space="preserve"> Sentencia </w:t>
      </w:r>
      <w:hyperlink w:anchor="SENTENCIA_2019_4" w:history="1">
        <w:r w:rsidRPr="002F5AA4">
          <w:rPr>
            <w:rStyle w:val="TextoNormalCaracter"/>
          </w:rPr>
          <w:t>4/2019</w:t>
        </w:r>
      </w:hyperlink>
      <w:r>
        <w:t>, f. 5.</w:t>
      </w:r>
    </w:p>
    <w:p w:rsidR="002F5AA4" w:rsidRDefault="002F5AA4" w:rsidP="002F5AA4">
      <w:pPr>
        <w:pStyle w:val="SangriaFrancesaArticulo"/>
      </w:pPr>
      <w:r w:rsidRPr="002F5AA4">
        <w:rPr>
          <w:rStyle w:val="TextoNormalNegritaCaracter"/>
        </w:rPr>
        <w:t>Disposición modificativa quinta.</w:t>
      </w:r>
      <w:r w:rsidRPr="002F5AA4">
        <w:rPr>
          <w:rStyle w:val="TextoNormalCaracter"/>
        </w:rPr>
        <w:t>-</w:t>
      </w:r>
      <w:r>
        <w:t xml:space="preserve"> Sentencia </w:t>
      </w:r>
      <w:hyperlink w:anchor="SENTENCIA_2019_4" w:history="1">
        <w:r w:rsidRPr="002F5AA4">
          <w:rPr>
            <w:rStyle w:val="TextoNormalCaracter"/>
          </w:rPr>
          <w:t>4/2019</w:t>
        </w:r>
      </w:hyperlink>
      <w:r>
        <w:t>, f. 2.</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6.</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7.</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8.</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9.</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9.1.</w:t>
      </w:r>
      <w:r w:rsidRPr="002F5AA4">
        <w:rPr>
          <w:rStyle w:val="TextoNormalCaracter"/>
        </w:rPr>
        <w:t>-</w:t>
      </w:r>
      <w:r>
        <w:t xml:space="preserve"> Sentencia </w:t>
      </w:r>
      <w:hyperlink w:anchor="SENTENCIA_2019_4" w:history="1">
        <w:r w:rsidRPr="002F5AA4">
          <w:rPr>
            <w:rStyle w:val="TextoNormalCaracter"/>
          </w:rPr>
          <w:t>4/2019</w:t>
        </w:r>
      </w:hyperlink>
      <w:r>
        <w:t>, ff. 1, 2.</w:t>
      </w:r>
    </w:p>
    <w:p w:rsidR="002F5AA4" w:rsidRDefault="002F5AA4" w:rsidP="002F5AA4">
      <w:pPr>
        <w:pStyle w:val="SangriaFrancesaArticulo"/>
      </w:pPr>
      <w:r w:rsidRPr="002F5AA4">
        <w:rPr>
          <w:rStyle w:val="TextoNormalNegritaCaracter"/>
        </w:rPr>
        <w:t>Artículo 10.</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 </w:t>
      </w:r>
      <w:hyperlink w:anchor="SENTENCIA_2019_4" w:history="1">
        <w:r w:rsidRPr="002F5AA4">
          <w:rPr>
            <w:rStyle w:val="TextoNormalCaracter"/>
          </w:rPr>
          <w:t>4/2019</w:t>
        </w:r>
      </w:hyperlink>
      <w:r>
        <w:t>, ff. 1, 2.</w:t>
      </w:r>
    </w:p>
    <w:p w:rsidR="002F5AA4" w:rsidRDefault="002F5AA4" w:rsidP="002F5AA4">
      <w:pPr>
        <w:pStyle w:val="SangriaFrancesaArticulo"/>
      </w:pPr>
      <w:r w:rsidRPr="002F5AA4">
        <w:rPr>
          <w:rStyle w:val="TextoNormalNegritaCaracter"/>
        </w:rPr>
        <w:t>Artículo 11</w:t>
      </w:r>
      <w:r>
        <w:t xml:space="preserve"> (redactado por la Ley del Parlamento de Cataluña 5/2017, de 28 de marzo)</w:t>
      </w:r>
      <w:r w:rsidRPr="002F5AA4">
        <w:rPr>
          <w:rStyle w:val="TextoNormalNegritaCaracter"/>
        </w:rPr>
        <w:t>.</w:t>
      </w:r>
      <w:r w:rsidRPr="002F5AA4">
        <w:rPr>
          <w:rStyle w:val="TextoNormalCaracter"/>
        </w:rPr>
        <w:t>-</w:t>
      </w:r>
      <w:r>
        <w:t xml:space="preserve"> Sentencias </w:t>
      </w:r>
      <w:hyperlink w:anchor="SENTENCIA_2019_4" w:history="1">
        <w:r w:rsidRPr="002F5AA4">
          <w:rPr>
            <w:rStyle w:val="TextoNormalCaracter"/>
          </w:rPr>
          <w:t>4/2019</w:t>
        </w:r>
      </w:hyperlink>
      <w:r>
        <w:t xml:space="preserve">, ff. 2, 4; </w:t>
      </w:r>
      <w:hyperlink w:anchor="SENTENCIA_2019_43" w:history="1">
        <w:r w:rsidRPr="002F5AA4">
          <w:rPr>
            <w:rStyle w:val="TextoNormalCaracter"/>
          </w:rPr>
          <w:t>43/2019</w:t>
        </w:r>
      </w:hyperlink>
      <w:r>
        <w:t>, f. 2.</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4" w:history="1">
        <w:r w:rsidRPr="002F5AA4">
          <w:rPr>
            <w:rStyle w:val="TextoNormalCaracter"/>
          </w:rPr>
          <w:t>4/2019</w:t>
        </w:r>
      </w:hyperlink>
      <w:r>
        <w:t>, ff. 1, 4.</w:t>
      </w:r>
    </w:p>
    <w:p w:rsidR="002F5AA4" w:rsidRDefault="002F5AA4" w:rsidP="002F5AA4">
      <w:pPr>
        <w:pStyle w:val="SangriaFrancesaArticulo"/>
      </w:pPr>
      <w:r w:rsidRPr="002F5AA4">
        <w:rPr>
          <w:rStyle w:val="TextoNormalNegritaCaracter"/>
        </w:rPr>
        <w:t>Artículo 13.</w:t>
      </w:r>
      <w:r w:rsidRPr="002F5AA4">
        <w:rPr>
          <w:rStyle w:val="TextoNormalCaracter"/>
        </w:rPr>
        <w:t>-</w:t>
      </w:r>
      <w:r>
        <w:t xml:space="preserve"> Sentencia </w:t>
      </w:r>
      <w:hyperlink w:anchor="SENTENCIA_2019_4" w:history="1">
        <w:r w:rsidRPr="002F5AA4">
          <w:rPr>
            <w:rStyle w:val="TextoNormalCaracter"/>
          </w:rPr>
          <w:t>4/2019</w:t>
        </w:r>
      </w:hyperlink>
      <w:r>
        <w:t>, ff. 4, 5.</w:t>
      </w:r>
    </w:p>
    <w:p w:rsidR="002F5AA4" w:rsidRDefault="002F5AA4" w:rsidP="002F5AA4">
      <w:pPr>
        <w:pStyle w:val="SangriaFrancesaArticulo"/>
      </w:pPr>
      <w:r w:rsidRPr="002F5AA4">
        <w:rPr>
          <w:rStyle w:val="TextoNormalNegritaCaracter"/>
        </w:rPr>
        <w:t>Artículo 14.</w:t>
      </w:r>
      <w:r w:rsidRPr="002F5AA4">
        <w:rPr>
          <w:rStyle w:val="TextoNormalCaracter"/>
        </w:rPr>
        <w:t>-</w:t>
      </w:r>
      <w:r>
        <w:t xml:space="preserve"> Sentencia </w:t>
      </w:r>
      <w:hyperlink w:anchor="SENTENCIA_2019_4" w:history="1">
        <w:r w:rsidRPr="002F5AA4">
          <w:rPr>
            <w:rStyle w:val="TextoNormalCaracter"/>
          </w:rPr>
          <w:t>4/2019</w:t>
        </w:r>
      </w:hyperlink>
      <w:r>
        <w:t>, f. 4.</w:t>
      </w:r>
    </w:p>
    <w:p w:rsidR="002F5AA4" w:rsidRDefault="002F5AA4" w:rsidP="002F5AA4">
      <w:pPr>
        <w:pStyle w:val="SangriaFrancesaArticulo"/>
      </w:pPr>
      <w:r w:rsidRPr="002F5AA4">
        <w:rPr>
          <w:rStyle w:val="TextoNormalNegritaCaracter"/>
        </w:rPr>
        <w:t>Artículo 15</w:t>
      </w:r>
      <w:r>
        <w:t xml:space="preserve"> (redactado por la Ley del Parlamento de Cataluña 5/2017, de 28 de marzo)</w:t>
      </w:r>
      <w:r w:rsidRPr="002F5AA4">
        <w:rPr>
          <w:rStyle w:val="TextoNormalNegritaCaracter"/>
        </w:rPr>
        <w:t>.</w:t>
      </w:r>
      <w:r w:rsidRPr="002F5AA4">
        <w:rPr>
          <w:rStyle w:val="TextoNormalCaracter"/>
        </w:rPr>
        <w:t>-</w:t>
      </w:r>
      <w:r>
        <w:t xml:space="preserve"> Sentencias </w:t>
      </w:r>
      <w:hyperlink w:anchor="SENTENCIA_2019_4" w:history="1">
        <w:r w:rsidRPr="002F5AA4">
          <w:rPr>
            <w:rStyle w:val="TextoNormalCaracter"/>
          </w:rPr>
          <w:t>4/2019</w:t>
        </w:r>
      </w:hyperlink>
      <w:r>
        <w:t xml:space="preserve">, f. 2; </w:t>
      </w:r>
      <w:hyperlink w:anchor="SENTENCIA_2019_43" w:history="1">
        <w:r w:rsidRPr="002F5AA4">
          <w:rPr>
            <w:rStyle w:val="TextoNormalCaracter"/>
          </w:rPr>
          <w:t>43/2019</w:t>
        </w:r>
      </w:hyperlink>
      <w:r>
        <w:t>, f. 2.</w:t>
      </w:r>
    </w:p>
    <w:p w:rsidR="002F5AA4" w:rsidRDefault="002F5AA4" w:rsidP="002F5AA4">
      <w:pPr>
        <w:pStyle w:val="SangriaFrancesaArticulo"/>
      </w:pPr>
      <w:r w:rsidRPr="002F5AA4">
        <w:rPr>
          <w:rStyle w:val="TextoNormalNegritaCaracter"/>
        </w:rPr>
        <w:t>Disposición adicional primera.</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r w:rsidRPr="002F5AA4">
        <w:rPr>
          <w:rStyle w:val="TextoNormalNegritaCaracter"/>
        </w:rPr>
        <w:t>Disposición adicional primera, apartado 2.</w:t>
      </w:r>
      <w:r w:rsidRPr="002F5AA4">
        <w:rPr>
          <w:rStyle w:val="TextoNormalCaracter"/>
        </w:rPr>
        <w:t>-</w:t>
      </w:r>
      <w:r>
        <w:t xml:space="preserve"> Sentencia </w:t>
      </w:r>
      <w:hyperlink w:anchor="SENTENCIA_2019_4" w:history="1">
        <w:r w:rsidRPr="002F5AA4">
          <w:rPr>
            <w:rStyle w:val="TextoNormalCaracter"/>
          </w:rPr>
          <w:t>4/2019</w:t>
        </w:r>
      </w:hyperlink>
      <w:r>
        <w:t>, f. 6.</w:t>
      </w:r>
    </w:p>
    <w:p w:rsidR="002F5AA4" w:rsidRDefault="002F5AA4" w:rsidP="002F5AA4">
      <w:pPr>
        <w:pStyle w:val="SangriaFrancesaArticulo"/>
      </w:pPr>
    </w:p>
    <w:p w:rsidR="002F5AA4" w:rsidRDefault="002F5AA4" w:rsidP="002F5AA4">
      <w:pPr>
        <w:pStyle w:val="TextoNormalNegritaCursivandice"/>
      </w:pPr>
      <w:r>
        <w:t>Ley del Parlamento de Cataluña 24/2015, de 29 de julio.  Medidas urgentes para afrontar la emergencia en el ámbito de la vivienda y la pobreza energética</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13" w:history="1">
        <w:r w:rsidRPr="002F5AA4">
          <w:rPr>
            <w:rStyle w:val="TextoNormalCaracter"/>
          </w:rPr>
          <w:t>13/2019</w:t>
        </w:r>
      </w:hyperlink>
      <w:r>
        <w:t>, f. 2.</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 </w:t>
      </w:r>
      <w:hyperlink w:anchor="SENTENCIA_2019_13" w:history="1">
        <w:r w:rsidRPr="002F5AA4">
          <w:rPr>
            <w:rStyle w:val="TextoNormalCaracter"/>
          </w:rPr>
          <w:t>13/2019</w:t>
        </w:r>
      </w:hyperlink>
      <w:r>
        <w:t>, f. 2.</w:t>
      </w:r>
    </w:p>
    <w:p w:rsidR="002F5AA4" w:rsidRDefault="002F5AA4" w:rsidP="002F5AA4">
      <w:pPr>
        <w:pStyle w:val="SangriaFrancesaArticulo"/>
      </w:pPr>
      <w:r w:rsidRPr="002F5AA4">
        <w:rPr>
          <w:rStyle w:val="TextoNormalNegritaCaracter"/>
        </w:rPr>
        <w:t>Artículo 2.</w:t>
      </w:r>
      <w:r w:rsidRPr="002F5AA4">
        <w:rPr>
          <w:rStyle w:val="TextoNormalCaracter"/>
        </w:rPr>
        <w:t>-</w:t>
      </w:r>
      <w:r>
        <w:t xml:space="preserve"> Sentencia </w:t>
      </w:r>
      <w:hyperlink w:anchor="SENTENCIA_2019_13" w:history="1">
        <w:r w:rsidRPr="002F5AA4">
          <w:rPr>
            <w:rStyle w:val="TextoNormalCaracter"/>
          </w:rPr>
          <w:t>13/2019</w:t>
        </w:r>
      </w:hyperlink>
      <w:r>
        <w:t>, f. 3.</w:t>
      </w:r>
    </w:p>
    <w:p w:rsidR="002F5AA4" w:rsidRDefault="002F5AA4" w:rsidP="002F5AA4">
      <w:pPr>
        <w:pStyle w:val="SangriaFrancesaArticulo"/>
      </w:pPr>
      <w:r w:rsidRPr="002F5AA4">
        <w:rPr>
          <w:rStyle w:val="TextoNormalNegritaCaracter"/>
        </w:rPr>
        <w:t>Artículo 2.2.</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13" w:history="1">
        <w:r w:rsidRPr="002F5AA4">
          <w:rPr>
            <w:rStyle w:val="TextoNormalCaracter"/>
          </w:rPr>
          <w:t>13/2019</w:t>
        </w:r>
      </w:hyperlink>
      <w:r>
        <w:t>, ff. 1 a 3.</w:t>
      </w:r>
    </w:p>
    <w:p w:rsidR="002F5AA4" w:rsidRDefault="002F5AA4" w:rsidP="002F5AA4">
      <w:pPr>
        <w:pStyle w:val="SangriaFrancesaArticulo"/>
      </w:pPr>
      <w:r w:rsidRPr="002F5AA4">
        <w:rPr>
          <w:rStyle w:val="TextoNormalNegritaCaracter"/>
        </w:rPr>
        <w:t>Artículo 3.1.</w:t>
      </w:r>
      <w:r w:rsidRPr="002F5AA4">
        <w:rPr>
          <w:rStyle w:val="TextoNormalCaracter"/>
        </w:rPr>
        <w:t>-</w:t>
      </w:r>
      <w:r>
        <w:t xml:space="preserve"> Sentencia </w:t>
      </w:r>
      <w:hyperlink w:anchor="SENTENCIA_2019_13" w:history="1">
        <w:r w:rsidRPr="002F5AA4">
          <w:rPr>
            <w:rStyle w:val="TextoNormalCaracter"/>
          </w:rPr>
          <w:t>13/2019</w:t>
        </w:r>
      </w:hyperlink>
      <w:r>
        <w:t>, f. 2.</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Sentencia </w:t>
      </w:r>
      <w:hyperlink w:anchor="SENTENCIA_2019_13" w:history="1">
        <w:r w:rsidRPr="002F5AA4">
          <w:rPr>
            <w:rStyle w:val="TextoNormalCaracter"/>
          </w:rPr>
          <w:t>13/2019</w:t>
        </w:r>
      </w:hyperlink>
      <w:r>
        <w:t>, f. 2.</w:t>
      </w:r>
    </w:p>
    <w:p w:rsidR="002F5AA4" w:rsidRDefault="002F5AA4" w:rsidP="002F5AA4">
      <w:pPr>
        <w:pStyle w:val="SangriaFrancesaArticulo"/>
      </w:pPr>
      <w:r w:rsidRPr="002F5AA4">
        <w:rPr>
          <w:rStyle w:val="TextoNormalNegritaCaracter"/>
        </w:rPr>
        <w:t>Artículo 3.3.</w:t>
      </w:r>
      <w:r w:rsidRPr="002F5AA4">
        <w:rPr>
          <w:rStyle w:val="TextoNormalCaracter"/>
        </w:rPr>
        <w:t>-</w:t>
      </w:r>
      <w:r>
        <w:t xml:space="preserve"> Sentencia </w:t>
      </w:r>
      <w:hyperlink w:anchor="SENTENCIA_2019_13" w:history="1">
        <w:r w:rsidRPr="002F5AA4">
          <w:rPr>
            <w:rStyle w:val="TextoNormalCaracter"/>
          </w:rPr>
          <w:t>13/2019</w:t>
        </w:r>
      </w:hyperlink>
      <w:r>
        <w:t>, f. 2.</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13" w:history="1">
        <w:r w:rsidRPr="002F5AA4">
          <w:rPr>
            <w:rStyle w:val="TextoNormalCaracter"/>
          </w:rPr>
          <w:t>13/2019</w:t>
        </w:r>
      </w:hyperlink>
      <w:r>
        <w:t>, ff. 1, 3, VP.</w:t>
      </w:r>
    </w:p>
    <w:p w:rsidR="002F5AA4" w:rsidRDefault="002F5AA4" w:rsidP="002F5AA4">
      <w:pPr>
        <w:pStyle w:val="SangriaFrancesaArticulo"/>
      </w:pPr>
      <w:r w:rsidRPr="002F5AA4">
        <w:rPr>
          <w:rStyle w:val="TextoNormalNegritaCaracter"/>
        </w:rPr>
        <w:t>Artículo 5.1.</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Artículo 5.2.</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Artículo 5.9.</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Artículo 7.</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Disposición adicional.</w:t>
      </w:r>
      <w:r w:rsidRPr="002F5AA4">
        <w:rPr>
          <w:rStyle w:val="TextoNormalCaracter"/>
        </w:rPr>
        <w:t>-</w:t>
      </w:r>
      <w:r>
        <w:t xml:space="preserve"> Sentencia </w:t>
      </w:r>
      <w:hyperlink w:anchor="SENTENCIA_2019_13" w:history="1">
        <w:r w:rsidRPr="002F5AA4">
          <w:rPr>
            <w:rStyle w:val="TextoNormalCaracter"/>
          </w:rPr>
          <w:t>13/2019</w:t>
        </w:r>
      </w:hyperlink>
      <w:r>
        <w:t>, ff. 1, 3, VP.</w:t>
      </w:r>
    </w:p>
    <w:p w:rsidR="002F5AA4" w:rsidRDefault="002F5AA4" w:rsidP="002F5AA4">
      <w:pPr>
        <w:pStyle w:val="SangriaFrancesaArticulo"/>
      </w:pPr>
      <w:r w:rsidRPr="002F5AA4">
        <w:rPr>
          <w:rStyle w:val="TextoNormalNegritaCaracter"/>
        </w:rPr>
        <w:t>Disposición transitoria segunda, apartado 1 en lo relativo a la aplicación del artículo 7.</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Disposición transitoria segunda, apartado 2 en lo relativo a la aplicación del artículo 7.</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r w:rsidRPr="002F5AA4">
        <w:rPr>
          <w:rStyle w:val="TextoNormalNegritaCaracter"/>
        </w:rPr>
        <w:t>Disposición final tercera.</w:t>
      </w:r>
      <w:r w:rsidRPr="002F5AA4">
        <w:rPr>
          <w:rStyle w:val="TextoNormalCaracter"/>
        </w:rPr>
        <w:t>-</w:t>
      </w:r>
      <w:r>
        <w:t xml:space="preserve"> Sentencia </w:t>
      </w:r>
      <w:hyperlink w:anchor="SENTENCIA_2019_13" w:history="1">
        <w:r w:rsidRPr="002F5AA4">
          <w:rPr>
            <w:rStyle w:val="TextoNormalCaracter"/>
          </w:rPr>
          <w:t>13/2019</w:t>
        </w:r>
      </w:hyperlink>
      <w:r>
        <w:t>, f. 1.</w:t>
      </w:r>
    </w:p>
    <w:p w:rsidR="002F5AA4" w:rsidRDefault="002F5AA4" w:rsidP="002F5AA4">
      <w:pPr>
        <w:pStyle w:val="SangriaFrancesaArticulo"/>
      </w:pPr>
    </w:p>
    <w:p w:rsidR="002F5AA4" w:rsidRDefault="002F5AA4" w:rsidP="002F5AA4">
      <w:pPr>
        <w:pStyle w:val="TextoNormalNegritaCursivandice"/>
      </w:pPr>
      <w:r>
        <w:t>Decreto-ley de la Generalitat de Cataluña 3/2015, de 6 de octubre. Modifica la Ley 25/2010, de 29 de julio, del Código civil de Cataluña, libro segundo, relativa a la creación del Registro de parejas estables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p>
    <w:p w:rsidR="002F5AA4" w:rsidRDefault="002F5AA4" w:rsidP="002F5AA4">
      <w:pPr>
        <w:pStyle w:val="TextoNormalNegritaCursivandice"/>
      </w:pPr>
      <w:r>
        <w:t>Ley del Parlamento de Cataluña 4/2016, de 23 de diciembre. Medidas de protección del derecho a la vivienda de las personas en riesgo de exclusión residencial</w:t>
      </w:r>
    </w:p>
    <w:p w:rsidR="002F5AA4" w:rsidRDefault="002F5AA4" w:rsidP="002F5AA4">
      <w:pPr>
        <w:pStyle w:val="SangriaFrancesaArticulo"/>
      </w:pPr>
      <w:r w:rsidRPr="002F5AA4">
        <w:rPr>
          <w:rStyle w:val="TextoNormalNegritaCaracter"/>
        </w:rPr>
        <w:t>Artículo 8 e).</w:t>
      </w:r>
      <w:r w:rsidRPr="002F5AA4">
        <w:rPr>
          <w:rStyle w:val="TextoNormalCaracter"/>
        </w:rPr>
        <w:t>-</w:t>
      </w:r>
      <w:r>
        <w:t xml:space="preserve"> Sentencia </w:t>
      </w:r>
      <w:hyperlink w:anchor="SENTENCIA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10.</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Artículo 14.8.</w:t>
      </w:r>
      <w:r w:rsidRPr="002F5AA4">
        <w:rPr>
          <w:rStyle w:val="TextoNormalCaracter"/>
        </w:rPr>
        <w:t>-</w:t>
      </w:r>
      <w:r>
        <w:t xml:space="preserve"> Sentencia </w:t>
      </w:r>
      <w:hyperlink w:anchor="SENTENCIA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15.</w:t>
      </w:r>
      <w:r w:rsidRPr="002F5AA4">
        <w:rPr>
          <w:rStyle w:val="TextoNormalCaracter"/>
        </w:rPr>
        <w:t>-</w:t>
      </w:r>
      <w:r>
        <w:t xml:space="preserve"> Sentencia </w:t>
      </w:r>
      <w:hyperlink w:anchor="SENTENCIA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16.</w:t>
      </w:r>
      <w:r w:rsidRPr="002F5AA4">
        <w:rPr>
          <w:rStyle w:val="TextoNormalCaracter"/>
        </w:rPr>
        <w:t>-</w:t>
      </w:r>
      <w:r>
        <w:t xml:space="preserve"> Sentencia </w:t>
      </w:r>
      <w:hyperlink w:anchor="SENTENCIA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Artículo 17.</w:t>
      </w:r>
      <w:r w:rsidRPr="002F5AA4">
        <w:rPr>
          <w:rStyle w:val="TextoNormalCaracter"/>
        </w:rPr>
        <w:t>-</w:t>
      </w:r>
      <w:r>
        <w:t xml:space="preserve"> Sentencia </w:t>
      </w:r>
      <w:hyperlink w:anchor="SENTENCIA_2019_8" w:history="1">
        <w:r w:rsidRPr="002F5AA4">
          <w:rPr>
            <w:rStyle w:val="TextoNormalCaracter"/>
          </w:rPr>
          <w:t>8/2019</w:t>
        </w:r>
      </w:hyperlink>
      <w:r>
        <w:t>, ff. 1, 2.</w:t>
      </w:r>
    </w:p>
    <w:p w:rsidR="002F5AA4" w:rsidRDefault="002F5AA4" w:rsidP="002F5AA4">
      <w:pPr>
        <w:pStyle w:val="SangriaFrancesaArticulo"/>
      </w:pPr>
      <w:r w:rsidRPr="002F5AA4">
        <w:rPr>
          <w:rStyle w:val="TextoNormalNegritaCaracter"/>
        </w:rPr>
        <w:t>Artículo 17.1.</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Artículo 17.2.</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Artículo 17.3.</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Artículo 17.4.</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Artículo 17.5.</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Disposición final tercera, apartado 3.</w:t>
      </w:r>
      <w:r w:rsidRPr="002F5AA4">
        <w:rPr>
          <w:rStyle w:val="TextoNormalCaracter"/>
        </w:rPr>
        <w:t>-</w:t>
      </w:r>
      <w:r>
        <w:t xml:space="preserve"> Sentencia </w:t>
      </w:r>
      <w:hyperlink w:anchor="SENTENCIA_2019_8" w:history="1">
        <w:r w:rsidRPr="002F5AA4">
          <w:rPr>
            <w:rStyle w:val="TextoNormalCaracter"/>
          </w:rPr>
          <w:t>8/2019</w:t>
        </w:r>
      </w:hyperlink>
      <w:r>
        <w:t>, f. 1.</w:t>
      </w:r>
    </w:p>
    <w:p w:rsidR="002F5AA4" w:rsidRDefault="002F5AA4" w:rsidP="002F5AA4">
      <w:pPr>
        <w:pStyle w:val="SangriaFrancesaArticulo"/>
      </w:pPr>
      <w:r w:rsidRPr="002F5AA4">
        <w:rPr>
          <w:rStyle w:val="TextoNormalNegritaCaracter"/>
        </w:rPr>
        <w:t>Disposición final sexta.</w:t>
      </w:r>
      <w:r w:rsidRPr="002F5AA4">
        <w:rPr>
          <w:rStyle w:val="TextoNormalCaracter"/>
        </w:rPr>
        <w:t>-</w:t>
      </w:r>
      <w:r>
        <w:t xml:space="preserve"> Sentencia </w:t>
      </w:r>
      <w:hyperlink w:anchor="SENTENCIA_2019_8" w:history="1">
        <w:r w:rsidRPr="002F5AA4">
          <w:rPr>
            <w:rStyle w:val="TextoNormalCaracter"/>
          </w:rPr>
          <w:t>8/2019</w:t>
        </w:r>
      </w:hyperlink>
      <w:r>
        <w:t>, f. 1.</w:t>
      </w:r>
    </w:p>
    <w:p w:rsidR="002F5AA4" w:rsidRDefault="002F5AA4" w:rsidP="002F5AA4">
      <w:pPr>
        <w:pStyle w:val="SangriaFrancesaArticulo"/>
      </w:pPr>
    </w:p>
    <w:p w:rsidR="002F5AA4" w:rsidRDefault="002F5AA4" w:rsidP="002F5AA4">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2 a).</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2 b).</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2 c).</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2 d).</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4" w:history="1">
        <w:r w:rsidRPr="002F5AA4">
          <w:rPr>
            <w:rStyle w:val="TextoNormalCaracter"/>
          </w:rPr>
          <w:t>4/2019</w:t>
        </w:r>
      </w:hyperlink>
      <w:r>
        <w:t>, f. 2.</w:t>
      </w:r>
    </w:p>
    <w:p w:rsidR="002F5AA4" w:rsidRDefault="002F5AA4" w:rsidP="002F5AA4">
      <w:pPr>
        <w:pStyle w:val="SangriaFrancesaArticulo"/>
      </w:pPr>
      <w:r w:rsidRPr="002F5AA4">
        <w:rPr>
          <w:rStyle w:val="TextoNormalNegritaCaracter"/>
        </w:rPr>
        <w:t>Artículo 4.1.</w:t>
      </w:r>
      <w:r w:rsidRPr="002F5AA4">
        <w:rPr>
          <w:rStyle w:val="TextoNormalCaracter"/>
        </w:rPr>
        <w:t>-</w:t>
      </w:r>
      <w:r>
        <w:t xml:space="preserve"> Sentencia </w:t>
      </w:r>
      <w:hyperlink w:anchor="SENTENCIA_2019_43" w:history="1">
        <w:r w:rsidRPr="002F5AA4">
          <w:rPr>
            <w:rStyle w:val="TextoNormalCaracter"/>
          </w:rPr>
          <w:t>43/2019</w:t>
        </w:r>
      </w:hyperlink>
      <w:r>
        <w:t>, ff. 1, 2.</w:t>
      </w:r>
    </w:p>
    <w:p w:rsidR="002F5AA4" w:rsidRDefault="002F5AA4" w:rsidP="002F5AA4">
      <w:pPr>
        <w:pStyle w:val="SangriaFrancesaArticulo"/>
      </w:pPr>
      <w:r w:rsidRPr="002F5AA4">
        <w:rPr>
          <w:rStyle w:val="TextoNormalNegritaCaracter"/>
        </w:rPr>
        <w:t>Artículos 51 a 68.</w:t>
      </w:r>
      <w:r w:rsidRPr="002F5AA4">
        <w:rPr>
          <w:rStyle w:val="TextoNormalCaracter"/>
        </w:rPr>
        <w:t>-</w:t>
      </w:r>
      <w:r>
        <w:t xml:space="preserve"> Sentencia </w:t>
      </w:r>
      <w:hyperlink w:anchor="SENTENCIA_2019_43" w:history="1">
        <w:r w:rsidRPr="002F5AA4">
          <w:rPr>
            <w:rStyle w:val="TextoNormalCaracter"/>
          </w:rPr>
          <w:t>43/2019</w:t>
        </w:r>
      </w:hyperlink>
      <w:r>
        <w:t>, ff. 1, 4, VP.</w:t>
      </w:r>
    </w:p>
    <w:p w:rsidR="002F5AA4" w:rsidRDefault="002F5AA4" w:rsidP="002F5AA4">
      <w:pPr>
        <w:pStyle w:val="SangriaFrancesaArticulo"/>
      </w:pPr>
      <w:r w:rsidRPr="002F5AA4">
        <w:rPr>
          <w:rStyle w:val="TextoNormalNegritaCaracter"/>
        </w:rPr>
        <w:t>Artículo 52.</w:t>
      </w:r>
      <w:r w:rsidRPr="002F5AA4">
        <w:rPr>
          <w:rStyle w:val="TextoNormalCaracter"/>
        </w:rPr>
        <w:t>-</w:t>
      </w:r>
      <w:r>
        <w:t xml:space="preserve"> Sentencia </w:t>
      </w:r>
      <w:hyperlink w:anchor="SENTENCIA_2019_43" w:history="1">
        <w:r w:rsidRPr="002F5AA4">
          <w:rPr>
            <w:rStyle w:val="TextoNormalCaracter"/>
          </w:rPr>
          <w:t>43/2019</w:t>
        </w:r>
      </w:hyperlink>
      <w:r>
        <w:t>, ff. 4, 5.</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 </w:t>
      </w:r>
      <w:hyperlink w:anchor="SENTENCIA_2019_43" w:history="1">
        <w:r w:rsidRPr="002F5AA4">
          <w:rPr>
            <w:rStyle w:val="TextoNormalCaracter"/>
          </w:rPr>
          <w:t>43/2019</w:t>
        </w:r>
      </w:hyperlink>
      <w:r>
        <w:t>, ff. 4, 5.</w:t>
      </w:r>
    </w:p>
    <w:p w:rsidR="002F5AA4" w:rsidRDefault="002F5AA4" w:rsidP="002F5AA4">
      <w:pPr>
        <w:pStyle w:val="SangriaFrancesaArticulo"/>
      </w:pPr>
      <w:r w:rsidRPr="002F5AA4">
        <w:rPr>
          <w:rStyle w:val="TextoNormalNegritaCaracter"/>
        </w:rPr>
        <w:t>Artículo 54.1 a).</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54.1 b).</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54.1 c).</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54.1 d).</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Artículo 54.2.</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55.</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57.1.</w:t>
      </w:r>
      <w:r w:rsidRPr="002F5AA4">
        <w:rPr>
          <w:rStyle w:val="TextoNormalCaracter"/>
        </w:rPr>
        <w:t>-</w:t>
      </w:r>
      <w:r>
        <w:t xml:space="preserve"> Sentencia </w:t>
      </w:r>
      <w:hyperlink w:anchor="SENTENCIA_2019_43" w:history="1">
        <w:r w:rsidRPr="002F5AA4">
          <w:rPr>
            <w:rStyle w:val="TextoNormalCaracter"/>
          </w:rPr>
          <w:t>43/2019</w:t>
        </w:r>
      </w:hyperlink>
      <w:r>
        <w:t>, f. 4.</w:t>
      </w:r>
    </w:p>
    <w:p w:rsidR="002F5AA4" w:rsidRDefault="002F5AA4" w:rsidP="002F5AA4">
      <w:pPr>
        <w:pStyle w:val="SangriaFrancesaArticulo"/>
      </w:pPr>
      <w:r w:rsidRPr="002F5AA4">
        <w:rPr>
          <w:rStyle w:val="TextoNormalNegritaCaracter"/>
        </w:rPr>
        <w:t>Artículo 57.2.</w:t>
      </w:r>
      <w:r w:rsidRPr="002F5AA4">
        <w:rPr>
          <w:rStyle w:val="TextoNormalCaracter"/>
        </w:rPr>
        <w:t>-</w:t>
      </w:r>
      <w:r>
        <w:t xml:space="preserve"> Sentencia </w:t>
      </w:r>
      <w:hyperlink w:anchor="SENTENCIA_2019_43" w:history="1">
        <w:r w:rsidRPr="002F5AA4">
          <w:rPr>
            <w:rStyle w:val="TextoNormalCaracter"/>
          </w:rPr>
          <w:t>43/2019</w:t>
        </w:r>
      </w:hyperlink>
      <w:r>
        <w:t>, ff. 4, 5.</w:t>
      </w:r>
    </w:p>
    <w:p w:rsidR="002F5AA4" w:rsidRDefault="002F5AA4" w:rsidP="002F5AA4">
      <w:pPr>
        <w:pStyle w:val="SangriaFrancesaArticulo"/>
      </w:pPr>
      <w:r w:rsidRPr="002F5AA4">
        <w:rPr>
          <w:rStyle w:val="TextoNormalNegritaCaracter"/>
        </w:rPr>
        <w:t>Artículo 58.</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r w:rsidRPr="002F5AA4">
        <w:rPr>
          <w:rStyle w:val="TextoNormalNegritaCaracter"/>
        </w:rPr>
        <w:t>Disposición final séptima, apartado a).</w:t>
      </w:r>
      <w:r w:rsidRPr="002F5AA4">
        <w:rPr>
          <w:rStyle w:val="TextoNormalCaracter"/>
        </w:rPr>
        <w:t>-</w:t>
      </w:r>
      <w:r>
        <w:t xml:space="preserve"> Sentencia </w:t>
      </w:r>
      <w:hyperlink w:anchor="SENTENCIA_2019_43" w:history="1">
        <w:r w:rsidRPr="002F5AA4">
          <w:rPr>
            <w:rStyle w:val="TextoNormalCaracter"/>
          </w:rPr>
          <w:t>43/2019</w:t>
        </w:r>
      </w:hyperlink>
      <w:r>
        <w:t>, ff. 1, 4, VP.</w:t>
      </w:r>
    </w:p>
    <w:p w:rsidR="002F5AA4" w:rsidRDefault="002F5AA4" w:rsidP="002F5AA4">
      <w:pPr>
        <w:pStyle w:val="SangriaFrancesaArticulo"/>
      </w:pPr>
    </w:p>
    <w:p w:rsidR="002F5AA4" w:rsidRDefault="002F5AA4" w:rsidP="002F5AA4">
      <w:pPr>
        <w:pStyle w:val="TextoNormalNegritaCursivandice"/>
      </w:pPr>
      <w:r>
        <w:t>Ley del Parlamento de Cataluña 6/2017, de 9 de mayo. Impuesto sobre los activos no productivos de las personas jurídicas</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28" w:history="1">
        <w:r w:rsidRPr="002F5AA4">
          <w:rPr>
            <w:rStyle w:val="TextoNormalCaracter"/>
          </w:rPr>
          <w:t>28/2019</w:t>
        </w:r>
      </w:hyperlink>
      <w:r>
        <w:t>, f. 4.</w:t>
      </w:r>
    </w:p>
    <w:p w:rsidR="002F5AA4" w:rsidRDefault="002F5AA4" w:rsidP="002F5AA4">
      <w:pPr>
        <w:pStyle w:val="SangriaFrancesaArticulo"/>
      </w:pPr>
      <w:r w:rsidRPr="002F5AA4">
        <w:rPr>
          <w:rStyle w:val="TextoNormalNegritaCaracter"/>
        </w:rPr>
        <w:t>Preámbulo, apartado I.</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Preámbulo, apartado II.</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2.</w:t>
      </w:r>
      <w:r w:rsidRPr="002F5AA4">
        <w:rPr>
          <w:rStyle w:val="TextoNormalCaracter"/>
        </w:rPr>
        <w:t>-</w:t>
      </w:r>
      <w:r>
        <w:t xml:space="preserve"> Sentencia </w:t>
      </w:r>
      <w:hyperlink w:anchor="SENTENCIA_2019_28" w:history="1">
        <w:r w:rsidRPr="002F5AA4">
          <w:rPr>
            <w:rStyle w:val="TextoNormalCaracter"/>
          </w:rPr>
          <w:t>28/2019</w:t>
        </w:r>
      </w:hyperlink>
      <w:r>
        <w:t>, f. 6.</w:t>
      </w:r>
    </w:p>
    <w:p w:rsidR="002F5AA4" w:rsidRDefault="002F5AA4" w:rsidP="002F5AA4">
      <w:pPr>
        <w:pStyle w:val="SangriaFrancesaArticulo"/>
      </w:pPr>
      <w:r w:rsidRPr="002F5AA4">
        <w:rPr>
          <w:rStyle w:val="TextoNormalNegritaCaracter"/>
        </w:rPr>
        <w:t>Artículo 3.1.</w:t>
      </w:r>
      <w:r w:rsidRPr="002F5AA4">
        <w:rPr>
          <w:rStyle w:val="TextoNormalCaracter"/>
        </w:rPr>
        <w:t>-</w:t>
      </w:r>
      <w:r>
        <w:t xml:space="preserve"> Sentencia </w:t>
      </w:r>
      <w:hyperlink w:anchor="SENTENCIA_2019_28" w:history="1">
        <w:r w:rsidRPr="002F5AA4">
          <w:rPr>
            <w:rStyle w:val="TextoNormalCaracter"/>
          </w:rPr>
          <w:t>28/2019</w:t>
        </w:r>
      </w:hyperlink>
      <w:r>
        <w:t>, ff. 3, 4.</w:t>
      </w:r>
    </w:p>
    <w:p w:rsidR="002F5AA4" w:rsidRDefault="002F5AA4" w:rsidP="002F5AA4">
      <w:pPr>
        <w:pStyle w:val="SangriaFrancesaArticulo"/>
      </w:pPr>
      <w:r w:rsidRPr="002F5AA4">
        <w:rPr>
          <w:rStyle w:val="TextoNormalNegritaCaracter"/>
        </w:rPr>
        <w:t>Artículo 3.1 a).</w:t>
      </w:r>
      <w:r w:rsidRPr="002F5AA4">
        <w:rPr>
          <w:rStyle w:val="TextoNormalCaracter"/>
        </w:rPr>
        <w:t>-</w:t>
      </w:r>
      <w:r>
        <w:t xml:space="preserve"> Sentencia </w:t>
      </w:r>
      <w:hyperlink w:anchor="SENTENCIA_2019_28" w:history="1">
        <w:r w:rsidRPr="002F5AA4">
          <w:rPr>
            <w:rStyle w:val="TextoNormalCaracter"/>
          </w:rPr>
          <w:t>28/2019</w:t>
        </w:r>
      </w:hyperlink>
      <w:r>
        <w:t>, ff. 1, 2.</w:t>
      </w:r>
    </w:p>
    <w:p w:rsidR="002F5AA4" w:rsidRDefault="002F5AA4" w:rsidP="002F5AA4">
      <w:pPr>
        <w:pStyle w:val="SangriaFrancesaArticulo"/>
      </w:pPr>
      <w:r w:rsidRPr="002F5AA4">
        <w:rPr>
          <w:rStyle w:val="TextoNormalNegritaCaracter"/>
        </w:rPr>
        <w:t>Artículo 3.1 b).</w:t>
      </w:r>
      <w:r w:rsidRPr="002F5AA4">
        <w:rPr>
          <w:rStyle w:val="TextoNormalCaracter"/>
        </w:rPr>
        <w:t>-</w:t>
      </w:r>
      <w:r>
        <w:t xml:space="preserve"> Sentencia </w:t>
      </w:r>
      <w:hyperlink w:anchor="SENTENCIA_2019_28" w:history="1">
        <w:r w:rsidRPr="002F5AA4">
          <w:rPr>
            <w:rStyle w:val="TextoNormalCaracter"/>
          </w:rPr>
          <w:t>28/2019</w:t>
        </w:r>
      </w:hyperlink>
      <w:r>
        <w:t>, ff. 1, 2, 5, 6.</w:t>
      </w:r>
    </w:p>
    <w:p w:rsidR="002F5AA4" w:rsidRDefault="002F5AA4" w:rsidP="002F5AA4">
      <w:pPr>
        <w:pStyle w:val="SangriaFrancesaArticulo"/>
      </w:pPr>
      <w:r w:rsidRPr="002F5AA4">
        <w:rPr>
          <w:rStyle w:val="TextoNormalNegritaCaracter"/>
        </w:rPr>
        <w:t>Artículo 3.1 c).</w:t>
      </w:r>
      <w:r w:rsidRPr="002F5AA4">
        <w:rPr>
          <w:rStyle w:val="TextoNormalCaracter"/>
        </w:rPr>
        <w:t>-</w:t>
      </w:r>
      <w:r>
        <w:t xml:space="preserve"> Sentencia </w:t>
      </w:r>
      <w:hyperlink w:anchor="SENTENCIA_2019_28" w:history="1">
        <w:r w:rsidRPr="002F5AA4">
          <w:rPr>
            <w:rStyle w:val="TextoNormalCaracter"/>
          </w:rPr>
          <w:t>28/2019</w:t>
        </w:r>
      </w:hyperlink>
      <w:r>
        <w:t>, f. 2.</w:t>
      </w:r>
    </w:p>
    <w:p w:rsidR="002F5AA4" w:rsidRDefault="002F5AA4" w:rsidP="002F5AA4">
      <w:pPr>
        <w:pStyle w:val="SangriaFrancesaArticulo"/>
      </w:pPr>
      <w:r w:rsidRPr="002F5AA4">
        <w:rPr>
          <w:rStyle w:val="TextoNormalNegritaCaracter"/>
        </w:rPr>
        <w:t>Artículo 3.1 d).</w:t>
      </w:r>
      <w:r w:rsidRPr="002F5AA4">
        <w:rPr>
          <w:rStyle w:val="TextoNormalCaracter"/>
        </w:rPr>
        <w:t>-</w:t>
      </w:r>
      <w:r>
        <w:t xml:space="preserve"> Sentencia </w:t>
      </w:r>
      <w:hyperlink w:anchor="SENTENCIA_2019_28" w:history="1">
        <w:r w:rsidRPr="002F5AA4">
          <w:rPr>
            <w:rStyle w:val="TextoNormalCaracter"/>
          </w:rPr>
          <w:t>28/2019</w:t>
        </w:r>
      </w:hyperlink>
      <w:r>
        <w:t>, f. 2.</w:t>
      </w:r>
    </w:p>
    <w:p w:rsidR="002F5AA4" w:rsidRDefault="002F5AA4" w:rsidP="002F5AA4">
      <w:pPr>
        <w:pStyle w:val="SangriaFrancesaArticulo"/>
      </w:pPr>
      <w:r w:rsidRPr="002F5AA4">
        <w:rPr>
          <w:rStyle w:val="TextoNormalNegritaCaracter"/>
        </w:rPr>
        <w:t>Artículo 3.1 e).</w:t>
      </w:r>
      <w:r w:rsidRPr="002F5AA4">
        <w:rPr>
          <w:rStyle w:val="TextoNormalCaracter"/>
        </w:rPr>
        <w:t>-</w:t>
      </w:r>
      <w:r>
        <w:t xml:space="preserve"> Sentencia </w:t>
      </w:r>
      <w:hyperlink w:anchor="SENTENCIA_2019_28" w:history="1">
        <w:r w:rsidRPr="002F5AA4">
          <w:rPr>
            <w:rStyle w:val="TextoNormalCaracter"/>
          </w:rPr>
          <w:t>28/2019</w:t>
        </w:r>
      </w:hyperlink>
      <w:r>
        <w:t>, f. 2.</w:t>
      </w:r>
    </w:p>
    <w:p w:rsidR="002F5AA4" w:rsidRDefault="002F5AA4" w:rsidP="002F5AA4">
      <w:pPr>
        <w:pStyle w:val="SangriaFrancesaArticulo"/>
      </w:pPr>
      <w:r w:rsidRPr="002F5AA4">
        <w:rPr>
          <w:rStyle w:val="TextoNormalNegritaCaracter"/>
        </w:rPr>
        <w:t>Artículo 3.1 f).</w:t>
      </w:r>
      <w:r w:rsidRPr="002F5AA4">
        <w:rPr>
          <w:rStyle w:val="TextoNormalCaracter"/>
        </w:rPr>
        <w:t>-</w:t>
      </w:r>
      <w:r>
        <w:t xml:space="preserve"> Sentencia </w:t>
      </w:r>
      <w:hyperlink w:anchor="SENTENCIA_2019_28" w:history="1">
        <w:r w:rsidRPr="002F5AA4">
          <w:rPr>
            <w:rStyle w:val="TextoNormalCaracter"/>
          </w:rPr>
          <w:t>28/2019</w:t>
        </w:r>
      </w:hyperlink>
      <w:r>
        <w:t>, f. 2.</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3.3.</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28" w:history="1">
        <w:r w:rsidRPr="002F5AA4">
          <w:rPr>
            <w:rStyle w:val="TextoNormalCaracter"/>
          </w:rPr>
          <w:t>28/2019</w:t>
        </w:r>
      </w:hyperlink>
      <w:r>
        <w:t>, f. 4.</w:t>
      </w:r>
    </w:p>
    <w:p w:rsidR="002F5AA4" w:rsidRDefault="002F5AA4" w:rsidP="002F5AA4">
      <w:pPr>
        <w:pStyle w:val="SangriaFrancesaArticulo"/>
      </w:pPr>
      <w:r w:rsidRPr="002F5AA4">
        <w:rPr>
          <w:rStyle w:val="TextoNormalNegritaCaracter"/>
        </w:rPr>
        <w:t>Artículo 4.1.</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4.2.</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4.3.</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6.</w:t>
      </w:r>
      <w:r w:rsidRPr="002F5AA4">
        <w:rPr>
          <w:rStyle w:val="TextoNormalCaracter"/>
        </w:rPr>
        <w:t>-</w:t>
      </w:r>
      <w:r>
        <w:t xml:space="preserve"> Sentencia </w:t>
      </w:r>
      <w:hyperlink w:anchor="SENTENCIA_2019_28" w:history="1">
        <w:r w:rsidRPr="002F5AA4">
          <w:rPr>
            <w:rStyle w:val="TextoNormalCaracter"/>
          </w:rPr>
          <w:t>28/2019</w:t>
        </w:r>
      </w:hyperlink>
      <w:r>
        <w:t>, ff. 3, 4, 6.</w:t>
      </w:r>
    </w:p>
    <w:p w:rsidR="002F5AA4" w:rsidRDefault="002F5AA4" w:rsidP="002F5AA4">
      <w:pPr>
        <w:pStyle w:val="SangriaFrancesaArticulo"/>
      </w:pPr>
      <w:r w:rsidRPr="002F5AA4">
        <w:rPr>
          <w:rStyle w:val="TextoNormalNegritaCaracter"/>
        </w:rPr>
        <w:t>Artículo 6 inciso  "las entidades que, sin tener responsabilidad jurídica, constituyen una unidad económica o patrimonio separado susceptible de imposición, definidas como obligados tributarios por la normativa tributaria general".</w:t>
      </w:r>
      <w:r w:rsidRPr="002F5AA4">
        <w:rPr>
          <w:rStyle w:val="TextoNormalCaracter"/>
        </w:rPr>
        <w:t>-</w:t>
      </w:r>
      <w:r>
        <w:t xml:space="preserve"> Sentencia </w:t>
      </w:r>
      <w:hyperlink w:anchor="SENTENCIA_2019_28" w:history="1">
        <w:r w:rsidRPr="002F5AA4">
          <w:rPr>
            <w:rStyle w:val="TextoNormalCaracter"/>
          </w:rPr>
          <w:t>28/2019</w:t>
        </w:r>
      </w:hyperlink>
      <w:r>
        <w:t>, ff. 1, 2.</w:t>
      </w:r>
    </w:p>
    <w:p w:rsidR="002F5AA4" w:rsidRDefault="002F5AA4" w:rsidP="002F5AA4">
      <w:pPr>
        <w:pStyle w:val="SangriaFrancesaArticulo"/>
      </w:pPr>
      <w:r w:rsidRPr="002F5AA4">
        <w:rPr>
          <w:rStyle w:val="TextoNormalNegritaCaracter"/>
        </w:rPr>
        <w:t>Artículo 7.</w:t>
      </w:r>
      <w:r w:rsidRPr="002F5AA4">
        <w:rPr>
          <w:rStyle w:val="TextoNormalCaracter"/>
        </w:rPr>
        <w:t>-</w:t>
      </w:r>
      <w:r>
        <w:t xml:space="preserve"> Sentencia </w:t>
      </w:r>
      <w:hyperlink w:anchor="SENTENCIA_2019_28" w:history="1">
        <w:r w:rsidRPr="002F5AA4">
          <w:rPr>
            <w:rStyle w:val="TextoNormalCaracter"/>
          </w:rPr>
          <w:t>28/2019</w:t>
        </w:r>
      </w:hyperlink>
      <w:r>
        <w:t>, f. 5.</w:t>
      </w:r>
    </w:p>
    <w:p w:rsidR="002F5AA4" w:rsidRDefault="002F5AA4" w:rsidP="002F5AA4">
      <w:pPr>
        <w:pStyle w:val="SangriaFrancesaArticulo"/>
      </w:pPr>
      <w:r w:rsidRPr="002F5AA4">
        <w:rPr>
          <w:rStyle w:val="TextoNormalNegritaCaracter"/>
        </w:rPr>
        <w:t>Artículo 7.1.</w:t>
      </w:r>
      <w:r w:rsidRPr="002F5AA4">
        <w:rPr>
          <w:rStyle w:val="TextoNormalCaracter"/>
        </w:rPr>
        <w:t>-</w:t>
      </w:r>
      <w:r>
        <w:t xml:space="preserve"> Sentencia </w:t>
      </w:r>
      <w:hyperlink w:anchor="SENTENCIA_2019_28" w:history="1">
        <w:r w:rsidRPr="002F5AA4">
          <w:rPr>
            <w:rStyle w:val="TextoNormalCaracter"/>
          </w:rPr>
          <w:t>28/2019</w:t>
        </w:r>
      </w:hyperlink>
      <w:r>
        <w:t>, ff. 3, 4.</w:t>
      </w:r>
    </w:p>
    <w:p w:rsidR="002F5AA4" w:rsidRDefault="002F5AA4" w:rsidP="002F5AA4">
      <w:pPr>
        <w:pStyle w:val="SangriaFrancesaArticulo"/>
      </w:pPr>
      <w:r w:rsidRPr="002F5AA4">
        <w:rPr>
          <w:rStyle w:val="TextoNormalNegritaCaracter"/>
        </w:rPr>
        <w:t>Artículo 7.2.</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7.2 a).</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r w:rsidRPr="002F5AA4">
        <w:rPr>
          <w:rStyle w:val="TextoNormalNegritaCaracter"/>
        </w:rPr>
        <w:t>Artículo 8.</w:t>
      </w:r>
      <w:r w:rsidRPr="002F5AA4">
        <w:rPr>
          <w:rStyle w:val="TextoNormalCaracter"/>
        </w:rPr>
        <w:t>-</w:t>
      </w:r>
      <w:r>
        <w:t xml:space="preserve"> Sentencia </w:t>
      </w:r>
      <w:hyperlink w:anchor="SENTENCIA_2019_28" w:history="1">
        <w:r w:rsidRPr="002F5AA4">
          <w:rPr>
            <w:rStyle w:val="TextoNormalCaracter"/>
          </w:rPr>
          <w:t>28/2019</w:t>
        </w:r>
      </w:hyperlink>
      <w:r>
        <w:t>, ff. 3 a 5.</w:t>
      </w:r>
    </w:p>
    <w:p w:rsidR="002F5AA4" w:rsidRDefault="002F5AA4" w:rsidP="002F5AA4">
      <w:pPr>
        <w:pStyle w:val="SangriaFrancesaArticulo"/>
      </w:pPr>
      <w:r w:rsidRPr="002F5AA4">
        <w:rPr>
          <w:rStyle w:val="TextoNormalNegritaCaracter"/>
        </w:rPr>
        <w:t>Artículo 9.</w:t>
      </w:r>
      <w:r w:rsidRPr="002F5AA4">
        <w:rPr>
          <w:rStyle w:val="TextoNormalCaracter"/>
        </w:rPr>
        <w:t>-</w:t>
      </w:r>
      <w:r>
        <w:t xml:space="preserve"> Sentencia </w:t>
      </w:r>
      <w:hyperlink w:anchor="SENTENCIA_2019_28" w:history="1">
        <w:r w:rsidRPr="002F5AA4">
          <w:rPr>
            <w:rStyle w:val="TextoNormalCaracter"/>
          </w:rPr>
          <w:t>28/2019</w:t>
        </w:r>
      </w:hyperlink>
      <w:r>
        <w:t>, f. 3.</w:t>
      </w:r>
    </w:p>
    <w:p w:rsidR="002F5AA4" w:rsidRDefault="002F5AA4" w:rsidP="002F5AA4">
      <w:pPr>
        <w:pStyle w:val="SangriaFrancesaArticulo"/>
      </w:pPr>
    </w:p>
    <w:p w:rsidR="002F5AA4" w:rsidRDefault="002F5AA4" w:rsidP="002F5AA4">
      <w:pPr>
        <w:pStyle w:val="TextoNormalNegritaCursivandice"/>
      </w:pPr>
      <w:r>
        <w:t>Ley del Parlamento de Cataluña 10/2017, de 27 de junio. Voluntades digitales y de modificación del Código civil de Cataluña, libros segundo y cuarto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7" w:history="1">
        <w:r w:rsidRPr="002F5AA4">
          <w:rPr>
            <w:rStyle w:val="TextoNormalCaracter"/>
          </w:rPr>
          <w:t>7/2019</w:t>
        </w:r>
      </w:hyperlink>
      <w:r>
        <w:t>, ff. 1, 4, VP.</w:t>
      </w:r>
    </w:p>
    <w:p w:rsidR="002F5AA4" w:rsidRDefault="002F5AA4" w:rsidP="002F5AA4">
      <w:pPr>
        <w:pStyle w:val="SangriaFrancesaArticulo"/>
      </w:pPr>
      <w:r w:rsidRPr="002F5AA4">
        <w:rPr>
          <w:rStyle w:val="TextoNormalNegritaCaracter"/>
        </w:rPr>
        <w:t>Preámbulo.</w:t>
      </w:r>
      <w:r w:rsidRPr="002F5AA4">
        <w:rPr>
          <w:rStyle w:val="TextoNormalCaracter"/>
        </w:rPr>
        <w:t>-</w:t>
      </w:r>
      <w:r>
        <w:t xml:space="preserve"> Sentencia </w:t>
      </w:r>
      <w:hyperlink w:anchor="SENTENCIA_2019_7" w:history="1">
        <w:r w:rsidRPr="002F5AA4">
          <w:rPr>
            <w:rStyle w:val="TextoNormalCaracter"/>
          </w:rPr>
          <w:t>7/2019</w:t>
        </w:r>
      </w:hyperlink>
      <w:r>
        <w:t>, f. 4.</w:t>
      </w:r>
    </w:p>
    <w:p w:rsidR="002F5AA4" w:rsidRDefault="002F5AA4" w:rsidP="002F5AA4">
      <w:pPr>
        <w:pStyle w:val="SangriaFrancesaArticulo"/>
      </w:pPr>
      <w:r w:rsidRPr="002F5AA4">
        <w:rPr>
          <w:rStyle w:val="TextoNormalNegritaCaracter"/>
        </w:rPr>
        <w:t>Artículo 6</w:t>
      </w:r>
      <w:r>
        <w:t xml:space="preserve"> (en cuanto a la redacción dada al artículo 411.10.3 b) del Código Civil de Cataluña)</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ff. 1, 4, 5.</w:t>
      </w:r>
    </w:p>
    <w:p w:rsidR="002F5AA4" w:rsidRDefault="002F5AA4" w:rsidP="002F5AA4">
      <w:pPr>
        <w:pStyle w:val="SangriaFrancesaArticulo"/>
      </w:pPr>
      <w:r w:rsidRPr="002F5AA4">
        <w:rPr>
          <w:rStyle w:val="TextoNormalNegritaCaracter"/>
        </w:rPr>
        <w:t>Artículo 8</w:t>
      </w:r>
      <w:r>
        <w:t xml:space="preserve"> (en cuanto a la redacción dada al artículo 421.1 del Código Civil de Cataluña)</w:t>
      </w:r>
      <w:r w:rsidRPr="002F5AA4">
        <w:rPr>
          <w:rStyle w:val="TextoNormalNegritaCaracter"/>
        </w:rPr>
        <w:t>.</w:t>
      </w:r>
      <w:r w:rsidRPr="002F5AA4">
        <w:rPr>
          <w:rStyle w:val="TextoNormalCaracter"/>
        </w:rPr>
        <w:t>-</w:t>
      </w:r>
      <w:r>
        <w:t xml:space="preserve"> Sentencia </w:t>
      </w:r>
      <w:hyperlink w:anchor="SENTENCIA_2019_7" w:history="1">
        <w:r w:rsidRPr="002F5AA4">
          <w:rPr>
            <w:rStyle w:val="TextoNormalCaracter"/>
          </w:rPr>
          <w:t>7/2019</w:t>
        </w:r>
      </w:hyperlink>
      <w:r>
        <w:t>, ff. 1, 4, 5.</w:t>
      </w:r>
    </w:p>
    <w:p w:rsidR="002F5AA4" w:rsidRDefault="002F5AA4" w:rsidP="002F5AA4">
      <w:pPr>
        <w:pStyle w:val="SangriaFrancesaArticulo"/>
      </w:pPr>
      <w:r w:rsidRPr="002F5AA4">
        <w:rPr>
          <w:rStyle w:val="TextoNormalNegritaCaracter"/>
        </w:rPr>
        <w:t>Artículo 10.</w:t>
      </w:r>
      <w:r w:rsidRPr="002F5AA4">
        <w:rPr>
          <w:rStyle w:val="TextoNormalCaracter"/>
        </w:rPr>
        <w:t>-</w:t>
      </w:r>
      <w:r>
        <w:t xml:space="preserve"> Sentencia </w:t>
      </w:r>
      <w:hyperlink w:anchor="SENTENCIA_2019_7" w:history="1">
        <w:r w:rsidRPr="002F5AA4">
          <w:rPr>
            <w:rStyle w:val="TextoNormalCaracter"/>
          </w:rPr>
          <w:t>7/2019</w:t>
        </w:r>
      </w:hyperlink>
      <w:r>
        <w:t>, ff. 1, 2, 4, 5.</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Sentencia </w:t>
      </w:r>
      <w:hyperlink w:anchor="SENTENCIA_2019_7" w:history="1">
        <w:r w:rsidRPr="002F5AA4">
          <w:rPr>
            <w:rStyle w:val="TextoNormalCaracter"/>
          </w:rPr>
          <w:t>7/2019</w:t>
        </w:r>
      </w:hyperlink>
      <w:r>
        <w:t>, ff. 1, 4, 5.</w:t>
      </w:r>
    </w:p>
    <w:p w:rsidR="002F5AA4" w:rsidRDefault="002F5AA4" w:rsidP="002F5AA4">
      <w:pPr>
        <w:pStyle w:val="SangriaFrancesaArticulo"/>
      </w:pPr>
      <w:r w:rsidRPr="002F5AA4">
        <w:rPr>
          <w:rStyle w:val="TextoNormalNegritaCaracter"/>
        </w:rPr>
        <w:t>Disposición adicional tercera.</w:t>
      </w:r>
      <w:r w:rsidRPr="002F5AA4">
        <w:rPr>
          <w:rStyle w:val="TextoNormalCaracter"/>
        </w:rPr>
        <w:t>-</w:t>
      </w:r>
      <w:r>
        <w:t xml:space="preserve"> Sentencia </w:t>
      </w:r>
      <w:hyperlink w:anchor="SENTENCIA_2019_7" w:history="1">
        <w:r w:rsidRPr="002F5AA4">
          <w:rPr>
            <w:rStyle w:val="TextoNormalCaracter"/>
          </w:rPr>
          <w:t>7/2019</w:t>
        </w:r>
      </w:hyperlink>
      <w:r>
        <w:t>, VP.</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7" w:history="1">
        <w:r w:rsidRPr="002F5AA4">
          <w:rPr>
            <w:rStyle w:val="TextoNormalCaracter"/>
          </w:rPr>
          <w:t>7/2019</w:t>
        </w:r>
      </w:hyperlink>
      <w:r>
        <w:t>, ff. 1, 4, 5.</w:t>
      </w:r>
    </w:p>
    <w:p w:rsidR="002F5AA4" w:rsidRDefault="002F5AA4" w:rsidP="002F5AA4">
      <w:pPr>
        <w:pStyle w:val="SangriaFrancesaArticulo"/>
      </w:pPr>
    </w:p>
    <w:p w:rsidR="002F5AA4" w:rsidRDefault="002F5AA4" w:rsidP="002F5AA4">
      <w:pPr>
        <w:pStyle w:val="TextoNormalNegritaCursivandice"/>
      </w:pPr>
      <w:r>
        <w:t>Ley del Parlamento de Cataluña 19/2017, de 6 de septiembre. Referéndum de autodeterminación</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1" w:history="1">
        <w:r w:rsidRPr="002F5AA4">
          <w:rPr>
            <w:rStyle w:val="TextoNormalCaracter"/>
          </w:rPr>
          <w:t>41/2019</w:t>
        </w:r>
      </w:hyperlink>
      <w:r>
        <w:t>, ff. 1, 3. 5.</w:t>
      </w:r>
    </w:p>
    <w:p w:rsidR="002F5AA4" w:rsidRDefault="002F5AA4" w:rsidP="002F5AA4">
      <w:pPr>
        <w:pStyle w:val="SangriaFrancesaArticulo"/>
      </w:pPr>
    </w:p>
    <w:p w:rsidR="002F5AA4" w:rsidRDefault="002F5AA4" w:rsidP="002F5AA4">
      <w:pPr>
        <w:pStyle w:val="TextoNormalNegritaCursivandice"/>
      </w:pPr>
      <w:r>
        <w:t>Ley del Parlamento de Cataluña 20/2017, de 8 de septiembre. Transitoriedad jurídica y fundacional de la República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2" w:history="1">
        <w:r w:rsidRPr="002F5AA4">
          <w:rPr>
            <w:rStyle w:val="TextoNormalCaracter"/>
          </w:rPr>
          <w:t>42/2019</w:t>
        </w:r>
      </w:hyperlink>
      <w:r>
        <w:t>, ff. 1, 3, 5.</w:t>
      </w:r>
    </w:p>
    <w:p w:rsidR="002F5AA4" w:rsidRDefault="002F5AA4" w:rsidP="002F5AA4">
      <w:pPr>
        <w:pStyle w:val="SangriaFrancesaArticulo"/>
      </w:pPr>
    </w:p>
    <w:p w:rsidR="002F5AA4" w:rsidRDefault="002F5AA4" w:rsidP="002F5AA4">
      <w:pPr>
        <w:pStyle w:val="TextoNormalNegritaCursivandice"/>
      </w:pPr>
      <w:r>
        <w:t>Ley del Parlamento de Cataluña 2/2018, de 8 de mayo. Modifica la Ley 13/2008, de la presidencia de la Generalitat y del Gobierno</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45" w:history="1">
        <w:r w:rsidRPr="002F5AA4">
          <w:rPr>
            <w:rStyle w:val="TextoNormalCaracter"/>
          </w:rPr>
          <w:t>45/2019</w:t>
        </w:r>
      </w:hyperlink>
      <w:r>
        <w:t>, ff. 1, 2, 4.</w:t>
      </w:r>
    </w:p>
    <w:p w:rsidR="002F5AA4" w:rsidRDefault="002F5AA4" w:rsidP="002F5AA4">
      <w:pPr>
        <w:pStyle w:val="SangriaFrancesaArticulo"/>
      </w:pPr>
      <w:r w:rsidRPr="002F5AA4">
        <w:rPr>
          <w:rStyle w:val="TextoNormalNegritaCaracter"/>
        </w:rPr>
        <w:t>Artículo 2.</w:t>
      </w:r>
      <w:r w:rsidRPr="002F5AA4">
        <w:rPr>
          <w:rStyle w:val="TextoNormalCaracter"/>
        </w:rPr>
        <w:t>-</w:t>
      </w:r>
      <w:r>
        <w:t xml:space="preserve"> Sentencia </w:t>
      </w:r>
      <w:hyperlink w:anchor="SENTENCIA_2019_45" w:history="1">
        <w:r w:rsidRPr="002F5AA4">
          <w:rPr>
            <w:rStyle w:val="TextoNormalCaracter"/>
          </w:rPr>
          <w:t>45/2019</w:t>
        </w:r>
      </w:hyperlink>
      <w:r>
        <w:t>, ff. 1, 2, 5.</w:t>
      </w:r>
    </w:p>
    <w:p w:rsidR="002F5AA4" w:rsidRDefault="002F5AA4" w:rsidP="002F5AA4">
      <w:pPr>
        <w:pStyle w:val="SangriaFrancesaArticulo"/>
      </w:pPr>
      <w:r w:rsidRPr="002F5AA4">
        <w:rPr>
          <w:rStyle w:val="TextoNormalNegritaCaracter"/>
        </w:rPr>
        <w:t>Artículo 2 en las expresiones "constituirse" "y celebrar" "adoptar acuerdos".</w:t>
      </w:r>
      <w:r w:rsidRPr="002F5AA4">
        <w:rPr>
          <w:rStyle w:val="TextoNormalCaracter"/>
        </w:rPr>
        <w:t>-</w:t>
      </w:r>
      <w:r>
        <w:t xml:space="preserve"> Sentencia </w:t>
      </w:r>
      <w:hyperlink w:anchor="SENTENCIA_2019_45" w:history="1">
        <w:r w:rsidRPr="002F5AA4">
          <w:rPr>
            <w:rStyle w:val="TextoNormalCaracter"/>
          </w:rPr>
          <w:t>45/2019</w:t>
        </w:r>
      </w:hyperlink>
      <w:r>
        <w:t>.</w:t>
      </w:r>
    </w:p>
    <w:p w:rsidR="002F5AA4" w:rsidRDefault="002F5AA4" w:rsidP="002F5AA4">
      <w:pPr>
        <w:pStyle w:val="SangriaFrancesaArticulo"/>
      </w:pPr>
      <w:r w:rsidRPr="002F5AA4">
        <w:rPr>
          <w:rStyle w:val="TextoNormalNegritaCaracter"/>
        </w:rPr>
        <w:t>Disposición adicional.</w:t>
      </w:r>
      <w:r w:rsidRPr="002F5AA4">
        <w:rPr>
          <w:rStyle w:val="TextoNormalCaracter"/>
        </w:rPr>
        <w:t>-</w:t>
      </w:r>
      <w:r>
        <w:t xml:space="preserve"> Sentencia </w:t>
      </w:r>
      <w:hyperlink w:anchor="SENTENCIA_2019_45" w:history="1">
        <w:r w:rsidRPr="002F5AA4">
          <w:rPr>
            <w:rStyle w:val="TextoNormalCaracter"/>
          </w:rPr>
          <w:t>45/2019</w:t>
        </w:r>
      </w:hyperlink>
      <w:r>
        <w:t>, ff. 1, 2, 4.</w:t>
      </w:r>
    </w:p>
    <w:p w:rsidR="002F5AA4" w:rsidRDefault="002F5AA4" w:rsidP="002F5AA4">
      <w:pPr>
        <w:pStyle w:val="TextoNormal"/>
      </w:pPr>
    </w:p>
    <w:p w:rsidR="002F5AA4" w:rsidRDefault="002F5AA4" w:rsidP="002F5AA4">
      <w:pPr>
        <w:pStyle w:val="TextoNormalNegritaCentradoSubrayado"/>
        <w:suppressAutoHyphens/>
      </w:pPr>
      <w:r>
        <w:t>J.7.c) Decretos y otras disposiciones reglamentarias</w:t>
      </w:r>
    </w:p>
    <w:p w:rsidR="002F5AA4" w:rsidRDefault="002F5AA4" w:rsidP="002F5AA4">
      <w:pPr>
        <w:pStyle w:val="TextoNormalNegritaCentradoSubrayado"/>
      </w:pPr>
    </w:p>
    <w:p w:rsidR="002F5AA4" w:rsidRDefault="002F5AA4" w:rsidP="002F5AA4">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9" w:history="1">
        <w:r w:rsidRPr="002F5AA4">
          <w:rPr>
            <w:rStyle w:val="TextoNormalCaracter"/>
          </w:rPr>
          <w:t>19/2019</w:t>
        </w:r>
      </w:hyperlink>
      <w:r>
        <w:t>.</w:t>
      </w:r>
    </w:p>
    <w:p w:rsidR="002F5AA4" w:rsidRDefault="002F5AA4" w:rsidP="002F5AA4">
      <w:pPr>
        <w:pStyle w:val="TextoNormal"/>
      </w:pPr>
    </w:p>
    <w:p w:rsidR="002F5AA4" w:rsidRDefault="002F5AA4" w:rsidP="002F5AA4">
      <w:pPr>
        <w:pStyle w:val="TextoNormalNegritaCentradoSubrayado"/>
        <w:suppressAutoHyphens/>
      </w:pPr>
      <w:r>
        <w:t>J.7.d) Normas parlamentarias autonómicas</w:t>
      </w:r>
    </w:p>
    <w:p w:rsidR="002F5AA4" w:rsidRDefault="002F5AA4" w:rsidP="002F5AA4">
      <w:pPr>
        <w:pStyle w:val="TextoNormalNegritaCentradoSubrayado"/>
      </w:pPr>
    </w:p>
    <w:p w:rsidR="002F5AA4" w:rsidRDefault="002F5AA4" w:rsidP="002F5AA4">
      <w:pPr>
        <w:pStyle w:val="TextoNormalNegritaCursivandice"/>
      </w:pPr>
      <w:r>
        <w:t>Reglamento del Parlamento de Cataluña. Reforma parcial de 26 de julio de 2017</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41" w:history="1">
        <w:r w:rsidRPr="002F5AA4">
          <w:rPr>
            <w:rStyle w:val="TextoNormalCaracter"/>
          </w:rPr>
          <w:t>41/2019</w:t>
        </w:r>
      </w:hyperlink>
      <w:r>
        <w:t xml:space="preserve">, f. 3; </w:t>
      </w:r>
      <w:hyperlink w:anchor="SENTENCIA_2019_42" w:history="1">
        <w:r w:rsidRPr="002F5AA4">
          <w:rPr>
            <w:rStyle w:val="TextoNormalCaracter"/>
          </w:rPr>
          <w:t>42/2019</w:t>
        </w:r>
      </w:hyperlink>
      <w:r>
        <w:t>, f. 3.</w:t>
      </w:r>
    </w:p>
    <w:p w:rsidR="002F5AA4" w:rsidRDefault="002F5AA4" w:rsidP="002F5AA4">
      <w:pPr>
        <w:pStyle w:val="SangriaFrancesaArticulo"/>
      </w:pPr>
      <w:r w:rsidRPr="002F5AA4">
        <w:rPr>
          <w:rStyle w:val="TextoNormalNegritaCaracter"/>
        </w:rPr>
        <w:t>Artículo 81.3.</w:t>
      </w:r>
      <w:r w:rsidRPr="002F5AA4">
        <w:rPr>
          <w:rStyle w:val="TextoNormalCaracter"/>
        </w:rPr>
        <w:t>-</w:t>
      </w:r>
      <w:r>
        <w:t xml:space="preserve"> Sentencias </w:t>
      </w:r>
      <w:hyperlink w:anchor="SENTENCIA_2019_41" w:history="1">
        <w:r w:rsidRPr="002F5AA4">
          <w:rPr>
            <w:rStyle w:val="TextoNormalCaracter"/>
          </w:rPr>
          <w:t>41/2019</w:t>
        </w:r>
      </w:hyperlink>
      <w:r>
        <w:t xml:space="preserve">, ff. 1, 5; </w:t>
      </w:r>
      <w:hyperlink w:anchor="SENTENCIA_2019_42" w:history="1">
        <w:r w:rsidRPr="002F5AA4">
          <w:rPr>
            <w:rStyle w:val="TextoNormalCaracter"/>
          </w:rPr>
          <w:t>42/2019</w:t>
        </w:r>
      </w:hyperlink>
      <w:r>
        <w:t>, ff. 1, 5.</w:t>
      </w:r>
    </w:p>
    <w:p w:rsidR="002F5AA4" w:rsidRDefault="002F5AA4" w:rsidP="002F5AA4">
      <w:pPr>
        <w:pStyle w:val="SangriaFrancesaArticulo"/>
      </w:pPr>
    </w:p>
    <w:p w:rsidR="002F5AA4" w:rsidRDefault="002F5AA4" w:rsidP="002F5AA4">
      <w:pPr>
        <w:pStyle w:val="TextoNormalNegritaCursivandice"/>
      </w:pPr>
      <w:r>
        <w:t>Reglamento del Parlamento de Cataluña. Texto refundido de 20 de febrero de 2018</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5" w:history="1">
        <w:r w:rsidRPr="002F5AA4">
          <w:rPr>
            <w:rStyle w:val="TextoNormalCaracter"/>
          </w:rPr>
          <w:t>45/2019</w:t>
        </w:r>
      </w:hyperlink>
      <w:r>
        <w:t>, f. 1.</w:t>
      </w:r>
    </w:p>
    <w:p w:rsidR="002F5AA4" w:rsidRDefault="002F5AA4" w:rsidP="002F5AA4">
      <w:pPr>
        <w:pStyle w:val="SangriaFrancesaArticulo"/>
      </w:pPr>
      <w:r w:rsidRPr="002F5AA4">
        <w:rPr>
          <w:rStyle w:val="TextoNormalNegritaCaracter"/>
        </w:rPr>
        <w:t>Artículo 4.1.</w:t>
      </w:r>
      <w:r w:rsidRPr="002F5AA4">
        <w:rPr>
          <w:rStyle w:val="TextoNormalCaracter"/>
        </w:rPr>
        <w:t>-</w:t>
      </w:r>
      <w:r>
        <w:t xml:space="preserve"> Sentencia </w:t>
      </w:r>
      <w:hyperlink w:anchor="SENTENCIA_2019_19" w:history="1">
        <w:r w:rsidRPr="002F5AA4">
          <w:rPr>
            <w:rStyle w:val="TextoNormalCaracter"/>
          </w:rPr>
          <w:t>19/2019</w:t>
        </w:r>
      </w:hyperlink>
      <w:r>
        <w:t>, f. 4.</w:t>
      </w:r>
    </w:p>
    <w:p w:rsidR="002F5AA4" w:rsidRDefault="002F5AA4" w:rsidP="002F5AA4">
      <w:pPr>
        <w:pStyle w:val="SangriaFrancesaArticulo"/>
      </w:pPr>
      <w:r w:rsidRPr="002F5AA4">
        <w:rPr>
          <w:rStyle w:val="TextoNormalNegritaCaracter"/>
        </w:rPr>
        <w:t>Artículo 85.3.</w:t>
      </w:r>
      <w:r w:rsidRPr="002F5AA4">
        <w:rPr>
          <w:rStyle w:val="TextoNormalCaracter"/>
        </w:rPr>
        <w:t>-</w:t>
      </w:r>
      <w:r>
        <w:t xml:space="preserve"> Sentencias </w:t>
      </w:r>
      <w:hyperlink w:anchor="SENTENCIA_2019_19" w:history="1">
        <w:r w:rsidRPr="002F5AA4">
          <w:rPr>
            <w:rStyle w:val="TextoNormalCaracter"/>
          </w:rPr>
          <w:t>19/2019</w:t>
        </w:r>
      </w:hyperlink>
      <w:r>
        <w:t xml:space="preserve">, f. 4;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130.1.</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138.</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146.</w:t>
      </w:r>
      <w:r w:rsidRPr="002F5AA4">
        <w:rPr>
          <w:rStyle w:val="TextoNormalCaracter"/>
        </w:rPr>
        <w:t>-</w:t>
      </w:r>
      <w:r>
        <w:t xml:space="preserve"> Sentencia </w:t>
      </w:r>
      <w:hyperlink w:anchor="SENTENCIA_2019_19" w:history="1">
        <w:r w:rsidRPr="002F5AA4">
          <w:rPr>
            <w:rStyle w:val="TextoNormalCaracter"/>
          </w:rPr>
          <w:t>19/2019</w:t>
        </w:r>
      </w:hyperlink>
      <w:r>
        <w:t>, f. 4.</w:t>
      </w:r>
    </w:p>
    <w:p w:rsidR="002F5AA4" w:rsidRDefault="002F5AA4" w:rsidP="002F5AA4">
      <w:pPr>
        <w:pStyle w:val="SangriaFrancesaArticulo"/>
      </w:pPr>
      <w:r w:rsidRPr="002F5AA4">
        <w:rPr>
          <w:rStyle w:val="TextoNormalNegritaCaracter"/>
        </w:rPr>
        <w:t>Artículo 149.</w:t>
      </w:r>
      <w:r w:rsidRPr="002F5AA4">
        <w:rPr>
          <w:rStyle w:val="TextoNormalCaracter"/>
        </w:rPr>
        <w:t>-</w:t>
      </w:r>
      <w:r>
        <w:t xml:space="preserve"> Sentencias </w:t>
      </w:r>
      <w:hyperlink w:anchor="SENTENCIA_2019_19" w:history="1">
        <w:r w:rsidRPr="002F5AA4">
          <w:rPr>
            <w:rStyle w:val="TextoNormalCaracter"/>
          </w:rPr>
          <w:t>19/2019</w:t>
        </w:r>
      </w:hyperlink>
      <w:r>
        <w:t xml:space="preserve">, ff. 4 a 6; </w:t>
      </w:r>
      <w:hyperlink w:anchor="SENTENCIA_2019_45" w:history="1">
        <w:r w:rsidRPr="002F5AA4">
          <w:rPr>
            <w:rStyle w:val="TextoNormalCaracter"/>
          </w:rPr>
          <w:t>45/2019</w:t>
        </w:r>
      </w:hyperlink>
      <w:r>
        <w:t>, f. 4.</w:t>
      </w:r>
    </w:p>
    <w:p w:rsidR="002F5AA4" w:rsidRDefault="002F5AA4" w:rsidP="002F5AA4">
      <w:pPr>
        <w:pStyle w:val="SangriaFrancesaArticulo"/>
      </w:pPr>
      <w:r w:rsidRPr="002F5AA4">
        <w:rPr>
          <w:rStyle w:val="TextoNormalNegritaCaracter"/>
        </w:rPr>
        <w:t>Artículo 150.</w:t>
      </w:r>
      <w:r w:rsidRPr="002F5AA4">
        <w:rPr>
          <w:rStyle w:val="TextoNormalCaracter"/>
        </w:rPr>
        <w:t>-</w:t>
      </w:r>
      <w:r>
        <w:t xml:space="preserve"> Sentencia </w:t>
      </w:r>
      <w:hyperlink w:anchor="SENTENCIA_2019_19" w:history="1">
        <w:r w:rsidRPr="002F5AA4">
          <w:rPr>
            <w:rStyle w:val="TextoNormalCaracter"/>
          </w:rPr>
          <w:t>19/2019</w:t>
        </w:r>
      </w:hyperlink>
      <w:r>
        <w:t>, f. 5.</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J.8) Extremadura</w:t>
      </w:r>
    </w:p>
    <w:p w:rsidR="002F5AA4" w:rsidRDefault="002F5AA4" w:rsidP="002F5AA4">
      <w:pPr>
        <w:pStyle w:val="TextoNormal"/>
      </w:pPr>
    </w:p>
    <w:p w:rsidR="002F5AA4" w:rsidRDefault="002F5AA4" w:rsidP="002F5AA4">
      <w:pPr>
        <w:pStyle w:val="TextoNormalNegritaCentradoSubrayado"/>
        <w:suppressAutoHyphens/>
      </w:pPr>
      <w:r>
        <w:t>J.8.b)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 la Asamblea de Extremadura 1/1986, de 2 de mayo. Regulación de las dehesas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28" w:history="1">
        <w:r w:rsidRPr="002F5AA4">
          <w:rPr>
            <w:rStyle w:val="TextoNormalCaracter"/>
          </w:rPr>
          <w:t>28/2019</w:t>
        </w:r>
      </w:hyperlink>
      <w:r>
        <w:t>, f. 4.</w:t>
      </w:r>
    </w:p>
    <w:p w:rsidR="002F5AA4" w:rsidRDefault="002F5AA4" w:rsidP="002F5AA4">
      <w:pPr>
        <w:pStyle w:val="SangriaFrancesaArticulo"/>
      </w:pPr>
    </w:p>
    <w:p w:rsidR="002F5AA4" w:rsidRDefault="002F5AA4" w:rsidP="002F5AA4">
      <w:pPr>
        <w:pStyle w:val="TextoNormalNegritaCursivandice"/>
      </w:pPr>
      <w:r>
        <w:t>Ley de la Asamblea de Extremadura 9/1998, de 26 de junio. Impuesto sobre el suelo sin edificar y edificaciones ruinosas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4" w:history="1">
        <w:r w:rsidRPr="002F5AA4">
          <w:rPr>
            <w:rStyle w:val="TextoNormalCaracter"/>
          </w:rPr>
          <w:t>4/2019</w:t>
        </w:r>
      </w:hyperlink>
      <w:r>
        <w:t xml:space="preserve">, f. 5; </w:t>
      </w:r>
      <w:hyperlink w:anchor="SENTENCIA_2019_28" w:history="1">
        <w:r w:rsidRPr="002F5AA4">
          <w:rPr>
            <w:rStyle w:val="TextoNormalCaracter"/>
          </w:rPr>
          <w:t>28/2019</w:t>
        </w:r>
      </w:hyperlink>
      <w:r>
        <w:t>, f. 4.</w:t>
      </w:r>
    </w:p>
    <w:p w:rsidR="002F5AA4" w:rsidRDefault="002F5AA4" w:rsidP="002F5AA4">
      <w:pPr>
        <w:pStyle w:val="SangriaFrancesaArticulo"/>
      </w:pPr>
    </w:p>
    <w:p w:rsidR="002F5AA4" w:rsidRDefault="002F5AA4" w:rsidP="002F5AA4">
      <w:pPr>
        <w:pStyle w:val="TextoNormalNegritaCursivandice"/>
      </w:pPr>
      <w:r>
        <w:t>Ley de la Asamblea de Extremadura 7/2016, de 21 de julio. Medidas extraordinarias contra la exclusión social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5" w:history="1">
        <w:r w:rsidRPr="002F5AA4">
          <w:rPr>
            <w:rStyle w:val="TextoNormalCaracter"/>
          </w:rPr>
          <w:t>5/2019</w:t>
        </w:r>
      </w:hyperlink>
      <w:r>
        <w:t>, f. 3.</w:t>
      </w:r>
    </w:p>
    <w:p w:rsidR="002F5AA4" w:rsidRDefault="002F5AA4" w:rsidP="002F5AA4">
      <w:pPr>
        <w:pStyle w:val="SangriaFrancesaArticulo"/>
      </w:pPr>
    </w:p>
    <w:p w:rsidR="002F5AA4" w:rsidRDefault="002F5AA4" w:rsidP="002F5AA4">
      <w:pPr>
        <w:pStyle w:val="TextoNormalNegritaCursivandice"/>
      </w:pPr>
      <w:r>
        <w:t>Ley de la Asamblea de Extremadura 2/2017, de 17 de febrero. Emergencia social de la vivienda de Extremadura</w:t>
      </w:r>
    </w:p>
    <w:p w:rsidR="002F5AA4" w:rsidRDefault="002F5AA4" w:rsidP="002F5AA4">
      <w:pPr>
        <w:pStyle w:val="SangriaFrancesaArticulo"/>
      </w:pPr>
      <w:r w:rsidRPr="002F5AA4">
        <w:rPr>
          <w:rStyle w:val="TextoNormalNegritaCaracter"/>
        </w:rPr>
        <w:t>Artículo 2.</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Disposición transitoria primera.</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J.9) Galicia</w:t>
      </w:r>
    </w:p>
    <w:p w:rsidR="002F5AA4" w:rsidRDefault="002F5AA4" w:rsidP="002F5AA4">
      <w:pPr>
        <w:pStyle w:val="TextoNormal"/>
      </w:pPr>
    </w:p>
    <w:p w:rsidR="002F5AA4" w:rsidRDefault="002F5AA4" w:rsidP="002F5AA4">
      <w:pPr>
        <w:pStyle w:val="TextoNormalNegritaCentradoSubrayado"/>
        <w:suppressAutoHyphens/>
      </w:pPr>
      <w:r>
        <w:t>J.9.b)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del Parlamento de Galicia 5/1999, de 21 de mayo. Ordenación farmacéutica</w:t>
      </w:r>
    </w:p>
    <w:p w:rsidR="002F5AA4" w:rsidRDefault="002F5AA4" w:rsidP="002F5AA4">
      <w:pPr>
        <w:pStyle w:val="SangriaFrancesaArticulo"/>
      </w:pPr>
      <w:r w:rsidRPr="002F5AA4">
        <w:rPr>
          <w:rStyle w:val="TextoNormalNegritaCaracter"/>
        </w:rPr>
        <w:t>Artículo 20.</w:t>
      </w:r>
      <w:r w:rsidRPr="002F5AA4">
        <w:rPr>
          <w:rStyle w:val="TextoNormalCaracter"/>
        </w:rPr>
        <w:t>-</w:t>
      </w:r>
      <w:r>
        <w:t xml:space="preserve"> Auto </w:t>
      </w:r>
      <w:hyperlink w:anchor="AUTO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20.1.</w:t>
      </w:r>
      <w:r w:rsidRPr="002F5AA4">
        <w:rPr>
          <w:rStyle w:val="TextoNormalCaracter"/>
        </w:rPr>
        <w:t>-</w:t>
      </w:r>
      <w:r>
        <w:t xml:space="preserve"> Auto </w:t>
      </w:r>
      <w:hyperlink w:anchor="AUTO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25.3.</w:t>
      </w:r>
      <w:r w:rsidRPr="002F5AA4">
        <w:rPr>
          <w:rStyle w:val="TextoNormalCaracter"/>
        </w:rPr>
        <w:t>-</w:t>
      </w:r>
      <w:r>
        <w:t xml:space="preserve"> Auto </w:t>
      </w:r>
      <w:hyperlink w:anchor="AUTO_2019_18" w:history="1">
        <w:r w:rsidRPr="002F5AA4">
          <w:rPr>
            <w:rStyle w:val="TextoNormalCaracter"/>
          </w:rPr>
          <w:t>18/2019</w:t>
        </w:r>
      </w:hyperlink>
      <w:r>
        <w:t>, f. 2.</w:t>
      </w:r>
    </w:p>
    <w:p w:rsidR="002F5AA4" w:rsidRDefault="002F5AA4" w:rsidP="002F5AA4">
      <w:pPr>
        <w:pStyle w:val="SangriaFrancesaArticulo"/>
      </w:pPr>
    </w:p>
    <w:p w:rsidR="002F5AA4" w:rsidRDefault="002F5AA4" w:rsidP="002F5AA4">
      <w:pPr>
        <w:pStyle w:val="TextoNormalNegritaCursivandice"/>
      </w:pPr>
      <w:r>
        <w:t>Ley del Parlamento de Galicia 4/2005, de 17 de marzo. Modificación de la Ley 5/1999, de 21 de mayo, de ordenación farmacéutica</w:t>
      </w:r>
    </w:p>
    <w:p w:rsidR="002F5AA4" w:rsidRDefault="002F5AA4" w:rsidP="002F5AA4">
      <w:pPr>
        <w:pStyle w:val="SangriaFrancesaArticulo"/>
      </w:pPr>
      <w:r w:rsidRPr="002F5AA4">
        <w:rPr>
          <w:rStyle w:val="TextoNormalNegritaCaracter"/>
        </w:rPr>
        <w:t>Disposición transitoria única.</w:t>
      </w:r>
      <w:r w:rsidRPr="002F5AA4">
        <w:rPr>
          <w:rStyle w:val="TextoNormalCaracter"/>
        </w:rPr>
        <w:t>-</w:t>
      </w:r>
      <w:r>
        <w:t xml:space="preserve"> Auto </w:t>
      </w:r>
      <w:hyperlink w:anchor="AUTO_2019_18" w:history="1">
        <w:r w:rsidRPr="002F5AA4">
          <w:rPr>
            <w:rStyle w:val="TextoNormalCaracter"/>
          </w:rPr>
          <w:t>18/2019</w:t>
        </w:r>
      </w:hyperlink>
      <w:r>
        <w:t>, f. 2.</w:t>
      </w:r>
    </w:p>
    <w:p w:rsidR="002F5AA4" w:rsidRDefault="002F5AA4" w:rsidP="002F5AA4">
      <w:pPr>
        <w:pStyle w:val="SangriaFrancesaArticulo"/>
      </w:pPr>
    </w:p>
    <w:p w:rsidR="002F5AA4" w:rsidRDefault="002F5AA4" w:rsidP="002F5AA4">
      <w:pPr>
        <w:pStyle w:val="TextoNormalNegritaCursivandice"/>
      </w:pPr>
      <w:r>
        <w:t>Ley del Parlamento de Galicia 8/2012, de 29 de junio. Vivienda</w:t>
      </w:r>
    </w:p>
    <w:p w:rsidR="002F5AA4" w:rsidRDefault="002F5AA4" w:rsidP="002F5AA4">
      <w:pPr>
        <w:pStyle w:val="SangriaFrancesaArticulo"/>
      </w:pPr>
      <w:r w:rsidRPr="002F5AA4">
        <w:rPr>
          <w:rStyle w:val="TextoNormalNegritaCaracter"/>
        </w:rPr>
        <w:t>Disposición adicional sexta.</w:t>
      </w:r>
      <w:r w:rsidRPr="002F5AA4">
        <w:rPr>
          <w:rStyle w:val="TextoNormalCaracter"/>
        </w:rPr>
        <w:t>-</w:t>
      </w:r>
      <w:r>
        <w:t xml:space="preserve"> Sentencia </w:t>
      </w:r>
      <w:hyperlink w:anchor="SENTENCIA_2019_21" w:history="1">
        <w:r w:rsidRPr="002F5AA4">
          <w:rPr>
            <w:rStyle w:val="TextoNormalCaracter"/>
          </w:rPr>
          <w:t>21/2019</w:t>
        </w:r>
      </w:hyperlink>
      <w:r>
        <w:t>, VP.</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J.10) Murcia</w:t>
      </w:r>
    </w:p>
    <w:p w:rsidR="002F5AA4" w:rsidRDefault="002F5AA4" w:rsidP="002F5AA4">
      <w:pPr>
        <w:pStyle w:val="TextoNormal"/>
      </w:pPr>
    </w:p>
    <w:p w:rsidR="002F5AA4" w:rsidRDefault="002F5AA4" w:rsidP="002F5AA4">
      <w:pPr>
        <w:pStyle w:val="TextoNormalNegritaCentradoSubrayado"/>
        <w:suppressAutoHyphens/>
      </w:pPr>
      <w:r>
        <w:t>J.10.a) Estatuto de Autonomía</w:t>
      </w:r>
    </w:p>
    <w:p w:rsidR="002F5AA4" w:rsidRDefault="002F5AA4" w:rsidP="002F5AA4">
      <w:pPr>
        <w:pStyle w:val="TextoNormalNegritaCentradoSubrayado"/>
      </w:pPr>
    </w:p>
    <w:p w:rsidR="002F5AA4" w:rsidRDefault="002F5AA4" w:rsidP="002F5AA4">
      <w:pPr>
        <w:pStyle w:val="TextoNormalNegritaCursivandice"/>
      </w:pPr>
      <w:r>
        <w:t>Ley Orgánica 4/1982, de 9 de junio. Estatuto de Autonomía de la Región de Murcia</w:t>
      </w:r>
    </w:p>
    <w:p w:rsidR="002F5AA4" w:rsidRDefault="002F5AA4" w:rsidP="002F5AA4">
      <w:pPr>
        <w:pStyle w:val="SangriaFrancesaArticulo"/>
      </w:pPr>
      <w:r w:rsidRPr="002F5AA4">
        <w:rPr>
          <w:rStyle w:val="TextoNormalNegritaCaracter"/>
        </w:rPr>
        <w:t>Artículo 40.</w:t>
      </w:r>
      <w:r w:rsidRPr="002F5AA4">
        <w:rPr>
          <w:rStyle w:val="TextoNormalCaracter"/>
        </w:rPr>
        <w:t>-</w:t>
      </w:r>
      <w:r>
        <w:t xml:space="preserve"> Sentencia </w:t>
      </w:r>
      <w:hyperlink w:anchor="SENTENCIA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42.</w:t>
      </w:r>
      <w:r w:rsidRPr="002F5AA4">
        <w:rPr>
          <w:rStyle w:val="TextoNormalCaracter"/>
        </w:rPr>
        <w:t>-</w:t>
      </w:r>
      <w:r>
        <w:t xml:space="preserve"> Sentencia </w:t>
      </w:r>
      <w:hyperlink w:anchor="SENTENCIA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42 b).</w:t>
      </w:r>
      <w:r w:rsidRPr="002F5AA4">
        <w:rPr>
          <w:rStyle w:val="TextoNormalCaracter"/>
        </w:rPr>
        <w:t>-</w:t>
      </w:r>
      <w:r>
        <w:t xml:space="preserve"> Sentencia </w:t>
      </w:r>
      <w:hyperlink w:anchor="SENTENCIA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43.</w:t>
      </w:r>
      <w:r w:rsidRPr="002F5AA4">
        <w:rPr>
          <w:rStyle w:val="TextoNormalCaracter"/>
        </w:rPr>
        <w:t>-</w:t>
      </w:r>
      <w:r>
        <w:t xml:space="preserve"> Sentencia </w:t>
      </w:r>
      <w:hyperlink w:anchor="SENTENCIA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43.1 a).</w:t>
      </w:r>
      <w:r w:rsidRPr="002F5AA4">
        <w:rPr>
          <w:rStyle w:val="TextoNormalCaracter"/>
        </w:rPr>
        <w:t>-</w:t>
      </w:r>
      <w:r>
        <w:t xml:space="preserve"> Sentencia </w:t>
      </w:r>
      <w:hyperlink w:anchor="SENTENCIA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45.</w:t>
      </w:r>
      <w:r w:rsidRPr="002F5AA4">
        <w:rPr>
          <w:rStyle w:val="TextoNormalCaracter"/>
        </w:rPr>
        <w:t>-</w:t>
      </w:r>
      <w:r>
        <w:t xml:space="preserve"> Sentencia </w:t>
      </w:r>
      <w:hyperlink w:anchor="SENTENCIA_2019_22" w:history="1">
        <w:r w:rsidRPr="002F5AA4">
          <w:rPr>
            <w:rStyle w:val="TextoNormalCaracter"/>
          </w:rPr>
          <w:t>22/2019</w:t>
        </w:r>
      </w:hyperlink>
      <w:r>
        <w:t>, f. 3.</w:t>
      </w:r>
    </w:p>
    <w:p w:rsidR="002F5AA4" w:rsidRDefault="002F5AA4" w:rsidP="002F5AA4">
      <w:pPr>
        <w:pStyle w:val="TextoNormal"/>
      </w:pPr>
    </w:p>
    <w:p w:rsidR="002F5AA4" w:rsidRDefault="002F5AA4" w:rsidP="002F5AA4">
      <w:pPr>
        <w:pStyle w:val="TextoNormalNegritaCentradoSubrayado"/>
        <w:suppressAutoHyphens/>
      </w:pPr>
      <w:r>
        <w:t>J.10.b)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 la Asamblea Regional de Murcia 7/2011, de 26 de diciembre. Medidas fiscales y de fomento económico en la Región de Murcia</w:t>
      </w:r>
    </w:p>
    <w:p w:rsidR="002F5AA4" w:rsidRDefault="002F5AA4" w:rsidP="002F5AA4">
      <w:pPr>
        <w:pStyle w:val="SangriaFrancesaArticulo"/>
      </w:pPr>
      <w:r w:rsidRPr="002F5AA4">
        <w:rPr>
          <w:rStyle w:val="TextoNormalNegritaCaracter"/>
        </w:rPr>
        <w:t>Artículo 6.</w:t>
      </w:r>
      <w:r w:rsidRPr="002F5AA4">
        <w:rPr>
          <w:rStyle w:val="TextoNormalCaracter"/>
        </w:rPr>
        <w:t>-</w:t>
      </w:r>
      <w:r>
        <w:t xml:space="preserve"> Sentencia </w:t>
      </w:r>
      <w:hyperlink w:anchor="SENTENCIA_2019_22" w:history="1">
        <w:r w:rsidRPr="002F5AA4">
          <w:rPr>
            <w:rStyle w:val="TextoNormalCaracter"/>
          </w:rPr>
          <w:t>22/2019</w:t>
        </w:r>
      </w:hyperlink>
      <w:r>
        <w:t>, f. 2.</w:t>
      </w:r>
    </w:p>
    <w:p w:rsidR="002F5AA4" w:rsidRDefault="002F5AA4" w:rsidP="002F5AA4">
      <w:pPr>
        <w:pStyle w:val="SangriaFrancesaArticulo"/>
      </w:pPr>
      <w:r w:rsidRPr="002F5AA4">
        <w:rPr>
          <w:rStyle w:val="TextoNormalNegritaCaracter"/>
        </w:rPr>
        <w:t>Artículo 6.1.1.</w:t>
      </w:r>
      <w:r w:rsidRPr="002F5AA4">
        <w:rPr>
          <w:rStyle w:val="TextoNormalCaracter"/>
        </w:rPr>
        <w:t>-</w:t>
      </w:r>
      <w:r>
        <w:t xml:space="preserve"> Sentencia </w:t>
      </w:r>
      <w:hyperlink w:anchor="SENTENCIA_2019_22" w:history="1">
        <w:r w:rsidRPr="002F5AA4">
          <w:rPr>
            <w:rStyle w:val="TextoNormalCaracter"/>
          </w:rPr>
          <w:t>22/2019</w:t>
        </w:r>
      </w:hyperlink>
      <w:r>
        <w:t>, f. 4.</w:t>
      </w:r>
    </w:p>
    <w:p w:rsidR="002F5AA4" w:rsidRDefault="002F5AA4" w:rsidP="002F5AA4">
      <w:pPr>
        <w:pStyle w:val="SangriaFrancesaArticulo"/>
      </w:pPr>
      <w:r w:rsidRPr="002F5AA4">
        <w:rPr>
          <w:rStyle w:val="TextoNormalNegritaCaracter"/>
        </w:rPr>
        <w:t>Artículo 6.2.</w:t>
      </w:r>
      <w:r w:rsidRPr="002F5AA4">
        <w:rPr>
          <w:rStyle w:val="TextoNormalCaracter"/>
        </w:rPr>
        <w:t>-</w:t>
      </w:r>
      <w:r>
        <w:t xml:space="preserve"> Sentencia </w:t>
      </w:r>
      <w:hyperlink w:anchor="SENTENCIA_2019_22" w:history="1">
        <w:r w:rsidRPr="002F5AA4">
          <w:rPr>
            <w:rStyle w:val="TextoNormalCaracter"/>
          </w:rPr>
          <w:t>22/2019</w:t>
        </w:r>
      </w:hyperlink>
      <w:r>
        <w:t>, ff. 1, 4.</w:t>
      </w:r>
    </w:p>
    <w:p w:rsidR="002F5AA4" w:rsidRDefault="002F5AA4" w:rsidP="002F5AA4">
      <w:pPr>
        <w:pStyle w:val="SangriaFrancesaArticulo"/>
      </w:pPr>
      <w:r w:rsidRPr="002F5AA4">
        <w:rPr>
          <w:rStyle w:val="TextoNormalNegritaCaracter"/>
        </w:rPr>
        <w:t>Artículo 6.3.</w:t>
      </w:r>
      <w:r w:rsidRPr="002F5AA4">
        <w:rPr>
          <w:rStyle w:val="TextoNormalCaracter"/>
        </w:rPr>
        <w:t>-</w:t>
      </w:r>
      <w:r>
        <w:t xml:space="preserve"> Sentencia </w:t>
      </w:r>
      <w:hyperlink w:anchor="SENTENCIA_2019_22" w:history="1">
        <w:r w:rsidRPr="002F5AA4">
          <w:rPr>
            <w:rStyle w:val="TextoNormalCaracter"/>
          </w:rPr>
          <w:t>22/2019</w:t>
        </w:r>
      </w:hyperlink>
      <w:r>
        <w:t>, f. 4.</w:t>
      </w:r>
    </w:p>
    <w:p w:rsidR="002F5AA4" w:rsidRDefault="002F5AA4" w:rsidP="002F5AA4">
      <w:pPr>
        <w:pStyle w:val="SangriaFrancesaArticulo"/>
      </w:pPr>
      <w:r w:rsidRPr="002F5AA4">
        <w:rPr>
          <w:rStyle w:val="TextoNormalNegritaCaracter"/>
        </w:rPr>
        <w:t>Artículo 6.5.1.</w:t>
      </w:r>
      <w:r w:rsidRPr="002F5AA4">
        <w:rPr>
          <w:rStyle w:val="TextoNormalCaracter"/>
        </w:rPr>
        <w:t>-</w:t>
      </w:r>
      <w:r>
        <w:t xml:space="preserve"> Sentencia </w:t>
      </w:r>
      <w:hyperlink w:anchor="SENTENCIA_2019_22" w:history="1">
        <w:r w:rsidRPr="002F5AA4">
          <w:rPr>
            <w:rStyle w:val="TextoNormalCaracter"/>
          </w:rPr>
          <w:t>22/2019</w:t>
        </w:r>
      </w:hyperlink>
      <w:r>
        <w:t>, f. 4.</w:t>
      </w:r>
    </w:p>
    <w:p w:rsidR="002F5AA4" w:rsidRDefault="002F5AA4" w:rsidP="002F5AA4">
      <w:pPr>
        <w:pStyle w:val="SangriaFrancesaArticulo"/>
      </w:pPr>
      <w:r w:rsidRPr="002F5AA4">
        <w:rPr>
          <w:rStyle w:val="TextoNormalNegritaCaracter"/>
        </w:rPr>
        <w:t>Artículo 6.5.2.</w:t>
      </w:r>
      <w:r w:rsidRPr="002F5AA4">
        <w:rPr>
          <w:rStyle w:val="TextoNormalCaracter"/>
        </w:rPr>
        <w:t>-</w:t>
      </w:r>
      <w:r>
        <w:t xml:space="preserve"> Sentencia </w:t>
      </w:r>
      <w:hyperlink w:anchor="SENTENCIA_2019_22" w:history="1">
        <w:r w:rsidRPr="002F5AA4">
          <w:rPr>
            <w:rStyle w:val="TextoNormalCaracter"/>
          </w:rPr>
          <w:t>22/2019</w:t>
        </w:r>
      </w:hyperlink>
      <w:r>
        <w:t>, f. 4.</w:t>
      </w:r>
    </w:p>
    <w:p w:rsidR="002F5AA4" w:rsidRDefault="002F5AA4" w:rsidP="002F5AA4">
      <w:pPr>
        <w:pStyle w:val="SangriaFrancesaArticulo"/>
      </w:pPr>
      <w:r w:rsidRPr="002F5AA4">
        <w:rPr>
          <w:rStyle w:val="TextoNormalNegritaCaracter"/>
        </w:rPr>
        <w:t>Artículo 6.6.</w:t>
      </w:r>
      <w:r w:rsidRPr="002F5AA4">
        <w:rPr>
          <w:rStyle w:val="TextoNormalCaracter"/>
        </w:rPr>
        <w:t>-</w:t>
      </w:r>
      <w:r>
        <w:t xml:space="preserve"> Sentencia </w:t>
      </w:r>
      <w:hyperlink w:anchor="SENTENCIA_2019_22" w:history="1">
        <w:r w:rsidRPr="002F5AA4">
          <w:rPr>
            <w:rStyle w:val="TextoNormalCaracter"/>
          </w:rPr>
          <w:t>22/2019</w:t>
        </w:r>
      </w:hyperlink>
      <w:r>
        <w:t>, ff. 1, 4.</w:t>
      </w:r>
    </w:p>
    <w:p w:rsidR="002F5AA4" w:rsidRDefault="002F5AA4" w:rsidP="002F5AA4">
      <w:pPr>
        <w:pStyle w:val="SangriaFrancesaArticulo"/>
      </w:pPr>
      <w:r w:rsidRPr="002F5AA4">
        <w:rPr>
          <w:rStyle w:val="TextoNormalNegritaCaracter"/>
        </w:rPr>
        <w:t>Artículo 6.7.</w:t>
      </w:r>
      <w:r w:rsidRPr="002F5AA4">
        <w:rPr>
          <w:rStyle w:val="TextoNormalCaracter"/>
        </w:rPr>
        <w:t>-</w:t>
      </w:r>
      <w:r>
        <w:t xml:space="preserve"> Sentencia </w:t>
      </w:r>
      <w:hyperlink w:anchor="SENTENCIA_2019_22" w:history="1">
        <w:r w:rsidRPr="002F5AA4">
          <w:rPr>
            <w:rStyle w:val="TextoNormalCaracter"/>
          </w:rPr>
          <w:t>22/2019</w:t>
        </w:r>
      </w:hyperlink>
      <w:r>
        <w:t>, ff. 1, 4.</w:t>
      </w:r>
    </w:p>
    <w:p w:rsidR="002F5AA4" w:rsidRDefault="002F5AA4" w:rsidP="002F5AA4">
      <w:pPr>
        <w:pStyle w:val="SangriaFrancesaArticulo"/>
      </w:pPr>
      <w:r w:rsidRPr="002F5AA4">
        <w:rPr>
          <w:rStyle w:val="TextoNormalNegritaCaracter"/>
        </w:rPr>
        <w:t>Artículo 6.8.</w:t>
      </w:r>
      <w:r w:rsidRPr="002F5AA4">
        <w:rPr>
          <w:rStyle w:val="TextoNormalCaracter"/>
        </w:rPr>
        <w:t>-</w:t>
      </w:r>
      <w:r>
        <w:t xml:space="preserve"> Sentencia </w:t>
      </w:r>
      <w:hyperlink w:anchor="SENTENCIA_2019_22" w:history="1">
        <w:r w:rsidRPr="002F5AA4">
          <w:rPr>
            <w:rStyle w:val="TextoNormalCaracter"/>
          </w:rPr>
          <w:t>22/2019</w:t>
        </w:r>
      </w:hyperlink>
      <w:r>
        <w:t>, f. 2.</w:t>
      </w:r>
    </w:p>
    <w:p w:rsidR="002F5AA4" w:rsidRDefault="002F5AA4" w:rsidP="002F5AA4">
      <w:pPr>
        <w:pStyle w:val="SangriaFrancesaArticulo"/>
      </w:pPr>
      <w:r w:rsidRPr="002F5AA4">
        <w:rPr>
          <w:rStyle w:val="TextoNormalNegritaCaracter"/>
        </w:rPr>
        <w:t>Artículo 6.9.</w:t>
      </w:r>
      <w:r w:rsidRPr="002F5AA4">
        <w:rPr>
          <w:rStyle w:val="TextoNormalCaracter"/>
        </w:rPr>
        <w:t>-</w:t>
      </w:r>
      <w:r>
        <w:t xml:space="preserve"> Sentencia </w:t>
      </w:r>
      <w:hyperlink w:anchor="SENTENCIA_2019_22" w:history="1">
        <w:r w:rsidRPr="002F5AA4">
          <w:rPr>
            <w:rStyle w:val="TextoNormalCaracter"/>
          </w:rPr>
          <w:t>22/2019</w:t>
        </w:r>
      </w:hyperlink>
      <w:r>
        <w:t>, f. 4.</w:t>
      </w:r>
    </w:p>
    <w:p w:rsidR="002F5AA4" w:rsidRDefault="002F5AA4" w:rsidP="002F5AA4">
      <w:pPr>
        <w:pStyle w:val="SangriaFrancesaArticulo"/>
      </w:pPr>
    </w:p>
    <w:p w:rsidR="002F5AA4" w:rsidRDefault="002F5AA4" w:rsidP="002F5AA4">
      <w:pPr>
        <w:pStyle w:val="TextoNormalNegritaCursivandice"/>
      </w:pPr>
      <w:r>
        <w:t>Ley de la Asamblea Regional de Murcia 14/2012, de 27 de diciembre. Medidas tributarias, administrativas y de reordenación del sector público regional</w:t>
      </w:r>
    </w:p>
    <w:p w:rsidR="002F5AA4" w:rsidRDefault="002F5AA4" w:rsidP="002F5AA4">
      <w:pPr>
        <w:pStyle w:val="SangriaFrancesaArticulo"/>
      </w:pPr>
      <w:r w:rsidRPr="002F5AA4">
        <w:rPr>
          <w:rStyle w:val="TextoNormalNegritaCaracter"/>
        </w:rPr>
        <w:t>Disposición derogatoria segunda.</w:t>
      </w:r>
      <w:r w:rsidRPr="002F5AA4">
        <w:rPr>
          <w:rStyle w:val="TextoNormalCaracter"/>
        </w:rPr>
        <w:t>-</w:t>
      </w:r>
      <w:r>
        <w:t xml:space="preserve"> Sentencia </w:t>
      </w:r>
      <w:hyperlink w:anchor="SENTENCIA_2019_22" w:history="1">
        <w:r w:rsidRPr="002F5AA4">
          <w:rPr>
            <w:rStyle w:val="TextoNormalCaracter"/>
          </w:rPr>
          <w:t>22/2019</w:t>
        </w:r>
      </w:hyperlink>
      <w:r>
        <w:t>, f. 2.</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J.11) Navarra</w:t>
      </w:r>
    </w:p>
    <w:p w:rsidR="002F5AA4" w:rsidRDefault="002F5AA4" w:rsidP="002F5AA4">
      <w:pPr>
        <w:pStyle w:val="TextoNormal"/>
      </w:pPr>
    </w:p>
    <w:p w:rsidR="002F5AA4" w:rsidRDefault="002F5AA4" w:rsidP="002F5AA4">
      <w:pPr>
        <w:pStyle w:val="TextoNormalNegritaCentradoSubrayado"/>
        <w:suppressAutoHyphens/>
      </w:pPr>
      <w:r>
        <w:t>J.11.a) Estatuto de Autonomía</w:t>
      </w:r>
    </w:p>
    <w:p w:rsidR="002F5AA4" w:rsidRDefault="002F5AA4" w:rsidP="002F5AA4">
      <w:pPr>
        <w:pStyle w:val="TextoNormalNegritaCentradoSubrayado"/>
      </w:pPr>
    </w:p>
    <w:p w:rsidR="002F5AA4" w:rsidRDefault="002F5AA4" w:rsidP="002F5AA4">
      <w:pPr>
        <w:pStyle w:val="TextoNormalNegritaCursivandice"/>
      </w:pPr>
      <w:r>
        <w:t>Ley Orgánica 13/1982, de 10 de agosto. Reintegración y amejoramiento del régimen foral de Navarra</w:t>
      </w:r>
    </w:p>
    <w:p w:rsidR="002F5AA4" w:rsidRDefault="002F5AA4" w:rsidP="002F5AA4">
      <w:pPr>
        <w:pStyle w:val="SangriaFrancesaArticulo"/>
      </w:pPr>
      <w:r w:rsidRPr="002F5AA4">
        <w:rPr>
          <w:rStyle w:val="TextoNormalNegritaCaracter"/>
        </w:rPr>
        <w:t>Artículo 45.</w:t>
      </w:r>
      <w:r w:rsidRPr="002F5AA4">
        <w:rPr>
          <w:rStyle w:val="TextoNormalCaracter"/>
        </w:rPr>
        <w:t>-</w:t>
      </w:r>
      <w:r>
        <w:t xml:space="preserve"> Sentencia </w:t>
      </w:r>
      <w:hyperlink w:anchor="SENTENCIA_2019_44" w:history="1">
        <w:r w:rsidRPr="002F5AA4">
          <w:rPr>
            <w:rStyle w:val="TextoNormalCaracter"/>
          </w:rPr>
          <w:t>44/2019</w:t>
        </w:r>
      </w:hyperlink>
      <w:r>
        <w:t>, f. 5.</w:t>
      </w:r>
    </w:p>
    <w:p w:rsidR="002F5AA4" w:rsidRDefault="002F5AA4" w:rsidP="002F5AA4">
      <w:pPr>
        <w:pStyle w:val="TextoNormal"/>
      </w:pPr>
    </w:p>
    <w:p w:rsidR="002F5AA4" w:rsidRDefault="002F5AA4" w:rsidP="002F5AA4">
      <w:pPr>
        <w:pStyle w:val="TextoNormalNegritaCentradoSubrayado"/>
        <w:suppressAutoHyphens/>
      </w:pPr>
      <w:r>
        <w:t>J.11.b)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Foral 6/1990, de 2 julio. Administración local</w:t>
      </w:r>
    </w:p>
    <w:p w:rsidR="002F5AA4" w:rsidRDefault="002F5AA4" w:rsidP="002F5AA4">
      <w:pPr>
        <w:pStyle w:val="SangriaFrancesaArticulo"/>
      </w:pPr>
      <w:r w:rsidRPr="002F5AA4">
        <w:rPr>
          <w:rStyle w:val="TextoNormalNegritaCaracter"/>
        </w:rPr>
        <w:t>Artículo 337.</w:t>
      </w:r>
      <w:r w:rsidRPr="002F5AA4">
        <w:rPr>
          <w:rStyle w:val="TextoNormalCaracter"/>
        </w:rPr>
        <w:t>-</w:t>
      </w:r>
      <w:r>
        <w:t xml:space="preserve"> Sentencia </w:t>
      </w:r>
      <w:hyperlink w:anchor="SENTENCIA_2019_44" w:history="1">
        <w:r w:rsidRPr="002F5AA4">
          <w:rPr>
            <w:rStyle w:val="TextoNormalCaracter"/>
          </w:rPr>
          <w:t>44/2019</w:t>
        </w:r>
      </w:hyperlink>
      <w:r>
        <w:t>, f. 1.</w:t>
      </w:r>
    </w:p>
    <w:p w:rsidR="002F5AA4" w:rsidRDefault="002F5AA4" w:rsidP="002F5AA4">
      <w:pPr>
        <w:pStyle w:val="SangriaFrancesaArticulo"/>
      </w:pPr>
    </w:p>
    <w:p w:rsidR="002F5AA4" w:rsidRDefault="002F5AA4" w:rsidP="002F5AA4">
      <w:pPr>
        <w:pStyle w:val="TextoNormalNegritaCursivandice"/>
      </w:pPr>
      <w:r>
        <w:t>Ley Foral 2/1995, de 10 de marzo. Regula las haciendas locales de Navarra</w:t>
      </w:r>
    </w:p>
    <w:p w:rsidR="002F5AA4" w:rsidRDefault="002F5AA4" w:rsidP="002F5AA4">
      <w:pPr>
        <w:pStyle w:val="SangriaFrancesaArticulo"/>
      </w:pPr>
      <w:r w:rsidRPr="002F5AA4">
        <w:rPr>
          <w:rStyle w:val="TextoNormalNegritaCaracter"/>
        </w:rPr>
        <w:t>Artículo 172.</w:t>
      </w:r>
      <w:r w:rsidRPr="002F5AA4">
        <w:rPr>
          <w:rStyle w:val="TextoNormalCaracter"/>
        </w:rPr>
        <w:t>-</w:t>
      </w:r>
      <w:r>
        <w:t xml:space="preserve"> Sentencia </w:t>
      </w:r>
      <w:hyperlink w:anchor="SENTENCIA_2019_44" w:history="1">
        <w:r w:rsidRPr="002F5AA4">
          <w:rPr>
            <w:rStyle w:val="TextoNormalCaracter"/>
          </w:rPr>
          <w:t>44/2019</w:t>
        </w:r>
      </w:hyperlink>
      <w:r>
        <w:t>, f. 5.</w:t>
      </w:r>
    </w:p>
    <w:p w:rsidR="002F5AA4" w:rsidRDefault="002F5AA4" w:rsidP="002F5AA4">
      <w:pPr>
        <w:pStyle w:val="SangriaFrancesaArticulo"/>
      </w:pPr>
      <w:r w:rsidRPr="002F5AA4">
        <w:rPr>
          <w:rStyle w:val="TextoNormalNegritaCaracter"/>
        </w:rPr>
        <w:t>Artículo 175.2.</w:t>
      </w:r>
      <w:r w:rsidRPr="002F5AA4">
        <w:rPr>
          <w:rStyle w:val="TextoNormalCaracter"/>
        </w:rPr>
        <w:t>-</w:t>
      </w:r>
      <w:r>
        <w:t xml:space="preserve"> Sentencia </w:t>
      </w:r>
      <w:hyperlink w:anchor="SENTENCIA_2019_44" w:history="1">
        <w:r w:rsidRPr="002F5AA4">
          <w:rPr>
            <w:rStyle w:val="TextoNormalCaracter"/>
          </w:rPr>
          <w:t>44/2019</w:t>
        </w:r>
      </w:hyperlink>
      <w:r>
        <w:t>, ff. 1, 5.</w:t>
      </w:r>
    </w:p>
    <w:p w:rsidR="002F5AA4" w:rsidRDefault="002F5AA4" w:rsidP="002F5AA4">
      <w:pPr>
        <w:pStyle w:val="SangriaFrancesaArticulo"/>
      </w:pPr>
      <w:r w:rsidRPr="002F5AA4">
        <w:rPr>
          <w:rStyle w:val="TextoNormalNegritaCaracter"/>
        </w:rPr>
        <w:t>Artículo 175.3.</w:t>
      </w:r>
      <w:r w:rsidRPr="002F5AA4">
        <w:rPr>
          <w:rStyle w:val="TextoNormalCaracter"/>
        </w:rPr>
        <w:t>-</w:t>
      </w:r>
      <w:r>
        <w:t xml:space="preserve"> Sentencia </w:t>
      </w:r>
      <w:hyperlink w:anchor="SENTENCIA_2019_44" w:history="1">
        <w:r w:rsidRPr="002F5AA4">
          <w:rPr>
            <w:rStyle w:val="TextoNormalCaracter"/>
          </w:rPr>
          <w:t>44/2019</w:t>
        </w:r>
      </w:hyperlink>
      <w:r>
        <w:t>, ff. 1, 5.</w:t>
      </w:r>
    </w:p>
    <w:p w:rsidR="002F5AA4" w:rsidRDefault="002F5AA4" w:rsidP="002F5AA4">
      <w:pPr>
        <w:pStyle w:val="SangriaFrancesaArticulo"/>
      </w:pPr>
      <w:r w:rsidRPr="002F5AA4">
        <w:rPr>
          <w:rStyle w:val="TextoNormalNegritaCaracter"/>
        </w:rPr>
        <w:t>Artículo 178.4.</w:t>
      </w:r>
      <w:r w:rsidRPr="002F5AA4">
        <w:rPr>
          <w:rStyle w:val="TextoNormalCaracter"/>
        </w:rPr>
        <w:t>-</w:t>
      </w:r>
      <w:r>
        <w:t xml:space="preserve"> Sentencia </w:t>
      </w:r>
      <w:hyperlink w:anchor="SENTENCIA_2019_44" w:history="1">
        <w:r w:rsidRPr="002F5AA4">
          <w:rPr>
            <w:rStyle w:val="TextoNormalCaracter"/>
          </w:rPr>
          <w:t>44/2019</w:t>
        </w:r>
      </w:hyperlink>
      <w:r>
        <w:t>, ff. 1, 5.</w:t>
      </w:r>
    </w:p>
    <w:p w:rsidR="002F5AA4" w:rsidRDefault="002F5AA4" w:rsidP="002F5AA4">
      <w:pPr>
        <w:pStyle w:val="SangriaFrancesaArticulo"/>
      </w:pPr>
    </w:p>
    <w:p w:rsidR="002F5AA4" w:rsidRDefault="002F5AA4" w:rsidP="002F5AA4">
      <w:pPr>
        <w:pStyle w:val="TextoNormalNegritaCursivandice"/>
      </w:pPr>
      <w:r>
        <w:t>Ley Foral del Parlamento de Navarra 10/2010, de 10 de mayo. Derecho a la vivienda en Navarra</w:t>
      </w:r>
    </w:p>
    <w:p w:rsidR="002F5AA4" w:rsidRDefault="002F5AA4" w:rsidP="002F5AA4">
      <w:pPr>
        <w:pStyle w:val="SangriaFrancesaArticulo"/>
      </w:pPr>
      <w:r w:rsidRPr="002F5AA4">
        <w:rPr>
          <w:rStyle w:val="TextoNormalNegritaCaracter"/>
        </w:rPr>
        <w:t>Disposición adicional décima, apartado 1</w:t>
      </w:r>
      <w:r>
        <w:t xml:space="preserve"> (redactada por la Ley Foral del Parlamento de Navarra 24/2013, de 2 de julio)</w:t>
      </w:r>
      <w:r w:rsidRPr="002F5AA4">
        <w:rPr>
          <w:rStyle w:val="TextoNormalNegritaCaracter"/>
        </w:rPr>
        <w:t>.</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Disposición adicional décima, apartado 2</w:t>
      </w:r>
      <w:r>
        <w:t xml:space="preserve"> (redactada por la Ley Foral del Parlamento de Navarra 24/2013, de 2 de julio)</w:t>
      </w:r>
      <w:r w:rsidRPr="002F5AA4">
        <w:rPr>
          <w:rStyle w:val="TextoNormalNegritaCaracter"/>
        </w:rPr>
        <w:t>.</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p>
    <w:p w:rsidR="002F5AA4" w:rsidRDefault="002F5AA4" w:rsidP="002F5AA4">
      <w:pPr>
        <w:pStyle w:val="TextoNormalNegritaCursivandice"/>
      </w:pPr>
      <w:r>
        <w:t>Ley Foral del Parlamento de Navarra 24/2013, de 2 de julio. Medidas urgentes para garantizar el derecho a la vivienda en Navarra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p>
    <w:p w:rsidR="002F5AA4" w:rsidRDefault="002F5AA4" w:rsidP="002F5AA4">
      <w:pPr>
        <w:pStyle w:val="TextoNormalNegritaCursivandice"/>
      </w:pPr>
      <w:r>
        <w:t>Ley Foral 19/2017, de 27 de diciembre. Modifica la Ley Foral 2/1995, de 10 de marzo, de Haciendas Locales de Navarra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4" w:history="1">
        <w:r w:rsidRPr="002F5AA4">
          <w:rPr>
            <w:rStyle w:val="TextoNormalCaracter"/>
          </w:rPr>
          <w:t>44/2019</w:t>
        </w:r>
      </w:hyperlink>
      <w:r>
        <w:t>, ff. 3 a 5.</w:t>
      </w:r>
    </w:p>
    <w:p w:rsidR="002F5AA4" w:rsidRDefault="002F5AA4" w:rsidP="002F5AA4">
      <w:pPr>
        <w:pStyle w:val="SangriaFrancesaArticulo"/>
      </w:pPr>
      <w:r w:rsidRPr="002F5AA4">
        <w:rPr>
          <w:rStyle w:val="TextoNormalNegritaCaracter"/>
        </w:rPr>
        <w:t>Preámbulo, párrafo primero.</w:t>
      </w:r>
      <w:r w:rsidRPr="002F5AA4">
        <w:rPr>
          <w:rStyle w:val="TextoNormalCaracter"/>
        </w:rPr>
        <w:t>-</w:t>
      </w:r>
      <w:r>
        <w:t xml:space="preserve"> Sentencia </w:t>
      </w:r>
      <w:hyperlink w:anchor="SENTENCIA_2019_44" w:history="1">
        <w:r w:rsidRPr="002F5AA4">
          <w:rPr>
            <w:rStyle w:val="TextoNormalCaracter"/>
          </w:rPr>
          <w:t>44/2019</w:t>
        </w:r>
      </w:hyperlink>
      <w:r>
        <w:t>, ff. 1, 5.</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44" w:history="1">
        <w:r w:rsidRPr="002F5AA4">
          <w:rPr>
            <w:rStyle w:val="TextoNormalCaracter"/>
          </w:rPr>
          <w:t>44/2019</w:t>
        </w:r>
      </w:hyperlink>
      <w:r>
        <w:t>, ff. 1, 2.</w:t>
      </w:r>
    </w:p>
    <w:p w:rsidR="002F5AA4" w:rsidRDefault="002F5AA4" w:rsidP="002F5AA4">
      <w:pPr>
        <w:pStyle w:val="SangriaFrancesaArticulo"/>
      </w:pPr>
      <w:r w:rsidRPr="002F5AA4">
        <w:rPr>
          <w:rStyle w:val="TextoNormalNegritaCaracter"/>
        </w:rPr>
        <w:t>Disposición transitoria única, apartado 1.</w:t>
      </w:r>
      <w:r w:rsidRPr="002F5AA4">
        <w:rPr>
          <w:rStyle w:val="TextoNormalCaracter"/>
        </w:rPr>
        <w:t>-</w:t>
      </w:r>
      <w:r>
        <w:t xml:space="preserve"> Sentencia </w:t>
      </w:r>
      <w:hyperlink w:anchor="SENTENCIA_2019_44" w:history="1">
        <w:r w:rsidRPr="002F5AA4">
          <w:rPr>
            <w:rStyle w:val="TextoNormalCaracter"/>
          </w:rPr>
          <w:t>44/2019</w:t>
        </w:r>
      </w:hyperlink>
      <w:r>
        <w:t>, f. 1.</w:t>
      </w:r>
    </w:p>
    <w:p w:rsidR="002F5AA4" w:rsidRDefault="002F5AA4" w:rsidP="002F5AA4">
      <w:pPr>
        <w:pStyle w:val="SangriaFrancesaArticulo"/>
      </w:pPr>
      <w:r w:rsidRPr="002F5AA4">
        <w:rPr>
          <w:rStyle w:val="TextoNormalNegritaCaracter"/>
        </w:rPr>
        <w:t>Disposición transitoria única, apartado 2.</w:t>
      </w:r>
      <w:r w:rsidRPr="002F5AA4">
        <w:rPr>
          <w:rStyle w:val="TextoNormalCaracter"/>
        </w:rPr>
        <w:t>-</w:t>
      </w:r>
      <w:r>
        <w:t xml:space="preserve"> Sentencia </w:t>
      </w:r>
      <w:hyperlink w:anchor="SENTENCIA_2019_44" w:history="1">
        <w:r w:rsidRPr="002F5AA4">
          <w:rPr>
            <w:rStyle w:val="TextoNormalCaracter"/>
          </w:rPr>
          <w:t>44/2019</w:t>
        </w:r>
      </w:hyperlink>
      <w:r>
        <w:t>, f. 1.</w:t>
      </w:r>
    </w:p>
    <w:p w:rsidR="002F5AA4" w:rsidRDefault="002F5AA4" w:rsidP="002F5AA4">
      <w:pPr>
        <w:pStyle w:val="SangriaFrancesaArticulo"/>
      </w:pPr>
      <w:r w:rsidRPr="002F5AA4">
        <w:rPr>
          <w:rStyle w:val="TextoNormalNegritaCaracter"/>
        </w:rPr>
        <w:t>Disposición transitoria única, apartado 3.</w:t>
      </w:r>
      <w:r w:rsidRPr="002F5AA4">
        <w:rPr>
          <w:rStyle w:val="TextoNormalCaracter"/>
        </w:rPr>
        <w:t>-</w:t>
      </w:r>
      <w:r>
        <w:t xml:space="preserve"> Sentencia </w:t>
      </w:r>
      <w:hyperlink w:anchor="SENTENCIA_2019_44" w:history="1">
        <w:r w:rsidRPr="002F5AA4">
          <w:rPr>
            <w:rStyle w:val="TextoNormalCaracter"/>
          </w:rPr>
          <w:t>44/2019</w:t>
        </w:r>
      </w:hyperlink>
      <w:r>
        <w:t>, f. 1.</w:t>
      </w:r>
    </w:p>
    <w:p w:rsidR="002F5AA4" w:rsidRDefault="002F5AA4" w:rsidP="002F5AA4">
      <w:pPr>
        <w:pStyle w:val="SangriaFrancesaArticulo"/>
      </w:pPr>
      <w:r w:rsidRPr="002F5AA4">
        <w:rPr>
          <w:rStyle w:val="TextoNormalNegritaCaracter"/>
        </w:rPr>
        <w:t>Disposición transitoria única, apartado 4, 1.</w:t>
      </w:r>
      <w:r w:rsidRPr="002F5AA4">
        <w:rPr>
          <w:rStyle w:val="TextoNormalCaracter"/>
        </w:rPr>
        <w:t>-</w:t>
      </w:r>
      <w:r>
        <w:t xml:space="preserve"> Sentencia </w:t>
      </w:r>
      <w:hyperlink w:anchor="SENTENCIA_2019_44" w:history="1">
        <w:r w:rsidRPr="002F5AA4">
          <w:rPr>
            <w:rStyle w:val="TextoNormalCaracter"/>
          </w:rPr>
          <w:t>44/2019</w:t>
        </w:r>
      </w:hyperlink>
      <w:r>
        <w:t>, f. 1.</w:t>
      </w:r>
    </w:p>
    <w:p w:rsidR="002F5AA4" w:rsidRDefault="002F5AA4" w:rsidP="002F5AA4">
      <w:pPr>
        <w:pStyle w:val="SangriaFrancesaArticulo"/>
      </w:pPr>
      <w:r w:rsidRPr="002F5AA4">
        <w:rPr>
          <w:rStyle w:val="TextoNormalNegritaCaracter"/>
        </w:rPr>
        <w:t>Disposición transitoria única, apartado 4, 2.</w:t>
      </w:r>
      <w:r w:rsidRPr="002F5AA4">
        <w:rPr>
          <w:rStyle w:val="TextoNormalCaracter"/>
        </w:rPr>
        <w:t>-</w:t>
      </w:r>
      <w:r>
        <w:t xml:space="preserve"> Sentencia </w:t>
      </w:r>
      <w:hyperlink w:anchor="SENTENCIA_2019_44" w:history="1">
        <w:r w:rsidRPr="002F5AA4">
          <w:rPr>
            <w:rStyle w:val="TextoNormalCaracter"/>
          </w:rPr>
          <w:t>44/2019</w:t>
        </w:r>
      </w:hyperlink>
      <w:r>
        <w:t>, ff. 1, 2, 5.</w:t>
      </w:r>
    </w:p>
    <w:p w:rsidR="002F5AA4" w:rsidRDefault="002F5AA4" w:rsidP="002F5AA4">
      <w:pPr>
        <w:pStyle w:val="SangriaFrancesaArticulo"/>
      </w:pPr>
      <w:r w:rsidRPr="002F5AA4">
        <w:rPr>
          <w:rStyle w:val="TextoNormalNegritaCaracter"/>
        </w:rPr>
        <w:t>Disposición transitoria única, apartado 4, 2 en los incisos "o en los órganos jurisdiccionales" de su párrafo primero y "lo órganos jurisdiccionales" de su párrafo segundo.</w:t>
      </w:r>
      <w:r w:rsidRPr="002F5AA4">
        <w:rPr>
          <w:rStyle w:val="TextoNormalCaracter"/>
        </w:rPr>
        <w:t>-</w:t>
      </w:r>
      <w:r>
        <w:t xml:space="preserve"> Sentencia </w:t>
      </w:r>
      <w:hyperlink w:anchor="SENTENCIA_2019_44" w:history="1">
        <w:r w:rsidRPr="002F5AA4">
          <w:rPr>
            <w:rStyle w:val="TextoNormalCaracter"/>
          </w:rPr>
          <w:t>44/2019</w:t>
        </w:r>
      </w:hyperlink>
      <w:r>
        <w:t>, f. 6.</w:t>
      </w:r>
    </w:p>
    <w:p w:rsidR="002F5AA4" w:rsidRDefault="002F5AA4" w:rsidP="002F5AA4">
      <w:pPr>
        <w:pStyle w:val="SangriaFrancesaArticulo"/>
      </w:pPr>
      <w:r w:rsidRPr="002F5AA4">
        <w:rPr>
          <w:rStyle w:val="TextoNormalNegritaCaracter"/>
        </w:rPr>
        <w:t>Disposición final segunda.</w:t>
      </w:r>
      <w:r w:rsidRPr="002F5AA4">
        <w:rPr>
          <w:rStyle w:val="TextoNormalCaracter"/>
        </w:rPr>
        <w:t>-</w:t>
      </w:r>
      <w:r>
        <w:t xml:space="preserve"> Sentencia </w:t>
      </w:r>
      <w:hyperlink w:anchor="SENTENCIA_2019_44" w:history="1">
        <w:r w:rsidRPr="002F5AA4">
          <w:rPr>
            <w:rStyle w:val="TextoNormalCaracter"/>
          </w:rPr>
          <w:t>44/2019</w:t>
        </w:r>
      </w:hyperlink>
      <w:r>
        <w:t>, f. 1.</w:t>
      </w:r>
    </w:p>
    <w:p w:rsidR="002F5AA4" w:rsidRDefault="002F5AA4" w:rsidP="002F5AA4">
      <w:pPr>
        <w:pStyle w:val="TextoNormal"/>
      </w:pPr>
    </w:p>
    <w:p w:rsidR="002F5AA4" w:rsidRDefault="002F5AA4" w:rsidP="002F5AA4">
      <w:pPr>
        <w:pStyle w:val="TextoNormalNegritaCentradoSubrayado"/>
        <w:suppressAutoHyphens/>
      </w:pPr>
      <w:r>
        <w:t>J.11.c) Decretos y otras disposiciones reglamentarias</w:t>
      </w:r>
    </w:p>
    <w:p w:rsidR="002F5AA4" w:rsidRDefault="002F5AA4" w:rsidP="002F5AA4">
      <w:pPr>
        <w:pStyle w:val="TextoNormalNegritaCentradoSubrayado"/>
      </w:pPr>
    </w:p>
    <w:p w:rsidR="002F5AA4" w:rsidRDefault="002F5AA4" w:rsidP="002F5AA4">
      <w:pPr>
        <w:pStyle w:val="TextoNormalNegritaCursivandice"/>
      </w:pPr>
      <w:r>
        <w:t>Decreto Foral 279/1990, de 18 de octubre, de desarrollo parcial de la Ley Foral 6/1990, de 2 de julio, de la Administración local de Navarra. En materia de impugnación de los actos y acuerdos de las entidades locales de Navarra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4" w:history="1">
        <w:r w:rsidRPr="002F5AA4">
          <w:rPr>
            <w:rStyle w:val="TextoNormalCaracter"/>
          </w:rPr>
          <w:t>44/2019</w:t>
        </w:r>
      </w:hyperlink>
      <w:r>
        <w:t>, f. 1.</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J.12) País Vasco</w:t>
      </w:r>
    </w:p>
    <w:p w:rsidR="002F5AA4" w:rsidRDefault="002F5AA4" w:rsidP="002F5AA4">
      <w:pPr>
        <w:pStyle w:val="TextoNormal"/>
      </w:pPr>
    </w:p>
    <w:p w:rsidR="002F5AA4" w:rsidRDefault="002F5AA4" w:rsidP="002F5AA4">
      <w:pPr>
        <w:pStyle w:val="TextoNormalNegritaCentradoSubrayado"/>
        <w:suppressAutoHyphens/>
      </w:pPr>
      <w:r>
        <w:t>J.12.a) Estatuto de Autonomía</w:t>
      </w:r>
    </w:p>
    <w:p w:rsidR="002F5AA4" w:rsidRDefault="002F5AA4" w:rsidP="002F5AA4">
      <w:pPr>
        <w:pStyle w:val="TextoNormalNegritaCentradoSubrayado"/>
      </w:pPr>
    </w:p>
    <w:p w:rsidR="002F5AA4" w:rsidRDefault="002F5AA4" w:rsidP="002F5AA4">
      <w:pPr>
        <w:pStyle w:val="TextoNormalNegritaCursivandice"/>
      </w:pPr>
      <w:r>
        <w:t>Ley Orgánica 3/1979, de 18 de diciembre. Estatuto de Autonomía del País Vasco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41.2.</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Artículo 41.2 a).</w:t>
      </w:r>
      <w:r w:rsidRPr="002F5AA4">
        <w:rPr>
          <w:rStyle w:val="TextoNormalCaracter"/>
        </w:rPr>
        <w:t>-</w:t>
      </w:r>
      <w:r>
        <w:t xml:space="preserve"> Sentencia </w:t>
      </w:r>
      <w:hyperlink w:anchor="SENTENCIA_2019_9" w:history="1">
        <w:r w:rsidRPr="002F5AA4">
          <w:rPr>
            <w:rStyle w:val="TextoNormalCaracter"/>
          </w:rPr>
          <w:t>9/2019</w:t>
        </w:r>
      </w:hyperlink>
      <w:r>
        <w:t>, ff. 3, 5.</w:t>
      </w:r>
    </w:p>
    <w:p w:rsidR="002F5AA4" w:rsidRDefault="002F5AA4" w:rsidP="002F5AA4">
      <w:pPr>
        <w:pStyle w:val="SangriaFrancesaArticulo"/>
      </w:pPr>
      <w:r w:rsidRPr="002F5AA4">
        <w:rPr>
          <w:rStyle w:val="TextoNormalNegritaCaracter"/>
        </w:rPr>
        <w:t>Artículo 41.2 b).</w:t>
      </w:r>
      <w:r w:rsidRPr="002F5AA4">
        <w:rPr>
          <w:rStyle w:val="TextoNormalCaracter"/>
        </w:rPr>
        <w:t>-</w:t>
      </w:r>
      <w:r>
        <w:t xml:space="preserve"> Sentencia </w:t>
      </w:r>
      <w:hyperlink w:anchor="SENTENCIA_2019_9" w:history="1">
        <w:r w:rsidRPr="002F5AA4">
          <w:rPr>
            <w:rStyle w:val="TextoNormalCaracter"/>
          </w:rPr>
          <w:t>9/2019</w:t>
        </w:r>
      </w:hyperlink>
      <w:r>
        <w:t>, f. 5.</w:t>
      </w:r>
    </w:p>
    <w:p w:rsidR="002F5AA4" w:rsidRDefault="002F5AA4" w:rsidP="002F5AA4">
      <w:pPr>
        <w:pStyle w:val="SangriaFrancesaArticulo"/>
      </w:pPr>
      <w:r w:rsidRPr="002F5AA4">
        <w:rPr>
          <w:rStyle w:val="TextoNormalNegritaCaracter"/>
        </w:rPr>
        <w:t>Artículo 41.2 c).</w:t>
      </w:r>
      <w:r w:rsidRPr="002F5AA4">
        <w:rPr>
          <w:rStyle w:val="TextoNormalCaracter"/>
        </w:rPr>
        <w:t>-</w:t>
      </w:r>
      <w:r>
        <w:t xml:space="preserve"> Sentencia </w:t>
      </w:r>
      <w:hyperlink w:anchor="SENTENCIA_2019_9" w:history="1">
        <w:r w:rsidRPr="002F5AA4">
          <w:rPr>
            <w:rStyle w:val="TextoNormalCaracter"/>
          </w:rPr>
          <w:t>9/2019</w:t>
        </w:r>
      </w:hyperlink>
      <w:r>
        <w:t>, ff. 3, 5.</w:t>
      </w:r>
    </w:p>
    <w:p w:rsidR="002F5AA4" w:rsidRDefault="002F5AA4" w:rsidP="002F5AA4">
      <w:pPr>
        <w:pStyle w:val="TextoNormal"/>
      </w:pPr>
    </w:p>
    <w:p w:rsidR="002F5AA4" w:rsidRDefault="002F5AA4" w:rsidP="002F5AA4">
      <w:pPr>
        <w:pStyle w:val="TextoNormalNegritaCentradoSubrayado"/>
        <w:suppressAutoHyphens/>
      </w:pPr>
      <w:r>
        <w:t>J.12.b)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del Parlamento Vasco 3/2015, de 18 de junio. Vivienda</w:t>
      </w:r>
    </w:p>
    <w:p w:rsidR="002F5AA4" w:rsidRDefault="002F5AA4" w:rsidP="002F5AA4">
      <w:pPr>
        <w:pStyle w:val="SangriaFrancesaArticulo"/>
      </w:pPr>
      <w:r w:rsidRPr="002F5AA4">
        <w:rPr>
          <w:rStyle w:val="TextoNormalNegritaCaracter"/>
        </w:rPr>
        <w:t>Artículo 9.4.</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Artículo 74.</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r w:rsidRPr="002F5AA4">
        <w:rPr>
          <w:rStyle w:val="TextoNormalNegritaCaracter"/>
        </w:rPr>
        <w:t>Artículo 75.3.</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TextoNormal"/>
      </w:pPr>
    </w:p>
    <w:p w:rsidR="002F5AA4" w:rsidRDefault="002F5AA4" w:rsidP="002F5AA4">
      <w:pPr>
        <w:pStyle w:val="SangriaFrancesaArticulo"/>
      </w:pPr>
    </w:p>
    <w:p w:rsidR="002F5AA4" w:rsidRDefault="002F5AA4" w:rsidP="002F5AA4">
      <w:pPr>
        <w:pStyle w:val="TextoNormalNegritaCentrado"/>
        <w:suppressAutoHyphens/>
      </w:pPr>
      <w:r w:rsidRPr="002F5AA4">
        <w:rPr>
          <w:rStyle w:val="TextoNormalNegritaCentradoSombreado"/>
        </w:rPr>
        <w:t>J.13) Valencia</w:t>
      </w:r>
    </w:p>
    <w:p w:rsidR="002F5AA4" w:rsidRDefault="002F5AA4" w:rsidP="002F5AA4">
      <w:pPr>
        <w:pStyle w:val="TextoNormal"/>
      </w:pPr>
    </w:p>
    <w:p w:rsidR="002F5AA4" w:rsidRDefault="002F5AA4" w:rsidP="002F5AA4">
      <w:pPr>
        <w:pStyle w:val="TextoNormalNegritaCentradoSubrayado"/>
        <w:suppressAutoHyphens/>
      </w:pPr>
      <w:r>
        <w:t>J.13.a) Estatuto de Autonomía</w:t>
      </w:r>
    </w:p>
    <w:p w:rsidR="002F5AA4" w:rsidRDefault="002F5AA4" w:rsidP="002F5AA4">
      <w:pPr>
        <w:pStyle w:val="TextoNormalNegritaCentradoSubrayado"/>
      </w:pPr>
    </w:p>
    <w:p w:rsidR="002F5AA4" w:rsidRDefault="002F5AA4" w:rsidP="002F5AA4">
      <w:pPr>
        <w:pStyle w:val="TextoNormalNegritaCursivandice"/>
      </w:pPr>
      <w:r>
        <w:t>Ley Orgánica 5/1982, de 1 de julio. Estatuto de Autonomía de la Comunidad Valenciana</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Sentencia </w:t>
      </w:r>
      <w:hyperlink w:anchor="SENTENCIA_2019_14" w:history="1">
        <w:r w:rsidRPr="002F5AA4">
          <w:rPr>
            <w:rStyle w:val="TextoNormalCaracter"/>
          </w:rPr>
          <w:t>14/2019</w:t>
        </w:r>
      </w:hyperlink>
      <w:r>
        <w:t>, f. 4, VP II.</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 </w:t>
      </w:r>
      <w:hyperlink w:anchor="SENTENCIA_2019_14" w:history="1">
        <w:r w:rsidRPr="002F5AA4">
          <w:rPr>
            <w:rStyle w:val="TextoNormalCaracter"/>
          </w:rPr>
          <w:t>14/2019</w:t>
        </w:r>
      </w:hyperlink>
      <w:r>
        <w:t>, ff. 4, 5, VP I,  VP II.</w:t>
      </w:r>
    </w:p>
    <w:p w:rsidR="002F5AA4" w:rsidRDefault="002F5AA4" w:rsidP="002F5AA4">
      <w:pPr>
        <w:pStyle w:val="SangriaFrancesaArticulo"/>
      </w:pPr>
    </w:p>
    <w:p w:rsidR="002F5AA4" w:rsidRDefault="002F5AA4" w:rsidP="002F5AA4">
      <w:pPr>
        <w:pStyle w:val="TextoNormalNegritaCursivandice"/>
      </w:pPr>
      <w:r>
        <w:t>Ley Orgánica 1/2006, de 10 de abril. Reforma de la Ley Orgánica 5/1982, de 1 de julio, de Estatuto de Autonomía de la Comunidad Valenciana</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Sentencia </w:t>
      </w:r>
      <w:hyperlink w:anchor="SENTENCIA_2019_14" w:history="1">
        <w:r w:rsidRPr="002F5AA4">
          <w:rPr>
            <w:rStyle w:val="TextoNormalCaracter"/>
          </w:rPr>
          <w:t>14/2019</w:t>
        </w:r>
      </w:hyperlink>
      <w:r>
        <w:t>, VP I.</w:t>
      </w:r>
    </w:p>
    <w:p w:rsidR="002F5AA4" w:rsidRDefault="002F5AA4" w:rsidP="002F5AA4">
      <w:pPr>
        <w:pStyle w:val="SangriaFrancesaArticulo"/>
      </w:pPr>
      <w:r w:rsidRPr="002F5AA4">
        <w:rPr>
          <w:rStyle w:val="TextoNormalNegritaCaracter"/>
        </w:rPr>
        <w:t>Artículo 54.1.</w:t>
      </w:r>
      <w:r w:rsidRPr="002F5AA4">
        <w:rPr>
          <w:rStyle w:val="TextoNormalCaracter"/>
        </w:rPr>
        <w:t>-</w:t>
      </w:r>
      <w:r>
        <w:t xml:space="preserve"> Sentencia </w:t>
      </w:r>
      <w:hyperlink w:anchor="SENTENCIA_2019_14" w:history="1">
        <w:r w:rsidRPr="002F5AA4">
          <w:rPr>
            <w:rStyle w:val="TextoNormalCaracter"/>
          </w:rPr>
          <w:t>14/2019</w:t>
        </w:r>
      </w:hyperlink>
      <w:r>
        <w:t>, f. 4.</w:t>
      </w:r>
    </w:p>
    <w:p w:rsidR="002F5AA4" w:rsidRDefault="002F5AA4" w:rsidP="002F5AA4">
      <w:pPr>
        <w:pStyle w:val="SangriaFrancesaArticulo"/>
      </w:pPr>
      <w:r w:rsidRPr="002F5AA4">
        <w:rPr>
          <w:rStyle w:val="TextoNormalNegritaCaracter"/>
        </w:rPr>
        <w:t>Artículo 54.4.</w:t>
      </w:r>
      <w:r w:rsidRPr="002F5AA4">
        <w:rPr>
          <w:rStyle w:val="TextoNormalCaracter"/>
        </w:rPr>
        <w:t>-</w:t>
      </w:r>
      <w:r>
        <w:t xml:space="preserve"> Sentencia </w:t>
      </w:r>
      <w:hyperlink w:anchor="SENTENCIA_2019_14" w:history="1">
        <w:r w:rsidRPr="002F5AA4">
          <w:rPr>
            <w:rStyle w:val="TextoNormalCaracter"/>
          </w:rPr>
          <w:t>14/2019</w:t>
        </w:r>
      </w:hyperlink>
      <w:r>
        <w:t>, f. 4.</w:t>
      </w:r>
    </w:p>
    <w:p w:rsidR="002F5AA4" w:rsidRDefault="002F5AA4" w:rsidP="002F5AA4">
      <w:pPr>
        <w:pStyle w:val="TextoNormal"/>
      </w:pPr>
    </w:p>
    <w:p w:rsidR="002F5AA4" w:rsidRDefault="002F5AA4" w:rsidP="002F5AA4">
      <w:pPr>
        <w:pStyle w:val="TextoNormalNegritaCentradoSubrayado"/>
        <w:suppressAutoHyphens/>
      </w:pPr>
      <w:r>
        <w:t>J.13.b) Leyes y disposiciones con fuerza de Ley</w:t>
      </w:r>
    </w:p>
    <w:p w:rsidR="002F5AA4" w:rsidRDefault="002F5AA4" w:rsidP="002F5AA4">
      <w:pPr>
        <w:pStyle w:val="TextoNormalNegritaCentradoSubrayado"/>
      </w:pPr>
    </w:p>
    <w:p w:rsidR="002F5AA4" w:rsidRDefault="002F5AA4" w:rsidP="002F5AA4">
      <w:pPr>
        <w:pStyle w:val="TextoNormalNegritaCursivandice"/>
      </w:pPr>
      <w:r>
        <w:t>Ley de las Cortes Valencianas 10/2014, de 29 de diciembre. Salud de la Comunitat Valenciana</w:t>
      </w:r>
    </w:p>
    <w:p w:rsidR="002F5AA4" w:rsidRDefault="002F5AA4" w:rsidP="002F5AA4">
      <w:pPr>
        <w:pStyle w:val="SangriaFrancesaArticulo"/>
      </w:pPr>
      <w:r w:rsidRPr="002F5AA4">
        <w:rPr>
          <w:rStyle w:val="TextoNormalNegritaCaracter"/>
        </w:rPr>
        <w:t>Artículo 60.5.</w:t>
      </w:r>
      <w:r w:rsidRPr="002F5AA4">
        <w:rPr>
          <w:rStyle w:val="TextoNormalCaracter"/>
        </w:rPr>
        <w:t>-</w:t>
      </w:r>
      <w:r>
        <w:t xml:space="preserve"> Sentencia </w:t>
      </w:r>
      <w:hyperlink w:anchor="SENTENCIA_2019_14" w:history="1">
        <w:r w:rsidRPr="002F5AA4">
          <w:rPr>
            <w:rStyle w:val="TextoNormalCaracter"/>
          </w:rPr>
          <w:t>14/2019</w:t>
        </w:r>
      </w:hyperlink>
      <w:r>
        <w:t>, f. 2.</w:t>
      </w:r>
    </w:p>
    <w:p w:rsidR="002F5AA4" w:rsidRDefault="002F5AA4" w:rsidP="002F5AA4">
      <w:pPr>
        <w:pStyle w:val="SangriaFrancesaArticulo"/>
      </w:pPr>
      <w:r w:rsidRPr="002F5AA4">
        <w:rPr>
          <w:rStyle w:val="TextoNormalNegritaCaracter"/>
        </w:rPr>
        <w:t>Artículo 79.1.</w:t>
      </w:r>
      <w:r w:rsidRPr="002F5AA4">
        <w:rPr>
          <w:rStyle w:val="TextoNormalCaracter"/>
        </w:rPr>
        <w:t>-</w:t>
      </w:r>
      <w:r>
        <w:t xml:space="preserve"> Sentencia </w:t>
      </w:r>
      <w:hyperlink w:anchor="SENTENCIA_2019_14" w:history="1">
        <w:r w:rsidRPr="002F5AA4">
          <w:rPr>
            <w:rStyle w:val="TextoNormalCaracter"/>
          </w:rPr>
          <w:t>14/2019</w:t>
        </w:r>
      </w:hyperlink>
      <w:r>
        <w:t>, VP I.</w:t>
      </w:r>
    </w:p>
    <w:p w:rsidR="002F5AA4" w:rsidRDefault="002F5AA4" w:rsidP="002F5AA4">
      <w:pPr>
        <w:pStyle w:val="SangriaFrancesaArticulo"/>
      </w:pPr>
      <w:r w:rsidRPr="002F5AA4">
        <w:rPr>
          <w:rStyle w:val="TextoNormalNegritaCaracter"/>
        </w:rPr>
        <w:t>Artículo 79.2</w:t>
      </w:r>
      <w:r>
        <w:t xml:space="preserve"> (redactado por la Ley de las Cortes Valencianas 8/2018, de 20 de abril)</w:t>
      </w:r>
      <w:r w:rsidRPr="002F5AA4">
        <w:rPr>
          <w:rStyle w:val="TextoNormalNegritaCaracter"/>
        </w:rPr>
        <w:t>.</w:t>
      </w:r>
      <w:r w:rsidRPr="002F5AA4">
        <w:rPr>
          <w:rStyle w:val="TextoNormalCaracter"/>
        </w:rPr>
        <w:t>-</w:t>
      </w:r>
      <w:r>
        <w:t xml:space="preserve"> Sentencia </w:t>
      </w:r>
      <w:hyperlink w:anchor="SENTENCIA_2019_14" w:history="1">
        <w:r w:rsidRPr="002F5AA4">
          <w:rPr>
            <w:rStyle w:val="TextoNormalCaracter"/>
          </w:rPr>
          <w:t>14/2019</w:t>
        </w:r>
      </w:hyperlink>
      <w:r>
        <w:t>, ff. 1 a 4, 6, VP I, VP II.</w:t>
      </w:r>
    </w:p>
    <w:p w:rsidR="002F5AA4" w:rsidRDefault="002F5AA4" w:rsidP="002F5AA4">
      <w:pPr>
        <w:pStyle w:val="SangriaFrancesaArticulo"/>
      </w:pPr>
    </w:p>
    <w:p w:rsidR="002F5AA4" w:rsidRDefault="002F5AA4" w:rsidP="002F5AA4">
      <w:pPr>
        <w:pStyle w:val="TextoNormalNegritaCursivandice"/>
      </w:pPr>
      <w:r>
        <w:t>Ley de las Cortes Valencianas 2/2017, de 3 de febrero. Función social de la vivienda de la Comunitat Valenciana</w:t>
      </w:r>
    </w:p>
    <w:p w:rsidR="002F5AA4" w:rsidRDefault="002F5AA4" w:rsidP="002F5AA4">
      <w:pPr>
        <w:pStyle w:val="SangriaFrancesaArticulo"/>
      </w:pPr>
      <w:r w:rsidRPr="002F5AA4">
        <w:rPr>
          <w:rStyle w:val="TextoNormalNegritaCaracter"/>
        </w:rPr>
        <w:t>Artículo 13.</w:t>
      </w:r>
      <w:r w:rsidRPr="002F5AA4">
        <w:rPr>
          <w:rStyle w:val="TextoNormalCaracter"/>
        </w:rPr>
        <w:t>-</w:t>
      </w:r>
      <w:r>
        <w:t xml:space="preserve"> Sentencia </w:t>
      </w:r>
      <w:hyperlink w:anchor="SENTENCIA_2019_8" w:history="1">
        <w:r w:rsidRPr="002F5AA4">
          <w:rPr>
            <w:rStyle w:val="TextoNormalCaracter"/>
          </w:rPr>
          <w:t>8/2019</w:t>
        </w:r>
      </w:hyperlink>
      <w:r>
        <w:t>, f. 2.</w:t>
      </w:r>
    </w:p>
    <w:p w:rsidR="002F5AA4" w:rsidRDefault="002F5AA4" w:rsidP="002F5AA4">
      <w:pPr>
        <w:pStyle w:val="SangriaFrancesaArticulo"/>
      </w:pPr>
    </w:p>
    <w:p w:rsidR="002F5AA4" w:rsidRDefault="002F5AA4" w:rsidP="002F5AA4">
      <w:pPr>
        <w:pStyle w:val="TextoNormalNegritaCursivandice"/>
      </w:pPr>
      <w:r>
        <w:t>Ley de las Cortes Valencianas 8/2018, de 20 de abril. Modificación de la Ley 10/2014, de 29 de diciembre, de Salud de la Comunitat Valenciana</w:t>
      </w:r>
    </w:p>
    <w:p w:rsidR="002F5AA4" w:rsidRDefault="002F5AA4" w:rsidP="002F5AA4">
      <w:pPr>
        <w:pStyle w:val="SangriaFrancesaArticulo"/>
      </w:pPr>
      <w:r w:rsidRPr="002F5AA4">
        <w:rPr>
          <w:rStyle w:val="TextoNormalNegritaCaracter"/>
        </w:rPr>
        <w:t>Artículo único, apartado 65.</w:t>
      </w:r>
      <w:r w:rsidRPr="002F5AA4">
        <w:rPr>
          <w:rStyle w:val="TextoNormalCaracter"/>
        </w:rPr>
        <w:t>-</w:t>
      </w:r>
      <w:r>
        <w:t xml:space="preserve"> Sentencia </w:t>
      </w:r>
      <w:hyperlink w:anchor="SENTENCIA_2019_14" w:history="1">
        <w:r w:rsidRPr="002F5AA4">
          <w:rPr>
            <w:rStyle w:val="TextoNormalCaracter"/>
          </w:rPr>
          <w:t>14/2019</w:t>
        </w:r>
      </w:hyperlink>
      <w:r>
        <w:t>, ff. 1 a 4, 6, VP I, VP II.</w:t>
      </w:r>
    </w:p>
    <w:p w:rsidR="002F5AA4" w:rsidRDefault="002F5AA4" w:rsidP="002F5AA4">
      <w:pPr>
        <w:pStyle w:val="SangriaFrancesaArticulo"/>
      </w:pPr>
      <w:r w:rsidRPr="002F5AA4">
        <w:rPr>
          <w:rStyle w:val="TextoNormalNegritaCaracter"/>
        </w:rPr>
        <w:t>Artículo único, apartado 65 los términos "de titularidad pública".</w:t>
      </w:r>
      <w:r w:rsidRPr="002F5AA4">
        <w:rPr>
          <w:rStyle w:val="TextoNormalCaracter"/>
        </w:rPr>
        <w:t>-</w:t>
      </w:r>
      <w:r>
        <w:t xml:space="preserve"> Sentencia </w:t>
      </w:r>
      <w:hyperlink w:anchor="SENTENCIA_2019_14" w:history="1">
        <w:r w:rsidRPr="002F5AA4">
          <w:rPr>
            <w:rStyle w:val="TextoNormalCaracter"/>
          </w:rPr>
          <w:t>14/2019</w:t>
        </w:r>
      </w:hyperlink>
      <w:r>
        <w:t>, ff. 1, 6.</w:t>
      </w:r>
    </w:p>
    <w:p w:rsidR="002F5AA4" w:rsidRDefault="002F5AA4" w:rsidP="002F5AA4">
      <w:pPr>
        <w:pStyle w:val="TextoNormal"/>
      </w:pPr>
    </w:p>
    <w:p w:rsidR="002F5AA4" w:rsidRDefault="002F5AA4" w:rsidP="002F5AA4">
      <w:pPr>
        <w:pStyle w:val="SangriaFrancesaArticulo"/>
      </w:pPr>
      <w:bookmarkStart w:id="86" w:name="INDICE22869"/>
    </w:p>
    <w:bookmarkEnd w:id="86"/>
    <w:p w:rsidR="002F5AA4" w:rsidRDefault="002F5AA4" w:rsidP="002F5AA4">
      <w:pPr>
        <w:pStyle w:val="TextoIndiceNivel2"/>
        <w:suppressAutoHyphens/>
      </w:pPr>
      <w:r>
        <w:t>K) Territorios históricos y corporaciones locales</w:t>
      </w:r>
    </w:p>
    <w:p w:rsidR="002F5AA4" w:rsidRDefault="002F5AA4" w:rsidP="002F5AA4">
      <w:pPr>
        <w:pStyle w:val="TextoNormal"/>
      </w:pPr>
    </w:p>
    <w:p w:rsidR="002F5AA4" w:rsidRDefault="002F5AA4" w:rsidP="002F5AA4">
      <w:pPr>
        <w:pStyle w:val="TextoIndiceNivel2"/>
      </w:pPr>
    </w:p>
    <w:p w:rsidR="002F5AA4" w:rsidRDefault="002F5AA4" w:rsidP="002F5AA4">
      <w:pPr>
        <w:pStyle w:val="TextoNormalNegritaCentrado"/>
        <w:suppressAutoHyphens/>
      </w:pPr>
      <w:r w:rsidRPr="002F5AA4">
        <w:rPr>
          <w:rStyle w:val="TextoNormalNegritaCentradoSombreado"/>
        </w:rPr>
        <w:t>K.14) Territorios históricos</w:t>
      </w:r>
    </w:p>
    <w:p w:rsidR="002F5AA4" w:rsidRDefault="002F5AA4" w:rsidP="002F5AA4">
      <w:pPr>
        <w:pStyle w:val="TextoNormal"/>
      </w:pPr>
    </w:p>
    <w:p w:rsidR="002F5AA4" w:rsidRDefault="002F5AA4" w:rsidP="002F5AA4">
      <w:pPr>
        <w:pStyle w:val="TextoNormalNegritaCentradoSubrayado"/>
        <w:suppressAutoHyphens/>
      </w:pPr>
      <w:r>
        <w:t>K.14.1) Araba/Álava</w:t>
      </w:r>
    </w:p>
    <w:p w:rsidR="002F5AA4" w:rsidRDefault="002F5AA4" w:rsidP="002F5AA4">
      <w:pPr>
        <w:pStyle w:val="TextoNormalNegritaCentradoSubrayado"/>
      </w:pPr>
    </w:p>
    <w:p w:rsidR="002F5AA4" w:rsidRDefault="002F5AA4" w:rsidP="002F5AA4">
      <w:pPr>
        <w:pStyle w:val="TextoNormalNegritaCursivandice"/>
      </w:pPr>
      <w:r>
        <w:t>Norma Foral de las Juntas Generales de Alava 4/2014, de 26 de febrero. Ratifica el Acuerdo primero de la comisión mixta del concierto económico de 16 de enero de 2014</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p>
    <w:p w:rsidR="002F5AA4" w:rsidRDefault="002F5AA4" w:rsidP="002F5AA4">
      <w:pPr>
        <w:pStyle w:val="TextoNormalNegritaCursivandice"/>
      </w:pPr>
      <w:r>
        <w:t>Norma Foral de las Juntas Generales de Álava 24/2014, de 9 de julio. Impuesto sobre el valor de la producción de la energía eléctrica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9" w:history="1">
        <w:r w:rsidRPr="002F5AA4">
          <w:rPr>
            <w:rStyle w:val="TextoNormalCaracter"/>
          </w:rPr>
          <w:t>9/2019</w:t>
        </w:r>
      </w:hyperlink>
      <w:r>
        <w:t>, f. 3.</w:t>
      </w:r>
    </w:p>
    <w:p w:rsidR="002F5AA4" w:rsidRDefault="002F5AA4" w:rsidP="002F5AA4">
      <w:pPr>
        <w:pStyle w:val="SangriaFrancesaArticulo"/>
      </w:pPr>
      <w:r w:rsidRPr="002F5AA4">
        <w:rPr>
          <w:rStyle w:val="TextoNormalNegritaCaracter"/>
        </w:rPr>
        <w:t>Disposición final primera.</w:t>
      </w:r>
      <w:r w:rsidRPr="002F5AA4">
        <w:rPr>
          <w:rStyle w:val="TextoNormalCaracter"/>
        </w:rPr>
        <w:t>-</w:t>
      </w:r>
      <w:r>
        <w:t xml:space="preserve"> Sentencia </w:t>
      </w:r>
      <w:hyperlink w:anchor="SENTENCIA_2019_9" w:history="1">
        <w:r w:rsidRPr="002F5AA4">
          <w:rPr>
            <w:rStyle w:val="TextoNormalCaracter"/>
          </w:rPr>
          <w:t>9/2019</w:t>
        </w:r>
      </w:hyperlink>
      <w:r>
        <w:t>, f. 1.</w:t>
      </w:r>
    </w:p>
    <w:p w:rsidR="002F5AA4" w:rsidRDefault="002F5AA4" w:rsidP="002F5AA4">
      <w:pPr>
        <w:pStyle w:val="TextoNormal"/>
      </w:pPr>
    </w:p>
    <w:p w:rsidR="002F5AA4" w:rsidRDefault="002F5AA4" w:rsidP="002F5AA4">
      <w:pPr>
        <w:pStyle w:val="SangriaFrancesaArticulo"/>
      </w:pPr>
      <w:bookmarkStart w:id="87" w:name="INDICE22870"/>
    </w:p>
    <w:bookmarkEnd w:id="87"/>
    <w:p w:rsidR="002F5AA4" w:rsidRDefault="002F5AA4" w:rsidP="002F5AA4">
      <w:pPr>
        <w:pStyle w:val="TextoIndiceNivel2"/>
        <w:suppressAutoHyphens/>
      </w:pPr>
      <w:r>
        <w:t>L) Tratados y acuerdos internacionales</w:t>
      </w:r>
    </w:p>
    <w:p w:rsidR="002F5AA4" w:rsidRDefault="002F5AA4" w:rsidP="002F5AA4">
      <w:pPr>
        <w:pStyle w:val="TextoIndiceNivel2"/>
      </w:pPr>
    </w:p>
    <w:p w:rsidR="002F5AA4" w:rsidRDefault="002F5AA4" w:rsidP="002F5AA4">
      <w:pPr>
        <w:pStyle w:val="TextoNormalNegritaCursivandice"/>
      </w:pPr>
      <w:r>
        <w:t>Convención de Naciones Unidas, de 9 de diciembre de 1948. Prevención y la sanción del delito de genocidio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0" w:history="1">
        <w:r w:rsidRPr="002F5AA4">
          <w:rPr>
            <w:rStyle w:val="TextoNormalCaracter"/>
          </w:rPr>
          <w:t>10/2019</w:t>
        </w:r>
      </w:hyperlink>
      <w:r>
        <w:t>, f. 4.</w:t>
      </w:r>
    </w:p>
    <w:p w:rsidR="002F5AA4" w:rsidRDefault="002F5AA4" w:rsidP="002F5AA4">
      <w:pPr>
        <w:pStyle w:val="SangriaFrancesaArticulo"/>
      </w:pPr>
      <w:r w:rsidRPr="002F5AA4">
        <w:rPr>
          <w:rStyle w:val="TextoNormalNegritaCaracter"/>
        </w:rPr>
        <w:t>Artículo VI.</w:t>
      </w:r>
      <w:r w:rsidRPr="002F5AA4">
        <w:rPr>
          <w:rStyle w:val="TextoNormalCaracter"/>
        </w:rPr>
        <w:t>-</w:t>
      </w:r>
      <w:r>
        <w:t xml:space="preserve"> Sentencia </w:t>
      </w:r>
      <w:hyperlink w:anchor="SENTENCIA_2019_23" w:history="1">
        <w:r w:rsidRPr="002F5AA4">
          <w:rPr>
            <w:rStyle w:val="TextoNormalCaracter"/>
          </w:rPr>
          <w:t>23/2019</w:t>
        </w:r>
      </w:hyperlink>
      <w:r>
        <w:t>, f. 3.</w:t>
      </w:r>
    </w:p>
    <w:p w:rsidR="002F5AA4" w:rsidRDefault="002F5AA4" w:rsidP="002F5AA4">
      <w:pPr>
        <w:pStyle w:val="SangriaFrancesaArticulo"/>
      </w:pPr>
    </w:p>
    <w:p w:rsidR="002F5AA4" w:rsidRDefault="002F5AA4" w:rsidP="002F5AA4">
      <w:pPr>
        <w:pStyle w:val="TextoNormalNegritaCursivandice"/>
      </w:pPr>
      <w:r>
        <w:t>Declaración universal de derechos humanos de 10 de diciembre de 1948</w:t>
      </w:r>
    </w:p>
    <w:p w:rsidR="002F5AA4" w:rsidRDefault="002F5AA4" w:rsidP="002F5AA4">
      <w:pPr>
        <w:pStyle w:val="SangriaFrancesaArticulo"/>
      </w:pPr>
      <w:r w:rsidRPr="002F5AA4">
        <w:rPr>
          <w:rStyle w:val="TextoNormalNegritaCaracter"/>
        </w:rPr>
        <w:t>Artículo 25.1.</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p>
    <w:p w:rsidR="002F5AA4" w:rsidRDefault="002F5AA4" w:rsidP="002F5AA4">
      <w:pPr>
        <w:pStyle w:val="TextoNormalNegritaCursivandice"/>
      </w:pPr>
      <w:r>
        <w:t>IV Convenio de Ginebra, de 12 de agosto de 1949. Protección de personas civiles en tiempo de guerra. Ratificado por Instrumento de 4 de julio de 1952</w:t>
      </w:r>
    </w:p>
    <w:p w:rsidR="002F5AA4" w:rsidRDefault="002F5AA4" w:rsidP="002F5AA4">
      <w:pPr>
        <w:pStyle w:val="SangriaFrancesaArticulo"/>
      </w:pPr>
      <w:r w:rsidRPr="002F5AA4">
        <w:rPr>
          <w:rStyle w:val="TextoNormalNegritaCaracter"/>
        </w:rPr>
        <w:t>Artículo 146.</w:t>
      </w:r>
      <w:r w:rsidRPr="002F5AA4">
        <w:rPr>
          <w:rStyle w:val="TextoNormalCaracter"/>
        </w:rPr>
        <w:t>-</w:t>
      </w:r>
      <w:r>
        <w:t xml:space="preserve"> Sentencia </w:t>
      </w:r>
      <w:hyperlink w:anchor="SENTENCIA_2019_23" w:history="1">
        <w:r w:rsidRPr="002F5AA4">
          <w:rPr>
            <w:rStyle w:val="TextoNormalCaracter"/>
          </w:rPr>
          <w:t>23/2019</w:t>
        </w:r>
      </w:hyperlink>
      <w:r>
        <w:t>, f. 3.</w:t>
      </w:r>
    </w:p>
    <w:p w:rsidR="002F5AA4" w:rsidRDefault="002F5AA4" w:rsidP="002F5AA4">
      <w:pPr>
        <w:pStyle w:val="SangriaFrancesaArticulo"/>
      </w:pPr>
    </w:p>
    <w:p w:rsidR="002F5AA4" w:rsidRDefault="002F5AA4" w:rsidP="002F5AA4">
      <w:pPr>
        <w:pStyle w:val="TextoNormalNegritaCursivandice"/>
      </w:pPr>
      <w:r>
        <w:t>Convenio de la Organización Internacional del Trabajo (núm. 103), de 28 de junio de 1952. Protección de la maternidad. Ratificado por Instrumento de 26 de mayo de 1965</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2" w:history="1">
        <w:r w:rsidRPr="002F5AA4">
          <w:rPr>
            <w:rStyle w:val="TextoNormalCaracter"/>
          </w:rPr>
          <w:t>2/2019</w:t>
        </w:r>
      </w:hyperlink>
      <w:r>
        <w:t>, f. 5.</w:t>
      </w:r>
    </w:p>
    <w:p w:rsidR="002F5AA4" w:rsidRDefault="002F5AA4" w:rsidP="002F5AA4">
      <w:pPr>
        <w:pStyle w:val="SangriaFrancesaArticulo"/>
      </w:pPr>
    </w:p>
    <w:p w:rsidR="002F5AA4" w:rsidRDefault="002F5AA4" w:rsidP="002F5AA4">
      <w:pPr>
        <w:pStyle w:val="TextoNormalNegritaCursivandice"/>
      </w:pPr>
      <w:r>
        <w:t>Pacto internacional de derechos civiles y políticos. Nueva York, 16 de diciembre de 1966. Ratificado por Instrumento de 13 de abril de 1977</w:t>
      </w:r>
    </w:p>
    <w:p w:rsidR="002F5AA4" w:rsidRDefault="002F5AA4" w:rsidP="002F5AA4">
      <w:pPr>
        <w:pStyle w:val="SangriaFrancesaArticulo"/>
      </w:pPr>
      <w:r w:rsidRPr="002F5AA4">
        <w:rPr>
          <w:rStyle w:val="TextoNormalNegritaCaracter"/>
        </w:rPr>
        <w:t>Artículo 14.</w:t>
      </w:r>
      <w:r w:rsidRPr="002F5AA4">
        <w:rPr>
          <w:rStyle w:val="TextoNormalCaracter"/>
        </w:rPr>
        <w:t>-</w:t>
      </w:r>
      <w:r>
        <w:t xml:space="preserve"> Sentencia </w:t>
      </w:r>
      <w:hyperlink w:anchor="SENTENCIA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14.7.</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p>
    <w:p w:rsidR="002F5AA4" w:rsidRDefault="002F5AA4" w:rsidP="002F5AA4">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2F5AA4" w:rsidRDefault="002F5AA4" w:rsidP="002F5AA4">
      <w:pPr>
        <w:pStyle w:val="SangriaFrancesaArticulo"/>
      </w:pPr>
      <w:r w:rsidRPr="002F5AA4">
        <w:rPr>
          <w:rStyle w:val="TextoNormalNegritaCaracter"/>
        </w:rPr>
        <w:t>Artículo 10.2.</w:t>
      </w:r>
      <w:r w:rsidRPr="002F5AA4">
        <w:rPr>
          <w:rStyle w:val="TextoNormalCaracter"/>
        </w:rPr>
        <w:t>-</w:t>
      </w:r>
      <w:r>
        <w:t xml:space="preserve"> Sentencia </w:t>
      </w:r>
      <w:hyperlink w:anchor="SENTENCIA_2019_2" w:history="1">
        <w:r w:rsidRPr="002F5AA4">
          <w:rPr>
            <w:rStyle w:val="TextoNormalCaracter"/>
          </w:rPr>
          <w:t>2/2019</w:t>
        </w:r>
      </w:hyperlink>
      <w:r>
        <w:t>, f. 5.</w:t>
      </w:r>
    </w:p>
    <w:p w:rsidR="002F5AA4" w:rsidRDefault="002F5AA4" w:rsidP="002F5AA4">
      <w:pPr>
        <w:pStyle w:val="SangriaFrancesaArticulo"/>
      </w:pPr>
      <w:r w:rsidRPr="002F5AA4">
        <w:rPr>
          <w:rStyle w:val="TextoNormalNegritaCaracter"/>
        </w:rPr>
        <w:t>Artículo 11.1.</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p>
    <w:p w:rsidR="002F5AA4" w:rsidRDefault="002F5AA4" w:rsidP="002F5AA4">
      <w:pPr>
        <w:pStyle w:val="TextoNormalNegritaCursivandice"/>
      </w:pPr>
      <w:r>
        <w:t>Convención interamericana sobre extradición, de 25 de febrero de 1981 Caracas, Venezuela</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p>
    <w:p w:rsidR="002F5AA4" w:rsidRDefault="002F5AA4" w:rsidP="002F5AA4">
      <w:pPr>
        <w:pStyle w:val="TextoNormalNegritaCursivandice"/>
      </w:pPr>
      <w:r>
        <w:t>Convención de Naciones Unidas, de 10 de diciembre de 1984. Contra la tortura y otros tratos o penas crueles, inhumanos o degradantes. Ratificada por Instrumento de 19 de octubre de 1987</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10" w:history="1">
        <w:r w:rsidRPr="002F5AA4">
          <w:rPr>
            <w:rStyle w:val="TextoNormalCaracter"/>
          </w:rPr>
          <w:t>10/2019</w:t>
        </w:r>
      </w:hyperlink>
      <w:r>
        <w:t>, f. 4.</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Sentencia </w:t>
      </w:r>
      <w:hyperlink w:anchor="SENTENCIA_2019_23" w:history="1">
        <w:r w:rsidRPr="002F5AA4">
          <w:rPr>
            <w:rStyle w:val="TextoNormalCaracter"/>
          </w:rPr>
          <w:t>23/2019</w:t>
        </w:r>
      </w:hyperlink>
      <w:r>
        <w:t>, f. 3.</w:t>
      </w:r>
    </w:p>
    <w:p w:rsidR="002F5AA4" w:rsidRDefault="002F5AA4" w:rsidP="002F5AA4">
      <w:pPr>
        <w:pStyle w:val="SangriaFrancesaArticulo"/>
      </w:pPr>
    </w:p>
    <w:p w:rsidR="002F5AA4" w:rsidRDefault="002F5AA4" w:rsidP="002F5AA4">
      <w:pPr>
        <w:pStyle w:val="TextoNormalNegritaCursivandice"/>
      </w:pPr>
      <w:r>
        <w:t>Tratado de Schengen, de 14 de junio de 1985. Supresión gradual de controles en las fronteras comunes. Ratificado por Instrumento de 25 de julio de 1991</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 </w:t>
      </w:r>
      <w:hyperlink w:anchor="SENTENCIA_2019_3" w:history="1">
        <w:r w:rsidRPr="002F5AA4">
          <w:rPr>
            <w:rStyle w:val="TextoNormalCaracter"/>
          </w:rPr>
          <w:t>3/2019</w:t>
        </w:r>
      </w:hyperlink>
      <w:r>
        <w:t>, ff. 3, 4.</w:t>
      </w:r>
    </w:p>
    <w:p w:rsidR="002F5AA4" w:rsidRDefault="002F5AA4" w:rsidP="002F5AA4">
      <w:pPr>
        <w:pStyle w:val="SangriaFrancesaArticulo"/>
      </w:pPr>
    </w:p>
    <w:p w:rsidR="002F5AA4" w:rsidRDefault="002F5AA4" w:rsidP="002F5AA4">
      <w:pPr>
        <w:pStyle w:val="TextoNormalNegritaCursivandice"/>
      </w:pPr>
      <w:r>
        <w:t>Reglas mínimas de las Naciones Unidas sobre las medidas no privativas de la libertad (Reglas de Tokio). Adoptadas por la Asamblea General en su resolución 45/110, de 14 dediciembre de 1990</w:t>
      </w:r>
    </w:p>
    <w:p w:rsidR="002F5AA4" w:rsidRDefault="002F5AA4" w:rsidP="002F5AA4">
      <w:pPr>
        <w:pStyle w:val="SangriaFrancesaArticulo"/>
      </w:pPr>
      <w:r w:rsidRPr="002F5AA4">
        <w:rPr>
          <w:rStyle w:val="TextoNormalNegritaCaracter"/>
        </w:rPr>
        <w:t>Artículo 6.</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Artículo 6.2.</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p>
    <w:p w:rsidR="002F5AA4" w:rsidRDefault="002F5AA4" w:rsidP="002F5AA4">
      <w:pPr>
        <w:pStyle w:val="TextoNormalNegritaCursivandice"/>
      </w:pPr>
      <w:r>
        <w:t>Resolución 45/116, de 14 de diciembre de 1990 de a Asamblea General de la ONU. Tratado modelo de extradición</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p>
    <w:p w:rsidR="002F5AA4" w:rsidRDefault="002F5AA4" w:rsidP="002F5AA4">
      <w:pPr>
        <w:pStyle w:val="TextoNormalNegritaCursivandice"/>
      </w:pPr>
      <w:r>
        <w:t>Convención de extradición de la Comunidad Económica de los estados de Africa Occidental (ECOWAS)de 6 de agosto de 1994</w:t>
      </w:r>
    </w:p>
    <w:p w:rsidR="002F5AA4" w:rsidRDefault="002F5AA4" w:rsidP="002F5AA4">
      <w:pPr>
        <w:pStyle w:val="SangriaFrancesaArticulo"/>
      </w:pPr>
      <w:r w:rsidRPr="002F5AA4">
        <w:rPr>
          <w:rStyle w:val="TextoNormalNegritaCaracter"/>
        </w:rPr>
        <w:t>Artículo 18.</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p>
    <w:p w:rsidR="002F5AA4" w:rsidRDefault="002F5AA4" w:rsidP="002F5AA4">
      <w:pPr>
        <w:pStyle w:val="TextoNormalNegritaCursivandice"/>
      </w:pPr>
      <w:r>
        <w:t>Observación general núm. 7, de 16 de mayo de 1997. Comité de derechos económicos, sociales y culturales. Derecho a una vivienda adecuada: desalojos forzosos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p>
    <w:p w:rsidR="002F5AA4" w:rsidRDefault="002F5AA4" w:rsidP="002F5AA4">
      <w:pPr>
        <w:pStyle w:val="TextoNormalNegritaCursivandice"/>
      </w:pPr>
      <w:r>
        <w:t>Resolución 52/88, de 12 de diciembre de 1997, de la Asamblea General de la ONU. Cooperación internacional en asuntos penales</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p>
    <w:p w:rsidR="002F5AA4" w:rsidRDefault="002F5AA4" w:rsidP="002F5AA4">
      <w:pPr>
        <w:pStyle w:val="TextoNormalNegritaCursivandice"/>
      </w:pPr>
      <w:r>
        <w:t>Acuerdo de extradición entre la Unión Europea y los Estados Unidos de América de 25 de junio de 2003. Ratificado por Instrumento el 17 de diciembre de 2004</w:t>
      </w:r>
    </w:p>
    <w:p w:rsidR="002F5AA4" w:rsidRDefault="002F5AA4" w:rsidP="002F5AA4">
      <w:pPr>
        <w:pStyle w:val="SangriaFrancesaArticulo"/>
      </w:pPr>
      <w:r w:rsidRPr="002F5AA4">
        <w:rPr>
          <w:rStyle w:val="TextoNormalNegritaCaracter"/>
        </w:rPr>
        <w:t>Artículo V.a) 1.</w:t>
      </w:r>
      <w:r w:rsidRPr="002F5AA4">
        <w:rPr>
          <w:rStyle w:val="TextoNormalCaracter"/>
        </w:rPr>
        <w:t>-</w:t>
      </w:r>
      <w:r>
        <w:t xml:space="preserve"> Sentencia </w:t>
      </w:r>
      <w:hyperlink w:anchor="SENTENCIA_2019_3" w:history="1">
        <w:r w:rsidRPr="002F5AA4">
          <w:rPr>
            <w:rStyle w:val="TextoNormalCaracter"/>
          </w:rPr>
          <w:t>3/2019</w:t>
        </w:r>
      </w:hyperlink>
      <w:r>
        <w:t>, ff. 3, 5.</w:t>
      </w:r>
    </w:p>
    <w:p w:rsidR="002F5AA4" w:rsidRDefault="002F5AA4" w:rsidP="002F5AA4">
      <w:pPr>
        <w:pStyle w:val="SangriaFrancesaArticulo"/>
      </w:pPr>
    </w:p>
    <w:p w:rsidR="002F5AA4" w:rsidRDefault="002F5AA4" w:rsidP="002F5AA4">
      <w:pPr>
        <w:pStyle w:val="TextoNormalNegritaCursivandice"/>
      </w:pPr>
      <w:r>
        <w:t>Tratado de extradición entre España y la República Popular China, de 14 de noviembre de 2005. Ratificado por instrumento de 30 de junio de 2006</w:t>
      </w:r>
    </w:p>
    <w:p w:rsidR="002F5AA4" w:rsidRDefault="002F5AA4" w:rsidP="002F5AA4">
      <w:pPr>
        <w:pStyle w:val="SangriaFrancesaArticulo"/>
      </w:pPr>
      <w:r w:rsidRPr="002F5AA4">
        <w:rPr>
          <w:rStyle w:val="TextoNormalNegritaCaracter"/>
        </w:rPr>
        <w:t>Artículo 3 h).</w:t>
      </w:r>
      <w:r w:rsidRPr="002F5AA4">
        <w:rPr>
          <w:rStyle w:val="TextoNormalCaracter"/>
        </w:rPr>
        <w:t>-</w:t>
      </w:r>
      <w:r>
        <w:t xml:space="preserve"> Auto </w:t>
      </w:r>
      <w:hyperlink w:anchor="AUTO_2019_4" w:history="1">
        <w:r w:rsidRPr="002F5AA4">
          <w:rPr>
            <w:rStyle w:val="TextoNormalCaracter"/>
          </w:rPr>
          <w:t>4/2019</w:t>
        </w:r>
      </w:hyperlink>
      <w:r>
        <w:t>, f. 7.</w:t>
      </w:r>
    </w:p>
    <w:p w:rsidR="002F5AA4" w:rsidRDefault="002F5AA4" w:rsidP="002F5AA4">
      <w:pPr>
        <w:pStyle w:val="SangriaFrancesaArticulo"/>
      </w:pPr>
      <w:r w:rsidRPr="002F5AA4">
        <w:rPr>
          <w:rStyle w:val="TextoNormalNegritaCaracter"/>
        </w:rPr>
        <w:t>Artículo 4 a).</w:t>
      </w:r>
      <w:r w:rsidRPr="002F5AA4">
        <w:rPr>
          <w:rStyle w:val="TextoNormalCaracter"/>
        </w:rPr>
        <w:t>-</w:t>
      </w:r>
      <w:r>
        <w:t xml:space="preserve"> Auto </w:t>
      </w:r>
      <w:hyperlink w:anchor="AUTO_2019_4" w:history="1">
        <w:r w:rsidRPr="002F5AA4">
          <w:rPr>
            <w:rStyle w:val="TextoNormalCaracter"/>
          </w:rPr>
          <w:t>4/2019</w:t>
        </w:r>
      </w:hyperlink>
      <w:r>
        <w:t>, ff. 1, 3, 6.</w:t>
      </w:r>
    </w:p>
    <w:p w:rsidR="002F5AA4" w:rsidRDefault="002F5AA4" w:rsidP="002F5AA4">
      <w:pPr>
        <w:pStyle w:val="SangriaFrancesaArticulo"/>
      </w:pPr>
    </w:p>
    <w:p w:rsidR="002F5AA4" w:rsidRDefault="002F5AA4" w:rsidP="002F5AA4">
      <w:pPr>
        <w:pStyle w:val="TextoNormalNegritaCursivandice"/>
      </w:pPr>
      <w:r>
        <w:t>Informe de 7 de febrero de 2008, presentado por el relator especial de Naciones Unidas, sobre la vivienda adecuada como elemento integrante del derecho a un nivel de vida adecuado y sobre el derecho de no discriminación</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p>
    <w:p w:rsidR="002F5AA4" w:rsidRDefault="002F5AA4" w:rsidP="002F5AA4">
      <w:pPr>
        <w:pStyle w:val="TextoNormalNegritaCursivandice"/>
      </w:pPr>
      <w:r>
        <w:t>Tratado relativo a las órdenes de la Comunidad del Caribe (CARICOM), de 4 de julio de 2008</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p>
    <w:p w:rsidR="002F5AA4" w:rsidRDefault="002F5AA4" w:rsidP="002F5AA4">
      <w:pPr>
        <w:pStyle w:val="TextoNormalNegritaCursivandice"/>
      </w:pPr>
      <w:r>
        <w:t>Dictamen del comité de derechos económicos, sociales y culturales de Naciones Unidas, de 20 de junio de 2017 (Ben Djazia y otros c. España, comunicación núm. 5-2015)</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p>
    <w:p w:rsidR="002F5AA4" w:rsidRDefault="002F5AA4" w:rsidP="002F5AA4">
      <w:pPr>
        <w:pStyle w:val="TextoNormalNegritaCursivandice"/>
      </w:pPr>
      <w:r>
        <w:t>Observaciones finales sobre el sexto informe periódico de España, de 25 de abril de 2018, del Comité de derechos económicos, sociales y culturales de Naciones Unidas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TextoNormal"/>
      </w:pPr>
    </w:p>
    <w:p w:rsidR="002F5AA4" w:rsidRDefault="002F5AA4" w:rsidP="002F5AA4">
      <w:pPr>
        <w:pStyle w:val="SangriaFrancesaArticulo"/>
      </w:pPr>
      <w:bookmarkStart w:id="88" w:name="INDICE22871"/>
    </w:p>
    <w:bookmarkEnd w:id="88"/>
    <w:p w:rsidR="002F5AA4" w:rsidRDefault="002F5AA4" w:rsidP="002F5AA4">
      <w:pPr>
        <w:pStyle w:val="TextoIndiceNivel2"/>
        <w:suppressAutoHyphens/>
      </w:pPr>
      <w:r>
        <w:t>M) Unión Europea</w:t>
      </w:r>
    </w:p>
    <w:p w:rsidR="002F5AA4" w:rsidRDefault="002F5AA4" w:rsidP="002F5AA4">
      <w:pPr>
        <w:pStyle w:val="TextoIndiceNivel2"/>
      </w:pPr>
    </w:p>
    <w:p w:rsidR="002F5AA4" w:rsidRDefault="002F5AA4" w:rsidP="002F5AA4">
      <w:pPr>
        <w:pStyle w:val="TextoNormalNegritaCursivandice"/>
      </w:pPr>
      <w:r>
        <w:t>Tratado de la Unión Europea —TUE—, hecho en Maastricht el 7 de febrero de 1992.</w:t>
      </w:r>
    </w:p>
    <w:p w:rsidR="002F5AA4" w:rsidRDefault="002F5AA4" w:rsidP="002F5AA4">
      <w:pPr>
        <w:pStyle w:val="SangriaFrancesaArticulo"/>
      </w:pPr>
      <w:r w:rsidRPr="002F5AA4">
        <w:rPr>
          <w:rStyle w:val="TextoNormalNegritaCaracter"/>
        </w:rPr>
        <w:t>Artículo 19.1.</w:t>
      </w:r>
      <w:r w:rsidRPr="002F5AA4">
        <w:rPr>
          <w:rStyle w:val="TextoNormalCaracter"/>
        </w:rPr>
        <w:t>-</w:t>
      </w:r>
      <w:r>
        <w:t xml:space="preserve"> Sentencia </w:t>
      </w:r>
      <w:hyperlink w:anchor="SENTENCIA_2019_31" w:history="1">
        <w:r w:rsidRPr="002F5AA4">
          <w:rPr>
            <w:rStyle w:val="TextoNormalCaracter"/>
          </w:rPr>
          <w:t>31/2019</w:t>
        </w:r>
      </w:hyperlink>
      <w:r>
        <w:t>, f. 2.</w:t>
      </w:r>
    </w:p>
    <w:p w:rsidR="002F5AA4" w:rsidRDefault="002F5AA4" w:rsidP="002F5AA4">
      <w:pPr>
        <w:pStyle w:val="SangriaFrancesaArticulo"/>
      </w:pPr>
      <w:r w:rsidRPr="002F5AA4">
        <w:rPr>
          <w:rStyle w:val="TextoNormalNegritaCaracter"/>
        </w:rPr>
        <w:t>Artículo 19.3 b).</w:t>
      </w:r>
      <w:r w:rsidRPr="002F5AA4">
        <w:rPr>
          <w:rStyle w:val="TextoNormalCaracter"/>
        </w:rPr>
        <w:t>-</w:t>
      </w:r>
      <w:r>
        <w:t xml:space="preserve"> Sentencia </w:t>
      </w:r>
      <w:hyperlink w:anchor="SENTENCIA_2019_37" w:history="1">
        <w:r w:rsidRPr="002F5AA4">
          <w:rPr>
            <w:rStyle w:val="TextoNormalCaracter"/>
          </w:rPr>
          <w:t>37/2019</w:t>
        </w:r>
      </w:hyperlink>
      <w:r>
        <w:t>, VP.</w:t>
      </w:r>
    </w:p>
    <w:p w:rsidR="002F5AA4" w:rsidRDefault="002F5AA4" w:rsidP="002F5AA4">
      <w:pPr>
        <w:pStyle w:val="SangriaFrancesaArticulo"/>
      </w:pPr>
      <w:r w:rsidRPr="002F5AA4">
        <w:rPr>
          <w:rStyle w:val="TextoNormalNegritaCaracter"/>
        </w:rPr>
        <w:t>Artículo 234.</w:t>
      </w:r>
      <w:r w:rsidRPr="002F5AA4">
        <w:rPr>
          <w:rStyle w:val="TextoNormalCaracter"/>
        </w:rPr>
        <w:t>-</w:t>
      </w:r>
      <w:r>
        <w:t xml:space="preserve"> Sentencia </w:t>
      </w:r>
      <w:hyperlink w:anchor="SENTENCIA_2019_37" w:history="1">
        <w:r w:rsidRPr="002F5AA4">
          <w:rPr>
            <w:rStyle w:val="TextoNormalCaracter"/>
          </w:rPr>
          <w:t>37/2019</w:t>
        </w:r>
      </w:hyperlink>
      <w:r>
        <w:t>, f. 4, VP.</w:t>
      </w:r>
    </w:p>
    <w:p w:rsidR="002F5AA4" w:rsidRDefault="002F5AA4" w:rsidP="002F5AA4">
      <w:pPr>
        <w:pStyle w:val="SangriaFrancesaArticulo"/>
      </w:pPr>
    </w:p>
    <w:p w:rsidR="002F5AA4" w:rsidRDefault="002F5AA4" w:rsidP="002F5AA4">
      <w:pPr>
        <w:pStyle w:val="TextoNormalNegritaCursivandice"/>
      </w:pPr>
      <w:r>
        <w:t>Directiva 93/13/CEE del Consejo, de 5 de abril de 1993. Cláusulas abusivas en los contratos celebrados con consumidores</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1" w:history="1">
        <w:r w:rsidRPr="002F5AA4">
          <w:rPr>
            <w:rStyle w:val="TextoNormalCaracter"/>
          </w:rPr>
          <w:t>31/2019</w:t>
        </w:r>
      </w:hyperlink>
      <w:r>
        <w:t>, ff. 5, 6, 9, VP.</w:t>
      </w:r>
    </w:p>
    <w:p w:rsidR="002F5AA4" w:rsidRDefault="002F5AA4" w:rsidP="002F5AA4">
      <w:pPr>
        <w:pStyle w:val="SangriaFrancesaArticulo"/>
      </w:pPr>
      <w:r w:rsidRPr="002F5AA4">
        <w:rPr>
          <w:rStyle w:val="TextoNormalNegritaCaracter"/>
        </w:rPr>
        <w:t>Artículo 6.</w:t>
      </w:r>
      <w:r w:rsidRPr="002F5AA4">
        <w:rPr>
          <w:rStyle w:val="TextoNormalCaracter"/>
        </w:rPr>
        <w:t>-</w:t>
      </w:r>
      <w:r>
        <w:t xml:space="preserve"> Sentencia </w:t>
      </w:r>
      <w:hyperlink w:anchor="SENTENCIA_2019_31" w:history="1">
        <w:r w:rsidRPr="002F5AA4">
          <w:rPr>
            <w:rStyle w:val="TextoNormalCaracter"/>
          </w:rPr>
          <w:t>31/2019</w:t>
        </w:r>
      </w:hyperlink>
      <w:r>
        <w:t>, f. 7, Vp.</w:t>
      </w:r>
    </w:p>
    <w:p w:rsidR="002F5AA4" w:rsidRDefault="002F5AA4" w:rsidP="002F5AA4">
      <w:pPr>
        <w:pStyle w:val="SangriaFrancesaArticulo"/>
      </w:pPr>
      <w:r w:rsidRPr="002F5AA4">
        <w:rPr>
          <w:rStyle w:val="TextoNormalNegritaCaracter"/>
        </w:rPr>
        <w:t>Artículo 6.1.</w:t>
      </w:r>
      <w:r w:rsidRPr="002F5AA4">
        <w:rPr>
          <w:rStyle w:val="TextoNormalCaracter"/>
        </w:rPr>
        <w:t>-</w:t>
      </w:r>
      <w:r>
        <w:t xml:space="preserve"> Sentencia </w:t>
      </w:r>
      <w:hyperlink w:anchor="SENTENCIA_2019_31" w:history="1">
        <w:r w:rsidRPr="002F5AA4">
          <w:rPr>
            <w:rStyle w:val="TextoNormalCaracter"/>
          </w:rPr>
          <w:t>31/2019</w:t>
        </w:r>
      </w:hyperlink>
      <w:r>
        <w:t>, f. 6, VP.</w:t>
      </w:r>
    </w:p>
    <w:p w:rsidR="002F5AA4" w:rsidRDefault="002F5AA4" w:rsidP="002F5AA4">
      <w:pPr>
        <w:pStyle w:val="SangriaFrancesaArticulo"/>
      </w:pPr>
      <w:r w:rsidRPr="002F5AA4">
        <w:rPr>
          <w:rStyle w:val="TextoNormalNegritaCaracter"/>
        </w:rPr>
        <w:t>Artículo 7.</w:t>
      </w:r>
      <w:r w:rsidRPr="002F5AA4">
        <w:rPr>
          <w:rStyle w:val="TextoNormalCaracter"/>
        </w:rPr>
        <w:t>-</w:t>
      </w:r>
      <w:r>
        <w:t xml:space="preserve"> Sentencia </w:t>
      </w:r>
      <w:hyperlink w:anchor="SENTENCIA_2019_31" w:history="1">
        <w:r w:rsidRPr="002F5AA4">
          <w:rPr>
            <w:rStyle w:val="TextoNormalCaracter"/>
          </w:rPr>
          <w:t>31/2019</w:t>
        </w:r>
      </w:hyperlink>
      <w:r>
        <w:t>, f. 7, VP.</w:t>
      </w:r>
    </w:p>
    <w:p w:rsidR="002F5AA4" w:rsidRDefault="002F5AA4" w:rsidP="002F5AA4">
      <w:pPr>
        <w:pStyle w:val="SangriaFrancesaArticulo"/>
      </w:pPr>
    </w:p>
    <w:p w:rsidR="002F5AA4" w:rsidRDefault="002F5AA4" w:rsidP="002F5AA4">
      <w:pPr>
        <w:pStyle w:val="TextoNormalNegritaCursivandice"/>
      </w:pPr>
      <w:r>
        <w:t>Carta de los derechos fundamentales de la Unión Europea, firmada en Niza el 7 de diciembre de 2000</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Artículo 7.</w:t>
      </w:r>
      <w:r w:rsidRPr="002F5AA4">
        <w:rPr>
          <w:rStyle w:val="TextoNormalCaracter"/>
        </w:rPr>
        <w:t>-</w:t>
      </w:r>
      <w:r>
        <w:t xml:space="preserve"> Sentencia </w:t>
      </w:r>
      <w:hyperlink w:anchor="SENTENCIA_2019_32" w:history="1">
        <w:r w:rsidRPr="002F5AA4">
          <w:rPr>
            <w:rStyle w:val="TextoNormalCaracter"/>
          </w:rPr>
          <w:t>32/2019</w:t>
        </w:r>
      </w:hyperlink>
      <w:r>
        <w:t>, f. 5.</w:t>
      </w:r>
    </w:p>
    <w:p w:rsidR="002F5AA4" w:rsidRDefault="002F5AA4" w:rsidP="002F5AA4">
      <w:pPr>
        <w:pStyle w:val="SangriaFrancesaArticulo"/>
      </w:pPr>
      <w:r w:rsidRPr="002F5AA4">
        <w:rPr>
          <w:rStyle w:val="TextoNormalNegritaCaracter"/>
        </w:rPr>
        <w:t>Artículo 34.3.</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r w:rsidRPr="002F5AA4">
        <w:rPr>
          <w:rStyle w:val="TextoNormalNegritaCaracter"/>
        </w:rPr>
        <w:t>Artículo 50.</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p>
    <w:p w:rsidR="002F5AA4" w:rsidRDefault="002F5AA4" w:rsidP="002F5AA4">
      <w:pPr>
        <w:pStyle w:val="TextoNormalNegritaCursivandice"/>
      </w:pPr>
      <w:r>
        <w:t>Reglamento interno de la Comisión europea, de 8 de diciembre de 2000</w:t>
      </w:r>
    </w:p>
    <w:p w:rsidR="002F5AA4" w:rsidRDefault="002F5AA4" w:rsidP="002F5AA4">
      <w:pPr>
        <w:pStyle w:val="SangriaFrancesaArticulo"/>
      </w:pPr>
      <w:r w:rsidRPr="002F5AA4">
        <w:rPr>
          <w:rStyle w:val="TextoNormalNegritaCaracter"/>
        </w:rPr>
        <w:t>Artículo 4 a).</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r w:rsidRPr="002F5AA4">
        <w:rPr>
          <w:rStyle w:val="TextoNormalNegritaCaracter"/>
        </w:rPr>
        <w:t>Artículo 12.</w:t>
      </w:r>
      <w:r w:rsidRPr="002F5AA4">
        <w:rPr>
          <w:rStyle w:val="TextoNormalCaracter"/>
        </w:rPr>
        <w:t>-</w:t>
      </w:r>
      <w:r>
        <w:t xml:space="preserve"> Sentencia </w:t>
      </w:r>
      <w:hyperlink w:anchor="SENTENCIA_2019_45" w:history="1">
        <w:r w:rsidRPr="002F5AA4">
          <w:rPr>
            <w:rStyle w:val="TextoNormalCaracter"/>
          </w:rPr>
          <w:t>45/2019</w:t>
        </w:r>
      </w:hyperlink>
      <w:r>
        <w:t>, f. 5.</w:t>
      </w:r>
    </w:p>
    <w:p w:rsidR="002F5AA4" w:rsidRDefault="002F5AA4" w:rsidP="002F5AA4">
      <w:pPr>
        <w:pStyle w:val="SangriaFrancesaArticulo"/>
      </w:pPr>
    </w:p>
    <w:p w:rsidR="002F5AA4" w:rsidRDefault="002F5AA4" w:rsidP="002F5AA4">
      <w:pPr>
        <w:pStyle w:val="TextoNormalNegritaCursivandice"/>
      </w:pPr>
      <w:r>
        <w:t>Decisión marco 2002/584/JAI del Consejo, de 13 de junio de 2002. Orden de detención europea y procedimientos de entrega entre Estados miembros</w:t>
      </w:r>
    </w:p>
    <w:p w:rsidR="002F5AA4" w:rsidRDefault="002F5AA4" w:rsidP="002F5AA4">
      <w:pPr>
        <w:pStyle w:val="SangriaFrancesaArticulo"/>
      </w:pPr>
      <w:r w:rsidRPr="002F5AA4">
        <w:rPr>
          <w:rStyle w:val="TextoNormalNegritaCaracter"/>
        </w:rPr>
        <w:t>Artículo 1.1.</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r w:rsidRPr="002F5AA4">
        <w:rPr>
          <w:rStyle w:val="TextoNormalNegritaCaracter"/>
        </w:rPr>
        <w:t>Artículo 6.1.</w:t>
      </w:r>
      <w:r w:rsidRPr="002F5AA4">
        <w:rPr>
          <w:rStyle w:val="TextoNormalCaracter"/>
        </w:rPr>
        <w:t>-</w:t>
      </w:r>
      <w:r>
        <w:t xml:space="preserve"> Auto </w:t>
      </w:r>
      <w:hyperlink w:anchor="AUTO_2019_10" w:history="1">
        <w:r w:rsidRPr="002F5AA4">
          <w:rPr>
            <w:rStyle w:val="TextoNormalCaracter"/>
          </w:rPr>
          <w:t>10/2019</w:t>
        </w:r>
      </w:hyperlink>
      <w:r>
        <w:t>, f. 4.</w:t>
      </w:r>
    </w:p>
    <w:p w:rsidR="002F5AA4" w:rsidRDefault="002F5AA4" w:rsidP="002F5AA4">
      <w:pPr>
        <w:pStyle w:val="SangriaFrancesaArticulo"/>
      </w:pPr>
    </w:p>
    <w:p w:rsidR="002F5AA4" w:rsidRDefault="002F5AA4" w:rsidP="002F5AA4">
      <w:pPr>
        <w:pStyle w:val="TextoNormalNegritaCursivandice"/>
      </w:pPr>
      <w:r>
        <w:t>Directiva 2003/54/CE del Parlamento Europeo y del Consejo, de 26 de junio de 2003. Normas comunes para el mercado interior de la electricidad</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Sentencia </w:t>
      </w:r>
      <w:hyperlink w:anchor="SENTENCIA_2019_37" w:history="1">
        <w:r w:rsidRPr="002F5AA4">
          <w:rPr>
            <w:rStyle w:val="TextoNormalCaracter"/>
          </w:rPr>
          <w:t>37/2019</w:t>
        </w:r>
      </w:hyperlink>
      <w:r>
        <w:t>, ff. 3, 5, 6.</w:t>
      </w:r>
    </w:p>
    <w:p w:rsidR="002F5AA4" w:rsidRDefault="002F5AA4" w:rsidP="002F5AA4">
      <w:pPr>
        <w:pStyle w:val="SangriaFrancesaArticulo"/>
      </w:pPr>
      <w:r w:rsidRPr="002F5AA4">
        <w:rPr>
          <w:rStyle w:val="TextoNormalNegritaCaracter"/>
        </w:rPr>
        <w:t>Artículo 3.3.</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p>
    <w:p w:rsidR="002F5AA4" w:rsidRDefault="002F5AA4" w:rsidP="002F5AA4">
      <w:pPr>
        <w:pStyle w:val="TextoNormalNegritaCursivandice"/>
      </w:pPr>
      <w:r>
        <w:t>Directiva 2003/55/CE del Parlamento Europeo y del Consejo, de 26 de junio de 2003. Normas comunes para el mercado interior del gas natural</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6.</w:t>
      </w:r>
    </w:p>
    <w:p w:rsidR="002F5AA4" w:rsidRDefault="002F5AA4" w:rsidP="002F5AA4">
      <w:pPr>
        <w:pStyle w:val="SangriaFrancesaArticulo"/>
      </w:pPr>
    </w:p>
    <w:p w:rsidR="002F5AA4" w:rsidRDefault="002F5AA4" w:rsidP="002F5AA4">
      <w:pPr>
        <w:pStyle w:val="TextoNormalNegritaCursivandice"/>
      </w:pPr>
      <w:r>
        <w:t>Tratado de funcionamiento de la Unión Europea —TFUE—, hecho en Lisboa, de 13 de diciembre de 2007</w:t>
      </w:r>
    </w:p>
    <w:p w:rsidR="002F5AA4" w:rsidRDefault="002F5AA4" w:rsidP="002F5AA4">
      <w:pPr>
        <w:pStyle w:val="SangriaFrancesaArticulo"/>
      </w:pPr>
      <w:r w:rsidRPr="002F5AA4">
        <w:rPr>
          <w:rStyle w:val="TextoNormalNegritaCaracter"/>
        </w:rPr>
        <w:t>Artículo 153.</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r w:rsidRPr="002F5AA4">
        <w:rPr>
          <w:rStyle w:val="TextoNormalNegritaCaracter"/>
        </w:rPr>
        <w:t>Artículo 267.</w:t>
      </w:r>
      <w:r w:rsidRPr="002F5AA4">
        <w:rPr>
          <w:rStyle w:val="TextoNormalCaracter"/>
        </w:rPr>
        <w:t>-</w:t>
      </w:r>
      <w:r>
        <w:t xml:space="preserve"> Sentencias </w:t>
      </w:r>
      <w:hyperlink w:anchor="SENTENCIA_2019_31" w:history="1">
        <w:r w:rsidRPr="002F5AA4">
          <w:rPr>
            <w:rStyle w:val="TextoNormalCaracter"/>
          </w:rPr>
          <w:t>31/2019</w:t>
        </w:r>
      </w:hyperlink>
      <w:r>
        <w:t xml:space="preserve">, ff. 5, 7; </w:t>
      </w:r>
      <w:hyperlink w:anchor="SENTENCIA_2019_37" w:history="1">
        <w:r w:rsidRPr="002F5AA4">
          <w:rPr>
            <w:rStyle w:val="TextoNormalCaracter"/>
          </w:rPr>
          <w:t>37/2019</w:t>
        </w:r>
      </w:hyperlink>
      <w:r>
        <w:t>, ff. 4 a 6, VP.</w:t>
      </w:r>
    </w:p>
    <w:p w:rsidR="002F5AA4" w:rsidRDefault="002F5AA4" w:rsidP="002F5AA4">
      <w:pPr>
        <w:pStyle w:val="SangriaFrancesaArticulo"/>
      </w:pPr>
      <w:r w:rsidRPr="002F5AA4">
        <w:rPr>
          <w:rStyle w:val="TextoNormalNegritaCaracter"/>
        </w:rPr>
        <w:t>Artículo 325.</w:t>
      </w:r>
      <w:r w:rsidRPr="002F5AA4">
        <w:rPr>
          <w:rStyle w:val="TextoNormalCaracter"/>
        </w:rPr>
        <w:t>-</w:t>
      </w:r>
      <w:r>
        <w:t xml:space="preserve"> Auto </w:t>
      </w:r>
      <w:hyperlink w:anchor="AUTO_2019_5" w:history="1">
        <w:r w:rsidRPr="002F5AA4">
          <w:rPr>
            <w:rStyle w:val="TextoNormalCaracter"/>
          </w:rPr>
          <w:t>5/2019</w:t>
        </w:r>
      </w:hyperlink>
      <w:r>
        <w:t>, f. 2.</w:t>
      </w:r>
    </w:p>
    <w:p w:rsidR="002F5AA4" w:rsidRDefault="002F5AA4" w:rsidP="002F5AA4">
      <w:pPr>
        <w:pStyle w:val="SangriaFrancesaArticulo"/>
      </w:pPr>
    </w:p>
    <w:p w:rsidR="002F5AA4" w:rsidRDefault="002F5AA4" w:rsidP="002F5AA4">
      <w:pPr>
        <w:pStyle w:val="TextoNormalNegritaCursivandice"/>
      </w:pPr>
      <w:r>
        <w:t>Directiva 2009/71/EURATOM del Consejo, de 25 de junio de 2009. Se establece un marco comunitario para la seguridad nuclear de las instalaciones nucleares (modificada, entre otras, por la Directiva 2014/87/EURATOM del Consejo, de 8 de julio de 2014)</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p>
    <w:p w:rsidR="002F5AA4" w:rsidRDefault="002F5AA4" w:rsidP="002F5AA4">
      <w:pPr>
        <w:pStyle w:val="TextoNormalNegritaCursivandice"/>
      </w:pPr>
      <w:r>
        <w:t>Directiva 2009/72/CE del Parlamento Europeo y del Consejo, de 13 de julio de 2009. Normas comunes para el mercado interior de la electricidad y por la que se deroga la Directiva 2003/54/CE</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ff. 5, 6.</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Sentencia </w:t>
      </w:r>
      <w:hyperlink w:anchor="SENTENCIA_2019_37" w:history="1">
        <w:r w:rsidRPr="002F5AA4">
          <w:rPr>
            <w:rStyle w:val="TextoNormalCaracter"/>
          </w:rPr>
          <w:t>37/2019</w:t>
        </w:r>
      </w:hyperlink>
      <w:r>
        <w:t>, f. 1.</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Sentencia </w:t>
      </w:r>
      <w:hyperlink w:anchor="SENTENCIA_2019_37" w:history="1">
        <w:r w:rsidRPr="002F5AA4">
          <w:rPr>
            <w:rStyle w:val="TextoNormalCaracter"/>
          </w:rPr>
          <w:t>37/2019</w:t>
        </w:r>
      </w:hyperlink>
      <w:r>
        <w:t>, ff. 1, 2, 5, VP.</w:t>
      </w:r>
    </w:p>
    <w:p w:rsidR="002F5AA4" w:rsidRDefault="002F5AA4" w:rsidP="002F5AA4">
      <w:pPr>
        <w:pStyle w:val="SangriaFrancesaArticulo"/>
      </w:pPr>
    </w:p>
    <w:p w:rsidR="002F5AA4" w:rsidRDefault="002F5AA4" w:rsidP="002F5AA4">
      <w:pPr>
        <w:pStyle w:val="TextoNormalNegritaCursivandice"/>
      </w:pPr>
      <w:r>
        <w:t>Directiva 2009/73/CE del Parlamento Europeo y del Consejo, de 13 de julio de 2009.  Normas comunes para el mercado interior del gas natural y por la que se deroga la Directiva 2003/55/CE</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6.</w:t>
      </w:r>
    </w:p>
    <w:p w:rsidR="002F5AA4" w:rsidRDefault="002F5AA4" w:rsidP="002F5AA4">
      <w:pPr>
        <w:pStyle w:val="SangriaFrancesaArticulo"/>
      </w:pPr>
    </w:p>
    <w:p w:rsidR="002F5AA4" w:rsidRDefault="002F5AA4" w:rsidP="002F5AA4">
      <w:pPr>
        <w:pStyle w:val="TextoNormalNegritaCursivandice"/>
      </w:pPr>
      <w:r>
        <w:t>Directiva 2011/36/UE del Parlamento Europeo y del Consejo, de 5 abril de 2011. Relativa a la prevención y lucha contra la trata de seres humanos y a la protección de las víctimas y por la que se sustituye la Decisión marco 2002/629/JAI del Consejo</w:t>
      </w:r>
    </w:p>
    <w:p w:rsidR="002F5AA4" w:rsidRDefault="002F5AA4" w:rsidP="002F5AA4">
      <w:pPr>
        <w:pStyle w:val="SangriaFrancesaArticulo"/>
      </w:pPr>
      <w:r w:rsidRPr="002F5AA4">
        <w:rPr>
          <w:rStyle w:val="TextoNormalNegritaCaracter"/>
        </w:rPr>
        <w:t>Artículo 8.</w:t>
      </w:r>
      <w:r w:rsidRPr="002F5AA4">
        <w:rPr>
          <w:rStyle w:val="TextoNormalCaracter"/>
        </w:rPr>
        <w:t>-</w:t>
      </w:r>
      <w:r>
        <w:t xml:space="preserve"> Auto </w:t>
      </w:r>
      <w:hyperlink w:anchor="AUTO_2019_10" w:history="1">
        <w:r w:rsidRPr="002F5AA4">
          <w:rPr>
            <w:rStyle w:val="TextoNormalCaracter"/>
          </w:rPr>
          <w:t>10/2019</w:t>
        </w:r>
      </w:hyperlink>
      <w:r>
        <w:t>, f. 2.</w:t>
      </w:r>
    </w:p>
    <w:p w:rsidR="002F5AA4" w:rsidRDefault="002F5AA4" w:rsidP="002F5AA4">
      <w:pPr>
        <w:pStyle w:val="SangriaFrancesaArticulo"/>
      </w:pPr>
    </w:p>
    <w:p w:rsidR="002F5AA4" w:rsidRDefault="002F5AA4" w:rsidP="002F5AA4">
      <w:pPr>
        <w:pStyle w:val="TextoNormalNegritaCursivandice"/>
      </w:pPr>
      <w:r>
        <w:t>Directiva 2012/13/UE del Parlamento Europeo y del Consejo, de 22 de mayo de 2012. Derecho a la información en los procesos penales</w:t>
      </w:r>
    </w:p>
    <w:p w:rsidR="002F5AA4" w:rsidRDefault="002F5AA4" w:rsidP="002F5AA4">
      <w:pPr>
        <w:pStyle w:val="SangriaFrancesaArticulo"/>
      </w:pPr>
      <w:r w:rsidRPr="002F5AA4">
        <w:rPr>
          <w:rStyle w:val="TextoNormalNegritaCaracter"/>
        </w:rPr>
        <w:t>Artículo 8.</w:t>
      </w:r>
      <w:r w:rsidRPr="002F5AA4">
        <w:rPr>
          <w:rStyle w:val="TextoNormalCaracter"/>
        </w:rPr>
        <w:t>-</w:t>
      </w:r>
      <w:r>
        <w:t xml:space="preserve"> Sentencia </w:t>
      </w:r>
      <w:hyperlink w:anchor="SENTENCIA_2019_11" w:history="1">
        <w:r w:rsidRPr="002F5AA4">
          <w:rPr>
            <w:rStyle w:val="TextoNormalCaracter"/>
          </w:rPr>
          <w:t>11/2019</w:t>
        </w:r>
      </w:hyperlink>
      <w:r>
        <w:t>, f. 1.</w:t>
      </w:r>
    </w:p>
    <w:p w:rsidR="002F5AA4" w:rsidRDefault="002F5AA4" w:rsidP="002F5AA4">
      <w:pPr>
        <w:pStyle w:val="SangriaFrancesaArticulo"/>
      </w:pPr>
    </w:p>
    <w:p w:rsidR="002F5AA4" w:rsidRDefault="002F5AA4" w:rsidP="002F5AA4">
      <w:pPr>
        <w:pStyle w:val="TextoNormalNegritaCursivandice"/>
      </w:pPr>
      <w:r>
        <w:t>Directiva 2014/87/EURATOM del Consejo, de 8 de julio de 2014</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43" w:history="1">
        <w:r w:rsidRPr="002F5AA4">
          <w:rPr>
            <w:rStyle w:val="TextoNormalCaracter"/>
          </w:rPr>
          <w:t>43/2019</w:t>
        </w:r>
      </w:hyperlink>
      <w:r>
        <w:t>, f. 5.</w:t>
      </w:r>
    </w:p>
    <w:p w:rsidR="002F5AA4" w:rsidRDefault="002F5AA4" w:rsidP="002F5AA4">
      <w:pPr>
        <w:pStyle w:val="SangriaFrancesaArticulo"/>
      </w:pPr>
    </w:p>
    <w:p w:rsidR="002F5AA4" w:rsidRDefault="002F5AA4" w:rsidP="002F5AA4">
      <w:pPr>
        <w:pStyle w:val="TextoNormalNegritaCursivandice"/>
      </w:pPr>
      <w:r>
        <w:t>Directiva 2017/0085 del Parlamento Europeo y del Consejo, de 26 de abril. Conciliación de la vida familiar</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2" w:history="1">
        <w:r w:rsidRPr="002F5AA4">
          <w:rPr>
            <w:rStyle w:val="TextoNormalCaracter"/>
          </w:rPr>
          <w:t>2/2019</w:t>
        </w:r>
      </w:hyperlink>
      <w:r>
        <w:t>, ff. 2, 4.</w:t>
      </w:r>
    </w:p>
    <w:p w:rsidR="002F5AA4" w:rsidRDefault="002F5AA4" w:rsidP="002F5AA4">
      <w:pPr>
        <w:pStyle w:val="TextoNormal"/>
      </w:pPr>
    </w:p>
    <w:p w:rsidR="002F5AA4" w:rsidRDefault="002F5AA4" w:rsidP="002F5AA4">
      <w:pPr>
        <w:pStyle w:val="SangriaFrancesaArticulo"/>
      </w:pPr>
      <w:bookmarkStart w:id="89" w:name="INDICE27994"/>
    </w:p>
    <w:bookmarkEnd w:id="89"/>
    <w:p w:rsidR="002F5AA4" w:rsidRDefault="002F5AA4" w:rsidP="002F5AA4">
      <w:pPr>
        <w:pStyle w:val="TextoIndiceNivel2"/>
        <w:suppressAutoHyphens/>
      </w:pPr>
      <w:r>
        <w:t>N) Consejo de Europa</w:t>
      </w:r>
    </w:p>
    <w:p w:rsidR="002F5AA4" w:rsidRDefault="002F5AA4" w:rsidP="002F5AA4">
      <w:pPr>
        <w:pStyle w:val="TextoIndiceNivel2"/>
      </w:pPr>
    </w:p>
    <w:p w:rsidR="002F5AA4" w:rsidRDefault="002F5AA4" w:rsidP="002F5AA4">
      <w:pPr>
        <w:pStyle w:val="TextoNormalNegritaCursivandice"/>
      </w:pPr>
      <w:r>
        <w:t>Convenio europeo para la protección de los derechos humanos y de las libertades fundamentales, hecho en Roma el 4 de noviembre de 1950. Ratificado por Instrumento de 26 de septiembre de 1979</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Auto </w:t>
      </w:r>
      <w:hyperlink w:anchor="AUTO_2019_4" w:history="1">
        <w:r w:rsidRPr="002F5AA4">
          <w:rPr>
            <w:rStyle w:val="TextoNormalCaracter"/>
          </w:rPr>
          <w:t>4/2019</w:t>
        </w:r>
      </w:hyperlink>
      <w:r>
        <w:t>, f. 7, VP I, VP II.</w:t>
      </w:r>
    </w:p>
    <w:p w:rsidR="002F5AA4" w:rsidRDefault="002F5AA4" w:rsidP="002F5AA4">
      <w:pPr>
        <w:pStyle w:val="SangriaFrancesaArticulo"/>
      </w:pPr>
      <w:r w:rsidRPr="002F5AA4">
        <w:rPr>
          <w:rStyle w:val="TextoNormalNegritaCaracter"/>
        </w:rPr>
        <w:t>Artículo 5.</w:t>
      </w:r>
      <w:r w:rsidRPr="002F5AA4">
        <w:rPr>
          <w:rStyle w:val="TextoNormalCaracter"/>
        </w:rPr>
        <w:t>-</w:t>
      </w:r>
      <w:r>
        <w:t xml:space="preserve"> Sentencias </w:t>
      </w:r>
      <w:hyperlink w:anchor="SENTENCIA_2019_29" w:history="1">
        <w:r w:rsidRPr="002F5AA4">
          <w:rPr>
            <w:rStyle w:val="TextoNormalCaracter"/>
          </w:rPr>
          <w:t>29/2019</w:t>
        </w:r>
      </w:hyperlink>
      <w:r>
        <w:t xml:space="preserve">, ff. 3, 4; </w:t>
      </w:r>
      <w:hyperlink w:anchor="SENTENCIA_2019_30" w:history="1">
        <w:r w:rsidRPr="002F5AA4">
          <w:rPr>
            <w:rStyle w:val="TextoNormalCaracter"/>
          </w:rPr>
          <w:t>30/2019</w:t>
        </w:r>
      </w:hyperlink>
      <w:r>
        <w:t>, ff. 3, 4.</w:t>
      </w:r>
    </w:p>
    <w:p w:rsidR="002F5AA4" w:rsidRDefault="002F5AA4" w:rsidP="002F5AA4">
      <w:pPr>
        <w:pStyle w:val="SangriaFrancesaArticulo"/>
      </w:pPr>
      <w:r w:rsidRPr="002F5AA4">
        <w:rPr>
          <w:rStyle w:val="TextoNormalNegritaCaracter"/>
        </w:rPr>
        <w:t>Artículo 5.1.</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ff. 1, 3.</w:t>
      </w:r>
    </w:p>
    <w:p w:rsidR="002F5AA4" w:rsidRDefault="002F5AA4" w:rsidP="002F5AA4">
      <w:pPr>
        <w:pStyle w:val="SangriaFrancesaArticulo"/>
      </w:pPr>
      <w:r w:rsidRPr="002F5AA4">
        <w:rPr>
          <w:rStyle w:val="TextoNormalNegritaCaracter"/>
        </w:rPr>
        <w:t>Artículo 5.1 c).</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Artículo 5.3.</w:t>
      </w:r>
      <w:r w:rsidRPr="002F5AA4">
        <w:rPr>
          <w:rStyle w:val="TextoNormalCaracter"/>
        </w:rPr>
        <w:t>-</w:t>
      </w:r>
      <w:r>
        <w:t xml:space="preserve"> Sentencias </w:t>
      </w:r>
      <w:hyperlink w:anchor="SENTENCIA_2019_29" w:history="1">
        <w:r w:rsidRPr="002F5AA4">
          <w:rPr>
            <w:rStyle w:val="TextoNormalCaracter"/>
          </w:rPr>
          <w:t>29/2019</w:t>
        </w:r>
      </w:hyperlink>
      <w:r>
        <w:t xml:space="preserve">, ff. 3, 4; </w:t>
      </w:r>
      <w:hyperlink w:anchor="SENTENCIA_2019_30" w:history="1">
        <w:r w:rsidRPr="002F5AA4">
          <w:rPr>
            <w:rStyle w:val="TextoNormalCaracter"/>
          </w:rPr>
          <w:t>30/2019</w:t>
        </w:r>
      </w:hyperlink>
      <w:r>
        <w:t>, ff. 3, 4.</w:t>
      </w:r>
    </w:p>
    <w:p w:rsidR="002F5AA4" w:rsidRDefault="002F5AA4" w:rsidP="002F5AA4">
      <w:pPr>
        <w:pStyle w:val="SangriaFrancesaArticulo"/>
      </w:pPr>
      <w:r w:rsidRPr="002F5AA4">
        <w:rPr>
          <w:rStyle w:val="TextoNormalNegritaCaracter"/>
        </w:rPr>
        <w:t>Artículo 5.4.</w:t>
      </w:r>
      <w:r w:rsidRPr="002F5AA4">
        <w:rPr>
          <w:rStyle w:val="TextoNormalCaracter"/>
        </w:rPr>
        <w:t>-</w:t>
      </w:r>
      <w:r>
        <w:t xml:space="preserve"> Sentencias </w:t>
      </w:r>
      <w:hyperlink w:anchor="SENTENCIA_2019_29" w:history="1">
        <w:r w:rsidRPr="002F5AA4">
          <w:rPr>
            <w:rStyle w:val="TextoNormalCaracter"/>
          </w:rPr>
          <w:t>29/2019</w:t>
        </w:r>
      </w:hyperlink>
      <w:r>
        <w:t xml:space="preserve">, ff. 4, 5; </w:t>
      </w:r>
      <w:hyperlink w:anchor="SENTENCIA_2019_30" w:history="1">
        <w:r w:rsidRPr="002F5AA4">
          <w:rPr>
            <w:rStyle w:val="TextoNormalCaracter"/>
          </w:rPr>
          <w:t>30/2019</w:t>
        </w:r>
      </w:hyperlink>
      <w:r>
        <w:t>, f. 4.</w:t>
      </w:r>
    </w:p>
    <w:p w:rsidR="002F5AA4" w:rsidRDefault="002F5AA4" w:rsidP="002F5AA4">
      <w:pPr>
        <w:pStyle w:val="SangriaFrancesaArticulo"/>
      </w:pPr>
      <w:r w:rsidRPr="002F5AA4">
        <w:rPr>
          <w:rStyle w:val="TextoNormalNegritaCaracter"/>
        </w:rPr>
        <w:t>Artículo 6.</w:t>
      </w:r>
      <w:r w:rsidRPr="002F5AA4">
        <w:rPr>
          <w:rStyle w:val="TextoNormalCaracter"/>
        </w:rPr>
        <w:t>-</w:t>
      </w:r>
      <w:r>
        <w:t xml:space="preserve"> Sentencia </w:t>
      </w:r>
      <w:hyperlink w:anchor="SENTENCIA_2019_20" w:history="1">
        <w:r w:rsidRPr="002F5AA4">
          <w:rPr>
            <w:rStyle w:val="TextoNormalCaracter"/>
          </w:rPr>
          <w:t>20/2019</w:t>
        </w:r>
      </w:hyperlink>
      <w:r>
        <w:t>, f. 1.</w:t>
      </w:r>
    </w:p>
    <w:p w:rsidR="002F5AA4" w:rsidRDefault="002F5AA4" w:rsidP="002F5AA4">
      <w:pPr>
        <w:pStyle w:val="SangriaFrancesaArticulo"/>
      </w:pPr>
      <w:r w:rsidRPr="002F5AA4">
        <w:rPr>
          <w:rStyle w:val="TextoNormalNegritaCaracter"/>
        </w:rPr>
        <w:t>Artículo 6.1.</w:t>
      </w:r>
      <w:r w:rsidRPr="002F5AA4">
        <w:rPr>
          <w:rStyle w:val="TextoNormalCaracter"/>
        </w:rPr>
        <w:t>-</w:t>
      </w:r>
      <w:r>
        <w:t xml:space="preserve"> Sentencia </w:t>
      </w:r>
      <w:hyperlink w:anchor="SENTENCIA_2019_32" w:history="1">
        <w:r w:rsidRPr="002F5AA4">
          <w:rPr>
            <w:rStyle w:val="TextoNormalCaracter"/>
          </w:rPr>
          <w:t>32/2019</w:t>
        </w:r>
      </w:hyperlink>
      <w:r>
        <w:t>, f. 3.</w:t>
      </w:r>
    </w:p>
    <w:p w:rsidR="002F5AA4" w:rsidRDefault="002F5AA4" w:rsidP="002F5AA4">
      <w:pPr>
        <w:pStyle w:val="SangriaFrancesaArticulo"/>
      </w:pPr>
      <w:r w:rsidRPr="002F5AA4">
        <w:rPr>
          <w:rStyle w:val="TextoNormalNegritaCaracter"/>
        </w:rPr>
        <w:t>Artículo 6.2.</w:t>
      </w:r>
      <w:r w:rsidRPr="002F5AA4">
        <w:rPr>
          <w:rStyle w:val="TextoNormalCaracter"/>
        </w:rPr>
        <w:t>-</w:t>
      </w:r>
      <w:r>
        <w:t xml:space="preserve"> Sentencia </w:t>
      </w:r>
      <w:hyperlink w:anchor="SENTENCIA_2019_12" w:history="1">
        <w:r w:rsidRPr="002F5AA4">
          <w:rPr>
            <w:rStyle w:val="TextoNormalCaracter"/>
          </w:rPr>
          <w:t>12/2019</w:t>
        </w:r>
      </w:hyperlink>
      <w:r>
        <w:t>, f. 8.</w:t>
      </w:r>
    </w:p>
    <w:p w:rsidR="002F5AA4" w:rsidRDefault="002F5AA4" w:rsidP="002F5AA4">
      <w:pPr>
        <w:pStyle w:val="SangriaFrancesaArticulo"/>
      </w:pPr>
      <w:r w:rsidRPr="002F5AA4">
        <w:rPr>
          <w:rStyle w:val="TextoNormalNegritaCaracter"/>
        </w:rPr>
        <w:t>Artículo 8.</w:t>
      </w:r>
      <w:r w:rsidRPr="002F5AA4">
        <w:rPr>
          <w:rStyle w:val="TextoNormalCaracter"/>
        </w:rPr>
        <w:t>-</w:t>
      </w:r>
      <w:r>
        <w:t xml:space="preserve"> Sentencias </w:t>
      </w:r>
      <w:hyperlink w:anchor="SENTENCIA_2019_3" w:history="1">
        <w:r w:rsidRPr="002F5AA4">
          <w:rPr>
            <w:rStyle w:val="TextoNormalCaracter"/>
          </w:rPr>
          <w:t>3/2019</w:t>
        </w:r>
      </w:hyperlink>
      <w:r>
        <w:t xml:space="preserve">, f. 6; </w:t>
      </w:r>
      <w:hyperlink w:anchor="SENTENCIA_2019_25" w:history="1">
        <w:r w:rsidRPr="002F5AA4">
          <w:rPr>
            <w:rStyle w:val="TextoNormalCaracter"/>
          </w:rPr>
          <w:t>25/2019</w:t>
        </w:r>
      </w:hyperlink>
      <w:r>
        <w:t xml:space="preserve">, f. 8; </w:t>
      </w:r>
      <w:hyperlink w:anchor="SENTENCIA_2019_32" w:history="1">
        <w:r w:rsidRPr="002F5AA4">
          <w:rPr>
            <w:rStyle w:val="TextoNormalCaracter"/>
          </w:rPr>
          <w:t>32/2019</w:t>
        </w:r>
      </w:hyperlink>
      <w:r>
        <w:t>, f. 5.</w:t>
      </w:r>
    </w:p>
    <w:p w:rsidR="002F5AA4" w:rsidRDefault="002F5AA4" w:rsidP="002F5AA4">
      <w:pPr>
        <w:pStyle w:val="SangriaIzquierdaArticulo"/>
      </w:pPr>
      <w:r>
        <w:t xml:space="preserve">Auto </w:t>
      </w:r>
      <w:hyperlink w:anchor="AUTO_2019_4" w:history="1">
        <w:r w:rsidRPr="002F5AA4">
          <w:rPr>
            <w:rStyle w:val="TextoNormalCaracter"/>
          </w:rPr>
          <w:t>4/2019</w:t>
        </w:r>
      </w:hyperlink>
      <w:r>
        <w:t>, f. 7.</w:t>
      </w:r>
    </w:p>
    <w:p w:rsidR="002F5AA4" w:rsidRDefault="002F5AA4" w:rsidP="002F5AA4">
      <w:pPr>
        <w:pStyle w:val="SangriaFrancesaArticulo"/>
      </w:pPr>
      <w:r w:rsidRPr="002F5AA4">
        <w:rPr>
          <w:rStyle w:val="TextoNormalNegritaCaracter"/>
        </w:rPr>
        <w:t>Artículo 10.</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r w:rsidRPr="002F5AA4">
        <w:rPr>
          <w:rStyle w:val="TextoNormalNegritaCaracter"/>
        </w:rPr>
        <w:t>Artículo 14.</w:t>
      </w:r>
      <w:r w:rsidRPr="002F5AA4">
        <w:rPr>
          <w:rStyle w:val="TextoNormalCaracter"/>
        </w:rPr>
        <w:t>-</w:t>
      </w:r>
      <w:r>
        <w:t xml:space="preserve"> Auto </w:t>
      </w:r>
      <w:hyperlink w:anchor="AUTO_2019_18" w:history="1">
        <w:r w:rsidRPr="002F5AA4">
          <w:rPr>
            <w:rStyle w:val="TextoNormalCaracter"/>
          </w:rPr>
          <w:t>18/2019</w:t>
        </w:r>
      </w:hyperlink>
      <w:r>
        <w:t>, f. 2.</w:t>
      </w:r>
    </w:p>
    <w:p w:rsidR="002F5AA4" w:rsidRDefault="002F5AA4" w:rsidP="002F5AA4">
      <w:pPr>
        <w:pStyle w:val="SangriaFrancesaArticulo"/>
      </w:pPr>
      <w:r w:rsidRPr="002F5AA4">
        <w:rPr>
          <w:rStyle w:val="TextoNormalNegritaCaracter"/>
        </w:rPr>
        <w:t>Artículo 17.2.</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r w:rsidRPr="002F5AA4">
        <w:rPr>
          <w:rStyle w:val="TextoNormalNegritaCaracter"/>
        </w:rPr>
        <w:t>Artículo 32.</w:t>
      </w:r>
      <w:r w:rsidRPr="002F5AA4">
        <w:rPr>
          <w:rStyle w:val="TextoNormalCaracter"/>
        </w:rPr>
        <w:t>-</w:t>
      </w:r>
      <w:r>
        <w:t xml:space="preserve"> Autos </w:t>
      </w:r>
      <w:hyperlink w:anchor="AUTO_2019_21" w:history="1">
        <w:r w:rsidRPr="002F5AA4">
          <w:rPr>
            <w:rStyle w:val="TextoNormalCaracter"/>
          </w:rPr>
          <w:t>21/2019</w:t>
        </w:r>
      </w:hyperlink>
      <w:r>
        <w:t xml:space="preserve">, f. 3; </w:t>
      </w:r>
      <w:hyperlink w:anchor="AUTO_2019_22" w:history="1">
        <w:r w:rsidRPr="002F5AA4">
          <w:rPr>
            <w:rStyle w:val="TextoNormalCaracter"/>
          </w:rPr>
          <w:t>22/2019</w:t>
        </w:r>
      </w:hyperlink>
      <w:r>
        <w:t>, f. 3.</w:t>
      </w:r>
    </w:p>
    <w:p w:rsidR="002F5AA4" w:rsidRDefault="002F5AA4" w:rsidP="002F5AA4">
      <w:pPr>
        <w:pStyle w:val="SangriaFrancesaArticulo"/>
      </w:pPr>
      <w:r w:rsidRPr="002F5AA4">
        <w:rPr>
          <w:rStyle w:val="TextoNormalNegritaCaracter"/>
        </w:rPr>
        <w:t>Artículo 43.</w:t>
      </w:r>
      <w:r w:rsidRPr="002F5AA4">
        <w:rPr>
          <w:rStyle w:val="TextoNormalCaracter"/>
        </w:rPr>
        <w:t>-</w:t>
      </w:r>
      <w:r>
        <w:t xml:space="preserve"> Autos </w:t>
      </w:r>
      <w:hyperlink w:anchor="AUTO_2019_21" w:history="1">
        <w:r w:rsidRPr="002F5AA4">
          <w:rPr>
            <w:rStyle w:val="TextoNormalCaracter"/>
          </w:rPr>
          <w:t>21/2019</w:t>
        </w:r>
      </w:hyperlink>
      <w:r>
        <w:t xml:space="preserve">, f. 2; </w:t>
      </w:r>
      <w:hyperlink w:anchor="AUTO_2019_22" w:history="1">
        <w:r w:rsidRPr="002F5AA4">
          <w:rPr>
            <w:rStyle w:val="TextoNormalCaracter"/>
          </w:rPr>
          <w:t>22/2019</w:t>
        </w:r>
      </w:hyperlink>
      <w:r>
        <w:t>, f. 2.</w:t>
      </w:r>
    </w:p>
    <w:p w:rsidR="002F5AA4" w:rsidRDefault="002F5AA4" w:rsidP="002F5AA4">
      <w:pPr>
        <w:pStyle w:val="SangriaFrancesaArticulo"/>
      </w:pPr>
      <w:r w:rsidRPr="002F5AA4">
        <w:rPr>
          <w:rStyle w:val="TextoNormalNegritaCaracter"/>
        </w:rPr>
        <w:t>Artículo 44.</w:t>
      </w:r>
      <w:r w:rsidRPr="002F5AA4">
        <w:rPr>
          <w:rStyle w:val="TextoNormalCaracter"/>
        </w:rPr>
        <w:t>-</w:t>
      </w:r>
      <w:r>
        <w:t xml:space="preserve"> Autos </w:t>
      </w:r>
      <w:hyperlink w:anchor="AUTO_2019_21" w:history="1">
        <w:r w:rsidRPr="002F5AA4">
          <w:rPr>
            <w:rStyle w:val="TextoNormalCaracter"/>
          </w:rPr>
          <w:t>21/2019</w:t>
        </w:r>
      </w:hyperlink>
      <w:r>
        <w:t xml:space="preserve">, ff. 2, 4; </w:t>
      </w:r>
      <w:hyperlink w:anchor="AUTO_2019_22" w:history="1">
        <w:r w:rsidRPr="002F5AA4">
          <w:rPr>
            <w:rStyle w:val="TextoNormalCaracter"/>
          </w:rPr>
          <w:t>22/2019</w:t>
        </w:r>
      </w:hyperlink>
      <w:r>
        <w:t>, ff. 2, 4.</w:t>
      </w:r>
    </w:p>
    <w:p w:rsidR="002F5AA4" w:rsidRDefault="002F5AA4" w:rsidP="002F5AA4">
      <w:pPr>
        <w:pStyle w:val="SangriaFrancesaArticulo"/>
      </w:pPr>
      <w:r w:rsidRPr="002F5AA4">
        <w:rPr>
          <w:rStyle w:val="TextoNormalNegritaCaracter"/>
        </w:rPr>
        <w:t>Artículo 46.</w:t>
      </w:r>
      <w:r w:rsidRPr="002F5AA4">
        <w:rPr>
          <w:rStyle w:val="TextoNormalCaracter"/>
        </w:rPr>
        <w:t>-</w:t>
      </w:r>
      <w:r>
        <w:t xml:space="preserve"> Autos </w:t>
      </w:r>
      <w:hyperlink w:anchor="AUTO_2019_21" w:history="1">
        <w:r w:rsidRPr="002F5AA4">
          <w:rPr>
            <w:rStyle w:val="TextoNormalCaracter"/>
          </w:rPr>
          <w:t>21/2019</w:t>
        </w:r>
      </w:hyperlink>
      <w:r>
        <w:t xml:space="preserve">, f. 3; </w:t>
      </w:r>
      <w:hyperlink w:anchor="AUTO_2019_22" w:history="1">
        <w:r w:rsidRPr="002F5AA4">
          <w:rPr>
            <w:rStyle w:val="TextoNormalCaracter"/>
          </w:rPr>
          <w:t>22/2019</w:t>
        </w:r>
      </w:hyperlink>
      <w:r>
        <w:t>, f. 3.</w:t>
      </w:r>
    </w:p>
    <w:p w:rsidR="002F5AA4" w:rsidRDefault="002F5AA4" w:rsidP="002F5AA4">
      <w:pPr>
        <w:pStyle w:val="SangriaFrancesaArticulo"/>
      </w:pPr>
    </w:p>
    <w:p w:rsidR="002F5AA4" w:rsidRDefault="002F5AA4" w:rsidP="002F5AA4">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Sentencia </w:t>
      </w:r>
      <w:hyperlink w:anchor="SENTENCIA_2019_32" w:history="1">
        <w:r w:rsidRPr="002F5AA4">
          <w:rPr>
            <w:rStyle w:val="TextoNormalCaracter"/>
          </w:rPr>
          <w:t>32/2019</w:t>
        </w:r>
      </w:hyperlink>
      <w:r>
        <w:t>, f. 3.</w:t>
      </w:r>
    </w:p>
    <w:p w:rsidR="002F5AA4" w:rsidRDefault="002F5AA4" w:rsidP="002F5AA4">
      <w:pPr>
        <w:pStyle w:val="SangriaFrancesaArticulo"/>
      </w:pPr>
      <w:r w:rsidRPr="002F5AA4">
        <w:rPr>
          <w:rStyle w:val="TextoNormalNegritaCaracter"/>
        </w:rPr>
        <w:t>Artículo 3.</w:t>
      </w:r>
      <w:r w:rsidRPr="002F5AA4">
        <w:rPr>
          <w:rStyle w:val="TextoNormalCaracter"/>
        </w:rPr>
        <w:t>-</w:t>
      </w:r>
      <w:r>
        <w:t xml:space="preserve"> Autos </w:t>
      </w:r>
      <w:hyperlink w:anchor="AUTO_2019_21" w:history="1">
        <w:r w:rsidRPr="002F5AA4">
          <w:rPr>
            <w:rStyle w:val="TextoNormalCaracter"/>
          </w:rPr>
          <w:t>21/2019</w:t>
        </w:r>
      </w:hyperlink>
      <w:r>
        <w:t xml:space="preserve">, f. 2; </w:t>
      </w:r>
      <w:hyperlink w:anchor="AUTO_2019_22" w:history="1">
        <w:r w:rsidRPr="002F5AA4">
          <w:rPr>
            <w:rStyle w:val="TextoNormalCaracter"/>
          </w:rPr>
          <w:t>22/2019</w:t>
        </w:r>
      </w:hyperlink>
      <w:r>
        <w:t>, f. 2.</w:t>
      </w:r>
    </w:p>
    <w:p w:rsidR="002F5AA4" w:rsidRDefault="002F5AA4" w:rsidP="002F5AA4">
      <w:pPr>
        <w:pStyle w:val="SangriaFrancesaArticulo"/>
      </w:pPr>
    </w:p>
    <w:p w:rsidR="002F5AA4" w:rsidRDefault="002F5AA4" w:rsidP="002F5AA4">
      <w:pPr>
        <w:pStyle w:val="TextoNormalNegritaCursivandice"/>
      </w:pPr>
      <w:r>
        <w:t>Convenio europeo de extradición, de 13 de diciembre de 1957. Ratificado por Instrumento de 21 de abril de 1982</w:t>
      </w:r>
    </w:p>
    <w:p w:rsidR="002F5AA4" w:rsidRDefault="002F5AA4" w:rsidP="002F5AA4">
      <w:pPr>
        <w:pStyle w:val="SangriaFrancesaArticulo"/>
      </w:pPr>
      <w:r w:rsidRPr="002F5AA4">
        <w:rPr>
          <w:rStyle w:val="TextoNormalNegritaCaracter"/>
        </w:rPr>
        <w:t>Artículo 1.</w:t>
      </w:r>
      <w:r w:rsidRPr="002F5AA4">
        <w:rPr>
          <w:rStyle w:val="TextoNormalCaracter"/>
        </w:rPr>
        <w:t>-</w:t>
      </w:r>
      <w:r>
        <w:t xml:space="preserve"> Auto </w:t>
      </w:r>
      <w:hyperlink w:anchor="AUTO_2019_10" w:history="1">
        <w:r w:rsidRPr="002F5AA4">
          <w:rPr>
            <w:rStyle w:val="TextoNormalCaracter"/>
          </w:rPr>
          <w:t>10/2019</w:t>
        </w:r>
      </w:hyperlink>
      <w:r>
        <w:t>, VP.</w:t>
      </w:r>
    </w:p>
    <w:p w:rsidR="002F5AA4" w:rsidRDefault="002F5AA4" w:rsidP="002F5AA4">
      <w:pPr>
        <w:pStyle w:val="SangriaFrancesaArticulo"/>
      </w:pPr>
      <w:r w:rsidRPr="002F5AA4">
        <w:rPr>
          <w:rStyle w:val="TextoNormalNegritaCaracter"/>
        </w:rPr>
        <w:t>Artículo 9.</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p>
    <w:p w:rsidR="002F5AA4" w:rsidRDefault="002F5AA4" w:rsidP="002F5AA4">
      <w:pPr>
        <w:pStyle w:val="TextoNormalNegritaCursivandice"/>
      </w:pPr>
      <w:r>
        <w:t>Protocolo núm. 7 al Convenio europeo para la protección de los derechos humanos y de las libertades fundamentales, de 22 de noviembre de 1984. Ratificado por Instrumento de 28 de agosto de 2009</w:t>
      </w:r>
    </w:p>
    <w:p w:rsidR="002F5AA4" w:rsidRDefault="002F5AA4" w:rsidP="002F5AA4">
      <w:pPr>
        <w:pStyle w:val="SangriaFrancesaArticulo"/>
      </w:pPr>
      <w:r w:rsidRPr="002F5AA4">
        <w:rPr>
          <w:rStyle w:val="TextoNormalNegritaCaracter"/>
        </w:rPr>
        <w:t>Artículo 4.</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TextoNormal"/>
      </w:pPr>
    </w:p>
    <w:p w:rsidR="002F5AA4" w:rsidRDefault="002F5AA4" w:rsidP="002F5AA4">
      <w:pPr>
        <w:pStyle w:val="SangriaFrancesaArticulo"/>
      </w:pPr>
      <w:bookmarkStart w:id="90" w:name="INDICE22872"/>
    </w:p>
    <w:bookmarkEnd w:id="90"/>
    <w:p w:rsidR="002F5AA4" w:rsidRDefault="002F5AA4" w:rsidP="002F5AA4">
      <w:pPr>
        <w:pStyle w:val="TextoIndiceNivel2"/>
        <w:suppressAutoHyphens/>
      </w:pPr>
      <w:r>
        <w:t>Ñ) Legislación extranjera</w:t>
      </w:r>
    </w:p>
    <w:p w:rsidR="002F5AA4" w:rsidRDefault="002F5AA4" w:rsidP="002F5AA4">
      <w:pPr>
        <w:pStyle w:val="TextoIndiceNivel2"/>
      </w:pPr>
    </w:p>
    <w:p w:rsidR="002F5AA4" w:rsidRDefault="002F5AA4" w:rsidP="002F5AA4">
      <w:pPr>
        <w:pStyle w:val="TextoNormalNegritaCursivandice"/>
      </w:pPr>
      <w:r>
        <w:t>Código penal de la República Popular de China de 1 de julio de 1979. Revisado el 14 de marzo de 1997</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Artículo 78.</w:t>
      </w:r>
      <w:r w:rsidRPr="002F5AA4">
        <w:rPr>
          <w:rStyle w:val="TextoNormalCaracter"/>
        </w:rPr>
        <w:t>-</w:t>
      </w:r>
      <w:r>
        <w:t xml:space="preserve"> Auto </w:t>
      </w:r>
      <w:hyperlink w:anchor="AUTO_2019_4" w:history="1">
        <w:r w:rsidRPr="002F5AA4">
          <w:rPr>
            <w:rStyle w:val="TextoNormalCaracter"/>
          </w:rPr>
          <w:t>4/2019</w:t>
        </w:r>
      </w:hyperlink>
      <w:r>
        <w:t>, f. 7.</w:t>
      </w:r>
    </w:p>
    <w:p w:rsidR="002F5AA4" w:rsidRDefault="002F5AA4" w:rsidP="002F5AA4">
      <w:pPr>
        <w:pStyle w:val="SangriaFrancesaArticulo"/>
      </w:pPr>
      <w:r w:rsidRPr="002F5AA4">
        <w:rPr>
          <w:rStyle w:val="TextoNormalNegritaCaracter"/>
        </w:rPr>
        <w:t>Artículo 266.</w:t>
      </w:r>
      <w:r w:rsidRPr="002F5AA4">
        <w:rPr>
          <w:rStyle w:val="TextoNormalCaracter"/>
        </w:rPr>
        <w:t>-</w:t>
      </w:r>
      <w:r>
        <w:t xml:space="preserve"> Auto </w:t>
      </w:r>
      <w:hyperlink w:anchor="AUTO_2019_4" w:history="1">
        <w:r w:rsidRPr="002F5AA4">
          <w:rPr>
            <w:rStyle w:val="TextoNormalCaracter"/>
          </w:rPr>
          <w:t>4/2019</w:t>
        </w:r>
      </w:hyperlink>
      <w:r>
        <w:t>, f. 7.</w:t>
      </w:r>
    </w:p>
    <w:p w:rsidR="002F5AA4" w:rsidRDefault="002F5AA4">
      <w:pPr>
        <w:spacing w:after="160" w:line="259" w:lineRule="auto"/>
        <w:rPr>
          <w:rFonts w:ascii="Times New Roman" w:eastAsia="Times New Roman" w:hAnsi="Times New Roman" w:cs="Times New Roman"/>
          <w:sz w:val="24"/>
          <w:szCs w:val="24"/>
          <w:lang w:eastAsia="es-ES"/>
        </w:rPr>
      </w:pPr>
      <w:r>
        <w:br w:type="page"/>
      </w:r>
    </w:p>
    <w:p w:rsidR="002F5AA4" w:rsidRDefault="002F5AA4" w:rsidP="002F5AA4">
      <w:pPr>
        <w:pStyle w:val="SangriaFrancesaArticulo"/>
      </w:pPr>
    </w:p>
    <w:p w:rsidR="002F5AA4" w:rsidRDefault="002F5AA4" w:rsidP="002F5AA4">
      <w:pPr>
        <w:pStyle w:val="TextoNormal"/>
      </w:pPr>
    </w:p>
    <w:p w:rsidR="002F5AA4" w:rsidRDefault="002F5AA4" w:rsidP="002F5AA4">
      <w:pPr>
        <w:pStyle w:val="TextoNormal"/>
      </w:pPr>
    </w:p>
    <w:p w:rsidR="002F5AA4" w:rsidRDefault="002F5AA4" w:rsidP="002F5AA4">
      <w:pPr>
        <w:pStyle w:val="TextoNormal"/>
      </w:pPr>
    </w:p>
    <w:p w:rsidR="002F5AA4" w:rsidRDefault="002F5AA4" w:rsidP="002F5AA4">
      <w:pPr>
        <w:pStyle w:val="Ttulondice"/>
        <w:suppressAutoHyphens/>
      </w:pPr>
      <w:bookmarkStart w:id="91" w:name="INDICE41030"/>
      <w:r>
        <w:t>6. ÍNDICE DE RESOLUCIONES JUDICIALES IMPUGNADAS</w:t>
      </w:r>
    </w:p>
    <w:bookmarkEnd w:id="91"/>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NegritaCursivandice"/>
      </w:pPr>
      <w:r>
        <w:t xml:space="preserve">Auto del Juzgado Central de Instrucción núm. 2 de la Audiencia Nacional, de 25 de marzo de 2014, que acordó la conclusión del sumario 63-2008 y su elevación a la Sección Segunda de la Sala de lo Penal de la Audiencia Nacional, a fin de que esta se pronunciara sobre la concurrencia de los requisitos previstos en la Ley Orgánica 6/1985, de 1 de julio, del Poder Judicial, a los efectos de cumplir con el mandato de la disposición transitoria única de la Ley Orgánica 1/2014, de 13 de marzo, de modificación de la mencionada Ley Orgánica del Poder Judicial. Auto del Pleno de la Sala de lo Penal de la Audiencia Nacional, de 2 de julio de 2014, a la que le fue remitido el asunto por la Sección Segunda, acordando el sobreseimiento y archivo de la causa. Sentencia de la Sala Segunda del Tribunal Supremo núm. 296/2015, de </w:t>
      </w:r>
      <w:r w:rsidRPr="002F5AA4">
        <w:rPr>
          <w:rStyle w:val="TextoNormalNegritaCursivaSubrayadondiceCaracter"/>
        </w:rPr>
        <w:t>6 de mayo</w:t>
      </w:r>
      <w:r>
        <w:t>, que desestimó los recursos de casación promovidos contra el último auto citado</w:t>
      </w:r>
    </w:p>
    <w:p w:rsidR="002F5AA4" w:rsidRDefault="002F5AA4" w:rsidP="002F5AA4">
      <w:pPr>
        <w:pStyle w:val="SangriaFrancesaArticulo"/>
      </w:pPr>
      <w:r>
        <w:t xml:space="preserve">Sentencias </w:t>
      </w:r>
      <w:hyperlink w:anchor="SENTENCIA_2019_23" w:history="1">
        <w:r w:rsidRPr="002F5AA4">
          <w:rPr>
            <w:rStyle w:val="TextoNormalCaracter"/>
          </w:rPr>
          <w:t>23/2019</w:t>
        </w:r>
      </w:hyperlink>
      <w:r>
        <w:t xml:space="preserve">; </w:t>
      </w:r>
      <w:hyperlink w:anchor="SENTENCIA_2019_35" w:history="1">
        <w:r w:rsidRPr="002F5AA4">
          <w:rPr>
            <w:rStyle w:val="TextoNormalCaracter"/>
          </w:rPr>
          <w:t>35/2019</w:t>
        </w:r>
      </w:hyperlink>
      <w:r>
        <w:t>.</w:t>
      </w:r>
    </w:p>
    <w:p w:rsidR="002F5AA4" w:rsidRDefault="002F5AA4" w:rsidP="002F5AA4">
      <w:pPr>
        <w:pStyle w:val="SangriaFrancesaArticulo"/>
      </w:pPr>
    </w:p>
    <w:p w:rsidR="002F5AA4" w:rsidRDefault="002F5AA4" w:rsidP="002F5AA4">
      <w:pPr>
        <w:pStyle w:val="TextoNormalNegritaCursivandice"/>
      </w:pPr>
      <w:r>
        <w:t xml:space="preserve">Sentencia de la Sala Segunda del Tribunal Supremo núm. 297/2015, de </w:t>
      </w:r>
      <w:r w:rsidRPr="002F5AA4">
        <w:rPr>
          <w:rStyle w:val="TextoNormalNegritaCursivaSubrayadondiceCaracter"/>
        </w:rPr>
        <w:t>8 de mayo</w:t>
      </w:r>
      <w:r>
        <w:t>, dictada en el recurso de casación núm. 1784-2014, que declara no haber lugar al citado recurso, interpuesto contra el Auto 44/2014, de 15 de julio, del Pleno de la Sala de lo Penal de la Audiencia Nacional, que acordó el sobreseimiento y archivo, por falta de jurisdicción de los tribunales españoles, del sumario núm. 70-2009, previamente declarado concluso por auto de 21 de abril de 2014, del Juzgado Central de Instrucción núm. 2 de la Audiencia Nacional</w:t>
      </w:r>
    </w:p>
    <w:p w:rsidR="002F5AA4" w:rsidRDefault="002F5AA4" w:rsidP="002F5AA4">
      <w:pPr>
        <w:pStyle w:val="SangriaFrancesaArticulo"/>
      </w:pPr>
      <w:r>
        <w:t xml:space="preserve">Sentencia </w:t>
      </w:r>
      <w:hyperlink w:anchor="SENTENCIA_2019_10" w:history="1">
        <w:r w:rsidRPr="002F5AA4">
          <w:rPr>
            <w:rStyle w:val="TextoNormalCaracter"/>
          </w:rPr>
          <w:t>10/2019</w:t>
        </w:r>
      </w:hyperlink>
      <w:r>
        <w:t>.</w:t>
      </w:r>
    </w:p>
    <w:p w:rsidR="002F5AA4" w:rsidRDefault="002F5AA4" w:rsidP="002F5AA4">
      <w:pPr>
        <w:pStyle w:val="SangriaFrancesaArticulo"/>
      </w:pPr>
    </w:p>
    <w:p w:rsidR="002F5AA4" w:rsidRDefault="002F5AA4" w:rsidP="002F5AA4">
      <w:pPr>
        <w:pStyle w:val="TextoNormalNegritaCursivandice"/>
      </w:pPr>
      <w:r>
        <w:t xml:space="preserve">Auto de la Sección Tercera de la Sala de lo Penal de la Audiencia Nacional, de </w:t>
      </w:r>
      <w:r w:rsidRPr="002F5AA4">
        <w:rPr>
          <w:rStyle w:val="TextoNormalNegritaCursivaSubrayadondiceCaracter"/>
        </w:rPr>
        <w:t>7 de abril de 2016</w:t>
      </w:r>
      <w:r>
        <w:t>, dictado en el procedimiento ordinario rollo de Sala núm. 7-2014, que confirma el auto de 15 de junio de 2015 del Juzgado Central de Instrucción núm. 4 y acuerda el sobreseimiento, por falta de jurisdicción de los tribunales españoles, del sumario núm. 5-2014</w:t>
      </w:r>
    </w:p>
    <w:p w:rsidR="002F5AA4" w:rsidRDefault="002F5AA4" w:rsidP="002F5AA4">
      <w:pPr>
        <w:pStyle w:val="SangriaFrancesaArticulo"/>
      </w:pPr>
      <w:r>
        <w:t xml:space="preserve">Sentencia </w:t>
      </w:r>
      <w:hyperlink w:anchor="SENTENCIA_2019_15" w:history="1">
        <w:r w:rsidRPr="002F5AA4">
          <w:rPr>
            <w:rStyle w:val="TextoNormalCaracter"/>
          </w:rPr>
          <w:t>15/2019</w:t>
        </w:r>
      </w:hyperlink>
      <w:r>
        <w:t>.</w:t>
      </w:r>
    </w:p>
    <w:p w:rsidR="002F5AA4" w:rsidRDefault="002F5AA4" w:rsidP="002F5AA4">
      <w:pPr>
        <w:pStyle w:val="SangriaFrancesaArticulo"/>
      </w:pPr>
    </w:p>
    <w:p w:rsidR="002F5AA4" w:rsidRDefault="002F5AA4" w:rsidP="002F5AA4">
      <w:pPr>
        <w:pStyle w:val="TextoNormalNegritaCursivandice"/>
      </w:pPr>
      <w:r>
        <w:t xml:space="preserve">Sentencia de la Sala de lo Penal del Tribunal Supremo núm. 869/2016, de </w:t>
      </w:r>
      <w:r w:rsidRPr="002F5AA4">
        <w:rPr>
          <w:rStyle w:val="TextoNormalNegritaCursivaSubrayadondiceCaracter"/>
        </w:rPr>
        <w:t>18 de noviembre</w:t>
      </w:r>
      <w:r>
        <w:t>, que desestimó el recurso de casación interpuesto contra el auto dictado por la Sección Tercera de la Sala de lo Penal de la Audiencia Nacional de 8 de enero de 2016, aclarado por auto de 15 de enero de 2016 —rollo núm. 1-14—, que acordó el sobreseimiento del sumario 2-2014 del Juzgado Central de Instrucción núm. 5 de la Audiencia Nacional en aplicación de la disposición transitoria única de la Ley Orgánica 1/2014, de 13 de marzo, de reforma del art. 23 de la Ley Orgánica del Poder Judicial</w:t>
      </w:r>
    </w:p>
    <w:p w:rsidR="002F5AA4" w:rsidRDefault="002F5AA4" w:rsidP="002F5AA4">
      <w:pPr>
        <w:pStyle w:val="SangriaFrancesaArticulo"/>
      </w:pPr>
      <w:r>
        <w:t xml:space="preserve">Sentencia </w:t>
      </w:r>
      <w:hyperlink w:anchor="SENTENCIA_2019_36" w:history="1">
        <w:r w:rsidRPr="002F5AA4">
          <w:rPr>
            <w:rStyle w:val="TextoNormalCaracter"/>
          </w:rPr>
          <w:t>36/2019</w:t>
        </w:r>
      </w:hyperlink>
      <w:r>
        <w:t>.</w:t>
      </w:r>
    </w:p>
    <w:p w:rsidR="002F5AA4" w:rsidRDefault="002F5AA4" w:rsidP="002F5AA4">
      <w:pPr>
        <w:pStyle w:val="SangriaFrancesaArticulo"/>
      </w:pPr>
    </w:p>
    <w:p w:rsidR="002F5AA4" w:rsidRDefault="002F5AA4" w:rsidP="002F5AA4">
      <w:pPr>
        <w:pStyle w:val="TextoNormalNegritaCursivandice"/>
      </w:pPr>
      <w:r>
        <w:t xml:space="preserve">Sentencia recaída en el procedimiento ordinario 1-960-2014, dictada por la Sección Tercera de la Sala de lo Contencioso-Administrativo del Tribunal Supremo en fecha 24 de octubre de 2016. Auto de fecha </w:t>
      </w:r>
      <w:r w:rsidRPr="002F5AA4">
        <w:rPr>
          <w:rStyle w:val="TextoNormalNegritaCursivaSubrayadondiceCaracter"/>
        </w:rPr>
        <w:t>14 de diciembre de 2016</w:t>
      </w:r>
      <w:r>
        <w:t>, de la misma Sala y Sección, que desestima el incidente de nulidad de actuaciones promovido frente a la resolución citada en primer lugar</w:t>
      </w:r>
    </w:p>
    <w:p w:rsidR="002F5AA4" w:rsidRDefault="002F5AA4" w:rsidP="002F5AA4">
      <w:pPr>
        <w:pStyle w:val="SangriaFrancesaArticulo"/>
      </w:pPr>
      <w:r>
        <w:t xml:space="preserve">Sentencia </w:t>
      </w:r>
      <w:hyperlink w:anchor="SENTENCIA_2019_37" w:history="1">
        <w:r w:rsidRPr="002F5AA4">
          <w:rPr>
            <w:rStyle w:val="TextoNormalCaracter"/>
          </w:rPr>
          <w:t>37/2019</w:t>
        </w:r>
      </w:hyperlink>
      <w:r>
        <w:t xml:space="preserve"> (anula).</w:t>
      </w:r>
    </w:p>
    <w:p w:rsidR="002F5AA4" w:rsidRDefault="002F5AA4" w:rsidP="002F5AA4">
      <w:pPr>
        <w:pStyle w:val="SangriaFrancesaArticulo"/>
      </w:pPr>
    </w:p>
    <w:p w:rsidR="002F5AA4" w:rsidRDefault="002F5AA4" w:rsidP="002F5AA4">
      <w:pPr>
        <w:pStyle w:val="TextoNormalNegritaCursivandice"/>
      </w:pPr>
      <w:r>
        <w:t xml:space="preserve">Sentencia de la Sección Tercera de la Audiencia Provincial de León de </w:t>
      </w:r>
      <w:r w:rsidRPr="002F5AA4">
        <w:rPr>
          <w:rStyle w:val="TextoNormalNegritaCursivaSubrayadondiceCaracter"/>
        </w:rPr>
        <w:t>14 de marzo de 2017</w:t>
      </w:r>
      <w:r>
        <w:t xml:space="preserve"> (rollo de apelación núm. 1500-2016) que desestimó el recurso de apelación interpuesto contra la sentencia del Juzgado de lo Penal núm. 1 de León de 6 de julio de 2016, recaída en el procedimiento abreviado núm. 41-2015</w:t>
      </w:r>
    </w:p>
    <w:p w:rsidR="002F5AA4" w:rsidRDefault="002F5AA4" w:rsidP="002F5AA4">
      <w:pPr>
        <w:pStyle w:val="SangriaFrancesaArticulo"/>
      </w:pPr>
      <w:r>
        <w:t xml:space="preserve">Sentencia </w:t>
      </w:r>
      <w:hyperlink w:anchor="SENTENCIA_2019_24" w:history="1">
        <w:r w:rsidRPr="002F5AA4">
          <w:rPr>
            <w:rStyle w:val="TextoNormalCaracter"/>
          </w:rPr>
          <w:t>24/2019</w:t>
        </w:r>
      </w:hyperlink>
      <w:r>
        <w:t xml:space="preserve"> (anula).</w:t>
      </w:r>
    </w:p>
    <w:p w:rsidR="002F5AA4" w:rsidRDefault="002F5AA4" w:rsidP="002F5AA4">
      <w:pPr>
        <w:pStyle w:val="SangriaFrancesaArticulo"/>
      </w:pPr>
    </w:p>
    <w:p w:rsidR="002F5AA4" w:rsidRDefault="002F5AA4" w:rsidP="002F5AA4">
      <w:pPr>
        <w:pStyle w:val="TextoNormalNegritaCursivandice"/>
      </w:pPr>
      <w:r>
        <w:t xml:space="preserve">Sentencia de </w:t>
      </w:r>
      <w:r w:rsidRPr="002F5AA4">
        <w:rPr>
          <w:rStyle w:val="TextoNormalNegritaCursivaSubrayadondiceCaracter"/>
        </w:rPr>
        <w:t>4 de julio de 2017</w:t>
      </w:r>
      <w:r>
        <w:t>, dictada en el recurso de casación núm. 101-13/2017 por la Sala de lo Militar del Tribunal Supremo, que confirma la precedente del Tribunal Militar Territorial Primero, de 28 de noviembre de 2016, recaída en el Sumario núm. 14/06/07</w:t>
      </w:r>
    </w:p>
    <w:p w:rsidR="002F5AA4" w:rsidRDefault="002F5AA4" w:rsidP="002F5AA4">
      <w:pPr>
        <w:pStyle w:val="SangriaFrancesaArticulo"/>
      </w:pPr>
      <w:r>
        <w:t xml:space="preserve">Sentencia </w:t>
      </w:r>
      <w:hyperlink w:anchor="SENTENCIA_2019_1" w:history="1">
        <w:r w:rsidRPr="002F5AA4">
          <w:rPr>
            <w:rStyle w:val="TextoNormalCaracter"/>
          </w:rPr>
          <w:t>1/2019</w:t>
        </w:r>
      </w:hyperlink>
      <w:r>
        <w:t>.</w:t>
      </w:r>
    </w:p>
    <w:p w:rsidR="002F5AA4" w:rsidRDefault="002F5AA4" w:rsidP="002F5AA4">
      <w:pPr>
        <w:pStyle w:val="SangriaFrancesaArticulo"/>
      </w:pPr>
    </w:p>
    <w:p w:rsidR="002F5AA4" w:rsidRDefault="002F5AA4" w:rsidP="002F5AA4">
      <w:pPr>
        <w:pStyle w:val="TextoNormalNegritaCursivandice"/>
      </w:pPr>
      <w:r>
        <w:t xml:space="preserve">Auto de </w:t>
      </w:r>
      <w:r w:rsidRPr="002F5AA4">
        <w:rPr>
          <w:rStyle w:val="TextoNormalNegritaCursivaSubrayadondiceCaracter"/>
        </w:rPr>
        <w:t>21 de septiembre de 2017</w:t>
      </w:r>
      <w:r>
        <w:t>, dictado por el Juzgado de Instrucción núm. 29 de Barcelona, que acordó el archivo del expediente de habeas corpus núm. 13-2017-C, promovido por el recurrente en relación con la detención que le fue practicada el día 20 de septiembre de 2017 por la unidad de la policía judicial de la VII zona de la Guardia Civil</w:t>
      </w:r>
    </w:p>
    <w:p w:rsidR="002F5AA4" w:rsidRDefault="002F5AA4" w:rsidP="002F5AA4">
      <w:pPr>
        <w:pStyle w:val="SangriaFrancesaArticulo"/>
      </w:pPr>
      <w:r>
        <w:t xml:space="preserve">Sentencia </w:t>
      </w:r>
      <w:hyperlink w:anchor="SENTENCIA_2019_11" w:history="1">
        <w:r w:rsidRPr="002F5AA4">
          <w:rPr>
            <w:rStyle w:val="TextoNormalCaracter"/>
          </w:rPr>
          <w:t>11/2019</w:t>
        </w:r>
      </w:hyperlink>
      <w:r>
        <w:t>.</w:t>
      </w:r>
    </w:p>
    <w:p w:rsidR="002F5AA4" w:rsidRDefault="002F5AA4" w:rsidP="002F5AA4">
      <w:pPr>
        <w:pStyle w:val="SangriaFrancesaArticulo"/>
      </w:pPr>
    </w:p>
    <w:p w:rsidR="002F5AA4" w:rsidRDefault="002F5AA4" w:rsidP="002F5AA4">
      <w:pPr>
        <w:pStyle w:val="TextoNormalNegritaCursivandice"/>
      </w:pPr>
      <w:r>
        <w:t xml:space="preserve">Auto del Juzgado de Instrucción núm. 29 de Barcelona, de </w:t>
      </w:r>
      <w:r w:rsidRPr="002F5AA4">
        <w:rPr>
          <w:rStyle w:val="TextoNormalNegritaCursivaSubrayadondiceCaracter"/>
        </w:rPr>
        <w:t>21 de septiembre de 2017</w:t>
      </w:r>
      <w:r>
        <w:t>, que desestimó la solicitud de habeas corpus formalizada por la defensa del recurrente</w:t>
      </w:r>
    </w:p>
    <w:p w:rsidR="002F5AA4" w:rsidRDefault="002F5AA4" w:rsidP="002F5AA4">
      <w:pPr>
        <w:pStyle w:val="SangriaFrancesaArticulo"/>
      </w:pPr>
      <w:r>
        <w:t xml:space="preserve">Sentencia </w:t>
      </w:r>
      <w:hyperlink w:anchor="SENTENCIA_2019_16" w:history="1">
        <w:r w:rsidRPr="002F5AA4">
          <w:rPr>
            <w:rStyle w:val="TextoNormalCaracter"/>
          </w:rPr>
          <w:t>16/2019</w:t>
        </w:r>
      </w:hyperlink>
      <w:r>
        <w:t>.</w:t>
      </w:r>
    </w:p>
    <w:p w:rsidR="002F5AA4" w:rsidRDefault="002F5AA4" w:rsidP="002F5AA4">
      <w:pPr>
        <w:pStyle w:val="SangriaFrancesaArticulo"/>
      </w:pPr>
    </w:p>
    <w:p w:rsidR="002F5AA4" w:rsidRDefault="002F5AA4" w:rsidP="002F5AA4">
      <w:pPr>
        <w:pStyle w:val="TextoNormalNegritaCursivandice"/>
      </w:pPr>
      <w:r>
        <w:t xml:space="preserve">Auto del Juzgado Central de Instrucción núm. 3, de 16 de octubre de 2017 (diligencias previas núm. 82-2017), por el que se acuerda la prisión provisional del demandante de amparo. Auto de la Sección Segunda de la Sala de lo Penal de la Audiencia Nacional de 6 de noviembre de 2017 (rollo núm. 469-2017), que desestima el recurso de apelación interpuesto contra el anterior. Auto de la misma Sala y Sección de </w:t>
      </w:r>
      <w:r w:rsidRPr="002F5AA4">
        <w:rPr>
          <w:rStyle w:val="TextoNormalNegritaCursivaSubrayadondiceCaracter"/>
        </w:rPr>
        <w:t>6 de noviembre de 2017</w:t>
      </w:r>
      <w:r>
        <w:t xml:space="preserve"> (rollos núms. 463-2017 y 466-2017), dictado en materia de competencia</w:t>
      </w:r>
    </w:p>
    <w:p w:rsidR="002F5AA4" w:rsidRDefault="002F5AA4" w:rsidP="002F5AA4">
      <w:pPr>
        <w:pStyle w:val="SangriaFrancesaArticulo"/>
      </w:pPr>
      <w:r>
        <w:t xml:space="preserve">Sentencia </w:t>
      </w:r>
      <w:hyperlink w:anchor="SENTENCIA_2019_29" w:history="1">
        <w:r w:rsidRPr="002F5AA4">
          <w:rPr>
            <w:rStyle w:val="TextoNormalCaracter"/>
          </w:rPr>
          <w:t>29/2019</w:t>
        </w:r>
      </w:hyperlink>
      <w:r>
        <w:t>.</w:t>
      </w:r>
    </w:p>
    <w:p w:rsidR="002F5AA4" w:rsidRDefault="002F5AA4" w:rsidP="002F5AA4">
      <w:pPr>
        <w:pStyle w:val="SangriaFrancesaArticulo"/>
      </w:pPr>
    </w:p>
    <w:p w:rsidR="002F5AA4" w:rsidRDefault="002F5AA4" w:rsidP="002F5AA4">
      <w:pPr>
        <w:pStyle w:val="TextoNormalNegritaCursivandice"/>
      </w:pPr>
      <w:r>
        <w:t xml:space="preserve">Auto del Juzgado Central de Instrucción núm. 3, de 16 de octubre de 2017 (diligencias previas núm. 82-2017), por el que se acuerda la prisión provisional del demandante. Auto de la Sección Segunda de la Sala de lo Penal de la Audiencia Nacional de 6 de noviembre de 2017 (rollo núm. 467-2017), que desestima el recurso de apelación interpuesto contra el anterior. Auto de la misma Sala y Sección de </w:t>
      </w:r>
      <w:r w:rsidRPr="002F5AA4">
        <w:rPr>
          <w:rStyle w:val="TextoNormalNegritaCursivaSubrayadondiceCaracter"/>
        </w:rPr>
        <w:t>6 de noviembre de 2017</w:t>
      </w:r>
      <w:r>
        <w:t xml:space="preserve"> (rollos núms. 463-2017 y 466-2017), dictado en materia de competencia</w:t>
      </w:r>
    </w:p>
    <w:p w:rsidR="002F5AA4" w:rsidRDefault="002F5AA4" w:rsidP="002F5AA4">
      <w:pPr>
        <w:pStyle w:val="SangriaFrancesaArticulo"/>
      </w:pPr>
      <w:r>
        <w:t xml:space="preserve">Sentencia </w:t>
      </w:r>
      <w:hyperlink w:anchor="SENTENCIA_2019_30" w:history="1">
        <w:r w:rsidRPr="002F5AA4">
          <w:rPr>
            <w:rStyle w:val="TextoNormalCaracter"/>
          </w:rPr>
          <w:t>30/2019</w:t>
        </w:r>
      </w:hyperlink>
      <w:r>
        <w:t>.</w:t>
      </w:r>
    </w:p>
    <w:p w:rsidR="002F5AA4" w:rsidRDefault="002F5AA4" w:rsidP="002F5AA4">
      <w:pPr>
        <w:pStyle w:val="SangriaFrancesaArticulo"/>
      </w:pPr>
    </w:p>
    <w:p w:rsidR="002F5AA4" w:rsidRDefault="002F5AA4" w:rsidP="002F5AA4">
      <w:pPr>
        <w:pStyle w:val="TextoNormalNegritaCursivandice"/>
      </w:pPr>
      <w:r>
        <w:t xml:space="preserve">Sentencia núm. 634/2017 de la Sala de lo Civil del Tribunal Supremo, de fecha </w:t>
      </w:r>
      <w:r w:rsidRPr="002F5AA4">
        <w:rPr>
          <w:rStyle w:val="TextoNormalNegritaCursivaSubrayadondiceCaracter"/>
        </w:rPr>
        <w:t>23 de noviembre de 2017</w:t>
      </w:r>
      <w:r>
        <w:t xml:space="preserve"> recaída en el recurso de casación núm. 2462-2016 contra la dictada por la Sección Cuarta de la Audiencia Provincial de Illes Balears en el recurso de apelación núm. 228-2015</w:t>
      </w:r>
    </w:p>
    <w:p w:rsidR="002F5AA4" w:rsidRDefault="002F5AA4" w:rsidP="002F5AA4">
      <w:pPr>
        <w:pStyle w:val="SangriaFrancesaArticulo"/>
      </w:pPr>
      <w:r>
        <w:t xml:space="preserve">Sentencia </w:t>
      </w:r>
      <w:hyperlink w:anchor="SENTENCIA_2019_25" w:history="1">
        <w:r w:rsidRPr="002F5AA4">
          <w:rPr>
            <w:rStyle w:val="TextoNormalCaracter"/>
          </w:rPr>
          <w:t>25/2019</w:t>
        </w:r>
      </w:hyperlink>
      <w:r>
        <w:t xml:space="preserve"> (anula parcialmente).</w:t>
      </w:r>
    </w:p>
    <w:p w:rsidR="002F5AA4" w:rsidRDefault="002F5AA4" w:rsidP="002F5AA4">
      <w:pPr>
        <w:pStyle w:val="SangriaFrancesaArticulo"/>
      </w:pPr>
    </w:p>
    <w:p w:rsidR="002F5AA4" w:rsidRDefault="002F5AA4" w:rsidP="002F5AA4">
      <w:pPr>
        <w:pStyle w:val="TextoNormalNegritaCursivandice"/>
      </w:pPr>
      <w:r>
        <w:t xml:space="preserve">Sentencia de </w:t>
      </w:r>
      <w:r w:rsidRPr="002F5AA4">
        <w:rPr>
          <w:rStyle w:val="TextoNormalNegritaCursivaSubrayadondiceCaracter"/>
        </w:rPr>
        <w:t>11 de diciembre de 2017</w:t>
      </w:r>
      <w:r>
        <w:t>, dictada por la Sala de lo Social del Tribunal Superior de Justicia del País Vasco, que desestimó el recurso de suplicación núm. 2168-2017 interpuesto contra la Sentencia de 12 de mayo de 2017 del Juzgado de lo Social núm. 1 de Bilbao, dictada en los autos núm. 473-2016</w:t>
      </w:r>
    </w:p>
    <w:p w:rsidR="002F5AA4" w:rsidRDefault="002F5AA4" w:rsidP="002F5AA4">
      <w:pPr>
        <w:pStyle w:val="SangriaFrancesaArticulo"/>
      </w:pPr>
      <w:r>
        <w:t xml:space="preserve">Sentencia </w:t>
      </w:r>
      <w:hyperlink w:anchor="SENTENCIA_2019_2" w:history="1">
        <w:r w:rsidRPr="002F5AA4">
          <w:rPr>
            <w:rStyle w:val="TextoNormalCaracter"/>
          </w:rPr>
          <w:t>2/2019</w:t>
        </w:r>
      </w:hyperlink>
      <w:r>
        <w:t>.</w:t>
      </w:r>
    </w:p>
    <w:p w:rsidR="002F5AA4" w:rsidRDefault="002F5AA4" w:rsidP="002F5AA4">
      <w:pPr>
        <w:pStyle w:val="SangriaFrancesaArticulo"/>
      </w:pPr>
    </w:p>
    <w:p w:rsidR="002F5AA4" w:rsidRDefault="002F5AA4" w:rsidP="002F5AA4">
      <w:pPr>
        <w:pStyle w:val="TextoNormalNegritaCursivandice"/>
      </w:pPr>
      <w:r>
        <w:t xml:space="preserve">Providencia de </w:t>
      </w:r>
      <w:r w:rsidRPr="002F5AA4">
        <w:rPr>
          <w:rStyle w:val="TextoNormalNegritaCursivaSubrayadondiceCaracter"/>
        </w:rPr>
        <w:t>16 de enero de 2018</w:t>
      </w:r>
      <w:r>
        <w:t xml:space="preserve"> del Juzgado de Primera Instancia núm. 32 de Madrid, dictada en el procedimiento de ejecución hipotecaria núm. 1134-2013</w:t>
      </w:r>
    </w:p>
    <w:p w:rsidR="002F5AA4" w:rsidRDefault="002F5AA4" w:rsidP="002F5AA4">
      <w:pPr>
        <w:pStyle w:val="SangriaFrancesaArticulo"/>
      </w:pPr>
      <w:r>
        <w:t xml:space="preserve">Sentencia </w:t>
      </w:r>
      <w:hyperlink w:anchor="SENTENCIA_2019_31" w:history="1">
        <w:r w:rsidRPr="002F5AA4">
          <w:rPr>
            <w:rStyle w:val="TextoNormalCaracter"/>
          </w:rPr>
          <w:t>31/2019</w:t>
        </w:r>
      </w:hyperlink>
      <w:r>
        <w:t xml:space="preserve"> (anula).</w:t>
      </w:r>
    </w:p>
    <w:p w:rsidR="002F5AA4" w:rsidRDefault="002F5AA4" w:rsidP="002F5AA4">
      <w:pPr>
        <w:pStyle w:val="SangriaFrancesaArticulo"/>
      </w:pPr>
    </w:p>
    <w:p w:rsidR="002F5AA4" w:rsidRDefault="002F5AA4" w:rsidP="002F5AA4">
      <w:pPr>
        <w:pStyle w:val="TextoNormalNegritaCursivandice"/>
      </w:pPr>
      <w:r>
        <w:t xml:space="preserve">Auto de </w:t>
      </w:r>
      <w:r w:rsidRPr="002F5AA4">
        <w:rPr>
          <w:rStyle w:val="TextoNormalNegritaCursivaSubrayadondiceCaracter"/>
        </w:rPr>
        <w:t>16 de febrero de 2018</w:t>
      </w:r>
      <w:r>
        <w:t>, del Pleno de la Sala de lo Penal de la Audiencia Nacional, que desestimó el recurso de súplica presentado contra el Auto de 22 de diciembre de 2017, de la Sección Segunda de la Sala Penal de la Audiencia Nacional, dictado en el rollo de Sala núm. 114-2017, que accedió en vía jurisdiccional a extradición a la República Popular China (proceso de extradición núm. 313-2016, seguido ante el Juzgado Central de Instrucción núm. 5)</w:t>
      </w:r>
    </w:p>
    <w:p w:rsidR="002F5AA4" w:rsidRDefault="002F5AA4" w:rsidP="002F5AA4">
      <w:pPr>
        <w:pStyle w:val="SangriaFrancesaArticulo"/>
      </w:pPr>
      <w:r>
        <w:t xml:space="preserve">Auto </w:t>
      </w:r>
      <w:hyperlink w:anchor="AUTO_2019_4" w:history="1">
        <w:r w:rsidRPr="002F5AA4">
          <w:rPr>
            <w:rStyle w:val="TextoNormalCaracter"/>
          </w:rPr>
          <w:t>4/2019</w:t>
        </w:r>
      </w:hyperlink>
      <w:r>
        <w:t>.</w:t>
      </w:r>
    </w:p>
    <w:p w:rsidR="002F5AA4" w:rsidRDefault="002F5AA4" w:rsidP="002F5AA4">
      <w:pPr>
        <w:pStyle w:val="SangriaFrancesaArticulo"/>
      </w:pPr>
    </w:p>
    <w:p w:rsidR="002F5AA4" w:rsidRDefault="002F5AA4" w:rsidP="002F5AA4">
      <w:pPr>
        <w:pStyle w:val="TextoNormalNegritaCursivandice"/>
      </w:pPr>
      <w:r>
        <w:t xml:space="preserve">Auto de </w:t>
      </w:r>
      <w:r w:rsidRPr="002F5AA4">
        <w:rPr>
          <w:rStyle w:val="TextoNormalNegritaCursivaSubrayadondiceCaracter"/>
        </w:rPr>
        <w:t>26 de febrero de 2018</w:t>
      </w:r>
      <w:r>
        <w:t xml:space="preserve"> del Pleno de la Sala de lo Penal de la Audiencia Nacional, que desestimó el recurso de súplica presentado contra el auto de 15 de diciembre de 2017 de la Sección Primera de la Sala Penal de la Audiencia Nacional, dictado en el rollo de sala núm. 13-2017, que accedió en vía jurisdiccional a extradición a la República Popular China (proceso de extradición núm. 96-2016, seguido ante el Juzgado Central de Instrucción núm. 5)</w:t>
      </w:r>
    </w:p>
    <w:p w:rsidR="002F5AA4" w:rsidRDefault="002F5AA4" w:rsidP="002F5AA4">
      <w:pPr>
        <w:pStyle w:val="SangriaFrancesaArticulo"/>
      </w:pPr>
      <w:r>
        <w:t xml:space="preserve">Auto </w:t>
      </w:r>
      <w:hyperlink w:anchor="AUTO_2019_10" w:history="1">
        <w:r w:rsidRPr="002F5AA4">
          <w:rPr>
            <w:rStyle w:val="TextoNormalCaracter"/>
          </w:rPr>
          <w:t>10/2019</w:t>
        </w:r>
      </w:hyperlink>
      <w:r>
        <w:t>.</w:t>
      </w:r>
    </w:p>
    <w:p w:rsidR="002F5AA4" w:rsidRDefault="002F5AA4" w:rsidP="002F5AA4">
      <w:pPr>
        <w:pStyle w:val="SangriaFrancesaArticulo"/>
      </w:pPr>
    </w:p>
    <w:p w:rsidR="002F5AA4" w:rsidRDefault="002F5AA4" w:rsidP="002F5AA4">
      <w:pPr>
        <w:pStyle w:val="TextoNormalNegritaCursivandice"/>
      </w:pPr>
      <w:r>
        <w:t xml:space="preserve">Auto de </w:t>
      </w:r>
      <w:r w:rsidRPr="002F5AA4">
        <w:rPr>
          <w:rStyle w:val="TextoNormalNegritaCursivaSubrayadondiceCaracter"/>
        </w:rPr>
        <w:t>20 de marzo de 2018</w:t>
      </w:r>
      <w:r>
        <w:t>, de la Sala de recursos de la Sala de lo Penal del Tribunal Supremo, por el que se desestimó el recurso de apelación interpuesto contra el auto de 6 de febrero de 2018, dictado por el magistrado instructor de la causa especial núm. 20907-2017, por el que se acordó denegar la libertad provisional interesada, manteniendo la medida cautelar de prisión provisional, comunicada y sin fianza, decretada inicialmente por auto de 16 de octubre de 2017, dictado por el Juzgado Central de Instrucción núm. 3</w:t>
      </w:r>
    </w:p>
    <w:p w:rsidR="002F5AA4" w:rsidRDefault="002F5AA4" w:rsidP="002F5AA4">
      <w:pPr>
        <w:pStyle w:val="SangriaFrancesaArticulo"/>
      </w:pPr>
      <w:r>
        <w:t xml:space="preserve">Auto </w:t>
      </w:r>
      <w:hyperlink w:anchor="AUTO_2019_21" w:history="1">
        <w:r w:rsidRPr="002F5AA4">
          <w:rPr>
            <w:rStyle w:val="TextoNormalCaracter"/>
          </w:rPr>
          <w:t>21/2019</w:t>
        </w:r>
      </w:hyperlink>
      <w:r>
        <w:t>.</w:t>
      </w:r>
    </w:p>
    <w:p w:rsidR="002F5AA4" w:rsidRDefault="002F5AA4" w:rsidP="002F5AA4">
      <w:pPr>
        <w:pStyle w:val="SangriaFrancesaArticulo"/>
      </w:pPr>
    </w:p>
    <w:p w:rsidR="002F5AA4" w:rsidRDefault="002F5AA4" w:rsidP="002F5AA4">
      <w:pPr>
        <w:pStyle w:val="TextoNormalNegritaCursivandice"/>
      </w:pPr>
      <w:r>
        <w:t xml:space="preserve">Auto del Pleno de la Sala Penal de la Audiencia Nacional núm. 254-2018, de </w:t>
      </w:r>
      <w:r w:rsidRPr="002F5AA4">
        <w:rPr>
          <w:rStyle w:val="TextoNormalNegritaCursivaSubrayadondiceCaracter"/>
        </w:rPr>
        <w:t>13 de abril de 2018</w:t>
      </w:r>
      <w:r>
        <w:t>, por el que se desestima el recurso de súplica núm. 249-2018 interpuesto contra el Auto de la Sección Tercera de la Sala de lo Penal de la Audiencia Nacional núm. 9-2018, de 19 de febrero de 2018, dictado en el rollo de sala núm. 152-2017, con origen en el procedimiento de extradición núm. 43-2017 tramitado por el Juzgado Central de Instrucción núm. 3</w:t>
      </w:r>
    </w:p>
    <w:p w:rsidR="002F5AA4" w:rsidRDefault="002F5AA4" w:rsidP="002F5AA4">
      <w:pPr>
        <w:pStyle w:val="SangriaFrancesaArticulo"/>
      </w:pPr>
      <w:r>
        <w:t xml:space="preserve">Sentencia </w:t>
      </w:r>
      <w:hyperlink w:anchor="SENTENCIA_2019_3" w:history="1">
        <w:r w:rsidRPr="002F5AA4">
          <w:rPr>
            <w:rStyle w:val="TextoNormalCaracter"/>
          </w:rPr>
          <w:t>3/2019</w:t>
        </w:r>
      </w:hyperlink>
      <w:r>
        <w:t xml:space="preserve"> (anula parcialmente).</w:t>
      </w:r>
    </w:p>
    <w:p w:rsidR="002F5AA4" w:rsidRDefault="002F5AA4" w:rsidP="002F5AA4">
      <w:pPr>
        <w:pStyle w:val="SangriaFrancesaArticulo"/>
      </w:pPr>
    </w:p>
    <w:p w:rsidR="002F5AA4" w:rsidRDefault="002F5AA4" w:rsidP="002F5AA4">
      <w:pPr>
        <w:pStyle w:val="TextoNormalNegritaCursivandice"/>
      </w:pPr>
      <w:r>
        <w:t xml:space="preserve">Auto de 23 de marzo de 2018, dictado por el magistrado de la Sala Segunda del Tribunal Supremo designado para instruir la causa especial núm. 20907-2017. Auto de </w:t>
      </w:r>
      <w:r w:rsidRPr="002F5AA4">
        <w:rPr>
          <w:rStyle w:val="TextoNormalNegritaCursivaSubrayadondiceCaracter"/>
        </w:rPr>
        <w:t>17 de mayo de 2018</w:t>
      </w:r>
      <w:r>
        <w:t>, dictado por la sala constituida dentro del mismo tribunal para resolver los recursos relativos a dicha causa especial, que desestima la apelación presentada por los recurrentes contra su privación cautelar de libertad</w:t>
      </w:r>
    </w:p>
    <w:p w:rsidR="002F5AA4" w:rsidRDefault="002F5AA4" w:rsidP="002F5AA4">
      <w:pPr>
        <w:pStyle w:val="SangriaFrancesaArticulo"/>
      </w:pPr>
      <w:r>
        <w:t xml:space="preserve">Auto </w:t>
      </w:r>
      <w:hyperlink w:anchor="AUTO_2019_22" w:history="1">
        <w:r w:rsidRPr="002F5AA4">
          <w:rPr>
            <w:rStyle w:val="TextoNormalCaracter"/>
          </w:rPr>
          <w:t>22/2019</w:t>
        </w:r>
      </w:hyperlink>
      <w:r>
        <w:t>.</w:t>
      </w:r>
    </w:p>
    <w:p w:rsidR="002F5AA4" w:rsidRDefault="002F5AA4" w:rsidP="002F5AA4">
      <w:pPr>
        <w:pStyle w:val="SangriaFrancesaArticulo"/>
      </w:pPr>
    </w:p>
    <w:p w:rsidR="002F5AA4" w:rsidRDefault="002F5AA4" w:rsidP="002F5AA4">
      <w:pPr>
        <w:pStyle w:val="TextoNormalNegritaCursivandice"/>
      </w:pPr>
      <w:r>
        <w:t xml:space="preserve">Sentencia de la Sección Undécima de la Audiencia Provincial de Barcelona, de 3 de noviembre de 2017. Providencia de 21 de diciembre de 2017 y Autos de 13 de abril de 2018 y </w:t>
      </w:r>
      <w:r w:rsidRPr="002F5AA4">
        <w:rPr>
          <w:rStyle w:val="TextoNormalNegritaCursivaSubrayadondiceCaracter"/>
        </w:rPr>
        <w:t>18 de mayo de 2018</w:t>
      </w:r>
      <w:r>
        <w:t>, dictados por dicho tribunal.</w:t>
      </w:r>
    </w:p>
    <w:p w:rsidR="002F5AA4" w:rsidRDefault="002F5AA4" w:rsidP="002F5AA4">
      <w:pPr>
        <w:pStyle w:val="SangriaFrancesaArticulo"/>
      </w:pPr>
      <w:r>
        <w:t xml:space="preserve">Auto </w:t>
      </w:r>
      <w:hyperlink w:anchor="AUTO_2019_2" w:history="1">
        <w:r w:rsidRPr="002F5AA4">
          <w:rPr>
            <w:rStyle w:val="TextoNormalCaracter"/>
          </w:rPr>
          <w:t>2/2019</w:t>
        </w:r>
      </w:hyperlink>
      <w:r>
        <w:t>.</w:t>
      </w:r>
    </w:p>
    <w:p w:rsidR="002F5AA4" w:rsidRDefault="002F5AA4" w:rsidP="002F5AA4">
      <w:pPr>
        <w:pStyle w:val="SangriaFrancesaArticulo"/>
      </w:pPr>
    </w:p>
    <w:p w:rsidR="002F5AA4" w:rsidRDefault="002F5AA4" w:rsidP="002F5AA4">
      <w:pPr>
        <w:pStyle w:val="TextoNormalNegritaCursivandice"/>
      </w:pPr>
      <w:r>
        <w:t xml:space="preserve">Auto de fecha </w:t>
      </w:r>
      <w:r w:rsidRPr="002F5AA4">
        <w:rPr>
          <w:rStyle w:val="TextoNormalNegritaCursivaSubrayadondiceCaracter"/>
        </w:rPr>
        <w:t>13 de junio de 2018</w:t>
      </w:r>
      <w:r>
        <w:t>, dictado por el magistrado instructor de la Sala de lo Penal del Tribunal Supremo en la causa especial núm. 20907-2017, que inadmitió a trámite su propia recusación</w:t>
      </w:r>
    </w:p>
    <w:p w:rsidR="002F5AA4" w:rsidRDefault="002F5AA4" w:rsidP="002F5AA4">
      <w:pPr>
        <w:pStyle w:val="SangriaFrancesaArticulo"/>
      </w:pPr>
      <w:r>
        <w:t xml:space="preserve">Sentencia </w:t>
      </w:r>
      <w:hyperlink w:anchor="SENTENCIA_2019_38" w:history="1">
        <w:r w:rsidRPr="002F5AA4">
          <w:rPr>
            <w:rStyle w:val="TextoNormalCaracter"/>
          </w:rPr>
          <w:t>38/2019</w:t>
        </w:r>
      </w:hyperlink>
      <w:r>
        <w:t>.</w:t>
      </w:r>
    </w:p>
    <w:p w:rsidR="002F5AA4" w:rsidRDefault="002F5AA4" w:rsidP="002F5AA4">
      <w:pPr>
        <w:pStyle w:val="SangriaFrancesaArticulo"/>
      </w:pPr>
    </w:p>
    <w:p w:rsidR="002F5AA4" w:rsidRDefault="002F5AA4" w:rsidP="002F5AA4">
      <w:pPr>
        <w:pStyle w:val="TextoNormalNegritaCursivandice"/>
      </w:pPr>
      <w:r>
        <w:t xml:space="preserve">Auto de 21 de marzo de 2018, acordado por el magistrado instructor de la Sala de lo Penal del Tribunal Supremo (causa especial núm. 20907-2017) y los posteriores autos de 9 de mayo y </w:t>
      </w:r>
      <w:r w:rsidRPr="002F5AA4">
        <w:rPr>
          <w:rStyle w:val="TextoNormalNegritaCursivaSubrayadondiceCaracter"/>
        </w:rPr>
        <w:t>26 de junio de 2018</w:t>
      </w:r>
      <w:r>
        <w:t>, que lo confirmaron en reforma y apelación</w:t>
      </w:r>
    </w:p>
    <w:p w:rsidR="002F5AA4" w:rsidRDefault="002F5AA4" w:rsidP="002F5AA4">
      <w:pPr>
        <w:pStyle w:val="SangriaFrancesaArticulo"/>
      </w:pPr>
      <w:r>
        <w:t xml:space="preserve">Sentencia </w:t>
      </w:r>
      <w:hyperlink w:anchor="SENTENCIA_2019_27" w:history="1">
        <w:r w:rsidRPr="002F5AA4">
          <w:rPr>
            <w:rStyle w:val="TextoNormalCaracter"/>
          </w:rPr>
          <w:t>27/2019</w:t>
        </w:r>
      </w:hyperlink>
      <w:r>
        <w:t>.</w:t>
      </w:r>
    </w:p>
    <w:p w:rsidR="002F5AA4" w:rsidRDefault="002F5AA4" w:rsidP="002F5AA4">
      <w:pPr>
        <w:pStyle w:val="SangriaFrancesaArticulo"/>
      </w:pPr>
    </w:p>
    <w:p w:rsidR="002F5AA4" w:rsidRDefault="002F5AA4" w:rsidP="002F5AA4">
      <w:pPr>
        <w:pStyle w:val="TextoNormalNegritaCursivandice"/>
      </w:pPr>
      <w:r>
        <w:t xml:space="preserve">Resoluciones dictadas por el magistrado instructor del Tribunal Supremo en la causa especial núm. 20907-2017: auto de 6 de junio de 2018 por el que se inadmite a trámite el incidente de recusación formulado contra el magistrado instructor de la causa especial núm. 20907-2017; providencia de 12 de junio de 2018 por la que se inadmite el recurso de reforma interpuesto contra el auto de 6 de junio; providencia de 28 de junio de 2018 por la que se inadmite el recurso de reforma contra la providencia de 12 de junio; auto de </w:t>
      </w:r>
      <w:r w:rsidRPr="002F5AA4">
        <w:rPr>
          <w:rStyle w:val="TextoNormalNegritaCursivaSubrayadondiceCaracter"/>
        </w:rPr>
        <w:t>4 de julio de 2018</w:t>
      </w:r>
      <w:r>
        <w:t xml:space="preserve"> por el que se inadmite el incidente de nulidad interpuesto contra el auto de 6 de junio de 2018</w:t>
      </w:r>
    </w:p>
    <w:p w:rsidR="002F5AA4" w:rsidRDefault="002F5AA4" w:rsidP="002F5AA4">
      <w:pPr>
        <w:pStyle w:val="SangriaFrancesaArticulo"/>
      </w:pPr>
      <w:r>
        <w:t xml:space="preserve">Sentencia </w:t>
      </w:r>
      <w:hyperlink w:anchor="SENTENCIA_2019_20" w:history="1">
        <w:r w:rsidRPr="002F5AA4">
          <w:rPr>
            <w:rStyle w:val="TextoNormalCaracter"/>
          </w:rPr>
          <w:t>20/2019</w:t>
        </w:r>
      </w:hyperlink>
      <w:r>
        <w:t>.</w:t>
      </w:r>
    </w:p>
    <w:p w:rsidR="002F5AA4" w:rsidRDefault="002F5AA4" w:rsidP="002F5AA4">
      <w:pPr>
        <w:pStyle w:val="SangriaFrancesaArticulo"/>
      </w:pPr>
    </w:p>
    <w:p w:rsidR="002F5AA4" w:rsidRDefault="002F5AA4" w:rsidP="002F5AA4">
      <w:pPr>
        <w:pStyle w:val="TextoNormalNegritaCursivandice"/>
      </w:pPr>
      <w:r>
        <w:t xml:space="preserve">Auto dictado el </w:t>
      </w:r>
      <w:r w:rsidRPr="002F5AA4">
        <w:rPr>
          <w:rStyle w:val="TextoNormalNegritaCursivaSubrayadondiceCaracter"/>
        </w:rPr>
        <w:t>9 de julio de 2018</w:t>
      </w:r>
      <w:r>
        <w:t xml:space="preserve"> por el magistrado instructor de la causa especial 20907-2017 seguida ante la Sala Segunda del Tribunal Supremo, acordando la suspensión del recurrente del ejercicio de funciones y cargos públicos, una vez firme el auto de procesamiento dictado previamente en su contra, y en cumplimiento de lo previsto en el art. 384 bis de la Ley de enjuiciamiento criminal</w:t>
      </w:r>
    </w:p>
    <w:p w:rsidR="002F5AA4" w:rsidRDefault="002F5AA4" w:rsidP="002F5AA4">
      <w:pPr>
        <w:pStyle w:val="SangriaFrancesaArticulo"/>
      </w:pPr>
      <w:r>
        <w:t xml:space="preserve">Auto </w:t>
      </w:r>
      <w:hyperlink w:anchor="AUTO_2019_16" w:history="1">
        <w:r w:rsidRPr="002F5AA4">
          <w:rPr>
            <w:rStyle w:val="TextoNormalCaracter"/>
          </w:rPr>
          <w:t>16/2019</w:t>
        </w:r>
      </w:hyperlink>
      <w:r>
        <w:t>.</w:t>
      </w:r>
    </w:p>
    <w:p w:rsidR="002F5AA4" w:rsidRDefault="002F5AA4" w:rsidP="002F5AA4">
      <w:pPr>
        <w:pStyle w:val="SangriaFrancesaArticulo"/>
      </w:pPr>
    </w:p>
    <w:p w:rsidR="002F5AA4" w:rsidRDefault="002F5AA4" w:rsidP="002F5AA4">
      <w:pPr>
        <w:pStyle w:val="TextoNormalNegritaCursivandice"/>
      </w:pPr>
      <w:r>
        <w:t xml:space="preserve">Auto de la Sala de recursos de la Sala de lo Penal del Tribunal Supremo de </w:t>
      </w:r>
      <w:r w:rsidRPr="002F5AA4">
        <w:rPr>
          <w:rStyle w:val="TextoNormalNegritaCursivaSubrayadondiceCaracter"/>
        </w:rPr>
        <w:t>30 de julio de 2018</w:t>
      </w:r>
      <w:r>
        <w:t xml:space="preserve"> desestimatorio del recurso de apelación interpuesto contra el auto del magistrado instructor de 9 de julio de 2018, resoluciones ambas dictadas en la causa especial núm. 20907-2017</w:t>
      </w:r>
    </w:p>
    <w:p w:rsidR="002F5AA4" w:rsidRDefault="002F5AA4" w:rsidP="002F5AA4">
      <w:pPr>
        <w:pStyle w:val="SangriaFrancesaArticulo"/>
      </w:pPr>
      <w:r>
        <w:t xml:space="preserve">Autos </w:t>
      </w:r>
      <w:hyperlink w:anchor="AUTO_2019_12" w:history="1">
        <w:r w:rsidRPr="002F5AA4">
          <w:rPr>
            <w:rStyle w:val="TextoNormalCaracter"/>
          </w:rPr>
          <w:t>12/2019</w:t>
        </w:r>
      </w:hyperlink>
      <w:r>
        <w:t xml:space="preserve">; </w:t>
      </w:r>
      <w:hyperlink w:anchor="AUTO_2019_13" w:history="1">
        <w:r w:rsidRPr="002F5AA4">
          <w:rPr>
            <w:rStyle w:val="TextoNormalCaracter"/>
          </w:rPr>
          <w:t>13/2019</w:t>
        </w:r>
      </w:hyperlink>
      <w:r>
        <w:t>.</w:t>
      </w:r>
    </w:p>
    <w:p w:rsidR="002F5AA4" w:rsidRDefault="002F5AA4" w:rsidP="002F5AA4">
      <w:pPr>
        <w:pStyle w:val="SangriaFrancesaArticulo"/>
      </w:pPr>
    </w:p>
    <w:p w:rsidR="002F5AA4" w:rsidRDefault="002F5AA4" w:rsidP="002F5AA4">
      <w:pPr>
        <w:pStyle w:val="TextoNormalNegritaCursivandice"/>
      </w:pPr>
      <w:r>
        <w:t xml:space="preserve">Auto de la Sala especial del art. 61 de la Ley Orgánica del Poder Judicial del Tribunal Supremo núm. 3/2018, de </w:t>
      </w:r>
      <w:r w:rsidRPr="002F5AA4">
        <w:rPr>
          <w:rStyle w:val="TextoNormalNegritaCursivaSubrayadondiceCaracter"/>
        </w:rPr>
        <w:t>13 de septiembre de 2018</w:t>
      </w:r>
      <w:r>
        <w:t>, dictado en el rollo núm. 5-2018, por el que se resuelven diversos incidentes de recusación contra magistrados de la Sala de lo Penal del Tribunal Supremo en la causa especial núm. 20907-2017</w:t>
      </w:r>
    </w:p>
    <w:p w:rsidR="002F5AA4" w:rsidRDefault="002F5AA4" w:rsidP="002F5AA4">
      <w:pPr>
        <w:pStyle w:val="SangriaFrancesaArticulo"/>
      </w:pPr>
      <w:r>
        <w:t xml:space="preserve">Sentencia </w:t>
      </w:r>
      <w:hyperlink w:anchor="SENTENCIA_2019_39" w:history="1">
        <w:r w:rsidRPr="002F5AA4">
          <w:rPr>
            <w:rStyle w:val="TextoNormalCaracter"/>
          </w:rPr>
          <w:t>39/2019</w:t>
        </w:r>
      </w:hyperlink>
      <w:r>
        <w:t>.</w:t>
      </w:r>
    </w:p>
    <w:p w:rsidR="002F5AA4" w:rsidRDefault="002F5AA4" w:rsidP="002F5AA4">
      <w:pPr>
        <w:pStyle w:val="SangriaIzquierdaArticulo"/>
      </w:pPr>
      <w:r>
        <w:t xml:space="preserve">Auto </w:t>
      </w:r>
      <w:hyperlink w:anchor="AUTO_2019_17" w:history="1">
        <w:r w:rsidRPr="002F5AA4">
          <w:rPr>
            <w:rStyle w:val="TextoNormalCaracter"/>
          </w:rPr>
          <w:t>17/2019</w:t>
        </w:r>
      </w:hyperlink>
      <w:r>
        <w:t>.</w:t>
      </w:r>
    </w:p>
    <w:p w:rsidR="002F5AA4" w:rsidRDefault="002F5AA4">
      <w:pPr>
        <w:spacing w:after="160" w:line="259" w:lineRule="auto"/>
        <w:rPr>
          <w:rFonts w:ascii="Times New Roman" w:eastAsia="Times New Roman" w:hAnsi="Times New Roman" w:cs="Times New Roman"/>
          <w:sz w:val="24"/>
          <w:szCs w:val="24"/>
          <w:lang w:eastAsia="es-ES"/>
        </w:rPr>
      </w:pPr>
      <w:r>
        <w:br w:type="page"/>
      </w:r>
    </w:p>
    <w:p w:rsidR="002F5AA4" w:rsidRDefault="002F5AA4" w:rsidP="002F5AA4">
      <w:pPr>
        <w:pStyle w:val="SangriaIzquierdaArticulo"/>
      </w:pPr>
    </w:p>
    <w:p w:rsidR="002F5AA4" w:rsidRDefault="002F5AA4" w:rsidP="002F5AA4">
      <w:pPr>
        <w:pStyle w:val="TextoNormal"/>
      </w:pPr>
    </w:p>
    <w:p w:rsidR="002F5AA4" w:rsidRDefault="002F5AA4" w:rsidP="002F5AA4">
      <w:pPr>
        <w:pStyle w:val="TextoNormal"/>
      </w:pPr>
    </w:p>
    <w:p w:rsidR="002F5AA4" w:rsidRDefault="002F5AA4" w:rsidP="002F5AA4">
      <w:pPr>
        <w:pStyle w:val="TextoNormal"/>
      </w:pPr>
    </w:p>
    <w:p w:rsidR="002F5AA4" w:rsidRDefault="002F5AA4" w:rsidP="002F5AA4">
      <w:pPr>
        <w:pStyle w:val="Ttulondice"/>
        <w:suppressAutoHyphens/>
      </w:pPr>
      <w:r>
        <w:t>7. ÍNDICE DE RESOLUCIONES JUDICIALES DE OTROS TRIBUNALES CITADAS</w:t>
      </w: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suppressAutoHyphens/>
      </w:pPr>
    </w:p>
    <w:p w:rsidR="002F5AA4" w:rsidRDefault="002F5AA4" w:rsidP="002F5AA4">
      <w:pPr>
        <w:pStyle w:val="TextoNormal"/>
      </w:pPr>
    </w:p>
    <w:p w:rsidR="002F5AA4" w:rsidRDefault="002F5AA4" w:rsidP="002F5AA4">
      <w:pPr>
        <w:pStyle w:val="TextoNormal"/>
      </w:pPr>
      <w:bookmarkStart w:id="92" w:name="INDICE22805"/>
      <w:bookmarkEnd w:id="92"/>
    </w:p>
    <w:p w:rsidR="002F5AA4" w:rsidRDefault="002F5AA4" w:rsidP="002F5AA4">
      <w:pPr>
        <w:pStyle w:val="TextoIndiceNivel2"/>
        <w:suppressAutoHyphens/>
      </w:pPr>
      <w:r>
        <w:t>A) Tribunal Europeo de Derechos Humanos</w:t>
      </w:r>
    </w:p>
    <w:p w:rsidR="002F5AA4" w:rsidRDefault="002F5AA4" w:rsidP="002F5AA4">
      <w:pPr>
        <w:pStyle w:val="TextoIndiceNivel2"/>
      </w:pPr>
    </w:p>
    <w:p w:rsidR="002F5AA4" w:rsidRDefault="002F5AA4" w:rsidP="002F5AA4">
      <w:pPr>
        <w:pStyle w:val="TextoNormalNegritaCursivandice"/>
      </w:pPr>
      <w:r>
        <w:t>Sentencia del Tribunal Europeo de Derechos Humanos de 18 de enero de 1978 (Irlanda c. Reino Unido)</w:t>
      </w:r>
    </w:p>
    <w:p w:rsidR="002F5AA4" w:rsidRDefault="002F5AA4" w:rsidP="002F5AA4">
      <w:pPr>
        <w:pStyle w:val="SangriaFrancesaArticulo"/>
      </w:pPr>
      <w:r w:rsidRPr="002F5AA4">
        <w:rPr>
          <w:rStyle w:val="TextoNormalNegritaCaracter"/>
        </w:rPr>
        <w:t>§ 199.</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9 de octubre de 1979 (Airey c. Irlanda)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VP.</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4 de diciembre de 1979 (Schiesser c. Suiza)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r w:rsidRPr="002F5AA4">
        <w:rPr>
          <w:rStyle w:val="TextoNormalNegritaCaracter"/>
        </w:rPr>
        <w:t>§ 28.</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r w:rsidRPr="002F5AA4">
        <w:rPr>
          <w:rStyle w:val="TextoNormalNegritaCaracter"/>
        </w:rPr>
        <w:t>§ 31.</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6 de noviembre de 1980 (Guzzardi c. Italia)</w:t>
      </w:r>
    </w:p>
    <w:p w:rsidR="002F5AA4" w:rsidRDefault="002F5AA4" w:rsidP="002F5AA4">
      <w:pPr>
        <w:pStyle w:val="SangriaFrancesaArticulo"/>
      </w:pPr>
      <w:r w:rsidRPr="002F5AA4">
        <w:rPr>
          <w:rStyle w:val="TextoNormalNegritaCaracter"/>
        </w:rPr>
        <w:t>§ 102.</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7 de julio de 1989 (Soering c. Reino Unido)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26 de mayo de 1993 (Brannigan y McBride c. Reino Unido)</w:t>
      </w:r>
    </w:p>
    <w:p w:rsidR="002F5AA4" w:rsidRDefault="002F5AA4" w:rsidP="002F5AA4">
      <w:pPr>
        <w:pStyle w:val="SangriaFrancesaArticulo"/>
      </w:pPr>
      <w:r w:rsidRPr="002F5AA4">
        <w:rPr>
          <w:rStyle w:val="TextoNormalNegritaCaracter"/>
        </w:rPr>
        <w:t>§ 58.</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24 de noviembre de 1993 (Imbrioscia c. Suiza)</w:t>
      </w:r>
    </w:p>
    <w:p w:rsidR="002F5AA4" w:rsidRDefault="002F5AA4" w:rsidP="002F5AA4">
      <w:pPr>
        <w:pStyle w:val="SangriaFrancesaArticulo"/>
      </w:pPr>
      <w:r w:rsidRPr="002F5AA4">
        <w:rPr>
          <w:rStyle w:val="TextoNormalNegritaCaracter"/>
        </w:rPr>
        <w:t>§ 36.</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23 de septiembre de 1994 (Jersild c. Dinamarca)</w:t>
      </w:r>
    </w:p>
    <w:p w:rsidR="002F5AA4" w:rsidRDefault="002F5AA4" w:rsidP="002F5AA4">
      <w:pPr>
        <w:pStyle w:val="SangriaFrancesaArticulo"/>
      </w:pPr>
      <w:r w:rsidRPr="002F5AA4">
        <w:rPr>
          <w:rStyle w:val="TextoNormalNegritaCaracter"/>
        </w:rPr>
        <w:t>§ 34.</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13 de julio de 1995 (Kampanis c. Grecia)</w:t>
      </w:r>
    </w:p>
    <w:p w:rsidR="002F5AA4" w:rsidRDefault="002F5AA4" w:rsidP="002F5AA4">
      <w:pPr>
        <w:pStyle w:val="SangriaFrancesaArticulo"/>
      </w:pPr>
      <w:r w:rsidRPr="002F5AA4">
        <w:rPr>
          <w:rStyle w:val="TextoNormalNegritaCaracter"/>
        </w:rPr>
        <w:t>§ 47.</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27 de mayo de 1997 (Eriksen c. Noruega)</w:t>
      </w:r>
    </w:p>
    <w:p w:rsidR="002F5AA4" w:rsidRDefault="002F5AA4" w:rsidP="002F5AA4">
      <w:pPr>
        <w:pStyle w:val="SangriaFrancesaArticulo"/>
      </w:pPr>
      <w:r w:rsidRPr="002F5AA4">
        <w:rPr>
          <w:rStyle w:val="TextoNormalNegritaCaracter"/>
        </w:rPr>
        <w:t>§ 86.</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28 de octubre de 1998 (Assenov y otros c. Bulgaria)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25 de marzo de 1999 (Nikolova c. Bulgaria)</w:t>
      </w:r>
    </w:p>
    <w:p w:rsidR="002F5AA4" w:rsidRDefault="002F5AA4" w:rsidP="002F5AA4">
      <w:pPr>
        <w:pStyle w:val="SangriaFrancesaArticulo"/>
      </w:pPr>
      <w:r w:rsidRPr="002F5AA4">
        <w:rPr>
          <w:rStyle w:val="TextoNormalNegritaCaracter"/>
        </w:rPr>
        <w:t>§ 49.</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28 de septiembre de 2000 (Lepes de Silva Gomez c. Portugal nº 37698/97)</w:t>
      </w:r>
    </w:p>
    <w:p w:rsidR="002F5AA4" w:rsidRDefault="002F5AA4" w:rsidP="002F5AA4">
      <w:pPr>
        <w:pStyle w:val="SangriaFrancesaArticulo"/>
      </w:pPr>
      <w:r w:rsidRPr="002F5AA4">
        <w:rPr>
          <w:rStyle w:val="TextoNormalNegritaCaracter"/>
        </w:rPr>
        <w:t>§ 30.</w:t>
      </w:r>
      <w:r w:rsidRPr="002F5AA4">
        <w:rPr>
          <w:rStyle w:val="TextoNormalCaracter"/>
        </w:rPr>
        <w:t>-</w:t>
      </w:r>
      <w:r>
        <w:t xml:space="preserve"> Sentencia </w:t>
      </w:r>
      <w:hyperlink w:anchor="SENTENCIA_2019_24" w:history="1">
        <w:r w:rsidRPr="002F5AA4">
          <w:rPr>
            <w:rStyle w:val="TextoNormalCaracter"/>
          </w:rPr>
          <w:t>24/2019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10 de octubre de 2000 (Grauzinis c. Lituania)</w:t>
      </w:r>
    </w:p>
    <w:p w:rsidR="002F5AA4" w:rsidRDefault="002F5AA4" w:rsidP="002F5AA4">
      <w:pPr>
        <w:pStyle w:val="SangriaFrancesaArticulo"/>
      </w:pPr>
      <w:r w:rsidRPr="002F5AA4">
        <w:rPr>
          <w:rStyle w:val="TextoNormalNegritaCaracter"/>
        </w:rPr>
        <w:t>§§ 33 y 34.</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13 de febrero de 2001 (Schöps c. Alemania)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31 de enero de 2002 (Lanz c. Austria)</w:t>
      </w:r>
    </w:p>
    <w:p w:rsidR="002F5AA4" w:rsidRDefault="002F5AA4" w:rsidP="002F5AA4">
      <w:pPr>
        <w:pStyle w:val="SangriaFrancesaArticulo"/>
      </w:pPr>
      <w:r w:rsidRPr="002F5AA4">
        <w:rPr>
          <w:rStyle w:val="TextoNormalNegritaCaracter"/>
        </w:rPr>
        <w:t>§ 41.</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27 de mayo de 2004 (Aizsardzibas Klubs Vides c. Letonia nº57829/00)</w:t>
      </w:r>
    </w:p>
    <w:p w:rsidR="002F5AA4" w:rsidRDefault="002F5AA4" w:rsidP="002F5AA4">
      <w:pPr>
        <w:pStyle w:val="SangriaFrancesaArticulo"/>
      </w:pPr>
      <w:r w:rsidRPr="002F5AA4">
        <w:rPr>
          <w:rStyle w:val="TextoNormalNegritaCaracter"/>
        </w:rPr>
        <w:t>§ 40.</w:t>
      </w:r>
      <w:r w:rsidRPr="002F5AA4">
        <w:rPr>
          <w:rStyle w:val="TextoNormalCaracter"/>
        </w:rPr>
        <w:t>-</w:t>
      </w:r>
      <w:r>
        <w:t xml:space="preserve"> Sentencia </w:t>
      </w:r>
      <w:hyperlink w:anchor="SENTENCIA_2019_24" w:history="1">
        <w:r w:rsidRPr="002F5AA4">
          <w:rPr>
            <w:rStyle w:val="TextoNormalCaracter"/>
          </w:rPr>
          <w:t>24/2019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24 de junio de 2004 (Von Hannover c. Alemania)</w:t>
      </w:r>
    </w:p>
    <w:p w:rsidR="002F5AA4" w:rsidRDefault="002F5AA4" w:rsidP="002F5AA4">
      <w:pPr>
        <w:pStyle w:val="SangriaFrancesaArticulo"/>
      </w:pPr>
      <w:r w:rsidRPr="002F5AA4">
        <w:rPr>
          <w:rStyle w:val="TextoNormalNegritaCaracter"/>
        </w:rPr>
        <w:t>§§ 65, 76.</w:t>
      </w:r>
      <w:r w:rsidRPr="002F5AA4">
        <w:rPr>
          <w:rStyle w:val="TextoNormalCaracter"/>
        </w:rPr>
        <w:t>-</w:t>
      </w:r>
      <w:r>
        <w:t xml:space="preserve"> Sentencia </w:t>
      </w:r>
      <w:hyperlink w:anchor="SENTENCIA_2019_25" w:history="1">
        <w:r w:rsidRPr="002F5AA4">
          <w:rPr>
            <w:rStyle w:val="TextoNormalCaracter"/>
          </w:rPr>
          <w:t>25/2019</w:t>
        </w:r>
      </w:hyperlink>
      <w:r>
        <w:t>, f. 3.</w:t>
      </w:r>
    </w:p>
    <w:p w:rsidR="002F5AA4" w:rsidRDefault="002F5AA4" w:rsidP="002F5AA4">
      <w:pPr>
        <w:pStyle w:val="SangriaFrancesaArticulo"/>
      </w:pPr>
      <w:r w:rsidRPr="002F5AA4">
        <w:rPr>
          <w:rStyle w:val="TextoNormalNegritaCaracter"/>
        </w:rPr>
        <w:t>§ 70.</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r w:rsidRPr="002F5AA4">
        <w:rPr>
          <w:rStyle w:val="TextoNormalNegritaCaracter"/>
        </w:rPr>
        <w:t>§§ 109-113.</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15 de noviembre de 2005 (Reinprecht c. Austria)</w:t>
      </w:r>
    </w:p>
    <w:p w:rsidR="002F5AA4" w:rsidRDefault="002F5AA4" w:rsidP="002F5AA4">
      <w:pPr>
        <w:pStyle w:val="SangriaFrancesaArticulo"/>
      </w:pPr>
      <w:r w:rsidRPr="002F5AA4">
        <w:rPr>
          <w:rStyle w:val="TextoNormalNegritaCaracter"/>
        </w:rPr>
        <w:t>§ 31.</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 37.</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 de junio de 2006 (Fodale c. Italia)</w:t>
      </w:r>
    </w:p>
    <w:p w:rsidR="002F5AA4" w:rsidRDefault="002F5AA4" w:rsidP="002F5AA4">
      <w:pPr>
        <w:pStyle w:val="SangriaFrancesaArticulo"/>
      </w:pPr>
      <w:r w:rsidRPr="002F5AA4">
        <w:rPr>
          <w:rStyle w:val="TextoNormalNegritaCaracter"/>
        </w:rPr>
        <w:t>§ 41.</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 de junio de 2006 (Mamedova c. Rusia)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 91.</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18 de enero de 2007 (Estrikh c. Letonia)</w:t>
      </w:r>
    </w:p>
    <w:p w:rsidR="002F5AA4" w:rsidRDefault="002F5AA4" w:rsidP="002F5AA4">
      <w:pPr>
        <w:pStyle w:val="SangriaFrancesaArticulo"/>
      </w:pPr>
      <w:r w:rsidRPr="002F5AA4">
        <w:rPr>
          <w:rStyle w:val="TextoNormalNegritaCaracter"/>
        </w:rPr>
        <w:t>§ 116.</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22 de mayo de 2007 (Bülbül c. Turquía)</w:t>
      </w:r>
    </w:p>
    <w:p w:rsidR="002F5AA4" w:rsidRDefault="002F5AA4" w:rsidP="002F5AA4">
      <w:pPr>
        <w:pStyle w:val="SangriaFrancesaArticulo"/>
      </w:pPr>
      <w:r w:rsidRPr="002F5AA4">
        <w:rPr>
          <w:rStyle w:val="TextoNormalNegritaCaracter"/>
        </w:rPr>
        <w:t>§ 22.</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25 de octubre de 2007 (Lebedv c. Rusia)</w:t>
      </w:r>
    </w:p>
    <w:p w:rsidR="002F5AA4" w:rsidRDefault="002F5AA4" w:rsidP="002F5AA4">
      <w:pPr>
        <w:pStyle w:val="SangriaFrancesaArticulo"/>
      </w:pPr>
      <w:r w:rsidRPr="002F5AA4">
        <w:rPr>
          <w:rStyle w:val="TextoNormalNegritaCaracter"/>
        </w:rPr>
        <w:t>§ 76.</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17 de diciembre de 2009 (M. c. Alemania)</w:t>
      </w:r>
    </w:p>
    <w:p w:rsidR="002F5AA4" w:rsidRDefault="002F5AA4" w:rsidP="002F5AA4">
      <w:pPr>
        <w:pStyle w:val="SangriaFrancesaArticulo"/>
      </w:pPr>
      <w:r w:rsidRPr="002F5AA4">
        <w:rPr>
          <w:rStyle w:val="TextoNormalNegritaCaracter"/>
        </w:rPr>
        <w:t>§§ 89.</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 102.</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9 de noviembre de 2010 (Farhad Aliyev c. Azerbaijan)</w:t>
      </w:r>
    </w:p>
    <w:p w:rsidR="002F5AA4" w:rsidRDefault="002F5AA4" w:rsidP="002F5AA4">
      <w:pPr>
        <w:pStyle w:val="SangriaFrancesaArticulo"/>
      </w:pPr>
      <w:r w:rsidRPr="002F5AA4">
        <w:rPr>
          <w:rStyle w:val="TextoNormalNegritaCaracter"/>
        </w:rPr>
        <w:t>§ 203.</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r w:rsidRPr="002F5AA4">
        <w:rPr>
          <w:rStyle w:val="TextoNormalNegritaCaracter"/>
        </w:rPr>
        <w:t>§ 207.</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13 de enero de 2011 (Haidn c. Alemania)</w:t>
      </w:r>
    </w:p>
    <w:p w:rsidR="002F5AA4" w:rsidRDefault="002F5AA4" w:rsidP="002F5AA4">
      <w:pPr>
        <w:pStyle w:val="SangriaFrancesaArticulo"/>
      </w:pPr>
      <w:r w:rsidRPr="002F5AA4">
        <w:rPr>
          <w:rStyle w:val="TextoNormalNegritaCaracter"/>
        </w:rPr>
        <w:t>§ 89.</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r w:rsidRPr="002F5AA4">
        <w:rPr>
          <w:rStyle w:val="TextoNormalNegritaCaracter"/>
        </w:rPr>
        <w:t>§ 90.</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18 de enero de 2011 (MGN Limited c. Reino Unido)</w:t>
      </w:r>
    </w:p>
    <w:p w:rsidR="002F5AA4" w:rsidRDefault="002F5AA4" w:rsidP="002F5AA4">
      <w:pPr>
        <w:pStyle w:val="SangriaFrancesaArticulo"/>
      </w:pPr>
      <w:r w:rsidRPr="002F5AA4">
        <w:rPr>
          <w:rStyle w:val="TextoNormalNegritaCaracter"/>
        </w:rPr>
        <w:t>§ 141.</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21 de enero de 2011 (M.S.S. c. Bélgica y Grecia)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 352.</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 353.</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 359.</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10 de mayo de 2011 (Mosley c. Reino Unido)</w:t>
      </w:r>
    </w:p>
    <w:p w:rsidR="002F5AA4" w:rsidRDefault="002F5AA4" w:rsidP="002F5AA4">
      <w:pPr>
        <w:pStyle w:val="SangriaFrancesaArticulo"/>
      </w:pPr>
      <w:r w:rsidRPr="002F5AA4">
        <w:rPr>
          <w:rStyle w:val="TextoNormalNegritaCaracter"/>
        </w:rPr>
        <w:t>§ 113.</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22 de septiembre de 2011 (H.R. c. Francia)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17 de enero de 2012 (Harkins y Edwards c. Reino Unido)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19 de enero de 2012 (Korneykova c. Ucrania)</w:t>
      </w:r>
    </w:p>
    <w:p w:rsidR="002F5AA4" w:rsidRDefault="002F5AA4" w:rsidP="002F5AA4">
      <w:pPr>
        <w:pStyle w:val="SangriaFrancesaArticulo"/>
      </w:pPr>
      <w:r w:rsidRPr="002F5AA4">
        <w:rPr>
          <w:rStyle w:val="TextoNormalNegritaCaracter"/>
        </w:rPr>
        <w:t>§ 69.</w:t>
      </w:r>
      <w:r w:rsidRPr="002F5AA4">
        <w:rPr>
          <w:rStyle w:val="TextoNormalCaracter"/>
        </w:rPr>
        <w:t>-</w:t>
      </w:r>
      <w:r>
        <w:t xml:space="preserve"> Sentencia </w:t>
      </w:r>
      <w:hyperlink w:anchor="SENTENCIA_2019_29" w:history="1">
        <w:r w:rsidRPr="002F5AA4">
          <w:rPr>
            <w:rStyle w:val="TextoNormalCaracter"/>
          </w:rPr>
          <w:t>29/2019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7 de febrero de 2012 (Axel Springer AG c. Alemania)</w:t>
      </w:r>
    </w:p>
    <w:p w:rsidR="002F5AA4" w:rsidRDefault="002F5AA4" w:rsidP="002F5AA4">
      <w:pPr>
        <w:pStyle w:val="SangriaFrancesaArticulo"/>
      </w:pPr>
      <w:r w:rsidRPr="002F5AA4">
        <w:rPr>
          <w:rStyle w:val="TextoNormalNegritaCaracter"/>
        </w:rPr>
        <w:t>§§ 89-95.</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24 de abril de 2012 (Yordanova y otros c. Bulgaria)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15 de mayo de 2012 (H.N. c. Suecia)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18 de septiembre de 2012 (Buckland c. Reino Unido)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7 de marzo de 2013 (Ostendorf c. Alemania)</w:t>
      </w:r>
    </w:p>
    <w:p w:rsidR="002F5AA4" w:rsidRDefault="002F5AA4" w:rsidP="002F5AA4">
      <w:pPr>
        <w:pStyle w:val="SangriaFrancesaArticulo"/>
      </w:pPr>
      <w:r w:rsidRPr="002F5AA4">
        <w:rPr>
          <w:rStyle w:val="TextoNormalNegritaCaracter"/>
        </w:rPr>
        <w:t>§§ 67 a 69.</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6 de junio de 2013 (Mohammed c. Austria)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9 de julio de 2013 (Vinter y otros c. Reino Unido)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f. 7, VP II.</w:t>
      </w:r>
    </w:p>
    <w:p w:rsidR="002F5AA4" w:rsidRDefault="002F5AA4" w:rsidP="002F5AA4">
      <w:pPr>
        <w:pStyle w:val="SangriaFrancesaArticulo"/>
      </w:pPr>
      <w:r w:rsidRPr="002F5AA4">
        <w:rPr>
          <w:rStyle w:val="TextoNormalNegritaCaracter"/>
        </w:rPr>
        <w:t>§§ 88, 89.</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 119.</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 120.</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 122.</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17 de octubre de 2013 (Winterstein y otros c. Francia)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20 de mayo de 2014 (Laszlo Magyar c. Hungría)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4 de septiembre de 2014 (Trabelsi c. Bélgica)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 112.</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28 de octubre de 2014 (Urtans c. Letonia)</w:t>
      </w:r>
    </w:p>
    <w:p w:rsidR="002F5AA4" w:rsidRDefault="002F5AA4" w:rsidP="002F5AA4">
      <w:pPr>
        <w:pStyle w:val="SangriaFrancesaArticulo"/>
      </w:pPr>
      <w:r w:rsidRPr="002F5AA4">
        <w:rPr>
          <w:rStyle w:val="TextoNormalNegritaCaracter"/>
        </w:rPr>
        <w:t>§ 33.</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4 de noviembre de 2014 (Tarakhel c. Suiza)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20 de enero de 2015 (Arribas Antón c. España)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3.</w:t>
      </w:r>
    </w:p>
    <w:p w:rsidR="002F5AA4" w:rsidRDefault="002F5AA4" w:rsidP="002F5AA4">
      <w:pPr>
        <w:pStyle w:val="SangriaFrancesaArticulo"/>
      </w:pPr>
      <w:r w:rsidRPr="002F5AA4">
        <w:rPr>
          <w:rStyle w:val="TextoNormalNegritaCaracter"/>
        </w:rPr>
        <w:t>§ 46.</w:t>
      </w:r>
      <w:r w:rsidRPr="002F5AA4">
        <w:rPr>
          <w:rStyle w:val="TextoNormalCaracter"/>
        </w:rPr>
        <w:t>-</w:t>
      </w:r>
      <w:r>
        <w:t xml:space="preserve"> Sentencias </w:t>
      </w:r>
      <w:hyperlink w:anchor="SENTENCIA_2019_24" w:history="1">
        <w:r w:rsidRPr="002F5AA4">
          <w:rPr>
            <w:rStyle w:val="TextoNormalCaracter"/>
          </w:rPr>
          <w:t>24/2019</w:t>
        </w:r>
      </w:hyperlink>
      <w:r>
        <w:t xml:space="preserve">, f. 2; </w:t>
      </w:r>
      <w:hyperlink w:anchor="SENTENCIA_2019_25" w:history="1">
        <w:r w:rsidRPr="002F5AA4">
          <w:rPr>
            <w:rStyle w:val="TextoNormalCaracter"/>
          </w:rPr>
          <w:t>25/2019</w:t>
        </w:r>
      </w:hyperlink>
      <w:r>
        <w:t>, f. 2.</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3 de febrero de 2015 (Hutchinson c. Reino Unido)</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f. 7, VP 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24 de febrero de 2015 (Haldimann y otros c. Suiza)</w:t>
      </w:r>
    </w:p>
    <w:p w:rsidR="002F5AA4" w:rsidRDefault="002F5AA4" w:rsidP="002F5AA4">
      <w:pPr>
        <w:pStyle w:val="SangriaFrancesaArticulo"/>
      </w:pPr>
      <w:r w:rsidRPr="002F5AA4">
        <w:rPr>
          <w:rStyle w:val="TextoNormalNegritaCaracter"/>
        </w:rPr>
        <w:t>§§ 56-68.</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r w:rsidRPr="002F5AA4">
        <w:rPr>
          <w:rStyle w:val="TextoNormalNegritaCaracter"/>
        </w:rPr>
        <w:t>§§ 63-65.</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13 de octubre de 2015 (Bremner c. Turquía)</w:t>
      </w:r>
    </w:p>
    <w:p w:rsidR="002F5AA4" w:rsidRDefault="002F5AA4" w:rsidP="002F5AA4">
      <w:pPr>
        <w:pStyle w:val="SangriaFrancesaArticulo"/>
      </w:pPr>
      <w:r w:rsidRPr="002F5AA4">
        <w:rPr>
          <w:rStyle w:val="TextoNormalNegritaCaracter"/>
        </w:rPr>
        <w:t>§§ 69-70, 77.</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r w:rsidRPr="002F5AA4">
        <w:rPr>
          <w:rStyle w:val="TextoNormalNegritaCaracter"/>
        </w:rPr>
        <w:t>§ 76.</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r w:rsidRPr="002F5AA4">
        <w:rPr>
          <w:rStyle w:val="TextoNormalNegritaCaracter"/>
        </w:rPr>
        <w:t>§§ 80-81.</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5 de julio de 2016 (Ali Osman Ózmen c. Turquía)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Sentencias </w:t>
      </w:r>
      <w:hyperlink w:anchor="SENTENCIA_2019_29" w:history="1">
        <w:r w:rsidRPr="002F5AA4">
          <w:rPr>
            <w:rStyle w:val="TextoNormalCaracter"/>
          </w:rPr>
          <w:t>29/2019</w:t>
        </w:r>
      </w:hyperlink>
      <w:r>
        <w:t xml:space="preserve">, f. 3; </w:t>
      </w:r>
      <w:hyperlink w:anchor="SENTENCIA_2019_30" w:history="1">
        <w:r w:rsidRPr="002F5AA4">
          <w:rPr>
            <w:rStyle w:val="TextoNormalCaracter"/>
          </w:rPr>
          <w:t>30/2019</w:t>
        </w:r>
      </w:hyperlink>
      <w:r>
        <w:t>, f. 3.</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11 de octubre de 2016 (Bagdonavicius y otros c. Rusia)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17 de enero de 2017 (Hutchinson c. Reino Unido)</w:t>
      </w:r>
    </w:p>
    <w:p w:rsidR="002F5AA4" w:rsidRDefault="002F5AA4" w:rsidP="002F5AA4">
      <w:pPr>
        <w:pStyle w:val="SangriaFrancesaArticulo"/>
      </w:pPr>
      <w:r w:rsidRPr="002F5AA4">
        <w:rPr>
          <w:rStyle w:val="TextoNormalNegritaCaracter"/>
        </w:rPr>
        <w:t>§§ 42.</w:t>
      </w:r>
      <w:r w:rsidRPr="002F5AA4">
        <w:rPr>
          <w:rStyle w:val="TextoNormalCaracter"/>
        </w:rPr>
        <w:t>-</w:t>
      </w:r>
      <w:r>
        <w:t xml:space="preserve"> Auto </w:t>
      </w:r>
      <w:hyperlink w:anchor="AUTO_2019_4" w:history="1">
        <w:r w:rsidRPr="002F5AA4">
          <w:rPr>
            <w:rStyle w:val="TextoNormalCaracter"/>
          </w:rPr>
          <w:t>4/2019</w:t>
        </w:r>
      </w:hyperlink>
      <w:r>
        <w:t>, f. 7, VP 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7 de septiembre de 2017 (Stollenwerk c. Alemania)</w:t>
      </w:r>
    </w:p>
    <w:p w:rsidR="002F5AA4" w:rsidRDefault="002F5AA4" w:rsidP="002F5AA4">
      <w:pPr>
        <w:pStyle w:val="SangriaFrancesaArticulo"/>
      </w:pPr>
      <w:r w:rsidRPr="002F5AA4">
        <w:rPr>
          <w:rStyle w:val="TextoNormalNegritaCaracter"/>
        </w:rPr>
        <w:t>§ 40.</w:t>
      </w:r>
      <w:r w:rsidRPr="002F5AA4">
        <w:rPr>
          <w:rStyle w:val="TextoNormalCaracter"/>
        </w:rPr>
        <w:t>-</w:t>
      </w:r>
      <w:r>
        <w:t xml:space="preserve"> Sentencias </w:t>
      </w:r>
      <w:hyperlink w:anchor="SENTENCIA_2019_29" w:history="1">
        <w:r w:rsidRPr="002F5AA4">
          <w:rPr>
            <w:rStyle w:val="TextoNormalCaracter"/>
          </w:rPr>
          <w:t>29/2019</w:t>
        </w:r>
      </w:hyperlink>
      <w:r>
        <w:t xml:space="preserve">, f. 4; </w:t>
      </w:r>
      <w:hyperlink w:anchor="SENTENCIA_2019_30" w:history="1">
        <w:r w:rsidRPr="002F5AA4">
          <w:rPr>
            <w:rStyle w:val="TextoNormalCaracter"/>
          </w:rPr>
          <w:t>30/2019</w:t>
        </w:r>
      </w:hyperlink>
      <w:r>
        <w:t>, f.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9 de enero de 2018 (X. c. Suecia)</w:t>
      </w:r>
    </w:p>
    <w:p w:rsidR="002F5AA4" w:rsidRDefault="002F5AA4" w:rsidP="002F5AA4">
      <w:pPr>
        <w:pStyle w:val="SangriaFrancesaArticulo"/>
      </w:pPr>
      <w:r w:rsidRPr="002F5AA4">
        <w:rPr>
          <w:rStyle w:val="TextoNormalNegritaCaracter"/>
        </w:rPr>
        <w:t>§ 60.</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22 de febrero de 2018 (Alpha Doryforiki Tileorasi Anonymi Etairia c. Grecia)</w:t>
      </w:r>
    </w:p>
    <w:p w:rsidR="002F5AA4" w:rsidRDefault="002F5AA4" w:rsidP="002F5AA4">
      <w:pPr>
        <w:pStyle w:val="SangriaFrancesaArticulo"/>
      </w:pPr>
      <w:r w:rsidRPr="002F5AA4">
        <w:rPr>
          <w:rStyle w:val="TextoNormalNegritaCaracter"/>
        </w:rPr>
        <w:t>§ 47.</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r w:rsidRPr="002F5AA4">
        <w:rPr>
          <w:rStyle w:val="TextoNormalNegritaCaracter"/>
        </w:rPr>
        <w:t>§§ 49-90.</w:t>
      </w:r>
      <w:r w:rsidRPr="002F5AA4">
        <w:rPr>
          <w:rStyle w:val="TextoNormalCaracter"/>
        </w:rPr>
        <w:t>-</w:t>
      </w:r>
      <w:r>
        <w:t xml:space="preserve"> Sentencia </w:t>
      </w:r>
      <w:hyperlink w:anchor="SENTENCIA_2019_25" w:history="1">
        <w:r w:rsidRPr="002F5AA4">
          <w:rPr>
            <w:rStyle w:val="TextoNormalCaracter"/>
          </w:rPr>
          <w:t>25/2019</w:t>
        </w:r>
      </w:hyperlink>
      <w:r>
        <w:t>, f. 8.</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20 de noviembre de 2018 (Selahattin Demirtas c. Turquía)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Autos </w:t>
      </w:r>
      <w:hyperlink w:anchor="AUTO_2019_12" w:history="1">
        <w:r w:rsidRPr="002F5AA4">
          <w:rPr>
            <w:rStyle w:val="TextoNormalCaracter"/>
          </w:rPr>
          <w:t>12/2019</w:t>
        </w:r>
      </w:hyperlink>
      <w:r>
        <w:t xml:space="preserve">, f. 3; </w:t>
      </w:r>
      <w:hyperlink w:anchor="AUTO_2019_13" w:history="1">
        <w:r w:rsidRPr="002F5AA4">
          <w:rPr>
            <w:rStyle w:val="TextoNormalCaracter"/>
          </w:rPr>
          <w:t>13/2019</w:t>
        </w:r>
      </w:hyperlink>
      <w:r>
        <w:t xml:space="preserve">, f. 4; </w:t>
      </w:r>
      <w:hyperlink w:anchor="AUTO_2019_16" w:history="1">
        <w:r w:rsidRPr="002F5AA4">
          <w:rPr>
            <w:rStyle w:val="TextoNormalCaracter"/>
          </w:rPr>
          <w:t>16/2019</w:t>
        </w:r>
      </w:hyperlink>
      <w:r>
        <w:t xml:space="preserve">, f. 3; </w:t>
      </w:r>
      <w:hyperlink w:anchor="AUTO_2019_21" w:history="1">
        <w:r w:rsidRPr="002F5AA4">
          <w:rPr>
            <w:rStyle w:val="TextoNormalCaracter"/>
          </w:rPr>
          <w:t>21/2019</w:t>
        </w:r>
      </w:hyperlink>
      <w:r>
        <w:t xml:space="preserve">, ff. 2 a 4; </w:t>
      </w:r>
      <w:hyperlink w:anchor="AUTO_2019_22" w:history="1">
        <w:r w:rsidRPr="002F5AA4">
          <w:rPr>
            <w:rStyle w:val="TextoNormalCaracter"/>
          </w:rPr>
          <w:t>22/2019</w:t>
        </w:r>
      </w:hyperlink>
      <w:r>
        <w:t>, ff. 2 a 4.</w:t>
      </w:r>
    </w:p>
    <w:p w:rsidR="002F5AA4" w:rsidRDefault="002F5AA4" w:rsidP="002F5AA4">
      <w:pPr>
        <w:pStyle w:val="SangriaFrancesaArticulo"/>
      </w:pPr>
    </w:p>
    <w:p w:rsidR="002F5AA4" w:rsidRDefault="002F5AA4" w:rsidP="002F5AA4">
      <w:pPr>
        <w:pStyle w:val="TextoNormalNegritaCursivandice"/>
      </w:pPr>
      <w:r>
        <w:t>Sentencia del Tribunal Europeo de Derechos Humanos de 13 de diciembre de 2018 (Casa di Cura Valle Fiorita S.R.L. c. Italia)</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2" w:history="1">
        <w:r w:rsidRPr="002F5AA4">
          <w:rPr>
            <w:rStyle w:val="TextoNormalCaracter"/>
          </w:rPr>
          <w:t>32/2019</w:t>
        </w:r>
      </w:hyperlink>
      <w:r>
        <w:t>, f. 3.</w:t>
      </w:r>
    </w:p>
    <w:p w:rsidR="002F5AA4" w:rsidRDefault="002F5AA4" w:rsidP="002F5AA4">
      <w:pPr>
        <w:pStyle w:val="TextoNormal"/>
      </w:pPr>
    </w:p>
    <w:p w:rsidR="002F5AA4" w:rsidRDefault="002F5AA4" w:rsidP="002F5AA4">
      <w:pPr>
        <w:pStyle w:val="SangriaFrancesaArticulo"/>
      </w:pPr>
      <w:bookmarkStart w:id="93" w:name="INDICE22924"/>
    </w:p>
    <w:bookmarkEnd w:id="93"/>
    <w:p w:rsidR="002F5AA4" w:rsidRDefault="002F5AA4" w:rsidP="002F5AA4">
      <w:pPr>
        <w:pStyle w:val="TextoIndiceNivel2"/>
        <w:suppressAutoHyphens/>
      </w:pPr>
      <w:r>
        <w:t>B) Tribunales de Justicia de las Comunidades Europeas y de la Unión Europea</w:t>
      </w:r>
    </w:p>
    <w:p w:rsidR="002F5AA4" w:rsidRDefault="002F5AA4" w:rsidP="002F5AA4">
      <w:pPr>
        <w:pStyle w:val="TextoIndiceNivel2"/>
      </w:pPr>
    </w:p>
    <w:p w:rsidR="002F5AA4" w:rsidRDefault="002F5AA4" w:rsidP="002F5AA4">
      <w:pPr>
        <w:pStyle w:val="TextoNormalNegritaCursivandice"/>
      </w:pPr>
      <w:r>
        <w:t>Sentencia del Tribunal de Justicia de las Comunidades Europeas de 27 de marzo de 1963 (Da Costa en Schaake NV, Jacob Meijer NV, Hoechst-Holland NV c. Administración fiscal holandesa, asuntos C-28/62, 29/62, 30/62)</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4.</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6 de octubre de 1982 (Srl Cilfit y Lanificio di Gavardo SpA c. Ministero della Sanità, asunto C-283/81)</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5, VP.</w:t>
      </w:r>
    </w:p>
    <w:p w:rsidR="002F5AA4" w:rsidRDefault="002F5AA4" w:rsidP="002F5AA4">
      <w:pPr>
        <w:pStyle w:val="SangriaFrancesaArticulo"/>
      </w:pPr>
      <w:r w:rsidRPr="002F5AA4">
        <w:rPr>
          <w:rStyle w:val="TextoNormalNegritaCaracter"/>
        </w:rPr>
        <w:t>§ 13.</w:t>
      </w:r>
      <w:r w:rsidRPr="002F5AA4">
        <w:rPr>
          <w:rStyle w:val="TextoNormalCaracter"/>
        </w:rPr>
        <w:t>-</w:t>
      </w:r>
      <w:r>
        <w:t xml:space="preserve"> Sentencia </w:t>
      </w:r>
      <w:hyperlink w:anchor="SENTENCIA_2019_37" w:history="1">
        <w:r w:rsidRPr="002F5AA4">
          <w:rPr>
            <w:rStyle w:val="TextoNormalCaracter"/>
          </w:rPr>
          <w:t>37/2019</w:t>
        </w:r>
      </w:hyperlink>
      <w:r>
        <w:t>, ff. 4, 5.</w:t>
      </w:r>
    </w:p>
    <w:p w:rsidR="002F5AA4" w:rsidRDefault="002F5AA4" w:rsidP="002F5AA4">
      <w:pPr>
        <w:pStyle w:val="SangriaFrancesaArticulo"/>
      </w:pPr>
      <w:r w:rsidRPr="002F5AA4">
        <w:rPr>
          <w:rStyle w:val="TextoNormalNegritaCaracter"/>
        </w:rPr>
        <w:t>§ 14.</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r w:rsidRPr="002F5AA4">
        <w:rPr>
          <w:rStyle w:val="TextoNormalNegritaCaracter"/>
        </w:rPr>
        <w:t>§ 21.</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12 de julio de 1984 (Ulrich Hofmann c. Barmer Ersatzkasse, asunto C-184/83)</w:t>
      </w:r>
    </w:p>
    <w:p w:rsidR="002F5AA4" w:rsidRDefault="002F5AA4" w:rsidP="002F5AA4">
      <w:pPr>
        <w:pStyle w:val="SangriaFrancesaArticulo"/>
      </w:pPr>
      <w:r w:rsidRPr="002F5AA4">
        <w:rPr>
          <w:rStyle w:val="TextoNormalNegritaCaracter"/>
        </w:rPr>
        <w:t>Apartado 25.</w:t>
      </w:r>
      <w:r w:rsidRPr="002F5AA4">
        <w:rPr>
          <w:rStyle w:val="TextoNormalCaracter"/>
        </w:rPr>
        <w:t>-</w:t>
      </w:r>
      <w:r>
        <w:t xml:space="preserve"> Sentencia </w:t>
      </w:r>
      <w:hyperlink w:anchor="SENTENCIA_2019_2" w:history="1">
        <w:r w:rsidRPr="002F5AA4">
          <w:rPr>
            <w:rStyle w:val="TextoNormalCaracter"/>
          </w:rPr>
          <w:t>2/2019</w:t>
        </w:r>
      </w:hyperlink>
      <w:r>
        <w:t>, f. 5.</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19 de noviembre de 1991 (Andrea Francovich y Danila Bonifaci y otros c. República Italiana, asuntos C-6/90 y C-9/90)</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4.</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27 de octubre de 1998 (Margaret Boyle y otras c. Equal Opportunities Commission, asunto C-411/96)</w:t>
      </w:r>
    </w:p>
    <w:p w:rsidR="002F5AA4" w:rsidRDefault="002F5AA4" w:rsidP="002F5AA4">
      <w:pPr>
        <w:pStyle w:val="SangriaFrancesaArticulo"/>
      </w:pPr>
      <w:r w:rsidRPr="002F5AA4">
        <w:rPr>
          <w:rStyle w:val="TextoNormalNegritaCaracter"/>
        </w:rPr>
        <w:t>Apartado 40.</w:t>
      </w:r>
      <w:r w:rsidRPr="002F5AA4">
        <w:rPr>
          <w:rStyle w:val="TextoNormalCaracter"/>
        </w:rPr>
        <w:t>-</w:t>
      </w:r>
      <w:r>
        <w:t xml:space="preserve"> Sentencia </w:t>
      </w:r>
      <w:hyperlink w:anchor="SENTENCIA_2019_2" w:history="1">
        <w:r w:rsidRPr="002F5AA4">
          <w:rPr>
            <w:rStyle w:val="TextoNormalCaracter"/>
          </w:rPr>
          <w:t>2/2019</w:t>
        </w:r>
      </w:hyperlink>
      <w:r>
        <w:t>, f. 5.</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27 de junio de 2000 (Océano Grupo Editorial, S.A. c. Rocío Murciano Quintero, asunto C-240/98, y Salvat Editores, S.A. c. José M. Sánchez Alcón Prades, José Luis Copano Badillo, Mohammed Berroane y Emilio Viñas Feliú, asuntos C-241/98 a C-244/98)</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 26, 28, 29.</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21 de noviembre de 2002 (Cofidis, S.A. c. Jean-Louis Fredout, asunto C-473/00)</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1" w:history="1">
        <w:r w:rsidRPr="002F5AA4">
          <w:rPr>
            <w:rStyle w:val="TextoNormalCaracter"/>
          </w:rPr>
          <w:t>31/2019</w:t>
        </w:r>
      </w:hyperlink>
      <w:r>
        <w:t>, f. 6, VP.</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20 de septiembre de 2007 (Sari Kiiski c. Tampereen kaupunki, asunto C-116/06)</w:t>
      </w:r>
    </w:p>
    <w:p w:rsidR="002F5AA4" w:rsidRDefault="002F5AA4" w:rsidP="002F5AA4">
      <w:pPr>
        <w:pStyle w:val="SangriaFrancesaArticulo"/>
      </w:pPr>
      <w:r w:rsidRPr="002F5AA4">
        <w:rPr>
          <w:rStyle w:val="TextoNormalNegritaCaracter"/>
        </w:rPr>
        <w:t>Apartado 46.</w:t>
      </w:r>
      <w:r w:rsidRPr="002F5AA4">
        <w:rPr>
          <w:rStyle w:val="TextoNormalCaracter"/>
        </w:rPr>
        <w:t>-</w:t>
      </w:r>
      <w:r>
        <w:t xml:space="preserve"> Sentencia </w:t>
      </w:r>
      <w:hyperlink w:anchor="SENTENCIA_2019_2" w:history="1">
        <w:r w:rsidRPr="002F5AA4">
          <w:rPr>
            <w:rStyle w:val="TextoNormalCaracter"/>
          </w:rPr>
          <w:t>2/2019</w:t>
        </w:r>
      </w:hyperlink>
      <w:r>
        <w:t>, f. 5.</w:t>
      </w:r>
    </w:p>
    <w:p w:rsidR="002F5AA4" w:rsidRDefault="002F5AA4" w:rsidP="002F5AA4">
      <w:pPr>
        <w:pStyle w:val="SangriaFrancesaArticulo"/>
      </w:pPr>
      <w:r w:rsidRPr="002F5AA4">
        <w:rPr>
          <w:rStyle w:val="TextoNormalNegritaCaracter"/>
        </w:rPr>
        <w:t>Apartado 49.</w:t>
      </w:r>
      <w:r w:rsidRPr="002F5AA4">
        <w:rPr>
          <w:rStyle w:val="TextoNormalCaracter"/>
        </w:rPr>
        <w:t>-</w:t>
      </w:r>
      <w:r>
        <w:t xml:space="preserve"> Sentencia </w:t>
      </w:r>
      <w:hyperlink w:anchor="SENTENCIA_2019_2" w:history="1">
        <w:r w:rsidRPr="002F5AA4">
          <w:rPr>
            <w:rStyle w:val="TextoNormalCaracter"/>
          </w:rPr>
          <w:t>2/2019</w:t>
        </w:r>
      </w:hyperlink>
      <w:r>
        <w:t>, f. 5.</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17 de febrero de 2009 (Meki Elgafaji y Noor Elgafaji c. Staatssecretaris van Justitie, asunto C-465/07)</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 43.</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4 de junio de 2009 (Pannon GSM Zrt. c. Erzsébet Sustikné Gyorfi, asunto C-243/08)</w:t>
      </w:r>
    </w:p>
    <w:p w:rsidR="002F5AA4" w:rsidRDefault="002F5AA4" w:rsidP="002F5AA4">
      <w:pPr>
        <w:pStyle w:val="SangriaFrancesaArticulo"/>
      </w:pPr>
      <w:r w:rsidRPr="002F5AA4">
        <w:rPr>
          <w:rStyle w:val="TextoNormalNegritaCaracter"/>
        </w:rPr>
        <w:t>§ 32.</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las Comunidades Europeas de 6 de octubre de 2009 (Asturcom Telecomunicaciones, S.L. c. Cristina Rodríguez Nogueira, asunto C-40/08)</w:t>
      </w:r>
    </w:p>
    <w:p w:rsidR="002F5AA4" w:rsidRDefault="002F5AA4" w:rsidP="002F5AA4">
      <w:pPr>
        <w:pStyle w:val="SangriaFrancesaArticulo"/>
      </w:pPr>
      <w:r w:rsidRPr="002F5AA4">
        <w:rPr>
          <w:rStyle w:val="TextoNormalNegritaCaracter"/>
        </w:rPr>
        <w:t>§ 36.</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 37.</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 51, 52.</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20 de abril de 2010 (Federutility y otros c. Autorità per l'energia elettrica e il gas, asunto C-265/08)</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ff. 3, 5, 6, VP.</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22 de junio de 2010 (Aziz Melki, asunto C-188/10, y Sélim Abdeli, asunto C-189/10)</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 3.</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21 de diciembre de 2011 (N. S. c. Secretary of State for the Home Department y M. E. y otros c. Refugee Applications Commissioner y Minister for Justice, Equality and Law Reform, asuntos C-411/10 y C-493/10)</w:t>
      </w:r>
    </w:p>
    <w:p w:rsidR="002F5AA4" w:rsidRDefault="002F5AA4" w:rsidP="002F5AA4">
      <w:pPr>
        <w:pStyle w:val="SangriaFrancesaArticulo"/>
      </w:pPr>
      <w:r w:rsidRPr="002F5AA4">
        <w:rPr>
          <w:rStyle w:val="TextoNormalNegritaCaracter"/>
        </w:rPr>
        <w:t>Apartado 94.</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4" w:history="1">
        <w:r w:rsidRPr="002F5AA4">
          <w:rPr>
            <w:rStyle w:val="TextoNormalCaracter"/>
          </w:rPr>
          <w:t>4/2019</w:t>
        </w:r>
      </w:hyperlink>
      <w:r>
        <w:t>, VP II.</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21 de febrero de 2013 (Banif Plus Bank Zrt c. Csaba Csipai y Viktória Csipai, asunto C-472/11)</w:t>
      </w:r>
    </w:p>
    <w:p w:rsidR="002F5AA4" w:rsidRDefault="002F5AA4" w:rsidP="002F5AA4">
      <w:pPr>
        <w:pStyle w:val="SangriaFrancesaArticulo"/>
      </w:pPr>
      <w:r w:rsidRPr="002F5AA4">
        <w:rPr>
          <w:rStyle w:val="TextoNormalNegritaCaracter"/>
        </w:rPr>
        <w:t>§ 35.</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14 de marzo de 2013 [Mohamed Aziz c. Caixa d’Estalvis de Catalunya, Tarragona i Manresa (Catalunyacaixa), asunto C-415/11]</w:t>
      </w:r>
    </w:p>
    <w:p w:rsidR="002F5AA4" w:rsidRDefault="002F5AA4" w:rsidP="002F5AA4">
      <w:pPr>
        <w:pStyle w:val="SangriaFrancesaArticulo"/>
      </w:pPr>
      <w:r w:rsidRPr="002F5AA4">
        <w:rPr>
          <w:rStyle w:val="TextoNormalNegritaCaracter"/>
        </w:rPr>
        <w:t>§ 46.</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 64.</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 73.</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19 de septiembre de 2013 [Marc Betriu Montull c. Instituto Nacional de la Seguridad Social (INSS), asunto C-5/12]</w:t>
      </w:r>
    </w:p>
    <w:p w:rsidR="002F5AA4" w:rsidRDefault="002F5AA4" w:rsidP="002F5AA4">
      <w:pPr>
        <w:pStyle w:val="SangriaFrancesaArticulo"/>
      </w:pPr>
      <w:r w:rsidRPr="002F5AA4">
        <w:rPr>
          <w:rStyle w:val="TextoNormalNegritaCaracter"/>
        </w:rPr>
        <w:t>Apartados 48-50.</w:t>
      </w:r>
      <w:r w:rsidRPr="002F5AA4">
        <w:rPr>
          <w:rStyle w:val="TextoNormalCaracter"/>
        </w:rPr>
        <w:t>-</w:t>
      </w:r>
      <w:r>
        <w:t xml:space="preserve"> Sentencia </w:t>
      </w:r>
      <w:hyperlink w:anchor="SENTENCIA_2019_2" w:history="1">
        <w:r w:rsidRPr="002F5AA4">
          <w:rPr>
            <w:rStyle w:val="TextoNormalCaracter"/>
          </w:rPr>
          <w:t>2/2019</w:t>
        </w:r>
      </w:hyperlink>
      <w:r>
        <w:t>, f. 5.</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27 de mayo de 2014 (Zoran Spasic, asunto C-129/14)</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5 de junio de 2014 [decisión prejudicial planteada por el Tribunale di Fermo (Italia) en procedimiento penal contra M, asunto C-398/12]</w:t>
      </w:r>
    </w:p>
    <w:p w:rsidR="002F5AA4" w:rsidRDefault="002F5AA4" w:rsidP="002F5AA4">
      <w:pPr>
        <w:pStyle w:val="SangriaFrancesaArticulo"/>
      </w:pPr>
      <w:r w:rsidRPr="002F5AA4">
        <w:rPr>
          <w:rStyle w:val="TextoNormalNegritaCaracter"/>
        </w:rPr>
        <w:t>§ 30.</w:t>
      </w:r>
      <w:r w:rsidRPr="002F5AA4">
        <w:rPr>
          <w:rStyle w:val="TextoNormalCaracter"/>
        </w:rPr>
        <w:t>-</w:t>
      </w:r>
      <w:r>
        <w:t xml:space="preserve"> Sentencia </w:t>
      </w:r>
      <w:hyperlink w:anchor="SENTENCIA_2019_3" w:history="1">
        <w:r w:rsidRPr="002F5AA4">
          <w:rPr>
            <w:rStyle w:val="TextoNormalCaracter"/>
          </w:rPr>
          <w:t>3/2019</w:t>
        </w:r>
      </w:hyperlink>
      <w:r>
        <w:t>, f. 4.</w:t>
      </w:r>
    </w:p>
    <w:p w:rsidR="002F5AA4" w:rsidRDefault="002F5AA4" w:rsidP="002F5AA4">
      <w:pPr>
        <w:pStyle w:val="SangriaFrancesaArticulo"/>
      </w:pPr>
      <w:r w:rsidRPr="002F5AA4">
        <w:rPr>
          <w:rStyle w:val="TextoNormalNegritaCaracter"/>
        </w:rPr>
        <w:t>§ 31.</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r w:rsidRPr="002F5AA4">
        <w:rPr>
          <w:rStyle w:val="TextoNormalNegritaCaracter"/>
        </w:rPr>
        <w:t>§ 40.</w:t>
      </w:r>
      <w:r w:rsidRPr="002F5AA4">
        <w:rPr>
          <w:rStyle w:val="TextoNormalCaracter"/>
        </w:rPr>
        <w:t>-</w:t>
      </w:r>
      <w:r>
        <w:t xml:space="preserve"> Sentencia </w:t>
      </w:r>
      <w:hyperlink w:anchor="SENTENCIA_2019_3" w:history="1">
        <w:r w:rsidRPr="002F5AA4">
          <w:rPr>
            <w:rStyle w:val="TextoNormalCaracter"/>
          </w:rPr>
          <w:t>3/2019</w:t>
        </w:r>
      </w:hyperlink>
      <w:r>
        <w:t>, f. 4.</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17 de julio de 2014 (Juan Carlos Sánchez Morcillo y María del Carmen Abril García c. Banco Bilbao Vizcaya Argentaria, S.A., asunto C-169/14)</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 23.</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p>
    <w:p w:rsidR="002F5AA4" w:rsidRDefault="002F5AA4" w:rsidP="002F5AA4">
      <w:pPr>
        <w:pStyle w:val="TextoNormalNegritaCursivandice"/>
      </w:pPr>
      <w:r>
        <w:t>Auto del Tribunal de Justicia de la Unión Europea de 16 de julio de 2015 (Juan Carlos Sánchez Morcillo y María del Carmen Abril García c. Banco Bilbao Vizcaya Argentaria, S.A., asunto C-539/14)</w:t>
      </w:r>
    </w:p>
    <w:p w:rsidR="002F5AA4" w:rsidRDefault="002F5AA4" w:rsidP="002F5AA4">
      <w:pPr>
        <w:pStyle w:val="SangriaFrancesaArticulo"/>
      </w:pPr>
      <w:r w:rsidRPr="002F5AA4">
        <w:rPr>
          <w:rStyle w:val="TextoNormalNegritaCaracter"/>
        </w:rPr>
        <w:t>§ 49.</w:t>
      </w:r>
      <w:r w:rsidRPr="002F5AA4">
        <w:rPr>
          <w:rStyle w:val="TextoNormalCaracter"/>
        </w:rPr>
        <w:t>-</w:t>
      </w:r>
      <w:r>
        <w:t xml:space="preserve"> Sentencia </w:t>
      </w:r>
      <w:hyperlink w:anchor="SENTENCIA_2019_32" w:history="1">
        <w:r w:rsidRPr="002F5AA4">
          <w:rPr>
            <w:rStyle w:val="TextoNormalCaracter"/>
          </w:rPr>
          <w:t>32/2019</w:t>
        </w:r>
      </w:hyperlink>
      <w:r>
        <w:t>, f. 6.</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6 de octubre de 2015 (Dragos Constantin Târsia c. Statul român y Serviciul public comunitar regim permise de conducere si inmatriculare a autovehiculelor, asunto C-69/14)</w:t>
      </w:r>
    </w:p>
    <w:p w:rsidR="002F5AA4" w:rsidRDefault="002F5AA4" w:rsidP="002F5AA4">
      <w:pPr>
        <w:pStyle w:val="SangriaFrancesaArticulo"/>
      </w:pPr>
      <w:r w:rsidRPr="002F5AA4">
        <w:rPr>
          <w:rStyle w:val="TextoNormalNegritaCaracter"/>
        </w:rPr>
        <w:t>§ 41.</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29 de octubre de 2015 (BBVA, S.A., c. Pedro Peñalva López y otros, asunto C-8/14)</w:t>
      </w:r>
    </w:p>
    <w:p w:rsidR="002F5AA4" w:rsidRDefault="002F5AA4" w:rsidP="002F5AA4">
      <w:pPr>
        <w:pStyle w:val="SangriaFrancesaArticulo"/>
      </w:pPr>
      <w:r w:rsidRPr="002F5AA4">
        <w:rPr>
          <w:rStyle w:val="TextoNormalNegritaCaracter"/>
        </w:rPr>
        <w:t>§§ 39 a 41.</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14 de abril de 2016 [Jorge Sales Sinués c. Caixabank, S.A., y Youssouf Drame Ba c. Catalunya Caixa, S.A. (Catalunya Banc, S.A.), asuntos C-381/14 y C-385/14]</w:t>
      </w:r>
    </w:p>
    <w:p w:rsidR="002F5AA4" w:rsidRDefault="002F5AA4" w:rsidP="002F5AA4">
      <w:pPr>
        <w:pStyle w:val="SangriaFrancesaArticulo"/>
      </w:pPr>
      <w:r w:rsidRPr="002F5AA4">
        <w:rPr>
          <w:rStyle w:val="TextoNormalNegritaCaracter"/>
        </w:rPr>
        <w:t>§ 25.</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29 de junio de 2016 (Piotr Kossowski, asunto C-486/14]</w:t>
      </w:r>
    </w:p>
    <w:p w:rsidR="002F5AA4" w:rsidRDefault="002F5AA4" w:rsidP="002F5AA4">
      <w:pPr>
        <w:pStyle w:val="SangriaFrancesaArticulo"/>
      </w:pPr>
      <w:r w:rsidRPr="002F5AA4">
        <w:rPr>
          <w:rStyle w:val="TextoNormalNegritaCaracter"/>
        </w:rPr>
        <w:t>§ 35.</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r w:rsidRPr="002F5AA4">
        <w:rPr>
          <w:rStyle w:val="TextoNormalNegritaCaracter"/>
        </w:rPr>
        <w:t>§ 54.</w:t>
      </w:r>
      <w:r w:rsidRPr="002F5AA4">
        <w:rPr>
          <w:rStyle w:val="TextoNormalCaracter"/>
        </w:rPr>
        <w:t>-</w:t>
      </w:r>
      <w:r>
        <w:t xml:space="preserve"> Sentencia </w:t>
      </w:r>
      <w:hyperlink w:anchor="SENTENCIA_2019_3" w:history="1">
        <w:r w:rsidRPr="002F5AA4">
          <w:rPr>
            <w:rStyle w:val="TextoNormalCaracter"/>
          </w:rPr>
          <w:t>3/2019</w:t>
        </w:r>
      </w:hyperlink>
      <w:r>
        <w:t>, f. 4.</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7 de septiembre de 2016 [Association nationale des opérateurs détaillants en énergie (ANODE) c. Premier ministre y otros, asunto C-121/15]</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7" w:history="1">
        <w:r w:rsidRPr="002F5AA4">
          <w:rPr>
            <w:rStyle w:val="TextoNormalCaracter"/>
          </w:rPr>
          <w:t>37/2019</w:t>
        </w:r>
      </w:hyperlink>
      <w:r>
        <w:t>, ff. 5, 6.</w:t>
      </w:r>
    </w:p>
    <w:p w:rsidR="002F5AA4" w:rsidRDefault="002F5AA4" w:rsidP="002F5AA4">
      <w:pPr>
        <w:pStyle w:val="SangriaFrancesaArticulo"/>
      </w:pPr>
      <w:r w:rsidRPr="002F5AA4">
        <w:rPr>
          <w:rStyle w:val="TextoNormalNegritaCaracter"/>
        </w:rPr>
        <w:t>§§ 53 a 56.</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r w:rsidRPr="002F5AA4">
        <w:rPr>
          <w:rStyle w:val="TextoNormalNegritaCaracter"/>
        </w:rPr>
        <w:t>§§ 60 a 66.</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r w:rsidRPr="002F5AA4">
        <w:rPr>
          <w:rStyle w:val="TextoNormalNegritaCaracter"/>
        </w:rPr>
        <w:t>§§ 70 a 73.</w:t>
      </w:r>
      <w:r w:rsidRPr="002F5AA4">
        <w:rPr>
          <w:rStyle w:val="TextoNormalCaracter"/>
        </w:rPr>
        <w:t>-</w:t>
      </w:r>
      <w:r>
        <w:t xml:space="preserve"> Sentencia </w:t>
      </w:r>
      <w:hyperlink w:anchor="SENTENCIA_2019_37" w:history="1">
        <w:r w:rsidRPr="002F5AA4">
          <w:rPr>
            <w:rStyle w:val="TextoNormalCaracter"/>
          </w:rPr>
          <w:t>37/2019</w:t>
        </w:r>
      </w:hyperlink>
      <w:r>
        <w:t>, f. 5.</w:t>
      </w:r>
    </w:p>
    <w:p w:rsidR="002F5AA4" w:rsidRDefault="002F5AA4" w:rsidP="002F5AA4">
      <w:pPr>
        <w:pStyle w:val="SangriaFrancesaArticulo"/>
      </w:pPr>
    </w:p>
    <w:p w:rsidR="002F5AA4" w:rsidRDefault="002F5AA4" w:rsidP="002F5AA4">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1" w:history="1">
        <w:r w:rsidRPr="002F5AA4">
          <w:rPr>
            <w:rStyle w:val="TextoNormalCaracter"/>
          </w:rPr>
          <w:t>31/2019</w:t>
        </w:r>
      </w:hyperlink>
      <w:r>
        <w:t>, ff. 5, 6.</w:t>
      </w:r>
    </w:p>
    <w:p w:rsidR="002F5AA4" w:rsidRDefault="002F5AA4" w:rsidP="002F5AA4">
      <w:pPr>
        <w:pStyle w:val="SangriaFrancesaArticulo"/>
      </w:pPr>
      <w:r w:rsidRPr="002F5AA4">
        <w:rPr>
          <w:rStyle w:val="TextoNormalNegritaCaracter"/>
        </w:rPr>
        <w:t>§§ 53, 55.</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 54.</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 58.</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 68.</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 69.</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26 de enero de 2017 (Banco Primus, S.A. c. Jesús Gutiérrez García, asunto C-421/14)</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1" w:history="1">
        <w:r w:rsidRPr="002F5AA4">
          <w:rPr>
            <w:rStyle w:val="TextoNormalCaracter"/>
          </w:rPr>
          <w:t>31/2019</w:t>
        </w:r>
      </w:hyperlink>
      <w:r>
        <w:t>, ff. 1, 3, 5, 6, 8, 9, VP.</w:t>
      </w:r>
    </w:p>
    <w:p w:rsidR="002F5AA4" w:rsidRDefault="002F5AA4" w:rsidP="002F5AA4">
      <w:pPr>
        <w:pStyle w:val="SangriaFrancesaArticulo"/>
      </w:pPr>
      <w:r w:rsidRPr="002F5AA4">
        <w:rPr>
          <w:rStyle w:val="TextoNormalNegritaCaracter"/>
        </w:rPr>
        <w:t>§ 32.</w:t>
      </w:r>
      <w:r w:rsidRPr="002F5AA4">
        <w:rPr>
          <w:rStyle w:val="TextoNormalCaracter"/>
        </w:rPr>
        <w:t>-</w:t>
      </w:r>
      <w:r>
        <w:t xml:space="preserve"> Sentencia </w:t>
      </w:r>
      <w:hyperlink w:anchor="SENTENCIA_2019_31" w:history="1">
        <w:r w:rsidRPr="002F5AA4">
          <w:rPr>
            <w:rStyle w:val="TextoNormalCaracter"/>
          </w:rPr>
          <w:t>31/2019</w:t>
        </w:r>
      </w:hyperlink>
      <w:r>
        <w:t>, f. 7, VP.</w:t>
      </w:r>
    </w:p>
    <w:p w:rsidR="002F5AA4" w:rsidRDefault="002F5AA4" w:rsidP="002F5AA4">
      <w:pPr>
        <w:pStyle w:val="SangriaFrancesaArticulo"/>
      </w:pPr>
      <w:r w:rsidRPr="002F5AA4">
        <w:rPr>
          <w:rStyle w:val="TextoNormalNegritaCaracter"/>
        </w:rPr>
        <w:t>§§ 35 a 37.</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 41.</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 42.</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 43.</w:t>
      </w:r>
      <w:r w:rsidRPr="002F5AA4">
        <w:rPr>
          <w:rStyle w:val="TextoNormalCaracter"/>
        </w:rPr>
        <w:t>-</w:t>
      </w:r>
      <w:r>
        <w:t xml:space="preserve"> Sentencia </w:t>
      </w:r>
      <w:hyperlink w:anchor="SENTENCIA_2019_31" w:history="1">
        <w:r w:rsidRPr="002F5AA4">
          <w:rPr>
            <w:rStyle w:val="TextoNormalCaracter"/>
          </w:rPr>
          <w:t>31/2019</w:t>
        </w:r>
      </w:hyperlink>
      <w:r>
        <w:t>, f. 6.</w:t>
      </w:r>
    </w:p>
    <w:p w:rsidR="002F5AA4" w:rsidRDefault="002F5AA4" w:rsidP="002F5AA4">
      <w:pPr>
        <w:pStyle w:val="SangriaFrancesaArticulo"/>
      </w:pPr>
      <w:r w:rsidRPr="002F5AA4">
        <w:rPr>
          <w:rStyle w:val="TextoNormalNegritaCaracter"/>
        </w:rPr>
        <w:t>§ 46, 47, 48.</w:t>
      </w:r>
      <w:r w:rsidRPr="002F5AA4">
        <w:rPr>
          <w:rStyle w:val="TextoNormalCaracter"/>
        </w:rPr>
        <w:t>-</w:t>
      </w:r>
      <w:r>
        <w:t xml:space="preserve"> Sentencia </w:t>
      </w:r>
      <w:hyperlink w:anchor="SENTENCIA_2019_31" w:history="1">
        <w:r w:rsidRPr="002F5AA4">
          <w:rPr>
            <w:rStyle w:val="TextoNormalCaracter"/>
          </w:rPr>
          <w:t>31/2019</w:t>
        </w:r>
      </w:hyperlink>
      <w:r>
        <w:t>, ff. 5, 6, VP.</w:t>
      </w:r>
    </w:p>
    <w:p w:rsidR="002F5AA4" w:rsidRDefault="002F5AA4" w:rsidP="002F5AA4">
      <w:pPr>
        <w:pStyle w:val="SangriaFrancesaArticulo"/>
      </w:pPr>
      <w:r w:rsidRPr="002F5AA4">
        <w:rPr>
          <w:rStyle w:val="TextoNormalNegritaCaracter"/>
        </w:rPr>
        <w:t>§ 49.</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r w:rsidRPr="002F5AA4">
        <w:rPr>
          <w:rStyle w:val="TextoNormalNegritaCaracter"/>
        </w:rPr>
        <w:t>§§ 51, 52.</w:t>
      </w:r>
      <w:r w:rsidRPr="002F5AA4">
        <w:rPr>
          <w:rStyle w:val="TextoNormalCaracter"/>
        </w:rPr>
        <w:t>-</w:t>
      </w:r>
      <w:r>
        <w:t xml:space="preserve"> Sentencia </w:t>
      </w:r>
      <w:hyperlink w:anchor="SENTENCIA_2019_31" w:history="1">
        <w:r w:rsidRPr="002F5AA4">
          <w:rPr>
            <w:rStyle w:val="TextoNormalCaracter"/>
          </w:rPr>
          <w:t>31/2019</w:t>
        </w:r>
      </w:hyperlink>
      <w:r>
        <w:t>, f. 6, VP.</w:t>
      </w:r>
    </w:p>
    <w:p w:rsidR="002F5AA4" w:rsidRDefault="002F5AA4" w:rsidP="002F5AA4">
      <w:pPr>
        <w:pStyle w:val="SangriaFrancesaArticulo"/>
      </w:pPr>
      <w:r w:rsidRPr="002F5AA4">
        <w:rPr>
          <w:rStyle w:val="TextoNormalNegritaCaracter"/>
        </w:rPr>
        <w:t>§ 66.</w:t>
      </w:r>
      <w:r w:rsidRPr="002F5AA4">
        <w:rPr>
          <w:rStyle w:val="TextoNormalCaracter"/>
        </w:rPr>
        <w:t>-</w:t>
      </w:r>
      <w:r>
        <w:t xml:space="preserve"> Sentencia </w:t>
      </w:r>
      <w:hyperlink w:anchor="SENTENCIA_2019_31" w:history="1">
        <w:r w:rsidRPr="002F5AA4">
          <w:rPr>
            <w:rStyle w:val="TextoNormalCaracter"/>
          </w:rPr>
          <w:t>31/2019</w:t>
        </w:r>
      </w:hyperlink>
      <w:r>
        <w:t>, VP.</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16 de febrero de 2017 (Ramón Margarit Panicello c. Pilar Hernández Martínez, asunto C-503/15)</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Sentencia </w:t>
      </w:r>
      <w:hyperlink w:anchor="SENTENCIA_2019_34" w:history="1">
        <w:r w:rsidRPr="002F5AA4">
          <w:rPr>
            <w:rStyle w:val="TextoNormalCaracter"/>
          </w:rPr>
          <w:t>34/2019</w:t>
        </w:r>
      </w:hyperlink>
      <w:r>
        <w:t>, f. 6.</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29 de junio de 2017 (Daniel Adam Poplawski, asunto C-579/15)</w:t>
      </w:r>
    </w:p>
    <w:p w:rsidR="002F5AA4" w:rsidRDefault="002F5AA4" w:rsidP="002F5AA4">
      <w:pPr>
        <w:pStyle w:val="SangriaFrancesaArticulo"/>
      </w:pPr>
      <w:r w:rsidRPr="002F5AA4">
        <w:rPr>
          <w:rStyle w:val="TextoNormalNegritaCaracter"/>
        </w:rPr>
        <w:t>§ 46.</w:t>
      </w:r>
      <w:r w:rsidRPr="002F5AA4">
        <w:rPr>
          <w:rStyle w:val="TextoNormalCaracter"/>
        </w:rPr>
        <w:t>-</w:t>
      </w:r>
      <w:r>
        <w:t xml:space="preserve"> Sentencia </w:t>
      </w:r>
      <w:hyperlink w:anchor="SENTENCIA_2019_3" w:history="1">
        <w:r w:rsidRPr="002F5AA4">
          <w:rPr>
            <w:rStyle w:val="TextoNormalCaracter"/>
          </w:rPr>
          <w:t>3/2019</w:t>
        </w:r>
      </w:hyperlink>
      <w:r>
        <w:t>, f. 3.</w:t>
      </w:r>
    </w:p>
    <w:p w:rsidR="002F5AA4" w:rsidRDefault="002F5AA4" w:rsidP="002F5AA4">
      <w:pPr>
        <w:pStyle w:val="SangriaFrancesaArticulo"/>
      </w:pPr>
    </w:p>
    <w:p w:rsidR="002F5AA4" w:rsidRDefault="002F5AA4" w:rsidP="002F5AA4">
      <w:pPr>
        <w:pStyle w:val="TextoNormalNegritaCursivandice"/>
      </w:pPr>
      <w:r>
        <w:t>Sentencia del Tribunal de Justicia de la Unión Europea de 5 de junio de 2018 (Nikolay Kolev y otros, asunto C-612/15]</w:t>
      </w:r>
    </w:p>
    <w:p w:rsidR="002F5AA4" w:rsidRDefault="002F5AA4" w:rsidP="002F5AA4">
      <w:pPr>
        <w:pStyle w:val="SangriaFrancesaArticulo"/>
      </w:pPr>
      <w:r w:rsidRPr="002F5AA4">
        <w:rPr>
          <w:rStyle w:val="TextoNormalNegritaCaracter"/>
        </w:rPr>
        <w:t>En general.</w:t>
      </w:r>
      <w:r w:rsidRPr="002F5AA4">
        <w:rPr>
          <w:rStyle w:val="TextoNormalCaracter"/>
        </w:rPr>
        <w:t>-</w:t>
      </w:r>
      <w:r>
        <w:t xml:space="preserve"> Auto </w:t>
      </w:r>
      <w:hyperlink w:anchor="AUTO_2019_5" w:history="1">
        <w:r w:rsidRPr="002F5AA4">
          <w:rPr>
            <w:rStyle w:val="TextoNormalCaracter"/>
          </w:rPr>
          <w:t>5/2019</w:t>
        </w:r>
      </w:hyperlink>
      <w:r>
        <w:t>, f. 2.</w:t>
      </w:r>
    </w:p>
    <w:p w:rsidR="002F5AA4" w:rsidRDefault="002F5AA4">
      <w:pPr>
        <w:spacing w:after="160" w:line="259" w:lineRule="auto"/>
        <w:rPr>
          <w:rFonts w:ascii="Times New Roman" w:eastAsia="Times New Roman" w:hAnsi="Times New Roman" w:cs="Times New Roman"/>
          <w:sz w:val="24"/>
          <w:szCs w:val="24"/>
          <w:lang w:eastAsia="es-ES"/>
        </w:rPr>
      </w:pPr>
      <w:r>
        <w:br w:type="page"/>
      </w:r>
    </w:p>
    <w:p w:rsidR="002F5AA4" w:rsidRDefault="002F5AA4" w:rsidP="002F5AA4">
      <w:pPr>
        <w:pStyle w:val="SangriaFrancesaArticulo"/>
      </w:pPr>
      <w:bookmarkStart w:id="94" w:name="INDICE5ALFABETICO"/>
      <w:bookmarkEnd w:id="94"/>
    </w:p>
    <w:p w:rsidR="008B6550" w:rsidRDefault="008B6550" w:rsidP="008B6550">
      <w:pPr>
        <w:pStyle w:val="TextoNormal"/>
      </w:pPr>
    </w:p>
    <w:p w:rsidR="008B6550" w:rsidRDefault="008B6550" w:rsidP="008B6550">
      <w:pPr>
        <w:pStyle w:val="TextoNormal"/>
      </w:pPr>
    </w:p>
    <w:p w:rsidR="008B6550" w:rsidRDefault="008B6550" w:rsidP="008B6550">
      <w:pPr>
        <w:pStyle w:val="TextoNormal"/>
      </w:pPr>
    </w:p>
    <w:p w:rsidR="008B6550" w:rsidRDefault="008B6550" w:rsidP="008B6550">
      <w:pPr>
        <w:pStyle w:val="Ttulondice"/>
      </w:pPr>
      <w:r>
        <w:t>8. ÍNDICE ANALÍTICO</w:t>
      </w:r>
    </w:p>
    <w:p w:rsidR="008B6550" w:rsidRDefault="008B6550" w:rsidP="008B6550">
      <w:pPr>
        <w:pStyle w:val="TextoNormal"/>
      </w:pPr>
    </w:p>
    <w:p w:rsidR="008B6550" w:rsidRDefault="008B6550" w:rsidP="008B6550">
      <w:pPr>
        <w:pStyle w:val="Ttulondice"/>
      </w:pPr>
    </w:p>
    <w:p w:rsidR="008B6550" w:rsidRDefault="008B6550" w:rsidP="008B6550">
      <w:pPr>
        <w:pStyle w:val="Ttulondice"/>
      </w:pPr>
    </w:p>
    <w:p w:rsidR="008B6550" w:rsidRDefault="008B6550" w:rsidP="008B6550">
      <w:pPr>
        <w:pStyle w:val="Ttulondice"/>
      </w:pPr>
    </w:p>
    <w:p w:rsidR="008B6550" w:rsidRDefault="008B6550" w:rsidP="008B6550">
      <w:pPr>
        <w:pStyle w:val="Ttulondice"/>
      </w:pPr>
    </w:p>
    <w:p w:rsidR="008B6550" w:rsidRDefault="008B6550" w:rsidP="008B6550">
      <w:pPr>
        <w:pStyle w:val="Ttulondice"/>
      </w:pPr>
    </w:p>
    <w:p w:rsidR="008B6550" w:rsidRDefault="008B6550" w:rsidP="008B6550">
      <w:pPr>
        <w:pStyle w:val="Ttulondice"/>
      </w:pPr>
    </w:p>
    <w:p w:rsidR="008B6550" w:rsidRDefault="008B6550" w:rsidP="008B6550">
      <w:pPr>
        <w:pStyle w:val="Ttulondice"/>
      </w:pPr>
    </w:p>
    <w:p w:rsidR="008B6550" w:rsidRDefault="008B6550" w:rsidP="008B6550">
      <w:pPr>
        <w:pStyle w:val="TextoNormalNegritaCentrado"/>
      </w:pPr>
      <w:r>
        <w:t>A</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95" w:name="DESCRIPTORALFABETICO104"/>
      <w:r w:rsidRPr="008B6550">
        <w:rPr>
          <w:rStyle w:val="TextoNormalNegritaCaracter"/>
        </w:rPr>
        <w:t>Abstención de magistrados del Tribunal Constitucional</w:t>
      </w:r>
      <w:bookmarkEnd w:id="95"/>
      <w:r w:rsidRPr="008B6550">
        <w:rPr>
          <w:rStyle w:val="TextoNormalCaracter"/>
        </w:rPr>
        <w:t xml:space="preserve">, Autos </w:t>
      </w:r>
      <w:hyperlink w:anchor="AUTO_2019_7" w:history="1">
        <w:r w:rsidRPr="008B6550">
          <w:rPr>
            <w:rStyle w:val="TextoNormalCaracter"/>
          </w:rPr>
          <w:t>7/2019</w:t>
        </w:r>
      </w:hyperlink>
      <w:r w:rsidRPr="008B6550">
        <w:rPr>
          <w:rStyle w:val="TextoNormalCaracter"/>
        </w:rPr>
        <w:t xml:space="preserve">, f. único; </w:t>
      </w:r>
      <w:hyperlink w:anchor="AUTO_2019_14" w:history="1">
        <w:r w:rsidRPr="008B6550">
          <w:rPr>
            <w:rStyle w:val="TextoNormalCaracter"/>
          </w:rPr>
          <w:t>14/2019</w:t>
        </w:r>
      </w:hyperlink>
      <w:r w:rsidRPr="008B6550">
        <w:rPr>
          <w:rStyle w:val="TextoNormalCaracter"/>
        </w:rPr>
        <w:t xml:space="preserve">; </w:t>
      </w:r>
      <w:hyperlink w:anchor="AUTO_2019_19" w:history="1">
        <w:r w:rsidRPr="008B6550">
          <w:rPr>
            <w:rStyle w:val="TextoNormalCaracter"/>
          </w:rPr>
          <w:t>19/2019</w:t>
        </w:r>
      </w:hyperlink>
      <w:r w:rsidRPr="008B6550">
        <w:rPr>
          <w:rStyle w:val="TextoNormalCaracter"/>
        </w:rPr>
        <w:t>.</w:t>
      </w:r>
    </w:p>
    <w:p w:rsidR="008B6550" w:rsidRPr="008B6550" w:rsidRDefault="008B6550" w:rsidP="008B6550">
      <w:pPr>
        <w:pStyle w:val="TextoNormalSangraFrancesa"/>
        <w:rPr>
          <w:rStyle w:val="TextoNormalCaracter"/>
        </w:rPr>
      </w:pPr>
      <w:bookmarkStart w:id="96" w:name="DESCRIPTORALFABETICO60"/>
      <w:r w:rsidRPr="008B6550">
        <w:rPr>
          <w:rStyle w:val="TextoNormalNegritaCaracter"/>
        </w:rPr>
        <w:t>Acceso a la jurisdicción penal</w:t>
      </w:r>
      <w:bookmarkEnd w:id="96"/>
      <w:r w:rsidRPr="008B6550">
        <w:rPr>
          <w:rStyle w:val="TextoNormalCaracter"/>
        </w:rPr>
        <w:t xml:space="preserve">, Sentencia </w:t>
      </w:r>
      <w:hyperlink w:anchor="SENTENCIA_2019_10" w:history="1">
        <w:r w:rsidRPr="008B6550">
          <w:rPr>
            <w:rStyle w:val="TextoNormalCaracter"/>
          </w:rPr>
          <w:t>10/2019</w:t>
        </w:r>
      </w:hyperlink>
      <w:r w:rsidRPr="008B6550">
        <w:rPr>
          <w:rStyle w:val="TextoNormalCaracter"/>
        </w:rPr>
        <w:t>, ff. 2 a 4.</w:t>
      </w:r>
    </w:p>
    <w:p w:rsidR="008B6550" w:rsidRPr="008B6550" w:rsidRDefault="008B6550" w:rsidP="008B6550">
      <w:pPr>
        <w:pStyle w:val="TextoNormalSangraFrancesa"/>
        <w:rPr>
          <w:rStyle w:val="TextoNormalCaracter"/>
        </w:rPr>
      </w:pPr>
      <w:r w:rsidRPr="008B6550">
        <w:rPr>
          <w:rStyle w:val="TextoNormalCursivaCaracter"/>
        </w:rPr>
        <w:t xml:space="preserve">    Respetado, </w:t>
      </w:r>
      <w:r w:rsidRPr="008B6550">
        <w:rPr>
          <w:rStyle w:val="TextoNormalCaracter"/>
        </w:rPr>
        <w:t xml:space="preserve">Sentencias </w:t>
      </w:r>
      <w:hyperlink w:anchor="SENTENCIA_2019_15" w:history="1">
        <w:r w:rsidRPr="008B6550">
          <w:rPr>
            <w:rStyle w:val="TextoNormalCaracter"/>
          </w:rPr>
          <w:t>15/2019</w:t>
        </w:r>
      </w:hyperlink>
      <w:r w:rsidRPr="008B6550">
        <w:rPr>
          <w:rStyle w:val="TextoNormalCaracter"/>
        </w:rPr>
        <w:t xml:space="preserve">, ff. 1, 2; </w:t>
      </w:r>
      <w:hyperlink w:anchor="SENTENCIA_2019_23" w:history="1">
        <w:r w:rsidRPr="008B6550">
          <w:rPr>
            <w:rStyle w:val="TextoNormalCaracter"/>
          </w:rPr>
          <w:t>23/2019</w:t>
        </w:r>
      </w:hyperlink>
      <w:r w:rsidRPr="008B6550">
        <w:rPr>
          <w:rStyle w:val="TextoNormalCaracter"/>
        </w:rPr>
        <w:t xml:space="preserve">, ff. 2, 3; </w:t>
      </w:r>
      <w:hyperlink w:anchor="SENTENCIA_2019_35" w:history="1">
        <w:r w:rsidRPr="008B6550">
          <w:rPr>
            <w:rStyle w:val="TextoNormalCaracter"/>
          </w:rPr>
          <w:t>35/2019</w:t>
        </w:r>
      </w:hyperlink>
      <w:r w:rsidRPr="008B6550">
        <w:rPr>
          <w:rStyle w:val="TextoNormalCaracter"/>
        </w:rPr>
        <w:t xml:space="preserve">, f. 2; </w:t>
      </w:r>
      <w:hyperlink w:anchor="SENTENCIA_2019_36" w:history="1">
        <w:r w:rsidRPr="008B6550">
          <w:rPr>
            <w:rStyle w:val="TextoNormalCaracter"/>
          </w:rPr>
          <w:t>36/2019</w:t>
        </w:r>
      </w:hyperlink>
      <w:r w:rsidRPr="008B6550">
        <w:rPr>
          <w:rStyle w:val="TextoNormalCaracter"/>
        </w:rPr>
        <w:t>, ff. 2, 3.</w:t>
      </w:r>
    </w:p>
    <w:p w:rsidR="008B6550" w:rsidRPr="008B6550" w:rsidRDefault="008B6550" w:rsidP="008B6550">
      <w:pPr>
        <w:pStyle w:val="TextoNormalSangraFrancesa"/>
        <w:rPr>
          <w:rStyle w:val="TextoNormalCaracter"/>
        </w:rPr>
      </w:pPr>
      <w:bookmarkStart w:id="97" w:name="DESCRIPTORALFABETICO124"/>
      <w:r w:rsidRPr="008B6550">
        <w:rPr>
          <w:rStyle w:val="TextoNormalNegritaCaracter"/>
        </w:rPr>
        <w:t>Aclaración de doctrina constitucional</w:t>
      </w:r>
      <w:bookmarkEnd w:id="97"/>
      <w:r w:rsidRPr="008B6550">
        <w:rPr>
          <w:rStyle w:val="TextoNormalCaracter"/>
        </w:rPr>
        <w:t xml:space="preserve">, Sentencia </w:t>
      </w:r>
      <w:hyperlink w:anchor="SENTENCIA_2019_25" w:history="1">
        <w:r w:rsidRPr="008B6550">
          <w:rPr>
            <w:rStyle w:val="TextoNormalCaracter"/>
          </w:rPr>
          <w:t>25/2019</w:t>
        </w:r>
      </w:hyperlink>
      <w:r w:rsidRPr="008B6550">
        <w:rPr>
          <w:rStyle w:val="TextoNormalCaracter"/>
        </w:rPr>
        <w:t>, f. 2.</w:t>
      </w:r>
    </w:p>
    <w:p w:rsidR="008B6550" w:rsidRPr="008B6550" w:rsidRDefault="008B6550" w:rsidP="008B6550">
      <w:pPr>
        <w:pStyle w:val="TextoNormalSangraFrancesa"/>
        <w:rPr>
          <w:rStyle w:val="TextoNormalCaracter"/>
        </w:rPr>
      </w:pPr>
      <w:bookmarkStart w:id="98" w:name="DESCRIPTORALFABETICO111"/>
      <w:r w:rsidRPr="008B6550">
        <w:rPr>
          <w:rStyle w:val="TextoNormalNegritaCaracter"/>
        </w:rPr>
        <w:t>Acotación del objeto de la cuestión de inconstitucionalidad</w:t>
      </w:r>
      <w:bookmarkEnd w:id="98"/>
      <w:r w:rsidRPr="008B6550">
        <w:rPr>
          <w:rStyle w:val="TextoNormalCaracter"/>
        </w:rPr>
        <w:t xml:space="preserve">, Sentencia </w:t>
      </w:r>
      <w:hyperlink w:anchor="SENTENCIA_2019_44" w:history="1">
        <w:r w:rsidRPr="008B6550">
          <w:rPr>
            <w:rStyle w:val="TextoNormalCaracter"/>
          </w:rPr>
          <w:t>44/2019</w:t>
        </w:r>
      </w:hyperlink>
      <w:r w:rsidRPr="008B6550">
        <w:rPr>
          <w:rStyle w:val="TextoNormalCaracter"/>
        </w:rPr>
        <w:t>, f. 2a).</w:t>
      </w:r>
    </w:p>
    <w:p w:rsidR="008B6550" w:rsidRPr="008B6550" w:rsidRDefault="008B6550" w:rsidP="008B6550">
      <w:pPr>
        <w:pStyle w:val="TextoNormalSangraFrancesa"/>
        <w:rPr>
          <w:rStyle w:val="TextoNormalCaracter"/>
        </w:rPr>
      </w:pPr>
      <w:bookmarkStart w:id="99" w:name="DESCRIPTORALFABETICO268"/>
      <w:r w:rsidRPr="008B6550">
        <w:rPr>
          <w:rStyle w:val="TextoNormalNegritaCaracter"/>
        </w:rPr>
        <w:t>Acreedores hipotecarios</w:t>
      </w:r>
      <w:bookmarkEnd w:id="99"/>
      <w:r w:rsidRPr="008B6550">
        <w:rPr>
          <w:rStyle w:val="TextoNormalCaracter"/>
        </w:rPr>
        <w:t xml:space="preserve">, Sentencia </w:t>
      </w:r>
      <w:hyperlink w:anchor="SENTENCIA_2019_8" w:history="1">
        <w:r w:rsidRPr="008B6550">
          <w:rPr>
            <w:rStyle w:val="TextoNormalCaracter"/>
          </w:rPr>
          <w:t>8/2019</w:t>
        </w:r>
      </w:hyperlink>
      <w:r w:rsidRPr="008B6550">
        <w:rPr>
          <w:rStyle w:val="TextoNormalCaracter"/>
        </w:rPr>
        <w:t>, f. 2.</w:t>
      </w:r>
    </w:p>
    <w:p w:rsidR="008B6550" w:rsidRPr="008B6550" w:rsidRDefault="008B6550" w:rsidP="008B6550">
      <w:pPr>
        <w:pStyle w:val="TextoNormalSangraFrancesa"/>
        <w:rPr>
          <w:rStyle w:val="TextoNormalCaracter"/>
        </w:rPr>
      </w:pPr>
      <w:bookmarkStart w:id="100" w:name="DESCRIPTORALFABETICO153"/>
      <w:r w:rsidRPr="008B6550">
        <w:rPr>
          <w:rStyle w:val="TextoNormalNegritaCaracter"/>
        </w:rPr>
        <w:t>Actividad parlamentaria</w:t>
      </w:r>
      <w:bookmarkEnd w:id="100"/>
      <w:r w:rsidRPr="008B6550">
        <w:rPr>
          <w:rStyle w:val="TextoNormalCaracter"/>
        </w:rPr>
        <w:t xml:space="preserve">, Sentencia </w:t>
      </w:r>
      <w:hyperlink w:anchor="SENTENCIA_2019_19" w:history="1">
        <w:r w:rsidRPr="008B6550">
          <w:rPr>
            <w:rStyle w:val="TextoNormalCaracter"/>
          </w:rPr>
          <w:t>19/2019</w:t>
        </w:r>
      </w:hyperlink>
      <w:r w:rsidRPr="008B6550">
        <w:rPr>
          <w:rStyle w:val="TextoNormalCaracter"/>
        </w:rPr>
        <w:t>, f. 1.</w:t>
      </w:r>
    </w:p>
    <w:p w:rsidR="008B6550" w:rsidRPr="008B6550" w:rsidRDefault="008B6550" w:rsidP="008B6550">
      <w:pPr>
        <w:pStyle w:val="TextoNormalSangraFrancesa"/>
        <w:rPr>
          <w:rStyle w:val="TextoNormalCaracter"/>
        </w:rPr>
      </w:pPr>
      <w:bookmarkStart w:id="101" w:name="DESCRIPTORALFABETICO154"/>
      <w:r w:rsidRPr="008B6550">
        <w:rPr>
          <w:rStyle w:val="TextoNormalNegritaCaracter"/>
        </w:rPr>
        <w:t>Actos parlamentarios</w:t>
      </w:r>
      <w:bookmarkEnd w:id="101"/>
      <w:r w:rsidRPr="008B6550">
        <w:rPr>
          <w:rStyle w:val="TextoNormalCaracter"/>
        </w:rPr>
        <w:t xml:space="preserve">, Sentencias </w:t>
      </w:r>
      <w:hyperlink w:anchor="SENTENCIA_2019_41" w:history="1">
        <w:r w:rsidRPr="008B6550">
          <w:rPr>
            <w:rStyle w:val="TextoNormalCaracter"/>
          </w:rPr>
          <w:t>41/2019</w:t>
        </w:r>
      </w:hyperlink>
      <w:r w:rsidRPr="008B6550">
        <w:rPr>
          <w:rStyle w:val="TextoNormalCaracter"/>
        </w:rPr>
        <w:t xml:space="preserve">, f. 1; </w:t>
      </w:r>
      <w:hyperlink w:anchor="SENTENCIA_2019_42" w:history="1">
        <w:r w:rsidRPr="008B6550">
          <w:rPr>
            <w:rStyle w:val="TextoNormalCaracter"/>
          </w:rPr>
          <w:t>42/2019</w:t>
        </w:r>
      </w:hyperlink>
      <w:r w:rsidRPr="008B6550">
        <w:rPr>
          <w:rStyle w:val="TextoNormalCaracter"/>
        </w:rPr>
        <w:t>, f. 1.</w:t>
      </w:r>
    </w:p>
    <w:p w:rsidR="008B6550" w:rsidRPr="008B6550" w:rsidRDefault="008B6550" w:rsidP="008B6550">
      <w:pPr>
        <w:pStyle w:val="TextoNormalSangraFrancesa"/>
        <w:rPr>
          <w:rStyle w:val="TextoNormalCaracter"/>
        </w:rPr>
      </w:pPr>
      <w:bookmarkStart w:id="102" w:name="DESCRIPTORALFABETICO247"/>
      <w:r w:rsidRPr="008B6550">
        <w:rPr>
          <w:rStyle w:val="TextoNormalNegritaCaracter"/>
        </w:rPr>
        <w:t>Actos procesales de comunicación</w:t>
      </w:r>
      <w:bookmarkEnd w:id="102"/>
      <w:r w:rsidRPr="008B6550">
        <w:rPr>
          <w:rStyle w:val="TextoNormalCaracter"/>
        </w:rPr>
        <w:t xml:space="preserve">, Sentencia </w:t>
      </w:r>
      <w:hyperlink w:anchor="SENTENCIA_2019_6" w:history="1">
        <w:r w:rsidRPr="008B6550">
          <w:rPr>
            <w:rStyle w:val="TextoNormalCaracter"/>
          </w:rPr>
          <w:t>6/2019</w:t>
        </w:r>
      </w:hyperlink>
      <w:r w:rsidRPr="008B6550">
        <w:rPr>
          <w:rStyle w:val="TextoNormalCaracter"/>
        </w:rPr>
        <w:t>, ff. 3 a 6.</w:t>
      </w:r>
    </w:p>
    <w:p w:rsidR="008B6550" w:rsidRPr="008B6550" w:rsidRDefault="008B6550" w:rsidP="008B6550">
      <w:pPr>
        <w:pStyle w:val="TextoNormalSangraFrancesa"/>
        <w:rPr>
          <w:rStyle w:val="TextoNormalCaracter"/>
        </w:rPr>
      </w:pPr>
      <w:bookmarkStart w:id="103" w:name="DESCRIPTORALFABETICO159"/>
      <w:r w:rsidRPr="008B6550">
        <w:rPr>
          <w:rStyle w:val="TextoNormalNegritaCaracter"/>
        </w:rPr>
        <w:t>Acuerdos de las mesas parlamentarias</w:t>
      </w:r>
      <w:bookmarkEnd w:id="103"/>
      <w:r w:rsidRPr="008B6550">
        <w:rPr>
          <w:rStyle w:val="TextoNormalCaracter"/>
        </w:rPr>
        <w:t xml:space="preserve">, Sentencias </w:t>
      </w:r>
      <w:hyperlink w:anchor="SENTENCIA_2019_41" w:history="1">
        <w:r w:rsidRPr="008B6550">
          <w:rPr>
            <w:rStyle w:val="TextoNormalCaracter"/>
          </w:rPr>
          <w:t>41/2019</w:t>
        </w:r>
      </w:hyperlink>
      <w:r w:rsidRPr="008B6550">
        <w:rPr>
          <w:rStyle w:val="TextoNormalCaracter"/>
        </w:rPr>
        <w:t xml:space="preserve">, ff. 1 a 3; </w:t>
      </w:r>
      <w:hyperlink w:anchor="SENTENCIA_2019_42" w:history="1">
        <w:r w:rsidRPr="008B6550">
          <w:rPr>
            <w:rStyle w:val="TextoNormalCaracter"/>
          </w:rPr>
          <w:t>42/2019</w:t>
        </w:r>
      </w:hyperlink>
      <w:r w:rsidRPr="008B6550">
        <w:rPr>
          <w:rStyle w:val="TextoNormalCaracter"/>
        </w:rPr>
        <w:t>, ff. 1 a 3.</w:t>
      </w:r>
    </w:p>
    <w:p w:rsidR="008B6550" w:rsidRPr="008B6550" w:rsidRDefault="008B6550" w:rsidP="008B6550">
      <w:pPr>
        <w:pStyle w:val="TextoNormalSangraFrancesa"/>
        <w:rPr>
          <w:rStyle w:val="TextoNormalCaracter"/>
        </w:rPr>
      </w:pPr>
      <w:bookmarkStart w:id="104" w:name="DESCRIPTORALFABETICO140"/>
      <w:r w:rsidRPr="008B6550">
        <w:rPr>
          <w:rStyle w:val="TextoNormalNegritaCaracter"/>
        </w:rPr>
        <w:t>Administración electrónica</w:t>
      </w:r>
      <w:bookmarkEnd w:id="104"/>
      <w:r w:rsidRPr="008B6550">
        <w:rPr>
          <w:rStyle w:val="TextoNormalCaracter"/>
        </w:rPr>
        <w:t xml:space="preserve">, Sentencia </w:t>
      </w:r>
      <w:hyperlink w:anchor="SENTENCIA_2019_6" w:history="1">
        <w:r w:rsidRPr="008B6550">
          <w:rPr>
            <w:rStyle w:val="TextoNormalCaracter"/>
          </w:rPr>
          <w:t>6/2019</w:t>
        </w:r>
      </w:hyperlink>
      <w:r w:rsidRPr="008B6550">
        <w:rPr>
          <w:rStyle w:val="TextoNormalCaracter"/>
        </w:rPr>
        <w:t>, ff. 3 a 6.</w:t>
      </w:r>
    </w:p>
    <w:p w:rsidR="008B6550" w:rsidRPr="008B6550" w:rsidRDefault="008B6550" w:rsidP="008B6550">
      <w:pPr>
        <w:pStyle w:val="TextoNormalSangraFrancesa"/>
        <w:rPr>
          <w:rStyle w:val="TextoNormalCaracter"/>
        </w:rPr>
      </w:pPr>
      <w:bookmarkStart w:id="105" w:name="DESCRIPTORALFABETICO123"/>
      <w:r w:rsidRPr="008B6550">
        <w:rPr>
          <w:rStyle w:val="TextoNormalNegritaCaracter"/>
        </w:rPr>
        <w:t>Agotamiento de la vía judicial</w:t>
      </w:r>
      <w:bookmarkEnd w:id="105"/>
      <w:r w:rsidRPr="008B6550">
        <w:rPr>
          <w:rStyle w:val="TextoNormalCaracter"/>
        </w:rPr>
        <w:t xml:space="preserve">, Sentencia </w:t>
      </w:r>
      <w:hyperlink w:anchor="SENTENCIA_2019_31" w:history="1">
        <w:r w:rsidRPr="008B6550">
          <w:rPr>
            <w:rStyle w:val="TextoNormalCaracter"/>
          </w:rPr>
          <w:t>31/2019</w:t>
        </w:r>
      </w:hyperlink>
      <w:r w:rsidRPr="008B6550">
        <w:rPr>
          <w:rStyle w:val="TextoNormalCaracter"/>
        </w:rPr>
        <w:t>, f. 3.</w:t>
      </w:r>
    </w:p>
    <w:p w:rsidR="008B6550" w:rsidRPr="008B6550" w:rsidRDefault="008B6550" w:rsidP="008B6550">
      <w:pPr>
        <w:pStyle w:val="TextoNormalSangraFrancesa"/>
        <w:rPr>
          <w:rStyle w:val="TextoNormalCaracter"/>
        </w:rPr>
      </w:pPr>
      <w:r w:rsidRPr="008B6550">
        <w:rPr>
          <w:rStyle w:val="TextoNormalCaracter"/>
        </w:rPr>
        <w:t xml:space="preserve">    Auto </w:t>
      </w:r>
      <w:hyperlink w:anchor="AUTO_2019_1" w:history="1">
        <w:r w:rsidRPr="008B6550">
          <w:rPr>
            <w:rStyle w:val="TextoNormalCaracter"/>
          </w:rPr>
          <w:t>1/2019</w:t>
        </w:r>
      </w:hyperlink>
      <w:r w:rsidRPr="008B6550">
        <w:rPr>
          <w:rStyle w:val="TextoNormalCaracter"/>
        </w:rPr>
        <w:t>, f. 1.</w:t>
      </w:r>
    </w:p>
    <w:p w:rsidR="008B6550" w:rsidRPr="008B6550" w:rsidRDefault="008B6550" w:rsidP="008B6550">
      <w:pPr>
        <w:pStyle w:val="TextoNormalSangraFrancesa"/>
        <w:rPr>
          <w:rStyle w:val="TextoNormalCaracter"/>
        </w:rPr>
      </w:pPr>
      <w:bookmarkStart w:id="106" w:name="DESCRIPTORALFABETICO133"/>
      <w:r w:rsidRPr="008B6550">
        <w:rPr>
          <w:rStyle w:val="TextoNormalNegritaCaracter"/>
        </w:rPr>
        <w:t>Alcance del fallo en recurso de amparo</w:t>
      </w:r>
      <w:bookmarkEnd w:id="106"/>
      <w:r w:rsidRPr="008B6550">
        <w:rPr>
          <w:rStyle w:val="TextoNormalCaracter"/>
        </w:rPr>
        <w:t xml:space="preserve">, Sentencias </w:t>
      </w:r>
      <w:hyperlink w:anchor="SENTENCIA_2019_17" w:history="1">
        <w:r w:rsidRPr="008B6550">
          <w:rPr>
            <w:rStyle w:val="TextoNormalCaracter"/>
          </w:rPr>
          <w:t>17/2019</w:t>
        </w:r>
      </w:hyperlink>
      <w:r w:rsidRPr="008B6550">
        <w:rPr>
          <w:rStyle w:val="TextoNormalCaracter"/>
        </w:rPr>
        <w:t xml:space="preserve">, f. 5; </w:t>
      </w:r>
      <w:hyperlink w:anchor="SENTENCIA_2019_25" w:history="1">
        <w:r w:rsidRPr="008B6550">
          <w:rPr>
            <w:rStyle w:val="TextoNormalCaracter"/>
          </w:rPr>
          <w:t>25/2019</w:t>
        </w:r>
      </w:hyperlink>
      <w:r w:rsidRPr="008B6550">
        <w:rPr>
          <w:rStyle w:val="TextoNormalCaracter"/>
        </w:rPr>
        <w:t>, f. 11.</w:t>
      </w:r>
    </w:p>
    <w:p w:rsidR="008B6550" w:rsidRPr="008B6550" w:rsidRDefault="008B6550" w:rsidP="008B6550">
      <w:pPr>
        <w:pStyle w:val="TextoNormalSangraFrancesa"/>
        <w:rPr>
          <w:rStyle w:val="TextoNormalCaracter"/>
        </w:rPr>
      </w:pPr>
      <w:bookmarkStart w:id="107" w:name="DESCRIPTORALFABETICO117"/>
      <w:r w:rsidRPr="008B6550">
        <w:rPr>
          <w:rStyle w:val="TextoNormalNegritaCaracter"/>
        </w:rPr>
        <w:t>Alcance del fallo en recurso de inconstitucionalidad</w:t>
      </w:r>
      <w:bookmarkEnd w:id="107"/>
      <w:r w:rsidRPr="008B6550">
        <w:rPr>
          <w:rStyle w:val="TextoNormalCaracter"/>
        </w:rPr>
        <w:t xml:space="preserve">, Auto </w:t>
      </w:r>
      <w:hyperlink w:anchor="AUTO_2019_15" w:history="1">
        <w:r w:rsidRPr="008B6550">
          <w:rPr>
            <w:rStyle w:val="TextoNormalCaracter"/>
          </w:rPr>
          <w:t>15/2019</w:t>
        </w:r>
      </w:hyperlink>
      <w:r w:rsidRPr="008B6550">
        <w:rPr>
          <w:rStyle w:val="TextoNormalCaracter"/>
        </w:rPr>
        <w:t>, f. 2.</w:t>
      </w:r>
    </w:p>
    <w:p w:rsidR="008B6550" w:rsidRPr="008B6550" w:rsidRDefault="008B6550" w:rsidP="008B6550">
      <w:pPr>
        <w:pStyle w:val="TextoNormalSangraFrancesa"/>
        <w:rPr>
          <w:rStyle w:val="TextoNormalCaracter"/>
        </w:rPr>
      </w:pPr>
      <w:bookmarkStart w:id="108" w:name="DESCRIPTORALFABETICO258"/>
      <w:r w:rsidRPr="008B6550">
        <w:rPr>
          <w:rStyle w:val="TextoNormalNegritaCaracter"/>
        </w:rPr>
        <w:t>Anotación preventiva de demanda de amparo</w:t>
      </w:r>
      <w:bookmarkEnd w:id="108"/>
      <w:r w:rsidRPr="008B6550">
        <w:rPr>
          <w:rStyle w:val="TextoNormalCaracter"/>
        </w:rPr>
        <w:t xml:space="preserve">, Auto </w:t>
      </w:r>
      <w:hyperlink w:anchor="AUTO_2019_2" w:history="1">
        <w:r w:rsidRPr="008B6550">
          <w:rPr>
            <w:rStyle w:val="TextoNormalCaracter"/>
          </w:rPr>
          <w:t>2/2019</w:t>
        </w:r>
      </w:hyperlink>
      <w:r w:rsidRPr="008B6550">
        <w:rPr>
          <w:rStyle w:val="TextoNormalCaracter"/>
        </w:rPr>
        <w:t>, f. 4.</w:t>
      </w:r>
    </w:p>
    <w:p w:rsidR="008B6550" w:rsidRPr="008B6550" w:rsidRDefault="008B6550" w:rsidP="008B6550">
      <w:pPr>
        <w:pStyle w:val="TextoNormalSangraFrancesa"/>
        <w:rPr>
          <w:rStyle w:val="TextoNormalCaracter"/>
        </w:rPr>
      </w:pPr>
      <w:bookmarkStart w:id="109" w:name="DESCRIPTORALFABETICO289"/>
      <w:r w:rsidRPr="008B6550">
        <w:rPr>
          <w:rStyle w:val="TextoNormalNegritaCaracter"/>
        </w:rPr>
        <w:t>Araba/Álava</w:t>
      </w:r>
      <w:bookmarkEnd w:id="109"/>
      <w:r w:rsidRPr="008B6550">
        <w:rPr>
          <w:rStyle w:val="TextoNormalCaracter"/>
        </w:rPr>
        <w:t xml:space="preserve">, Sentencia </w:t>
      </w:r>
      <w:hyperlink w:anchor="SENTENCIA_2019_9" w:history="1">
        <w:r w:rsidRPr="008B6550">
          <w:rPr>
            <w:rStyle w:val="TextoNormalCaracter"/>
          </w:rPr>
          <w:t>9/2019</w:t>
        </w:r>
      </w:hyperlink>
      <w:r w:rsidRPr="008B6550">
        <w:rPr>
          <w:rStyle w:val="TextoNormalCaracter"/>
        </w:rPr>
        <w:t>, f. 1.</w:t>
      </w:r>
    </w:p>
    <w:p w:rsidR="008B6550" w:rsidRPr="008B6550" w:rsidRDefault="008B6550" w:rsidP="008B6550">
      <w:pPr>
        <w:pStyle w:val="TextoNormalSangraFrancesa"/>
        <w:rPr>
          <w:rStyle w:val="TextoNormalCaracter"/>
        </w:rPr>
      </w:pPr>
      <w:bookmarkStart w:id="110" w:name="DESCRIPTORALFABETICO284"/>
      <w:r w:rsidRPr="008B6550">
        <w:rPr>
          <w:rStyle w:val="TextoNormalNegritaCaracter"/>
        </w:rPr>
        <w:t>Aragón</w:t>
      </w:r>
      <w:bookmarkEnd w:id="110"/>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1; </w:t>
      </w:r>
      <w:hyperlink w:anchor="SENTENCIA_2019_21" w:history="1">
        <w:r w:rsidRPr="008B6550">
          <w:rPr>
            <w:rStyle w:val="TextoNormalCaracter"/>
          </w:rPr>
          <w:t>21/2019</w:t>
        </w:r>
      </w:hyperlink>
      <w:r w:rsidRPr="008B6550">
        <w:rPr>
          <w:rStyle w:val="TextoNormalCaracter"/>
        </w:rPr>
        <w:t>, f. 1.</w:t>
      </w:r>
    </w:p>
    <w:p w:rsidR="008B6550" w:rsidRPr="008B6550" w:rsidRDefault="008B6550" w:rsidP="008B6550">
      <w:pPr>
        <w:pStyle w:val="TextoNormalSangraFrancesa"/>
        <w:rPr>
          <w:rStyle w:val="TextoNormalCaracter"/>
        </w:rPr>
      </w:pPr>
      <w:bookmarkStart w:id="111" w:name="DESCRIPTORALFABETICO125"/>
      <w:r w:rsidRPr="008B6550">
        <w:rPr>
          <w:rStyle w:val="TextoNormalNegritaCaracter"/>
        </w:rPr>
        <w:t>Ausencia de doctrina constitucional</w:t>
      </w:r>
      <w:bookmarkEnd w:id="111"/>
      <w:r w:rsidRPr="008B6550">
        <w:rPr>
          <w:rStyle w:val="TextoNormalCaracter"/>
        </w:rPr>
        <w:t xml:space="preserve">, Sentencias </w:t>
      </w:r>
      <w:hyperlink w:anchor="SENTENCIA_2019_1" w:history="1">
        <w:r w:rsidRPr="008B6550">
          <w:rPr>
            <w:rStyle w:val="TextoNormalCaracter"/>
          </w:rPr>
          <w:t>1/2019</w:t>
        </w:r>
      </w:hyperlink>
      <w:r w:rsidRPr="008B6550">
        <w:rPr>
          <w:rStyle w:val="TextoNormalCaracter"/>
        </w:rPr>
        <w:t xml:space="preserve">, f. 2c); </w:t>
      </w:r>
      <w:hyperlink w:anchor="SENTENCIA_2019_3" w:history="1">
        <w:r w:rsidRPr="008B6550">
          <w:rPr>
            <w:rStyle w:val="TextoNormalCaracter"/>
          </w:rPr>
          <w:t>3/2019</w:t>
        </w:r>
      </w:hyperlink>
      <w:r w:rsidRPr="008B6550">
        <w:rPr>
          <w:rStyle w:val="TextoNormalCaracter"/>
        </w:rPr>
        <w:t xml:space="preserve">, f. 2; </w:t>
      </w:r>
      <w:hyperlink w:anchor="SENTENCIA_2019_17" w:history="1">
        <w:r w:rsidRPr="008B6550">
          <w:rPr>
            <w:rStyle w:val="TextoNormalCaracter"/>
          </w:rPr>
          <w:t>17/2019</w:t>
        </w:r>
      </w:hyperlink>
      <w:r w:rsidRPr="008B6550">
        <w:rPr>
          <w:rStyle w:val="TextoNormalCaracter"/>
        </w:rPr>
        <w:t xml:space="preserve">; </w:t>
      </w:r>
      <w:hyperlink w:anchor="SENTENCIA_2019_29" w:history="1">
        <w:r w:rsidRPr="008B6550">
          <w:rPr>
            <w:rStyle w:val="TextoNormalCaracter"/>
          </w:rPr>
          <w:t>29/2019</w:t>
        </w:r>
      </w:hyperlink>
      <w:r w:rsidRPr="008B6550">
        <w:rPr>
          <w:rStyle w:val="TextoNormalCaracter"/>
        </w:rPr>
        <w:t xml:space="preserve">; </w:t>
      </w:r>
      <w:hyperlink w:anchor="SENTENCIA_2019_30" w:history="1">
        <w:r w:rsidRPr="008B6550">
          <w:rPr>
            <w:rStyle w:val="TextoNormalCaracter"/>
          </w:rPr>
          <w:t>30/2019</w:t>
        </w:r>
      </w:hyperlink>
      <w:r w:rsidRPr="008B6550">
        <w:rPr>
          <w:rStyle w:val="TextoNormalCaracter"/>
        </w:rPr>
        <w:t xml:space="preserve">; </w:t>
      </w:r>
      <w:hyperlink w:anchor="SENTENCIA_2019_37" w:history="1">
        <w:r w:rsidRPr="008B6550">
          <w:rPr>
            <w:rStyle w:val="TextoNormalCaracter"/>
          </w:rPr>
          <w:t>37/2019</w:t>
        </w:r>
      </w:hyperlink>
      <w:r w:rsidRPr="008B6550">
        <w:rPr>
          <w:rStyle w:val="TextoNormalCaracter"/>
        </w:rPr>
        <w:t>, f. 3.</w:t>
      </w:r>
    </w:p>
    <w:p w:rsidR="008B6550" w:rsidRPr="008B6550" w:rsidRDefault="008B6550" w:rsidP="008B6550">
      <w:pPr>
        <w:pStyle w:val="TextoNormalSangraFrancesa"/>
        <w:rPr>
          <w:rStyle w:val="TextoNormalCaracter"/>
        </w:rPr>
      </w:pPr>
      <w:r w:rsidRPr="008B6550">
        <w:rPr>
          <w:rStyle w:val="TextoNormalCaracter"/>
        </w:rPr>
        <w:t xml:space="preserve">    Auto </w:t>
      </w:r>
      <w:hyperlink w:anchor="AUTO_2019_4" w:history="1">
        <w:r w:rsidRPr="008B6550">
          <w:rPr>
            <w:rStyle w:val="TextoNormalCaracter"/>
          </w:rPr>
          <w:t>4/2019</w:t>
        </w:r>
      </w:hyperlink>
      <w:r w:rsidRPr="008B6550">
        <w:rPr>
          <w:rStyle w:val="TextoNormalCaracter"/>
        </w:rPr>
        <w:t>, f. 2.</w:t>
      </w:r>
    </w:p>
    <w:p w:rsidR="008B6550" w:rsidRPr="008B6550" w:rsidRDefault="008B6550" w:rsidP="008B6550">
      <w:pPr>
        <w:pStyle w:val="TextoNormalSangraFrancesa"/>
        <w:rPr>
          <w:rStyle w:val="TextoNormalCaracter"/>
        </w:rPr>
      </w:pPr>
      <w:bookmarkStart w:id="112" w:name="DESCRIPTORALFABETICO263"/>
      <w:r w:rsidRPr="008B6550">
        <w:rPr>
          <w:rStyle w:val="TextoNormalNegritaCaracter"/>
        </w:rPr>
        <w:t>Auto de procesamiento</w:t>
      </w:r>
      <w:bookmarkEnd w:id="112"/>
      <w:r w:rsidRPr="008B6550">
        <w:rPr>
          <w:rStyle w:val="TextoNormalCaracter"/>
        </w:rPr>
        <w:t xml:space="preserve">, Sentencia </w:t>
      </w:r>
      <w:hyperlink w:anchor="SENTENCIA_2019_27" w:history="1">
        <w:r w:rsidRPr="008B6550">
          <w:rPr>
            <w:rStyle w:val="TextoNormalCaracter"/>
          </w:rPr>
          <w:t>27/2019</w:t>
        </w:r>
      </w:hyperlink>
      <w:r w:rsidRPr="008B6550">
        <w:rPr>
          <w:rStyle w:val="TextoNormalCaracter"/>
        </w:rPr>
        <w:t>, f. 7.</w:t>
      </w:r>
    </w:p>
    <w:p w:rsidR="008B6550" w:rsidRPr="008B6550" w:rsidRDefault="008B6550" w:rsidP="008B6550">
      <w:pPr>
        <w:pStyle w:val="TextoNormalSangraFrancesa"/>
        <w:rPr>
          <w:rStyle w:val="TextoNormalCaracter"/>
        </w:rPr>
      </w:pPr>
      <w:bookmarkStart w:id="113" w:name="DESCRIPTORALFABETICO24"/>
      <w:r w:rsidRPr="008B6550">
        <w:rPr>
          <w:rStyle w:val="TextoNormalNegritaCaracter"/>
        </w:rPr>
        <w:t>Autonomía financiera</w:t>
      </w:r>
      <w:bookmarkEnd w:id="113"/>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 3.</w:t>
      </w:r>
    </w:p>
    <w:p w:rsidR="008B6550" w:rsidRPr="008B6550" w:rsidRDefault="008B6550" w:rsidP="008B6550">
      <w:pPr>
        <w:pStyle w:val="TextoNormalSangraFrancesa"/>
        <w:rPr>
          <w:rStyle w:val="TextoNormalCaracter"/>
        </w:rPr>
      </w:pPr>
      <w:bookmarkStart w:id="114" w:name="DESCRIPTORALFABETICO171"/>
      <w:r w:rsidRPr="008B6550">
        <w:rPr>
          <w:rStyle w:val="TextoNormalNegritaCaracter"/>
        </w:rPr>
        <w:t>Autonomía política</w:t>
      </w:r>
      <w:bookmarkEnd w:id="114"/>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ff. 3, 4.</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B</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115" w:name="DESCRIPTORALFABETICO27"/>
      <w:r w:rsidRPr="008B6550">
        <w:rPr>
          <w:rStyle w:val="TextoNormalNegritaCaracter"/>
        </w:rPr>
        <w:t>Bases de la planificación económica</w:t>
      </w:r>
      <w:bookmarkEnd w:id="115"/>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4; </w:t>
      </w:r>
      <w:hyperlink w:anchor="SENTENCIA_2019_8" w:history="1">
        <w:r w:rsidRPr="008B6550">
          <w:rPr>
            <w:rStyle w:val="TextoNormalCaracter"/>
          </w:rPr>
          <w:t>8/2019</w:t>
        </w:r>
      </w:hyperlink>
      <w:r w:rsidRPr="008B6550">
        <w:rPr>
          <w:rStyle w:val="TextoNormalCaracter"/>
        </w:rPr>
        <w:t>, f. 2.</w:t>
      </w:r>
    </w:p>
    <w:p w:rsidR="008B6550" w:rsidRPr="008B6550" w:rsidRDefault="008B6550" w:rsidP="008B6550">
      <w:pPr>
        <w:pStyle w:val="TextoNormalSangraFrancesa"/>
        <w:rPr>
          <w:rStyle w:val="TextoNormalCaracter"/>
        </w:rPr>
      </w:pPr>
      <w:bookmarkStart w:id="116" w:name="DESCRIPTORALFABETICO1"/>
      <w:r w:rsidRPr="008B6550">
        <w:rPr>
          <w:rStyle w:val="TextoNormalNegritaCaracter"/>
        </w:rPr>
        <w:t>Bloque de constitucionalidad</w:t>
      </w:r>
      <w:bookmarkEnd w:id="116"/>
      <w:r w:rsidRPr="008B6550">
        <w:rPr>
          <w:rStyle w:val="TextoNormalCaracter"/>
        </w:rPr>
        <w:t xml:space="preserve">, Sentencia </w:t>
      </w:r>
      <w:hyperlink w:anchor="SENTENCIA_2019_19" w:history="1">
        <w:r w:rsidRPr="008B6550">
          <w:rPr>
            <w:rStyle w:val="TextoNormalCaracter"/>
          </w:rPr>
          <w:t>19/2019</w:t>
        </w:r>
      </w:hyperlink>
      <w:r w:rsidRPr="008B6550">
        <w:rPr>
          <w:rStyle w:val="TextoNormalCaracter"/>
        </w:rPr>
        <w:t>, f. 5.</w:t>
      </w:r>
    </w:p>
    <w:p w:rsidR="008B6550" w:rsidRPr="008B6550" w:rsidRDefault="008B6550" w:rsidP="008B6550">
      <w:pPr>
        <w:pStyle w:val="TextoNormalSangraFrancesa"/>
        <w:rPr>
          <w:rStyle w:val="TextoNormalCaracter"/>
        </w:rPr>
      </w:pPr>
      <w:bookmarkStart w:id="117" w:name="DESCRIPTORALFABETICO195"/>
      <w:r w:rsidRPr="008B6550">
        <w:rPr>
          <w:rStyle w:val="TextoNormalNegritaCaracter"/>
        </w:rPr>
        <w:t>Bono social</w:t>
      </w:r>
      <w:bookmarkEnd w:id="117"/>
      <w:r w:rsidRPr="008B6550">
        <w:rPr>
          <w:rStyle w:val="TextoNormalCaracter"/>
        </w:rPr>
        <w:t xml:space="preserve">, Sentencia </w:t>
      </w:r>
      <w:hyperlink w:anchor="SENTENCIA_2019_37" w:history="1">
        <w:r w:rsidRPr="008B6550">
          <w:rPr>
            <w:rStyle w:val="TextoNormalCaracter"/>
          </w:rPr>
          <w:t>37/2019</w:t>
        </w:r>
      </w:hyperlink>
      <w:r w:rsidRPr="008B6550">
        <w:rPr>
          <w:rStyle w:val="TextoNormalCaracter"/>
        </w:rPr>
        <w:t>, ff. 2, 5, 6.</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C</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118" w:name="DESCRIPTORALFABETICO225"/>
      <w:r w:rsidRPr="008B6550">
        <w:rPr>
          <w:rStyle w:val="TextoNormalNegritaCaracter"/>
        </w:rPr>
        <w:t>Caducidad de la autorización de apertura de farmacia</w:t>
      </w:r>
      <w:bookmarkEnd w:id="118"/>
      <w:r w:rsidRPr="008B6550">
        <w:rPr>
          <w:rStyle w:val="TextoNormalCaracter"/>
        </w:rPr>
        <w:t xml:space="preserve">, Auto </w:t>
      </w:r>
      <w:hyperlink w:anchor="AUTO_2019_18" w:history="1">
        <w:r w:rsidRPr="008B6550">
          <w:rPr>
            <w:rStyle w:val="TextoNormalCaracter"/>
          </w:rPr>
          <w:t>18/2019</w:t>
        </w:r>
      </w:hyperlink>
      <w:r w:rsidRPr="008B6550">
        <w:rPr>
          <w:rStyle w:val="TextoNormalCaracter"/>
        </w:rPr>
        <w:t>, f. 2.</w:t>
      </w:r>
    </w:p>
    <w:p w:rsidR="008B6550" w:rsidRPr="008B6550" w:rsidRDefault="008B6550" w:rsidP="008B6550">
      <w:pPr>
        <w:pStyle w:val="TextoNormalSangraFrancesa"/>
        <w:rPr>
          <w:rStyle w:val="TextoNormalCaracter"/>
        </w:rPr>
      </w:pPr>
      <w:bookmarkStart w:id="119" w:name="DESCRIPTORALFABETICO229"/>
      <w:r w:rsidRPr="008B6550">
        <w:rPr>
          <w:rStyle w:val="TextoNormalNegritaCaracter"/>
        </w:rPr>
        <w:t>Cámara oculta</w:t>
      </w:r>
      <w:bookmarkEnd w:id="119"/>
      <w:r w:rsidRPr="008B6550">
        <w:rPr>
          <w:rStyle w:val="TextoNormalCaracter"/>
        </w:rPr>
        <w:t xml:space="preserve">, Sentencia </w:t>
      </w:r>
      <w:hyperlink w:anchor="SENTENCIA_2019_25" w:history="1">
        <w:r w:rsidRPr="008B6550">
          <w:rPr>
            <w:rStyle w:val="TextoNormalCaracter"/>
          </w:rPr>
          <w:t>25/2019</w:t>
        </w:r>
      </w:hyperlink>
      <w:r w:rsidRPr="008B6550">
        <w:rPr>
          <w:rStyle w:val="TextoNormalCaracter"/>
        </w:rPr>
        <w:t>, ff. 6 a 9.</w:t>
      </w:r>
    </w:p>
    <w:p w:rsidR="008B6550" w:rsidRPr="008B6550" w:rsidRDefault="008B6550" w:rsidP="008B6550">
      <w:pPr>
        <w:pStyle w:val="TextoNormalSangraFrancesa"/>
        <w:rPr>
          <w:rStyle w:val="TextoNormalCaracter"/>
        </w:rPr>
      </w:pPr>
      <w:bookmarkStart w:id="120" w:name="DESCRIPTORALFABETICO65"/>
      <w:r w:rsidRPr="008B6550">
        <w:rPr>
          <w:rStyle w:val="TextoNormalNegritaCaracter"/>
        </w:rPr>
        <w:t>Canon de motivación reforzado</w:t>
      </w:r>
      <w:bookmarkEnd w:id="120"/>
      <w:r w:rsidRPr="008B6550">
        <w:rPr>
          <w:rStyle w:val="TextoNormalCaracter"/>
        </w:rPr>
        <w:t xml:space="preserve">, Auto </w:t>
      </w:r>
      <w:hyperlink w:anchor="AUTO_2019_10" w:history="1">
        <w:r w:rsidRPr="008B6550">
          <w:rPr>
            <w:rStyle w:val="TextoNormalCaracter"/>
          </w:rPr>
          <w:t>10/2019</w:t>
        </w:r>
      </w:hyperlink>
      <w:r w:rsidRPr="008B6550">
        <w:rPr>
          <w:rStyle w:val="TextoNormalCaracter"/>
        </w:rPr>
        <w:t>, f. 2.</w:t>
      </w:r>
    </w:p>
    <w:p w:rsidR="008B6550" w:rsidRPr="008B6550" w:rsidRDefault="008B6550" w:rsidP="008B6550">
      <w:pPr>
        <w:pStyle w:val="TextoNormalSangraFrancesa"/>
        <w:rPr>
          <w:rStyle w:val="TextoNormalCaracter"/>
        </w:rPr>
      </w:pPr>
      <w:bookmarkStart w:id="121" w:name="DESCRIPTORALFABETICO66"/>
      <w:r w:rsidRPr="008B6550">
        <w:rPr>
          <w:rStyle w:val="TextoNormalNegritaCaracter"/>
        </w:rPr>
        <w:t>Canon de motivación reforzado cuando afecta a la libertad personal</w:t>
      </w:r>
      <w:bookmarkEnd w:id="121"/>
      <w:r w:rsidRPr="008B6550">
        <w:rPr>
          <w:rStyle w:val="TextoNormalCaracter"/>
        </w:rPr>
        <w:t xml:space="preserve">, Sentencia </w:t>
      </w:r>
      <w:hyperlink w:anchor="SENTENCIA_2019_29" w:history="1">
        <w:r w:rsidRPr="008B6550">
          <w:rPr>
            <w:rStyle w:val="TextoNormalCaracter"/>
          </w:rPr>
          <w:t>29/2019</w:t>
        </w:r>
      </w:hyperlink>
      <w:r w:rsidRPr="008B6550">
        <w:rPr>
          <w:rStyle w:val="TextoNormalCaracter"/>
        </w:rPr>
        <w:t>, f. 6.</w:t>
      </w:r>
    </w:p>
    <w:p w:rsidR="008B6550" w:rsidRPr="008B6550" w:rsidRDefault="008B6550" w:rsidP="008B6550">
      <w:pPr>
        <w:pStyle w:val="TextoNormalSangraFrancesa"/>
        <w:rPr>
          <w:rStyle w:val="TextoNormalCaracter"/>
        </w:rPr>
      </w:pPr>
      <w:bookmarkStart w:id="122" w:name="DESCRIPTORALFABETICO119"/>
      <w:r w:rsidRPr="008B6550">
        <w:rPr>
          <w:rStyle w:val="TextoNormalNegritaCaracter"/>
        </w:rPr>
        <w:t>Carácter subsidiario del recurso de amparo</w:t>
      </w:r>
      <w:bookmarkEnd w:id="122"/>
      <w:r w:rsidRPr="008B6550">
        <w:rPr>
          <w:rStyle w:val="TextoNormalCaracter"/>
        </w:rPr>
        <w:t xml:space="preserve">, Sentencias </w:t>
      </w:r>
      <w:hyperlink w:anchor="SENTENCIA_2019_27" w:history="1">
        <w:r w:rsidRPr="008B6550">
          <w:rPr>
            <w:rStyle w:val="TextoNormalCaracter"/>
          </w:rPr>
          <w:t>27/2019</w:t>
        </w:r>
      </w:hyperlink>
      <w:r w:rsidRPr="008B6550">
        <w:rPr>
          <w:rStyle w:val="TextoNormalCaracter"/>
        </w:rPr>
        <w:t xml:space="preserve">, ff. 2 a 4; </w:t>
      </w:r>
      <w:hyperlink w:anchor="SENTENCIA_2019_30" w:history="1">
        <w:r w:rsidRPr="008B6550">
          <w:rPr>
            <w:rStyle w:val="TextoNormalCaracter"/>
          </w:rPr>
          <w:t>30/2019</w:t>
        </w:r>
      </w:hyperlink>
      <w:r w:rsidRPr="008B6550">
        <w:rPr>
          <w:rStyle w:val="TextoNormalCaracter"/>
        </w:rPr>
        <w:t>, f. 2.</w:t>
      </w:r>
    </w:p>
    <w:p w:rsidR="008B6550" w:rsidRPr="008B6550" w:rsidRDefault="008B6550" w:rsidP="008B6550">
      <w:pPr>
        <w:pStyle w:val="TextoNormalSangraFrancesa"/>
        <w:rPr>
          <w:rStyle w:val="TextoNormalCaracter"/>
        </w:rPr>
      </w:pPr>
      <w:bookmarkStart w:id="123" w:name="DESCRIPTORALFABETICO285"/>
      <w:r w:rsidRPr="008B6550">
        <w:rPr>
          <w:rStyle w:val="TextoNormalNegritaCaracter"/>
        </w:rPr>
        <w:t>Cataluña</w:t>
      </w:r>
      <w:bookmarkEnd w:id="123"/>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 1; </w:t>
      </w:r>
      <w:hyperlink w:anchor="SENTENCIA_2019_7" w:history="1">
        <w:r w:rsidRPr="008B6550">
          <w:rPr>
            <w:rStyle w:val="TextoNormalCaracter"/>
          </w:rPr>
          <w:t>7/2019</w:t>
        </w:r>
      </w:hyperlink>
      <w:r w:rsidRPr="008B6550">
        <w:rPr>
          <w:rStyle w:val="TextoNormalCaracter"/>
        </w:rPr>
        <w:t xml:space="preserve">, f. 1; </w:t>
      </w:r>
      <w:hyperlink w:anchor="SENTENCIA_2019_8" w:history="1">
        <w:r w:rsidRPr="008B6550">
          <w:rPr>
            <w:rStyle w:val="TextoNormalCaracter"/>
          </w:rPr>
          <w:t>8/2019</w:t>
        </w:r>
      </w:hyperlink>
      <w:r w:rsidRPr="008B6550">
        <w:rPr>
          <w:rStyle w:val="TextoNormalCaracter"/>
        </w:rPr>
        <w:t xml:space="preserve">, f. 1; </w:t>
      </w:r>
      <w:hyperlink w:anchor="SENTENCIA_2019_13" w:history="1">
        <w:r w:rsidRPr="008B6550">
          <w:rPr>
            <w:rStyle w:val="TextoNormalCaracter"/>
          </w:rPr>
          <w:t>13/2019</w:t>
        </w:r>
      </w:hyperlink>
      <w:r w:rsidRPr="008B6550">
        <w:rPr>
          <w:rStyle w:val="TextoNormalCaracter"/>
        </w:rPr>
        <w:t xml:space="preserve">, f. 1; </w:t>
      </w:r>
      <w:hyperlink w:anchor="SENTENCIA_2019_19" w:history="1">
        <w:r w:rsidRPr="008B6550">
          <w:rPr>
            <w:rStyle w:val="TextoNormalCaracter"/>
          </w:rPr>
          <w:t>19/2019</w:t>
        </w:r>
      </w:hyperlink>
      <w:r w:rsidRPr="008B6550">
        <w:rPr>
          <w:rStyle w:val="TextoNormalCaracter"/>
        </w:rPr>
        <w:t xml:space="preserve">, f. 1; </w:t>
      </w:r>
      <w:hyperlink w:anchor="SENTENCIA_2019_28" w:history="1">
        <w:r w:rsidRPr="008B6550">
          <w:rPr>
            <w:rStyle w:val="TextoNormalCaracter"/>
          </w:rPr>
          <w:t>28/2019</w:t>
        </w:r>
      </w:hyperlink>
      <w:r w:rsidRPr="008B6550">
        <w:rPr>
          <w:rStyle w:val="TextoNormalCaracter"/>
        </w:rPr>
        <w:t xml:space="preserve">, f. 1; </w:t>
      </w:r>
      <w:hyperlink w:anchor="SENTENCIA_2019_43" w:history="1">
        <w:r w:rsidRPr="008B6550">
          <w:rPr>
            <w:rStyle w:val="TextoNormalCaracter"/>
          </w:rPr>
          <w:t>43/2019</w:t>
        </w:r>
      </w:hyperlink>
      <w:r w:rsidRPr="008B6550">
        <w:rPr>
          <w:rStyle w:val="TextoNormalCaracter"/>
        </w:rPr>
        <w:t xml:space="preserve">, f. 1; </w:t>
      </w:r>
      <w:hyperlink w:anchor="SENTENCIA_2019_45" w:history="1">
        <w:r w:rsidRPr="008B6550">
          <w:rPr>
            <w:rStyle w:val="TextoNormalCaracter"/>
          </w:rPr>
          <w:t>45/2019</w:t>
        </w:r>
      </w:hyperlink>
      <w:r w:rsidRPr="008B6550">
        <w:rPr>
          <w:rStyle w:val="TextoNormalCaracter"/>
        </w:rPr>
        <w:t>, f. 1.</w:t>
      </w:r>
    </w:p>
    <w:p w:rsidR="008B6550" w:rsidRPr="008B6550" w:rsidRDefault="008B6550" w:rsidP="008B6550">
      <w:pPr>
        <w:pStyle w:val="TextoNormalSangraFrancesa"/>
        <w:rPr>
          <w:rStyle w:val="TextoNormalCaracter"/>
        </w:rPr>
      </w:pPr>
      <w:bookmarkStart w:id="124" w:name="DESCRIPTORALFABETICO187"/>
      <w:r w:rsidRPr="008B6550">
        <w:rPr>
          <w:rStyle w:val="TextoNormalNegritaCaracter"/>
        </w:rPr>
        <w:t>Cláusulas abusivas</w:t>
      </w:r>
      <w:bookmarkEnd w:id="124"/>
      <w:r w:rsidRPr="008B6550">
        <w:rPr>
          <w:rStyle w:val="TextoNormalCaracter"/>
        </w:rPr>
        <w:t xml:space="preserve">, Sentencia </w:t>
      </w:r>
      <w:hyperlink w:anchor="SENTENCIA_2019_31" w:history="1">
        <w:r w:rsidRPr="008B6550">
          <w:rPr>
            <w:rStyle w:val="TextoNormalCaracter"/>
          </w:rPr>
          <w:t>31/2019</w:t>
        </w:r>
      </w:hyperlink>
      <w:r w:rsidRPr="008B6550">
        <w:rPr>
          <w:rStyle w:val="TextoNormalCaracter"/>
        </w:rPr>
        <w:t>, ff. 5 a 9.</w:t>
      </w:r>
    </w:p>
    <w:p w:rsidR="008B6550" w:rsidRPr="008B6550" w:rsidRDefault="008B6550" w:rsidP="008B6550">
      <w:pPr>
        <w:pStyle w:val="TextoNormalSangraFrancesa"/>
        <w:rPr>
          <w:rStyle w:val="TextoNormalCaracter"/>
        </w:rPr>
      </w:pPr>
      <w:bookmarkStart w:id="125" w:name="DESCRIPTORALFABETICO158"/>
      <w:r w:rsidRPr="008B6550">
        <w:rPr>
          <w:rStyle w:val="TextoNormalNegritaCaracter"/>
        </w:rPr>
        <w:t>Comisiones de investigación</w:t>
      </w:r>
      <w:bookmarkEnd w:id="125"/>
      <w:r w:rsidRPr="008B6550">
        <w:rPr>
          <w:rStyle w:val="TextoNormalCaracter"/>
        </w:rPr>
        <w:t xml:space="preserve">, Sentencia </w:t>
      </w:r>
      <w:hyperlink w:anchor="SENTENCIA_2019_12" w:history="1">
        <w:r w:rsidRPr="008B6550">
          <w:rPr>
            <w:rStyle w:val="TextoNormalCaracter"/>
          </w:rPr>
          <w:t>12/2019</w:t>
        </w:r>
      </w:hyperlink>
      <w:r w:rsidRPr="008B6550">
        <w:rPr>
          <w:rStyle w:val="TextoNormalCaracter"/>
        </w:rPr>
        <w:t>, ff. 4 a 8.</w:t>
      </w:r>
    </w:p>
    <w:p w:rsidR="008B6550" w:rsidRPr="008B6550" w:rsidRDefault="008B6550" w:rsidP="008B6550">
      <w:pPr>
        <w:pStyle w:val="TextoNormalSangraFrancesa"/>
        <w:rPr>
          <w:rStyle w:val="TextoNormalCaracter"/>
        </w:rPr>
      </w:pPr>
      <w:bookmarkStart w:id="126" w:name="DESCRIPTORALFABETICO2"/>
      <w:r w:rsidRPr="008B6550">
        <w:rPr>
          <w:rStyle w:val="TextoNormalNegritaCaracter"/>
        </w:rPr>
        <w:t>Competencias autonómicas de ejecución</w:t>
      </w:r>
      <w:bookmarkEnd w:id="126"/>
      <w:r w:rsidRPr="008B6550">
        <w:rPr>
          <w:rStyle w:val="TextoNormalCaracter"/>
        </w:rPr>
        <w:t xml:space="preserve">, Sentencia </w:t>
      </w:r>
      <w:hyperlink w:anchor="SENTENCIA_2019_40" w:history="1">
        <w:r w:rsidRPr="008B6550">
          <w:rPr>
            <w:rStyle w:val="TextoNormalCaracter"/>
          </w:rPr>
          <w:t>40/2019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127" w:name="DESCRIPTORALFABETICO238"/>
      <w:r w:rsidRPr="008B6550">
        <w:rPr>
          <w:rStyle w:val="TextoNormalNegritaCaracter"/>
        </w:rPr>
        <w:t>Competencias de los órganos judiciales</w:t>
      </w:r>
      <w:bookmarkEnd w:id="127"/>
      <w:r w:rsidRPr="008B6550">
        <w:rPr>
          <w:rStyle w:val="TextoNormalCaracter"/>
        </w:rPr>
        <w:t xml:space="preserve">, Sentencia </w:t>
      </w:r>
      <w:hyperlink w:anchor="SENTENCIA_2019_18" w:history="1">
        <w:r w:rsidRPr="008B6550">
          <w:rPr>
            <w:rStyle w:val="TextoNormalCaracter"/>
          </w:rPr>
          <w:t>18/2019</w:t>
        </w:r>
      </w:hyperlink>
      <w:r w:rsidRPr="008B6550">
        <w:rPr>
          <w:rStyle w:val="TextoNormalCaracter"/>
        </w:rPr>
        <w:t>, f. 2.</w:t>
      </w:r>
    </w:p>
    <w:p w:rsidR="008B6550" w:rsidRPr="008B6550" w:rsidRDefault="008B6550" w:rsidP="008B6550">
      <w:pPr>
        <w:pStyle w:val="TextoNormalSangraFrancesa"/>
        <w:rPr>
          <w:rStyle w:val="TextoNormalCaracter"/>
        </w:rPr>
      </w:pPr>
      <w:bookmarkStart w:id="128" w:name="DESCRIPTORALFABETICO9"/>
      <w:r w:rsidRPr="008B6550">
        <w:rPr>
          <w:rStyle w:val="TextoNormalNegritaCaracter"/>
        </w:rPr>
        <w:t>Competencias en materia de bases del régimen jurídico de las Administraciones públicas</w:t>
      </w:r>
      <w:bookmarkEnd w:id="128"/>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ff. 2,4.</w:t>
      </w:r>
    </w:p>
    <w:p w:rsidR="008B6550" w:rsidRPr="008B6550" w:rsidRDefault="008B6550" w:rsidP="008B6550">
      <w:pPr>
        <w:pStyle w:val="TextoNormalSangraFrancesa"/>
        <w:rPr>
          <w:rStyle w:val="TextoNormalCaracter"/>
        </w:rPr>
      </w:pPr>
      <w:bookmarkStart w:id="129" w:name="DESCRIPTORALFABETICO10"/>
      <w:r w:rsidRPr="008B6550">
        <w:rPr>
          <w:rStyle w:val="TextoNormalNegritaCaracter"/>
        </w:rPr>
        <w:t>Competencias en materia de convenios administrativos</w:t>
      </w:r>
      <w:bookmarkEnd w:id="129"/>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ff. 2 a 4.</w:t>
      </w:r>
    </w:p>
    <w:p w:rsidR="008B6550" w:rsidRPr="008B6550" w:rsidRDefault="008B6550" w:rsidP="008B6550">
      <w:pPr>
        <w:pStyle w:val="TextoNormalSangraFrancesa"/>
        <w:rPr>
          <w:rStyle w:val="TextoNormalCaracter"/>
        </w:rPr>
      </w:pPr>
      <w:bookmarkStart w:id="130" w:name="DESCRIPTORALFABETICO11"/>
      <w:r w:rsidRPr="008B6550">
        <w:rPr>
          <w:rStyle w:val="TextoNormalNegritaCaracter"/>
        </w:rPr>
        <w:t>Competencias en materia de defensa de los consumidores</w:t>
      </w:r>
      <w:bookmarkEnd w:id="130"/>
      <w:r w:rsidRPr="008B6550">
        <w:rPr>
          <w:rStyle w:val="TextoNormalCaracter"/>
        </w:rPr>
        <w:t xml:space="preserve">, Sentencia </w:t>
      </w:r>
      <w:hyperlink w:anchor="SENTENCIA_2019_13" w:history="1">
        <w:r w:rsidRPr="008B6550">
          <w:rPr>
            <w:rStyle w:val="TextoNormalCaracter"/>
          </w:rPr>
          <w:t>13/2019</w:t>
        </w:r>
      </w:hyperlink>
      <w:r w:rsidRPr="008B6550">
        <w:rPr>
          <w:rStyle w:val="TextoNormalCaracter"/>
        </w:rPr>
        <w:t>, f. 3.</w:t>
      </w:r>
    </w:p>
    <w:p w:rsidR="008B6550" w:rsidRPr="008B6550" w:rsidRDefault="008B6550" w:rsidP="008B6550">
      <w:pPr>
        <w:pStyle w:val="TextoNormalSangraFrancesa"/>
        <w:rPr>
          <w:rStyle w:val="TextoNormalCaracter"/>
        </w:rPr>
      </w:pPr>
      <w:bookmarkStart w:id="131" w:name="DESCRIPTORALFABETICO12"/>
      <w:r w:rsidRPr="008B6550">
        <w:rPr>
          <w:rStyle w:val="TextoNormalNegritaCaracter"/>
        </w:rPr>
        <w:t>Competencias en materia de educación</w:t>
      </w:r>
      <w:bookmarkEnd w:id="131"/>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132" w:name="DESCRIPTORALFABETICO13"/>
      <w:r w:rsidRPr="008B6550">
        <w:rPr>
          <w:rStyle w:val="TextoNormalNegritaCaracter"/>
        </w:rPr>
        <w:t>Competencias en materia de legislación civil</w:t>
      </w:r>
      <w:bookmarkEnd w:id="132"/>
      <w:r w:rsidRPr="008B6550">
        <w:rPr>
          <w:rStyle w:val="TextoNormalCaracter"/>
        </w:rPr>
        <w:t xml:space="preserve">, Sentencia </w:t>
      </w:r>
      <w:hyperlink w:anchor="SENTENCIA_2019_13" w:history="1">
        <w:r w:rsidRPr="008B6550">
          <w:rPr>
            <w:rStyle w:val="TextoNormalCaracter"/>
          </w:rPr>
          <w:t>13/2019</w:t>
        </w:r>
      </w:hyperlink>
      <w:r w:rsidRPr="008B6550">
        <w:rPr>
          <w:rStyle w:val="TextoNormalCaracter"/>
        </w:rPr>
        <w:t>, f. 3.</w:t>
      </w:r>
    </w:p>
    <w:p w:rsidR="008B6550" w:rsidRPr="008B6550" w:rsidRDefault="008B6550" w:rsidP="008B6550">
      <w:pPr>
        <w:pStyle w:val="TextoNormalSangraFrancesa"/>
        <w:rPr>
          <w:rStyle w:val="TextoNormalCaracter"/>
        </w:rPr>
      </w:pPr>
      <w:bookmarkStart w:id="133" w:name="DESCRIPTORALFABETICO14"/>
      <w:r w:rsidRPr="008B6550">
        <w:rPr>
          <w:rStyle w:val="TextoNormalNegritaCaracter"/>
        </w:rPr>
        <w:t>Competencias en materia de legislación procesal</w:t>
      </w:r>
      <w:bookmarkEnd w:id="133"/>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ff. 3, 4; </w:t>
      </w:r>
      <w:hyperlink w:anchor="SENTENCIA_2019_13" w:history="1">
        <w:r w:rsidRPr="008B6550">
          <w:rPr>
            <w:rStyle w:val="TextoNormalCaracter"/>
          </w:rPr>
          <w:t>13/2019</w:t>
        </w:r>
      </w:hyperlink>
      <w:r w:rsidRPr="008B6550">
        <w:rPr>
          <w:rStyle w:val="TextoNormalCaracter"/>
        </w:rPr>
        <w:t xml:space="preserve">, ff. 2, 3; </w:t>
      </w:r>
      <w:hyperlink w:anchor="SENTENCIA_2019_21" w:history="1">
        <w:r w:rsidRPr="008B6550">
          <w:rPr>
            <w:rStyle w:val="TextoNormalCaracter"/>
          </w:rPr>
          <w:t>21/2019</w:t>
        </w:r>
      </w:hyperlink>
      <w:r w:rsidRPr="008B6550">
        <w:rPr>
          <w:rStyle w:val="TextoNormalCaracter"/>
        </w:rPr>
        <w:t xml:space="preserve">, ff. 5, 6; </w:t>
      </w:r>
      <w:hyperlink w:anchor="SENTENCIA_2019_44" w:history="1">
        <w:r w:rsidRPr="008B6550">
          <w:rPr>
            <w:rStyle w:val="TextoNormalCaracter"/>
          </w:rPr>
          <w:t>44/2019</w:t>
        </w:r>
      </w:hyperlink>
      <w:r w:rsidRPr="008B6550">
        <w:rPr>
          <w:rStyle w:val="TextoNormalCaracter"/>
        </w:rPr>
        <w:t>, ff. 3 a 5.</w:t>
      </w:r>
    </w:p>
    <w:p w:rsidR="008B6550" w:rsidRPr="008B6550" w:rsidRDefault="008B6550" w:rsidP="008B6550">
      <w:pPr>
        <w:pStyle w:val="TextoNormalSangraFrancesa"/>
        <w:rPr>
          <w:rStyle w:val="TextoNormalCaracter"/>
        </w:rPr>
      </w:pPr>
      <w:bookmarkStart w:id="134" w:name="DESCRIPTORALFABETICO15"/>
      <w:r w:rsidRPr="008B6550">
        <w:rPr>
          <w:rStyle w:val="TextoNormalNegritaCaracter"/>
        </w:rPr>
        <w:t>Competencias en materia de planificación económica</w:t>
      </w:r>
      <w:bookmarkEnd w:id="134"/>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3; </w:t>
      </w:r>
      <w:hyperlink w:anchor="SENTENCIA_2019_8" w:history="1">
        <w:r w:rsidRPr="008B6550">
          <w:rPr>
            <w:rStyle w:val="TextoNormalCaracter"/>
          </w:rPr>
          <w:t>8/2019</w:t>
        </w:r>
      </w:hyperlink>
      <w:r w:rsidRPr="008B6550">
        <w:rPr>
          <w:rStyle w:val="TextoNormalCaracter"/>
        </w:rPr>
        <w:t xml:space="preserve">, f. 2; </w:t>
      </w:r>
      <w:hyperlink w:anchor="SENTENCIA_2019_21" w:history="1">
        <w:r w:rsidRPr="008B6550">
          <w:rPr>
            <w:rStyle w:val="TextoNormalCaracter"/>
          </w:rPr>
          <w:t>21/2019</w:t>
        </w:r>
      </w:hyperlink>
      <w:r w:rsidRPr="008B6550">
        <w:rPr>
          <w:rStyle w:val="TextoNormalCaracter"/>
        </w:rPr>
        <w:t xml:space="preserve">, f. 6; </w:t>
      </w:r>
      <w:hyperlink w:anchor="SENTENCIA_2019_40" w:history="1">
        <w:r w:rsidRPr="008B6550">
          <w:rPr>
            <w:rStyle w:val="TextoNormalCaracter"/>
          </w:rPr>
          <w:t>40/2019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135" w:name="DESCRIPTORALFABETICO16"/>
      <w:r w:rsidRPr="008B6550">
        <w:rPr>
          <w:rStyle w:val="TextoNormalNegritaCaracter"/>
        </w:rPr>
        <w:t>Competencias en materia de régimen financiero</w:t>
      </w:r>
      <w:bookmarkEnd w:id="135"/>
      <w:r w:rsidRPr="008B6550">
        <w:rPr>
          <w:rStyle w:val="TextoNormalCaracter"/>
        </w:rPr>
        <w:t xml:space="preserve">, Sentencia </w:t>
      </w:r>
      <w:hyperlink w:anchor="SENTENCIA_2019_5" w:history="1">
        <w:r w:rsidRPr="008B6550">
          <w:rPr>
            <w:rStyle w:val="TextoNormalCaracter"/>
          </w:rPr>
          <w:t>5/2019</w:t>
        </w:r>
      </w:hyperlink>
      <w:r w:rsidRPr="008B6550">
        <w:rPr>
          <w:rStyle w:val="TextoNormalCaracter"/>
        </w:rPr>
        <w:t>, f. 4.</w:t>
      </w:r>
    </w:p>
    <w:p w:rsidR="008B6550" w:rsidRPr="008B6550" w:rsidRDefault="008B6550" w:rsidP="008B6550">
      <w:pPr>
        <w:pStyle w:val="TextoNormalSangraFrancesa"/>
        <w:rPr>
          <w:rStyle w:val="TextoNormalCaracter"/>
        </w:rPr>
      </w:pPr>
      <w:bookmarkStart w:id="136" w:name="DESCRIPTORALFABETICO17"/>
      <w:r w:rsidRPr="008B6550">
        <w:rPr>
          <w:rStyle w:val="TextoNormalNegritaCaracter"/>
        </w:rPr>
        <w:t>Competencias en materia de registros públicos</w:t>
      </w:r>
      <w:bookmarkEnd w:id="136"/>
      <w:r w:rsidRPr="008B6550">
        <w:rPr>
          <w:rStyle w:val="TextoNormalCaracter"/>
        </w:rPr>
        <w:t xml:space="preserve">, Sentencias </w:t>
      </w:r>
      <w:hyperlink w:anchor="SENTENCIA_2019_7" w:history="1">
        <w:r w:rsidRPr="008B6550">
          <w:rPr>
            <w:rStyle w:val="TextoNormalCaracter"/>
          </w:rPr>
          <w:t>7/2019</w:t>
        </w:r>
      </w:hyperlink>
      <w:r w:rsidRPr="008B6550">
        <w:rPr>
          <w:rStyle w:val="TextoNormalCaracter"/>
        </w:rPr>
        <w:t xml:space="preserve">, ff. 4, 5, VP; </w:t>
      </w:r>
      <w:hyperlink w:anchor="SENTENCIA_2019_33" w:history="1">
        <w:r w:rsidRPr="008B6550">
          <w:rPr>
            <w:rStyle w:val="TextoNormalCaracter"/>
          </w:rPr>
          <w:t>33/2019</w:t>
        </w:r>
      </w:hyperlink>
      <w:r w:rsidRPr="008B6550">
        <w:rPr>
          <w:rStyle w:val="TextoNormalCaracter"/>
        </w:rPr>
        <w:t>, f. 2.</w:t>
      </w:r>
    </w:p>
    <w:p w:rsidR="008B6550" w:rsidRPr="008B6550" w:rsidRDefault="008B6550" w:rsidP="008B6550">
      <w:pPr>
        <w:pStyle w:val="TextoNormalSangraFrancesa"/>
        <w:rPr>
          <w:rStyle w:val="TextoNormalCaracter"/>
        </w:rPr>
      </w:pPr>
      <w:bookmarkStart w:id="137" w:name="DESCRIPTORALFABETICO18"/>
      <w:r w:rsidRPr="008B6550">
        <w:rPr>
          <w:rStyle w:val="TextoNormalNegritaCaracter"/>
        </w:rPr>
        <w:t>Competencias en materia de regulación de condiciones básicas de igualdad</w:t>
      </w:r>
      <w:bookmarkEnd w:id="137"/>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3; </w:t>
      </w:r>
      <w:hyperlink w:anchor="SENTENCIA_2019_21" w:history="1">
        <w:r w:rsidRPr="008B6550">
          <w:rPr>
            <w:rStyle w:val="TextoNormalCaracter"/>
          </w:rPr>
          <w:t>21/2019</w:t>
        </w:r>
      </w:hyperlink>
      <w:r w:rsidRPr="008B6550">
        <w:rPr>
          <w:rStyle w:val="TextoNormalCaracter"/>
        </w:rPr>
        <w:t>, f. 6.</w:t>
      </w:r>
    </w:p>
    <w:p w:rsidR="008B6550" w:rsidRPr="008B6550" w:rsidRDefault="008B6550" w:rsidP="008B6550">
      <w:pPr>
        <w:pStyle w:val="TextoNormalSangraFrancesa"/>
        <w:rPr>
          <w:rStyle w:val="TextoNormalCaracter"/>
        </w:rPr>
      </w:pPr>
      <w:bookmarkStart w:id="138" w:name="DESCRIPTORALFABETICO19"/>
      <w:r w:rsidRPr="008B6550">
        <w:rPr>
          <w:rStyle w:val="TextoNormalNegritaCaracter"/>
        </w:rPr>
        <w:t>Competencias en materia de sanidad</w:t>
      </w:r>
      <w:bookmarkEnd w:id="138"/>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139" w:name="DESCRIPTORALFABETICO20"/>
      <w:r w:rsidRPr="008B6550">
        <w:rPr>
          <w:rStyle w:val="TextoNormalNegritaCaracter"/>
        </w:rPr>
        <w:t>Competencias en materia de vivienda</w:t>
      </w:r>
      <w:bookmarkEnd w:id="139"/>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4; </w:t>
      </w:r>
      <w:hyperlink w:anchor="SENTENCIA_2019_8" w:history="1">
        <w:r w:rsidRPr="008B6550">
          <w:rPr>
            <w:rStyle w:val="TextoNormalCaracter"/>
          </w:rPr>
          <w:t>8/2019</w:t>
        </w:r>
      </w:hyperlink>
      <w:r w:rsidRPr="008B6550">
        <w:rPr>
          <w:rStyle w:val="TextoNormalCaracter"/>
        </w:rPr>
        <w:t xml:space="preserve">, f. 2; </w:t>
      </w:r>
      <w:hyperlink w:anchor="SENTENCIA_2019_21" w:history="1">
        <w:r w:rsidRPr="008B6550">
          <w:rPr>
            <w:rStyle w:val="TextoNormalCaracter"/>
          </w:rPr>
          <w:t>21/2019</w:t>
        </w:r>
      </w:hyperlink>
      <w:r w:rsidRPr="008B6550">
        <w:rPr>
          <w:rStyle w:val="TextoNormalCaracter"/>
        </w:rPr>
        <w:t>, ff. 6, 7. VP.</w:t>
      </w:r>
    </w:p>
    <w:p w:rsidR="008B6550" w:rsidRPr="008B6550" w:rsidRDefault="008B6550" w:rsidP="008B6550">
      <w:pPr>
        <w:pStyle w:val="TextoNormalSangraFrancesa"/>
        <w:rPr>
          <w:rStyle w:val="TextoNormalCaracter"/>
        </w:rPr>
      </w:pPr>
      <w:bookmarkStart w:id="140" w:name="DESCRIPTORALFABETICO21"/>
      <w:r w:rsidRPr="008B6550">
        <w:rPr>
          <w:rStyle w:val="TextoNormalNegritaCaracter"/>
        </w:rPr>
        <w:t>Competencias en materia tributaria</w:t>
      </w:r>
      <w:bookmarkEnd w:id="140"/>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 3; </w:t>
      </w:r>
      <w:hyperlink w:anchor="SENTENCIA_2019_22" w:history="1">
        <w:r w:rsidRPr="008B6550">
          <w:rPr>
            <w:rStyle w:val="TextoNormalCaracter"/>
          </w:rPr>
          <w:t>22/2019</w:t>
        </w:r>
      </w:hyperlink>
      <w:r w:rsidRPr="008B6550">
        <w:rPr>
          <w:rStyle w:val="TextoNormalCaracter"/>
        </w:rPr>
        <w:t>, f. 3.</w:t>
      </w:r>
    </w:p>
    <w:p w:rsidR="008B6550" w:rsidRPr="008B6550" w:rsidRDefault="008B6550" w:rsidP="008B6550">
      <w:pPr>
        <w:pStyle w:val="TextoNormalSangraFrancesa"/>
        <w:rPr>
          <w:rStyle w:val="TextoNormalCaracter"/>
        </w:rPr>
      </w:pPr>
      <w:bookmarkStart w:id="141" w:name="DESCRIPTORALFABETICO3"/>
      <w:r w:rsidRPr="008B6550">
        <w:rPr>
          <w:rStyle w:val="TextoNormalNegritaCaracter"/>
        </w:rPr>
        <w:t>Competencias exclusivas del Estado</w:t>
      </w:r>
      <w:bookmarkEnd w:id="141"/>
      <w:r w:rsidRPr="008B6550">
        <w:rPr>
          <w:rStyle w:val="TextoNormalCaracter"/>
        </w:rPr>
        <w:t xml:space="preserve">, Sentencia </w:t>
      </w:r>
      <w:hyperlink w:anchor="SENTENCIA_2019_7" w:history="1">
        <w:r w:rsidRPr="008B6550">
          <w:rPr>
            <w:rStyle w:val="TextoNormalCaracter"/>
          </w:rPr>
          <w:t>7/2019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142" w:name="DESCRIPTORALFABETICO227"/>
      <w:r w:rsidRPr="008B6550">
        <w:rPr>
          <w:rStyle w:val="TextoNormalNegritaCaracter"/>
        </w:rPr>
        <w:t>Cómputo de los períodos de cotización</w:t>
      </w:r>
      <w:bookmarkEnd w:id="142"/>
      <w:r w:rsidRPr="008B6550">
        <w:rPr>
          <w:rStyle w:val="TextoNormalCaracter"/>
        </w:rPr>
        <w:t xml:space="preserve">, Auto </w:t>
      </w:r>
      <w:hyperlink w:anchor="AUTO_2019_3" w:history="1">
        <w:r w:rsidRPr="008B6550">
          <w:rPr>
            <w:rStyle w:val="TextoNormalCaracter"/>
          </w:rPr>
          <w:t>3/2019</w:t>
        </w:r>
      </w:hyperlink>
      <w:r w:rsidRPr="008B6550">
        <w:rPr>
          <w:rStyle w:val="TextoNormalCaracter"/>
        </w:rPr>
        <w:t>, f. 4.</w:t>
      </w:r>
    </w:p>
    <w:p w:rsidR="008B6550" w:rsidRPr="008B6550" w:rsidRDefault="008B6550" w:rsidP="008B6550">
      <w:pPr>
        <w:pStyle w:val="TextoNormalSangraFrancesa"/>
        <w:rPr>
          <w:rStyle w:val="TextoNormalCaracter"/>
        </w:rPr>
      </w:pPr>
      <w:bookmarkStart w:id="143" w:name="DESCRIPTORALFABETICO120"/>
      <w:r w:rsidRPr="008B6550">
        <w:rPr>
          <w:rStyle w:val="TextoNormalNegritaCaracter"/>
        </w:rPr>
        <w:t>Cómputo de plazos en el recurso de amparo</w:t>
      </w:r>
      <w:bookmarkEnd w:id="143"/>
      <w:r w:rsidRPr="008B6550">
        <w:rPr>
          <w:rStyle w:val="TextoNormalCaracter"/>
        </w:rPr>
        <w:t xml:space="preserve">, Sentencias </w:t>
      </w:r>
      <w:hyperlink w:anchor="SENTENCIA_2019_11" w:history="1">
        <w:r w:rsidRPr="008B6550">
          <w:rPr>
            <w:rStyle w:val="TextoNormalCaracter"/>
          </w:rPr>
          <w:t>11/2019</w:t>
        </w:r>
      </w:hyperlink>
      <w:r w:rsidRPr="008B6550">
        <w:rPr>
          <w:rStyle w:val="TextoNormalCaracter"/>
        </w:rPr>
        <w:t xml:space="preserve">, f. 2; </w:t>
      </w:r>
      <w:hyperlink w:anchor="SENTENCIA_2019_16" w:history="1">
        <w:r w:rsidRPr="008B6550">
          <w:rPr>
            <w:rStyle w:val="TextoNormalCaracter"/>
          </w:rPr>
          <w:t>16/2019</w:t>
        </w:r>
      </w:hyperlink>
      <w:r w:rsidRPr="008B6550">
        <w:rPr>
          <w:rStyle w:val="TextoNormalCaracter"/>
        </w:rPr>
        <w:t>, f. 3.</w:t>
      </w:r>
    </w:p>
    <w:p w:rsidR="008B6550" w:rsidRPr="008B6550" w:rsidRDefault="008B6550" w:rsidP="008B6550">
      <w:pPr>
        <w:pStyle w:val="TextoNormalSangraFrancesa"/>
        <w:rPr>
          <w:rStyle w:val="TextoNormalCaracter"/>
        </w:rPr>
      </w:pPr>
      <w:bookmarkStart w:id="144" w:name="DESCRIPTORALFABETICO141"/>
      <w:r w:rsidRPr="008B6550">
        <w:rPr>
          <w:rStyle w:val="TextoNormalNegritaCaracter"/>
        </w:rPr>
        <w:t>Comunicaciones electrónicas en la Administración de justicia</w:t>
      </w:r>
      <w:bookmarkEnd w:id="144"/>
      <w:r w:rsidRPr="008B6550">
        <w:rPr>
          <w:rStyle w:val="TextoNormalCaracter"/>
        </w:rPr>
        <w:t xml:space="preserve">, Sentencia </w:t>
      </w:r>
      <w:hyperlink w:anchor="SENTENCIA_2019_6" w:history="1">
        <w:r w:rsidRPr="008B6550">
          <w:rPr>
            <w:rStyle w:val="TextoNormalCaracter"/>
          </w:rPr>
          <w:t>6/2019</w:t>
        </w:r>
      </w:hyperlink>
      <w:r w:rsidRPr="008B6550">
        <w:rPr>
          <w:rStyle w:val="TextoNormalCaracter"/>
        </w:rPr>
        <w:t>, ff. 3 a 6.</w:t>
      </w:r>
    </w:p>
    <w:p w:rsidR="008B6550" w:rsidRPr="008B6550" w:rsidRDefault="008B6550" w:rsidP="008B6550">
      <w:pPr>
        <w:pStyle w:val="TextoNormalSangraFrancesa"/>
        <w:rPr>
          <w:rStyle w:val="TextoNormalCaracter"/>
        </w:rPr>
      </w:pPr>
      <w:bookmarkStart w:id="145" w:name="DESCRIPTORALFABETICO286"/>
      <w:r w:rsidRPr="008B6550">
        <w:rPr>
          <w:rStyle w:val="TextoNormalNegritaCaracter"/>
        </w:rPr>
        <w:t>Comunidad Foral de Navarra</w:t>
      </w:r>
      <w:bookmarkEnd w:id="145"/>
      <w:r w:rsidRPr="008B6550">
        <w:rPr>
          <w:rStyle w:val="TextoNormalCaracter"/>
        </w:rPr>
        <w:t xml:space="preserve">, Sentencia </w:t>
      </w:r>
      <w:hyperlink w:anchor="SENTENCIA_2019_44" w:history="1">
        <w:r w:rsidRPr="008B6550">
          <w:rPr>
            <w:rStyle w:val="TextoNormalCaracter"/>
          </w:rPr>
          <w:t>44/2019</w:t>
        </w:r>
      </w:hyperlink>
      <w:r w:rsidRPr="008B6550">
        <w:rPr>
          <w:rStyle w:val="TextoNormalCaracter"/>
        </w:rPr>
        <w:t>, f. 1.</w:t>
      </w:r>
    </w:p>
    <w:p w:rsidR="008B6550" w:rsidRPr="008B6550" w:rsidRDefault="008B6550" w:rsidP="008B6550">
      <w:pPr>
        <w:pStyle w:val="TextoNormalSangraFrancesa"/>
        <w:rPr>
          <w:rStyle w:val="TextoNormalCaracter"/>
        </w:rPr>
      </w:pPr>
      <w:bookmarkStart w:id="146" w:name="DESCRIPTORALFABETICO287"/>
      <w:r w:rsidRPr="008B6550">
        <w:rPr>
          <w:rStyle w:val="TextoNormalNegritaCaracter"/>
        </w:rPr>
        <w:t>Comunidad Valenciana</w:t>
      </w:r>
      <w:bookmarkEnd w:id="146"/>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 1.</w:t>
      </w:r>
    </w:p>
    <w:p w:rsidR="008B6550" w:rsidRPr="008B6550" w:rsidRDefault="008B6550" w:rsidP="008B6550">
      <w:pPr>
        <w:pStyle w:val="TextoNormalSangraFrancesa"/>
        <w:rPr>
          <w:rStyle w:val="TextoNormalCaracter"/>
        </w:rPr>
      </w:pPr>
      <w:bookmarkStart w:id="147" w:name="DESCRIPTORALFABETICO37"/>
      <w:r w:rsidRPr="008B6550">
        <w:rPr>
          <w:rStyle w:val="TextoNormalNegritaCaracter"/>
        </w:rPr>
        <w:t>Concierto económico entre el Estado y el País Vasco</w:t>
      </w:r>
      <w:bookmarkEnd w:id="147"/>
      <w:r w:rsidRPr="008B6550">
        <w:rPr>
          <w:rStyle w:val="TextoNormalCaracter"/>
        </w:rPr>
        <w:t xml:space="preserve">, Sentencia </w:t>
      </w:r>
      <w:hyperlink w:anchor="SENTENCIA_2019_9" w:history="1">
        <w:r w:rsidRPr="008B6550">
          <w:rPr>
            <w:rStyle w:val="TextoNormalCaracter"/>
          </w:rPr>
          <w:t>9/2019</w:t>
        </w:r>
      </w:hyperlink>
      <w:r w:rsidRPr="008B6550">
        <w:rPr>
          <w:rStyle w:val="TextoNormalCaracter"/>
        </w:rPr>
        <w:t>, ff. 3, 5.</w:t>
      </w:r>
    </w:p>
    <w:p w:rsidR="008B6550" w:rsidRPr="008B6550" w:rsidRDefault="008B6550" w:rsidP="008B6550">
      <w:pPr>
        <w:pStyle w:val="TextoNormalSangraFrancesa"/>
        <w:rPr>
          <w:rStyle w:val="TextoNormalCaracter"/>
        </w:rPr>
      </w:pPr>
      <w:bookmarkStart w:id="148" w:name="DESCRIPTORALFABETICO232"/>
      <w:r w:rsidRPr="008B6550">
        <w:rPr>
          <w:rStyle w:val="TextoNormalNegritaCaracter"/>
        </w:rPr>
        <w:t>Conciliación de la vida familiar y laboral</w:t>
      </w:r>
      <w:bookmarkEnd w:id="148"/>
      <w:r w:rsidRPr="008B6550">
        <w:rPr>
          <w:rStyle w:val="TextoNormalCaracter"/>
        </w:rPr>
        <w:t xml:space="preserve">, Sentencia </w:t>
      </w:r>
      <w:hyperlink w:anchor="SENTENCIA_2019_2" w:history="1">
        <w:r w:rsidRPr="008B6550">
          <w:rPr>
            <w:rStyle w:val="TextoNormalCaracter"/>
          </w:rPr>
          <w:t>2/2019</w:t>
        </w:r>
      </w:hyperlink>
      <w:r w:rsidRPr="008B6550">
        <w:rPr>
          <w:rStyle w:val="TextoNormalCaracter"/>
        </w:rPr>
        <w:t>, f. 4.</w:t>
      </w:r>
    </w:p>
    <w:p w:rsidR="008B6550" w:rsidRPr="008B6550" w:rsidRDefault="008B6550" w:rsidP="008B6550">
      <w:pPr>
        <w:pStyle w:val="TextoNormalSangraFrancesa"/>
        <w:rPr>
          <w:rStyle w:val="TextoNormalCaracter"/>
        </w:rPr>
      </w:pPr>
      <w:bookmarkStart w:id="149" w:name="DESCRIPTORALFABETICO281"/>
      <w:r w:rsidRPr="008B6550">
        <w:rPr>
          <w:rStyle w:val="TextoNormalNegritaCaracter"/>
        </w:rPr>
        <w:t>Consejo de Garantías Estatutarias</w:t>
      </w:r>
      <w:bookmarkEnd w:id="149"/>
      <w:r w:rsidRPr="008B6550">
        <w:rPr>
          <w:rStyle w:val="TextoNormalCaracter"/>
        </w:rPr>
        <w:t xml:space="preserve">, Sentencias </w:t>
      </w:r>
      <w:hyperlink w:anchor="SENTENCIA_2019_41" w:history="1">
        <w:r w:rsidRPr="008B6550">
          <w:rPr>
            <w:rStyle w:val="TextoNormalCaracter"/>
          </w:rPr>
          <w:t>41/2019</w:t>
        </w:r>
      </w:hyperlink>
      <w:r w:rsidRPr="008B6550">
        <w:rPr>
          <w:rStyle w:val="TextoNormalCaracter"/>
        </w:rPr>
        <w:t xml:space="preserve">, f. 6; </w:t>
      </w:r>
      <w:hyperlink w:anchor="SENTENCIA_2019_42" w:history="1">
        <w:r w:rsidRPr="008B6550">
          <w:rPr>
            <w:rStyle w:val="TextoNormalCaracter"/>
          </w:rPr>
          <w:t>42/2019</w:t>
        </w:r>
      </w:hyperlink>
      <w:r w:rsidRPr="008B6550">
        <w:rPr>
          <w:rStyle w:val="TextoNormalCaracter"/>
        </w:rPr>
        <w:t>, f. 6.</w:t>
      </w:r>
    </w:p>
    <w:p w:rsidR="008B6550" w:rsidRPr="008B6550" w:rsidRDefault="008B6550" w:rsidP="008B6550">
      <w:pPr>
        <w:pStyle w:val="TextoNormalSangraFrancesa"/>
        <w:rPr>
          <w:rStyle w:val="TextoNormalCaracter"/>
        </w:rPr>
      </w:pPr>
      <w:bookmarkStart w:id="150" w:name="DESCRIPTORALFABETICO147"/>
      <w:r w:rsidRPr="008B6550">
        <w:rPr>
          <w:rStyle w:val="TextoNormalNegritaCaracter"/>
        </w:rPr>
        <w:t>Constitución de los órganos judiciales</w:t>
      </w:r>
      <w:bookmarkEnd w:id="150"/>
      <w:r w:rsidRPr="008B6550">
        <w:rPr>
          <w:rStyle w:val="TextoNormalCaracter"/>
        </w:rPr>
        <w:t xml:space="preserve">, Sentencia </w:t>
      </w:r>
      <w:hyperlink w:anchor="SENTENCIA_2019_18" w:history="1">
        <w:r w:rsidRPr="008B6550">
          <w:rPr>
            <w:rStyle w:val="TextoNormalCaracter"/>
          </w:rPr>
          <w:t>18/2019</w:t>
        </w:r>
      </w:hyperlink>
      <w:r w:rsidRPr="008B6550">
        <w:rPr>
          <w:rStyle w:val="TextoNormalCaracter"/>
        </w:rPr>
        <w:t>, f. 2.</w:t>
      </w:r>
    </w:p>
    <w:p w:rsidR="008B6550" w:rsidRPr="008B6550" w:rsidRDefault="008B6550" w:rsidP="008B6550">
      <w:pPr>
        <w:pStyle w:val="TextoNormalSangraFrancesa"/>
        <w:rPr>
          <w:rStyle w:val="TextoNormalCaracter"/>
        </w:rPr>
      </w:pPr>
      <w:bookmarkStart w:id="151" w:name="DESCRIPTORALFABETICO96"/>
      <w:r w:rsidRPr="008B6550">
        <w:rPr>
          <w:rStyle w:val="TextoNormalNegritaCaracter"/>
        </w:rPr>
        <w:t>Control constitucional de los actos parlamentarios</w:t>
      </w:r>
      <w:bookmarkEnd w:id="151"/>
      <w:r w:rsidRPr="008B6550">
        <w:rPr>
          <w:rStyle w:val="TextoNormalCaracter"/>
        </w:rPr>
        <w:t xml:space="preserve">, Sentencias </w:t>
      </w:r>
      <w:hyperlink w:anchor="SENTENCIA_2019_41" w:history="1">
        <w:r w:rsidRPr="008B6550">
          <w:rPr>
            <w:rStyle w:val="TextoNormalCaracter"/>
          </w:rPr>
          <w:t>41/2019</w:t>
        </w:r>
      </w:hyperlink>
      <w:r w:rsidRPr="008B6550">
        <w:rPr>
          <w:rStyle w:val="TextoNormalCaracter"/>
        </w:rPr>
        <w:t xml:space="preserve">, f. 2; </w:t>
      </w:r>
      <w:hyperlink w:anchor="SENTENCIA_2019_42" w:history="1">
        <w:r w:rsidRPr="008B6550">
          <w:rPr>
            <w:rStyle w:val="TextoNormalCaracter"/>
          </w:rPr>
          <w:t>42/2019</w:t>
        </w:r>
      </w:hyperlink>
      <w:r w:rsidRPr="008B6550">
        <w:rPr>
          <w:rStyle w:val="TextoNormalCaracter"/>
        </w:rPr>
        <w:t>, f. 2.</w:t>
      </w:r>
    </w:p>
    <w:p w:rsidR="008B6550" w:rsidRPr="008B6550" w:rsidRDefault="008B6550" w:rsidP="008B6550">
      <w:pPr>
        <w:pStyle w:val="TextoNormalSangraFrancesa"/>
        <w:rPr>
          <w:rStyle w:val="TextoNormalCaracter"/>
        </w:rPr>
      </w:pPr>
      <w:bookmarkStart w:id="152" w:name="DESCRIPTORALFABETICO97"/>
      <w:r w:rsidRPr="008B6550">
        <w:rPr>
          <w:rStyle w:val="TextoNormalNegritaCaracter"/>
        </w:rPr>
        <w:t>Control de constitucionalidad de las normas jurídicas</w:t>
      </w:r>
      <w:bookmarkEnd w:id="152"/>
      <w:r w:rsidRPr="008B6550">
        <w:rPr>
          <w:rStyle w:val="TextoNormalCaracter"/>
        </w:rPr>
        <w:t xml:space="preserve">, Sentencia </w:t>
      </w:r>
      <w:hyperlink w:anchor="SENTENCIA_2019_19" w:history="1">
        <w:r w:rsidRPr="008B6550">
          <w:rPr>
            <w:rStyle w:val="TextoNormalCaracter"/>
          </w:rPr>
          <w:t>19/2019</w:t>
        </w:r>
      </w:hyperlink>
      <w:r w:rsidRPr="008B6550">
        <w:rPr>
          <w:rStyle w:val="TextoNormalCaracter"/>
        </w:rPr>
        <w:t>, f. 3.</w:t>
      </w:r>
    </w:p>
    <w:p w:rsidR="008B6550" w:rsidRPr="008B6550" w:rsidRDefault="008B6550" w:rsidP="008B6550">
      <w:pPr>
        <w:pStyle w:val="TextoNormalSangraFrancesa"/>
        <w:rPr>
          <w:rStyle w:val="TextoNormalCaracter"/>
        </w:rPr>
      </w:pPr>
      <w:bookmarkStart w:id="153" w:name="DESCRIPTORALFABETICO217"/>
      <w:r w:rsidRPr="008B6550">
        <w:rPr>
          <w:rStyle w:val="TextoNormalNegritaCaracter"/>
        </w:rPr>
        <w:t>Control de convencionalidad</w:t>
      </w:r>
      <w:bookmarkEnd w:id="153"/>
      <w:r w:rsidRPr="008B6550">
        <w:rPr>
          <w:rStyle w:val="TextoNormalCaracter"/>
        </w:rPr>
        <w:t xml:space="preserve">, Sentencias </w:t>
      </w:r>
      <w:hyperlink w:anchor="SENTENCIA_2019_23" w:history="1">
        <w:r w:rsidRPr="008B6550">
          <w:rPr>
            <w:rStyle w:val="TextoNormalCaracter"/>
          </w:rPr>
          <w:t>23/2019</w:t>
        </w:r>
      </w:hyperlink>
      <w:r w:rsidRPr="008B6550">
        <w:rPr>
          <w:rStyle w:val="TextoNormalCaracter"/>
        </w:rPr>
        <w:t xml:space="preserve">, f. 2; </w:t>
      </w:r>
      <w:hyperlink w:anchor="SENTENCIA_2019_35" w:history="1">
        <w:r w:rsidRPr="008B6550">
          <w:rPr>
            <w:rStyle w:val="TextoNormalCaracter"/>
          </w:rPr>
          <w:t>35/2019</w:t>
        </w:r>
      </w:hyperlink>
      <w:r w:rsidRPr="008B6550">
        <w:rPr>
          <w:rStyle w:val="TextoNormalCaracter"/>
        </w:rPr>
        <w:t xml:space="preserve">, f. 2; </w:t>
      </w:r>
      <w:hyperlink w:anchor="SENTENCIA_2019_36" w:history="1">
        <w:r w:rsidRPr="008B6550">
          <w:rPr>
            <w:rStyle w:val="TextoNormalCaracter"/>
          </w:rPr>
          <w:t>36/2019</w:t>
        </w:r>
      </w:hyperlink>
      <w:r w:rsidRPr="008B6550">
        <w:rPr>
          <w:rStyle w:val="TextoNormalCaracter"/>
        </w:rPr>
        <w:t>, f. 2.</w:t>
      </w:r>
    </w:p>
    <w:p w:rsidR="008B6550" w:rsidRPr="008B6550" w:rsidRDefault="008B6550" w:rsidP="008B6550">
      <w:pPr>
        <w:pStyle w:val="TextoNormalSangraFrancesa"/>
        <w:rPr>
          <w:rStyle w:val="TextoNormalCaracter"/>
        </w:rPr>
      </w:pPr>
      <w:bookmarkStart w:id="154" w:name="DESCRIPTORALFABETICO157"/>
      <w:r w:rsidRPr="008B6550">
        <w:rPr>
          <w:rStyle w:val="TextoNormalNegritaCaracter"/>
        </w:rPr>
        <w:t>Control político</w:t>
      </w:r>
      <w:bookmarkEnd w:id="154"/>
      <w:r w:rsidRPr="008B6550">
        <w:rPr>
          <w:rStyle w:val="TextoNormalCaracter"/>
        </w:rPr>
        <w:t xml:space="preserve">, Sentencia </w:t>
      </w:r>
      <w:hyperlink w:anchor="SENTENCIA_2019_12" w:history="1">
        <w:r w:rsidRPr="008B6550">
          <w:rPr>
            <w:rStyle w:val="TextoNormalCaracter"/>
          </w:rPr>
          <w:t>12/2019</w:t>
        </w:r>
      </w:hyperlink>
      <w:r w:rsidRPr="008B6550">
        <w:rPr>
          <w:rStyle w:val="TextoNormalCaracter"/>
        </w:rPr>
        <w:t>, ff. 4, 5, 7, 8.</w:t>
      </w:r>
    </w:p>
    <w:p w:rsidR="008B6550" w:rsidRPr="008B6550" w:rsidRDefault="008B6550" w:rsidP="008B6550">
      <w:pPr>
        <w:pStyle w:val="TextoNormalSangraFrancesa"/>
        <w:rPr>
          <w:rStyle w:val="TextoNormalCaracter"/>
        </w:rPr>
      </w:pPr>
      <w:bookmarkStart w:id="155" w:name="DESCRIPTORALFABETICO192"/>
      <w:r w:rsidRPr="008B6550">
        <w:rPr>
          <w:rStyle w:val="TextoNormalNegritaCaracter"/>
        </w:rPr>
        <w:t>Cooperación educativa en materia sanitaria</w:t>
      </w:r>
      <w:bookmarkEnd w:id="155"/>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 1.</w:t>
      </w:r>
    </w:p>
    <w:p w:rsidR="008B6550" w:rsidRPr="008B6550" w:rsidRDefault="008B6550" w:rsidP="008B6550">
      <w:pPr>
        <w:pStyle w:val="TextoNormalSangraFrancesa"/>
        <w:rPr>
          <w:rStyle w:val="TextoNormalCaracter"/>
        </w:rPr>
      </w:pPr>
      <w:bookmarkStart w:id="156" w:name="DESCRIPTORALFABETICO166"/>
      <w:r w:rsidRPr="008B6550">
        <w:rPr>
          <w:rStyle w:val="TextoNormalNegritaCaracter"/>
        </w:rPr>
        <w:t>Cortes de Castilla y León</w:t>
      </w:r>
      <w:bookmarkEnd w:id="156"/>
      <w:r w:rsidRPr="008B6550">
        <w:rPr>
          <w:rStyle w:val="TextoNormalCaracter"/>
        </w:rPr>
        <w:t xml:space="preserve">, Sentencia </w:t>
      </w:r>
      <w:hyperlink w:anchor="SENTENCIA_2019_12" w:history="1">
        <w:r w:rsidRPr="008B6550">
          <w:rPr>
            <w:rStyle w:val="TextoNormalCaracter"/>
          </w:rPr>
          <w:t>12/2019</w:t>
        </w:r>
      </w:hyperlink>
      <w:r w:rsidRPr="008B6550">
        <w:rPr>
          <w:rStyle w:val="TextoNormalCaracter"/>
        </w:rPr>
        <w:t>, f. 1.</w:t>
      </w:r>
    </w:p>
    <w:p w:rsidR="008B6550" w:rsidRPr="008B6550" w:rsidRDefault="008B6550" w:rsidP="008B6550">
      <w:pPr>
        <w:pStyle w:val="TextoNormalSangraFrancesa"/>
        <w:rPr>
          <w:rStyle w:val="TextoNormalCaracter"/>
        </w:rPr>
      </w:pPr>
      <w:bookmarkStart w:id="157" w:name="DESCRIPTORALFABETICO252"/>
      <w:r w:rsidRPr="008B6550">
        <w:rPr>
          <w:rStyle w:val="TextoNormalNegritaCaracter"/>
        </w:rPr>
        <w:t>Cosa juzgada material</w:t>
      </w:r>
      <w:bookmarkEnd w:id="157"/>
      <w:r w:rsidRPr="008B6550">
        <w:rPr>
          <w:rStyle w:val="TextoNormalCaracter"/>
        </w:rPr>
        <w:t xml:space="preserve">, Sentencia </w:t>
      </w:r>
      <w:hyperlink w:anchor="SENTENCIA_2019_3" w:history="1">
        <w:r w:rsidRPr="008B6550">
          <w:rPr>
            <w:rStyle w:val="TextoNormalCaracter"/>
          </w:rPr>
          <w:t>3/2019</w:t>
        </w:r>
      </w:hyperlink>
      <w:r w:rsidRPr="008B6550">
        <w:rPr>
          <w:rStyle w:val="TextoNormalCaracter"/>
        </w:rPr>
        <w:t>, f. 4.</w:t>
      </w:r>
    </w:p>
    <w:p w:rsidR="008B6550" w:rsidRPr="008B6550" w:rsidRDefault="008B6550" w:rsidP="008B6550">
      <w:pPr>
        <w:pStyle w:val="TextoNormalSangraFrancesa"/>
        <w:rPr>
          <w:rStyle w:val="TextoNormalCaracter"/>
        </w:rPr>
      </w:pPr>
      <w:bookmarkStart w:id="158" w:name="DESCRIPTORALFABETICO186"/>
      <w:r w:rsidRPr="008B6550">
        <w:rPr>
          <w:rStyle w:val="TextoNormalNegritaCaracter"/>
        </w:rPr>
        <w:t>Créditos hipotecarios</w:t>
      </w:r>
      <w:bookmarkEnd w:id="158"/>
      <w:r w:rsidRPr="008B6550">
        <w:rPr>
          <w:rStyle w:val="TextoNormalCaracter"/>
        </w:rPr>
        <w:t xml:space="preserve">, Sentencia </w:t>
      </w:r>
      <w:hyperlink w:anchor="SENTENCIA_2019_13" w:history="1">
        <w:r w:rsidRPr="008B6550">
          <w:rPr>
            <w:rStyle w:val="TextoNormalCaracter"/>
          </w:rPr>
          <w:t>13/2019</w:t>
        </w:r>
      </w:hyperlink>
      <w:r w:rsidRPr="008B6550">
        <w:rPr>
          <w:rStyle w:val="TextoNormalCaracter"/>
        </w:rPr>
        <w:t>, ff. 2, 3.</w:t>
      </w:r>
    </w:p>
    <w:p w:rsidR="008B6550" w:rsidRPr="008B6550" w:rsidRDefault="008B6550" w:rsidP="008B6550">
      <w:pPr>
        <w:pStyle w:val="TextoNormalSangraFrancesa"/>
        <w:rPr>
          <w:rStyle w:val="TextoNormalCaracter"/>
        </w:rPr>
      </w:pPr>
      <w:bookmarkStart w:id="159" w:name="DESCRIPTORALFABETICO28"/>
      <w:r w:rsidRPr="008B6550">
        <w:rPr>
          <w:rStyle w:val="TextoNormalNegritaCaracter"/>
        </w:rPr>
        <w:t>Créditos presupuestarios</w:t>
      </w:r>
      <w:bookmarkEnd w:id="159"/>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 3.</w:t>
      </w:r>
    </w:p>
    <w:p w:rsidR="008B6550" w:rsidRPr="008B6550" w:rsidRDefault="008B6550" w:rsidP="008B6550">
      <w:pPr>
        <w:pStyle w:val="TextoNormalSangraFrancesa"/>
        <w:rPr>
          <w:rStyle w:val="TextoNormalCaracter"/>
        </w:rPr>
      </w:pPr>
      <w:bookmarkStart w:id="160" w:name="DESCRIPTORALFABETICO109"/>
      <w:r w:rsidRPr="008B6550">
        <w:rPr>
          <w:rStyle w:val="TextoNormalNegritaCaracter"/>
        </w:rPr>
        <w:t>Cuestión de inconstitucionalidad notoriamente infundada</w:t>
      </w:r>
      <w:bookmarkEnd w:id="160"/>
      <w:r w:rsidRPr="008B6550">
        <w:rPr>
          <w:rStyle w:val="TextoNormalCaracter"/>
        </w:rPr>
        <w:t xml:space="preserve">, Auto </w:t>
      </w:r>
      <w:hyperlink w:anchor="AUTO_2019_8" w:history="1">
        <w:r w:rsidRPr="008B6550">
          <w:rPr>
            <w:rStyle w:val="TextoNormalCaracter"/>
          </w:rPr>
          <w:t>8/2019</w:t>
        </w:r>
      </w:hyperlink>
      <w:r w:rsidRPr="008B6550">
        <w:rPr>
          <w:rStyle w:val="TextoNormalCaracter"/>
        </w:rPr>
        <w:t>, ff. 2, 4.</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D</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161" w:name="DESCRIPTORALFABETICO242"/>
      <w:r w:rsidRPr="008B6550">
        <w:rPr>
          <w:rStyle w:val="TextoNormalNegritaCaracter"/>
        </w:rPr>
        <w:t>Declinatoria de jurisdicción</w:t>
      </w:r>
      <w:bookmarkEnd w:id="161"/>
      <w:r w:rsidRPr="008B6550">
        <w:rPr>
          <w:rStyle w:val="TextoNormalCaracter"/>
        </w:rPr>
        <w:t xml:space="preserve">, Sentencias </w:t>
      </w:r>
      <w:hyperlink w:anchor="SENTENCIA_2019_27" w:history="1">
        <w:r w:rsidRPr="008B6550">
          <w:rPr>
            <w:rStyle w:val="TextoNormalCaracter"/>
          </w:rPr>
          <w:t>27/2019</w:t>
        </w:r>
      </w:hyperlink>
      <w:r w:rsidRPr="008B6550">
        <w:rPr>
          <w:rStyle w:val="TextoNormalCaracter"/>
        </w:rPr>
        <w:t xml:space="preserve">, f. 6; </w:t>
      </w:r>
      <w:hyperlink w:anchor="SENTENCIA_2019_29" w:history="1">
        <w:r w:rsidRPr="008B6550">
          <w:rPr>
            <w:rStyle w:val="TextoNormalCaracter"/>
          </w:rPr>
          <w:t>29/2019</w:t>
        </w:r>
      </w:hyperlink>
      <w:r w:rsidRPr="008B6550">
        <w:rPr>
          <w:rStyle w:val="TextoNormalCaracter"/>
        </w:rPr>
        <w:t xml:space="preserve">, f. 2; </w:t>
      </w:r>
      <w:hyperlink w:anchor="SENTENCIA_2019_30" w:history="1">
        <w:r w:rsidRPr="008B6550">
          <w:rPr>
            <w:rStyle w:val="TextoNormalCaracter"/>
          </w:rPr>
          <w:t>30/2019</w:t>
        </w:r>
      </w:hyperlink>
      <w:r w:rsidRPr="008B6550">
        <w:rPr>
          <w:rStyle w:val="TextoNormalCaracter"/>
        </w:rPr>
        <w:t>, f. 2.</w:t>
      </w:r>
    </w:p>
    <w:p w:rsidR="008B6550" w:rsidRPr="008B6550" w:rsidRDefault="008B6550" w:rsidP="008B6550">
      <w:pPr>
        <w:pStyle w:val="TextoNormalSangraFrancesa"/>
        <w:rPr>
          <w:rStyle w:val="TextoNormalCaracter"/>
        </w:rPr>
      </w:pPr>
      <w:bookmarkStart w:id="162" w:name="DESCRIPTORALFABETICO211"/>
      <w:r w:rsidRPr="008B6550">
        <w:rPr>
          <w:rStyle w:val="TextoNormalNegritaCaracter"/>
        </w:rPr>
        <w:t>Decretos-leyes autonómicos</w:t>
      </w:r>
      <w:bookmarkEnd w:id="162"/>
      <w:r w:rsidRPr="008B6550">
        <w:rPr>
          <w:rStyle w:val="TextoNormalCaracter"/>
        </w:rPr>
        <w:t xml:space="preserve">, Sentencia </w:t>
      </w:r>
      <w:hyperlink w:anchor="SENTENCIA_2019_5" w:history="1">
        <w:r w:rsidRPr="008B6550">
          <w:rPr>
            <w:rStyle w:val="TextoNormalCaracter"/>
          </w:rPr>
          <w:t>5/2019</w:t>
        </w:r>
      </w:hyperlink>
      <w:r w:rsidRPr="008B6550">
        <w:rPr>
          <w:rStyle w:val="TextoNormalCaracter"/>
        </w:rPr>
        <w:t>, f. 1.</w:t>
      </w:r>
    </w:p>
    <w:p w:rsidR="008B6550" w:rsidRPr="008B6550" w:rsidRDefault="008B6550" w:rsidP="008B6550">
      <w:pPr>
        <w:pStyle w:val="TextoNormalSangraFrancesa"/>
        <w:rPr>
          <w:rStyle w:val="TextoNormalCaracter"/>
        </w:rPr>
      </w:pPr>
      <w:bookmarkStart w:id="163" w:name="DESCRIPTORALFABETICO202"/>
      <w:r w:rsidRPr="008B6550">
        <w:rPr>
          <w:rStyle w:val="TextoNormalNegritaCaracter"/>
        </w:rPr>
        <w:t>Delitos cometidos en el extranjero</w:t>
      </w:r>
      <w:bookmarkEnd w:id="163"/>
      <w:r w:rsidRPr="008B6550">
        <w:rPr>
          <w:rStyle w:val="TextoNormalCaracter"/>
        </w:rPr>
        <w:t xml:space="preserve">, Sentencias </w:t>
      </w:r>
      <w:hyperlink w:anchor="SENTENCIA_2019_10" w:history="1">
        <w:r w:rsidRPr="008B6550">
          <w:rPr>
            <w:rStyle w:val="TextoNormalCaracter"/>
          </w:rPr>
          <w:t>10/2019</w:t>
        </w:r>
      </w:hyperlink>
      <w:r w:rsidRPr="008B6550">
        <w:rPr>
          <w:rStyle w:val="TextoNormalCaracter"/>
        </w:rPr>
        <w:t xml:space="preserve">, f. 1; </w:t>
      </w:r>
      <w:hyperlink w:anchor="SENTENCIA_2019_15" w:history="1">
        <w:r w:rsidRPr="008B6550">
          <w:rPr>
            <w:rStyle w:val="TextoNormalCaracter"/>
          </w:rPr>
          <w:t>15/2019</w:t>
        </w:r>
      </w:hyperlink>
      <w:r w:rsidRPr="008B6550">
        <w:rPr>
          <w:rStyle w:val="TextoNormalCaracter"/>
        </w:rPr>
        <w:t xml:space="preserve">, f. 1; </w:t>
      </w:r>
      <w:hyperlink w:anchor="SENTENCIA_2019_23" w:history="1">
        <w:r w:rsidRPr="008B6550">
          <w:rPr>
            <w:rStyle w:val="TextoNormalCaracter"/>
          </w:rPr>
          <w:t>23/2019</w:t>
        </w:r>
      </w:hyperlink>
      <w:r w:rsidRPr="008B6550">
        <w:rPr>
          <w:rStyle w:val="TextoNormalCaracter"/>
        </w:rPr>
        <w:t xml:space="preserve">, f. 1; </w:t>
      </w:r>
      <w:hyperlink w:anchor="SENTENCIA_2019_35" w:history="1">
        <w:r w:rsidRPr="008B6550">
          <w:rPr>
            <w:rStyle w:val="TextoNormalCaracter"/>
          </w:rPr>
          <w:t>35/2019</w:t>
        </w:r>
      </w:hyperlink>
      <w:r w:rsidRPr="008B6550">
        <w:rPr>
          <w:rStyle w:val="TextoNormalCaracter"/>
        </w:rPr>
        <w:t xml:space="preserve">, f. 1; </w:t>
      </w:r>
      <w:hyperlink w:anchor="SENTENCIA_2019_36" w:history="1">
        <w:r w:rsidRPr="008B6550">
          <w:rPr>
            <w:rStyle w:val="TextoNormalCaracter"/>
          </w:rPr>
          <w:t>36/2019</w:t>
        </w:r>
      </w:hyperlink>
      <w:r w:rsidRPr="008B6550">
        <w:rPr>
          <w:rStyle w:val="TextoNormalCaracter"/>
        </w:rPr>
        <w:t>, ff. 2, 3.</w:t>
      </w:r>
    </w:p>
    <w:p w:rsidR="008B6550" w:rsidRPr="008B6550" w:rsidRDefault="008B6550" w:rsidP="008B6550">
      <w:pPr>
        <w:pStyle w:val="TextoNormalSangraFrancesa"/>
        <w:rPr>
          <w:rStyle w:val="TextoNormalCaracter"/>
        </w:rPr>
      </w:pPr>
      <w:bookmarkStart w:id="164" w:name="DESCRIPTORALFABETICO101"/>
      <w:r w:rsidRPr="008B6550">
        <w:rPr>
          <w:rStyle w:val="TextoNormalNegritaCaracter"/>
        </w:rPr>
        <w:t>Denegación de suspensión de resoluciones judiciales</w:t>
      </w:r>
      <w:bookmarkEnd w:id="164"/>
      <w:r w:rsidRPr="008B6550">
        <w:rPr>
          <w:rStyle w:val="TextoNormalCaracter"/>
        </w:rPr>
        <w:t xml:space="preserve">, Autos </w:t>
      </w:r>
      <w:hyperlink w:anchor="AUTO_2019_16" w:history="1">
        <w:r w:rsidRPr="008B6550">
          <w:rPr>
            <w:rStyle w:val="TextoNormalCaracter"/>
          </w:rPr>
          <w:t>16/2019</w:t>
        </w:r>
      </w:hyperlink>
      <w:r w:rsidRPr="008B6550">
        <w:rPr>
          <w:rStyle w:val="TextoNormalCaracter"/>
        </w:rPr>
        <w:t xml:space="preserve">, ff. 1, 2; </w:t>
      </w:r>
      <w:hyperlink w:anchor="AUTO_2019_17" w:history="1">
        <w:r w:rsidRPr="008B6550">
          <w:rPr>
            <w:rStyle w:val="TextoNormalCaracter"/>
          </w:rPr>
          <w:t>17/2019</w:t>
        </w:r>
      </w:hyperlink>
      <w:r w:rsidRPr="008B6550">
        <w:rPr>
          <w:rStyle w:val="TextoNormalCaracter"/>
        </w:rPr>
        <w:t xml:space="preserve">, ff. 1, 2; </w:t>
      </w:r>
      <w:hyperlink w:anchor="AUTO_2019_21" w:history="1">
        <w:r w:rsidRPr="008B6550">
          <w:rPr>
            <w:rStyle w:val="TextoNormalCaracter"/>
          </w:rPr>
          <w:t>21/2019</w:t>
        </w:r>
      </w:hyperlink>
      <w:r w:rsidRPr="008B6550">
        <w:rPr>
          <w:rStyle w:val="TextoNormalCaracter"/>
        </w:rPr>
        <w:t xml:space="preserve">, f. 4; </w:t>
      </w:r>
      <w:hyperlink w:anchor="AUTO_2019_22" w:history="1">
        <w:r w:rsidRPr="008B6550">
          <w:rPr>
            <w:rStyle w:val="TextoNormalCaracter"/>
          </w:rPr>
          <w:t>22/2019</w:t>
        </w:r>
      </w:hyperlink>
      <w:r w:rsidRPr="008B6550">
        <w:rPr>
          <w:rStyle w:val="TextoNormalCaracter"/>
        </w:rPr>
        <w:t>, f. 4.</w:t>
      </w:r>
    </w:p>
    <w:p w:rsidR="008B6550" w:rsidRPr="008B6550" w:rsidRDefault="008B6550" w:rsidP="008B6550">
      <w:pPr>
        <w:pStyle w:val="TextoNormalSangraFrancesa"/>
        <w:rPr>
          <w:rStyle w:val="TextoNormalCaracter"/>
        </w:rPr>
      </w:pPr>
      <w:bookmarkStart w:id="165" w:name="DESCRIPTORALFABETICO85"/>
      <w:r w:rsidRPr="008B6550">
        <w:rPr>
          <w:rStyle w:val="TextoNormalNegritaCaracter"/>
        </w:rPr>
        <w:t>Derecho a comunicar libremente información</w:t>
      </w:r>
      <w:bookmarkEnd w:id="165"/>
      <w:r w:rsidRPr="008B6550">
        <w:rPr>
          <w:rStyle w:val="TextoNormalCaracter"/>
        </w:rPr>
        <w:t xml:space="preserve">, Sentencia </w:t>
      </w:r>
      <w:hyperlink w:anchor="SENTENCIA_2019_24" w:history="1">
        <w:r w:rsidRPr="008B6550">
          <w:rPr>
            <w:rStyle w:val="TextoNormalCaracter"/>
          </w:rPr>
          <w:t>24/2019</w:t>
        </w:r>
      </w:hyperlink>
      <w:r w:rsidRPr="008B6550">
        <w:rPr>
          <w:rStyle w:val="TextoNormalCaracter"/>
        </w:rPr>
        <w:t>, ff. 5, 7.</w:t>
      </w:r>
    </w:p>
    <w:p w:rsidR="008B6550" w:rsidRPr="008B6550" w:rsidRDefault="008B6550" w:rsidP="008B6550">
      <w:pPr>
        <w:pStyle w:val="TextoNormalSangraFrancesa"/>
        <w:rPr>
          <w:rStyle w:val="TextoNormalCaracter"/>
        </w:rPr>
      </w:pPr>
      <w:bookmarkStart w:id="166" w:name="DESCRIPTORALFABETICO48"/>
      <w:r w:rsidRPr="008B6550">
        <w:rPr>
          <w:rStyle w:val="TextoNormalNegritaCaracter"/>
        </w:rPr>
        <w:t>Derecho a ejercer los cargos públicos</w:t>
      </w:r>
      <w:bookmarkEnd w:id="166"/>
      <w:r w:rsidRPr="008B6550">
        <w:rPr>
          <w:rStyle w:val="TextoNormalCaracter"/>
        </w:rPr>
        <w:t xml:space="preserve">, Sentencias </w:t>
      </w:r>
      <w:hyperlink w:anchor="SENTENCIA_2019_17" w:history="1">
        <w:r w:rsidRPr="008B6550">
          <w:rPr>
            <w:rStyle w:val="TextoNormalCaracter"/>
          </w:rPr>
          <w:t>17/2019</w:t>
        </w:r>
      </w:hyperlink>
      <w:r w:rsidRPr="008B6550">
        <w:rPr>
          <w:rStyle w:val="TextoNormalCaracter"/>
        </w:rPr>
        <w:t xml:space="preserve">, ff. 2, 4; </w:t>
      </w:r>
      <w:hyperlink w:anchor="SENTENCIA_2019_19" w:history="1">
        <w:r w:rsidRPr="008B6550">
          <w:rPr>
            <w:rStyle w:val="TextoNormalCaracter"/>
          </w:rPr>
          <w:t>19/2019</w:t>
        </w:r>
      </w:hyperlink>
      <w:r w:rsidRPr="008B6550">
        <w:rPr>
          <w:rStyle w:val="TextoNormalCaracter"/>
        </w:rPr>
        <w:t xml:space="preserve">, ff. 4 a 6; </w:t>
      </w:r>
      <w:hyperlink w:anchor="SENTENCIA_2019_41" w:history="1">
        <w:r w:rsidRPr="008B6550">
          <w:rPr>
            <w:rStyle w:val="TextoNormalCaracter"/>
          </w:rPr>
          <w:t>41/2019</w:t>
        </w:r>
      </w:hyperlink>
      <w:r w:rsidRPr="008B6550">
        <w:rPr>
          <w:rStyle w:val="TextoNormalCaracter"/>
        </w:rPr>
        <w:t xml:space="preserve">, ff. 3, 4, 5, 6, 7; </w:t>
      </w:r>
      <w:hyperlink w:anchor="SENTENCIA_2019_42" w:history="1">
        <w:r w:rsidRPr="008B6550">
          <w:rPr>
            <w:rStyle w:val="TextoNormalCaracter"/>
          </w:rPr>
          <w:t>42/2019</w:t>
        </w:r>
      </w:hyperlink>
      <w:r w:rsidRPr="008B6550">
        <w:rPr>
          <w:rStyle w:val="TextoNormalCaracter"/>
        </w:rPr>
        <w:t xml:space="preserve">, ff. 3, 4, 5, 6, 7; </w:t>
      </w:r>
      <w:hyperlink w:anchor="SENTENCIA_2019_45" w:history="1">
        <w:r w:rsidRPr="008B6550">
          <w:rPr>
            <w:rStyle w:val="TextoNormalCaracter"/>
          </w:rPr>
          <w:t>45/2019</w:t>
        </w:r>
      </w:hyperlink>
      <w:r w:rsidRPr="008B6550">
        <w:rPr>
          <w:rStyle w:val="TextoNormalCaracter"/>
        </w:rPr>
        <w:t>, f. 4.</w:t>
      </w:r>
    </w:p>
    <w:p w:rsidR="008B6550" w:rsidRPr="008B6550" w:rsidRDefault="008B6550" w:rsidP="008B6550">
      <w:pPr>
        <w:pStyle w:val="TextoNormalSangraFrancesa"/>
        <w:rPr>
          <w:rStyle w:val="TextoNormalCaracter"/>
        </w:rPr>
      </w:pPr>
      <w:r w:rsidRPr="008B6550">
        <w:rPr>
          <w:rStyle w:val="TextoNormalCursivaCaracter"/>
        </w:rPr>
        <w:t xml:space="preserve">    Vulnerado, </w:t>
      </w:r>
      <w:r w:rsidRPr="008B6550">
        <w:rPr>
          <w:rStyle w:val="TextoNormalCaracter"/>
        </w:rPr>
        <w:t xml:space="preserve">Sentencia </w:t>
      </w:r>
      <w:hyperlink w:anchor="SENTENCIA_2019_12" w:history="1">
        <w:r w:rsidRPr="008B6550">
          <w:rPr>
            <w:rStyle w:val="TextoNormalCaracter"/>
          </w:rPr>
          <w:t>12/2019</w:t>
        </w:r>
      </w:hyperlink>
      <w:r w:rsidRPr="008B6550">
        <w:rPr>
          <w:rStyle w:val="TextoNormalCaracter"/>
        </w:rPr>
        <w:t>, ff. 3 a 7, 9.</w:t>
      </w:r>
    </w:p>
    <w:p w:rsidR="008B6550" w:rsidRPr="008B6550" w:rsidRDefault="008B6550" w:rsidP="008B6550">
      <w:pPr>
        <w:pStyle w:val="TextoNormalSangraFrancesa"/>
        <w:rPr>
          <w:rStyle w:val="TextoNormalCaracter"/>
        </w:rPr>
      </w:pPr>
      <w:bookmarkStart w:id="167" w:name="DESCRIPTORALFABETICO76"/>
      <w:r w:rsidRPr="008B6550">
        <w:rPr>
          <w:rStyle w:val="TextoNormalNegritaCaracter"/>
        </w:rPr>
        <w:t>Derecho a la asistencia letrada</w:t>
      </w:r>
      <w:bookmarkEnd w:id="167"/>
      <w:r w:rsidRPr="008B6550">
        <w:rPr>
          <w:rStyle w:val="TextoNormalCaracter"/>
        </w:rPr>
        <w:t xml:space="preserve">, Sentencias </w:t>
      </w:r>
      <w:hyperlink w:anchor="SENTENCIA_2019_11" w:history="1">
        <w:r w:rsidRPr="008B6550">
          <w:rPr>
            <w:rStyle w:val="TextoNormalCaracter"/>
          </w:rPr>
          <w:t>11/2019</w:t>
        </w:r>
      </w:hyperlink>
      <w:r w:rsidRPr="008B6550">
        <w:rPr>
          <w:rStyle w:val="TextoNormalCaracter"/>
        </w:rPr>
        <w:t xml:space="preserve">, f. 1; </w:t>
      </w:r>
      <w:hyperlink w:anchor="SENTENCIA_2019_27" w:history="1">
        <w:r w:rsidRPr="008B6550">
          <w:rPr>
            <w:rStyle w:val="TextoNormalCaracter"/>
          </w:rPr>
          <w:t>27/2019</w:t>
        </w:r>
      </w:hyperlink>
      <w:r w:rsidRPr="008B6550">
        <w:rPr>
          <w:rStyle w:val="TextoNormalCaracter"/>
        </w:rPr>
        <w:t>, f. 7.</w:t>
      </w:r>
    </w:p>
    <w:p w:rsidR="008B6550" w:rsidRPr="008B6550" w:rsidRDefault="008B6550" w:rsidP="008B6550">
      <w:pPr>
        <w:pStyle w:val="TextoNormalSangraFrancesa"/>
        <w:rPr>
          <w:rStyle w:val="TextoNormalCaracter"/>
        </w:rPr>
      </w:pPr>
      <w:bookmarkStart w:id="168" w:name="DESCRIPTORALFABETICO75"/>
      <w:r w:rsidRPr="008B6550">
        <w:rPr>
          <w:rStyle w:val="TextoNormalNegritaCaracter"/>
        </w:rPr>
        <w:t>Derecho a la defensa</w:t>
      </w:r>
      <w:bookmarkEnd w:id="168"/>
      <w:r w:rsidRPr="008B6550">
        <w:rPr>
          <w:rStyle w:val="TextoNormalCaracter"/>
        </w:rPr>
        <w:t xml:space="preserve">, Sentencia </w:t>
      </w:r>
      <w:hyperlink w:anchor="SENTENCIA_2019_20" w:history="1">
        <w:r w:rsidRPr="008B6550">
          <w:rPr>
            <w:rStyle w:val="TextoNormalCaracter"/>
          </w:rPr>
          <w:t>20/2019</w:t>
        </w:r>
      </w:hyperlink>
      <w:r w:rsidRPr="008B6550">
        <w:rPr>
          <w:rStyle w:val="TextoNormalCaracter"/>
        </w:rPr>
        <w:t>, ff. 1, 3.</w:t>
      </w:r>
    </w:p>
    <w:p w:rsidR="008B6550" w:rsidRPr="008B6550" w:rsidRDefault="008B6550" w:rsidP="008B6550">
      <w:pPr>
        <w:pStyle w:val="TextoNormalSangraFrancesa"/>
        <w:rPr>
          <w:rStyle w:val="TextoNormalCaracter"/>
        </w:rPr>
      </w:pPr>
      <w:bookmarkStart w:id="169" w:name="DESCRIPTORALFABETICO56"/>
      <w:r w:rsidRPr="008B6550">
        <w:rPr>
          <w:rStyle w:val="TextoNormalNegritaCaracter"/>
        </w:rPr>
        <w:t>Derecho a la información sobre las razones de la detención</w:t>
      </w:r>
      <w:bookmarkEnd w:id="169"/>
      <w:r w:rsidRPr="008B6550">
        <w:rPr>
          <w:rStyle w:val="TextoNormalCaracter"/>
        </w:rPr>
        <w:t xml:space="preserve">, Sentencias </w:t>
      </w:r>
      <w:hyperlink w:anchor="SENTENCIA_2019_11" w:history="1">
        <w:r w:rsidRPr="008B6550">
          <w:rPr>
            <w:rStyle w:val="TextoNormalCaracter"/>
          </w:rPr>
          <w:t>11/2019</w:t>
        </w:r>
      </w:hyperlink>
      <w:r w:rsidRPr="008B6550">
        <w:rPr>
          <w:rStyle w:val="TextoNormalCaracter"/>
        </w:rPr>
        <w:t xml:space="preserve">, f. 2; </w:t>
      </w:r>
      <w:hyperlink w:anchor="SENTENCIA_2019_16" w:history="1">
        <w:r w:rsidRPr="008B6550">
          <w:rPr>
            <w:rStyle w:val="TextoNormalCaracter"/>
          </w:rPr>
          <w:t>16/2019</w:t>
        </w:r>
      </w:hyperlink>
      <w:r w:rsidRPr="008B6550">
        <w:rPr>
          <w:rStyle w:val="TextoNormalCaracter"/>
        </w:rPr>
        <w:t>, f. 2.</w:t>
      </w:r>
    </w:p>
    <w:p w:rsidR="008B6550" w:rsidRPr="008B6550" w:rsidRDefault="008B6550" w:rsidP="008B6550">
      <w:pPr>
        <w:pStyle w:val="TextoNormalSangraFrancesa"/>
        <w:rPr>
          <w:rStyle w:val="TextoNormalCaracter"/>
        </w:rPr>
      </w:pPr>
      <w:bookmarkStart w:id="170" w:name="DESCRIPTORALFABETICO53"/>
      <w:r w:rsidRPr="008B6550">
        <w:rPr>
          <w:rStyle w:val="TextoNormalNegritaCaracter"/>
        </w:rPr>
        <w:t>Derecho a la intimidad</w:t>
      </w:r>
      <w:bookmarkEnd w:id="170"/>
      <w:r w:rsidRPr="008B6550">
        <w:rPr>
          <w:rStyle w:val="TextoNormalCaracter"/>
        </w:rPr>
        <w:t xml:space="preserve">, </w:t>
      </w:r>
    </w:p>
    <w:p w:rsidR="008B6550" w:rsidRPr="008B6550" w:rsidRDefault="008B6550" w:rsidP="008B6550">
      <w:pPr>
        <w:pStyle w:val="TextoNormalSangraFrancesa"/>
        <w:rPr>
          <w:rStyle w:val="TextoNormalCaracter"/>
        </w:rPr>
      </w:pPr>
      <w:r w:rsidRPr="008B6550">
        <w:rPr>
          <w:rStyle w:val="TextoNormalCursivaCaracter"/>
        </w:rPr>
        <w:t xml:space="preserve">    Doctrina constitucional, </w:t>
      </w:r>
      <w:r w:rsidRPr="008B6550">
        <w:rPr>
          <w:rStyle w:val="TextoNormalCaracter"/>
        </w:rPr>
        <w:t xml:space="preserve">Sentencia </w:t>
      </w:r>
      <w:hyperlink w:anchor="SENTENCIA_2019_25" w:history="1">
        <w:r w:rsidRPr="008B6550">
          <w:rPr>
            <w:rStyle w:val="TextoNormalCaracter"/>
          </w:rPr>
          <w:t>25/2019</w:t>
        </w:r>
      </w:hyperlink>
      <w:r w:rsidRPr="008B6550">
        <w:rPr>
          <w:rStyle w:val="TextoNormalCaracter"/>
        </w:rPr>
        <w:t>, ff. 6, 7, 9.</w:t>
      </w:r>
    </w:p>
    <w:p w:rsidR="008B6550" w:rsidRPr="008B6550" w:rsidRDefault="008B6550" w:rsidP="008B6550">
      <w:pPr>
        <w:pStyle w:val="TextoNormalSangraFrancesa"/>
        <w:rPr>
          <w:rStyle w:val="TextoNormalCaracter"/>
        </w:rPr>
      </w:pPr>
      <w:r w:rsidRPr="008B6550">
        <w:rPr>
          <w:rStyle w:val="TextoNormalCursivaCaracter"/>
        </w:rPr>
        <w:t xml:space="preserve">    Vulnerado, </w:t>
      </w:r>
      <w:r w:rsidRPr="008B6550">
        <w:rPr>
          <w:rStyle w:val="TextoNormalCaracter"/>
        </w:rPr>
        <w:t xml:space="preserve">Sentencia </w:t>
      </w:r>
      <w:hyperlink w:anchor="SENTENCIA_2019_25" w:history="1">
        <w:r w:rsidRPr="008B6550">
          <w:rPr>
            <w:rStyle w:val="TextoNormalCaracter"/>
          </w:rPr>
          <w:t>25/2019</w:t>
        </w:r>
      </w:hyperlink>
      <w:r w:rsidRPr="008B6550">
        <w:rPr>
          <w:rStyle w:val="TextoNormalCaracter"/>
        </w:rPr>
        <w:t>, ff. 9, 11.</w:t>
      </w:r>
    </w:p>
    <w:p w:rsidR="008B6550" w:rsidRPr="008B6550" w:rsidRDefault="008B6550" w:rsidP="008B6550">
      <w:pPr>
        <w:pStyle w:val="TextoNormalSangraFrancesa"/>
        <w:rPr>
          <w:rStyle w:val="TextoNormalCaracter"/>
        </w:rPr>
      </w:pPr>
      <w:bookmarkStart w:id="171" w:name="DESCRIPTORALFABETICO54"/>
      <w:r w:rsidRPr="008B6550">
        <w:rPr>
          <w:rStyle w:val="TextoNormalNegritaCaracter"/>
        </w:rPr>
        <w:t>Derecho a la inviolabilidad del domicilio</w:t>
      </w:r>
      <w:bookmarkEnd w:id="171"/>
      <w:r w:rsidRPr="008B6550">
        <w:rPr>
          <w:rStyle w:val="TextoNormalCaracter"/>
        </w:rPr>
        <w:t xml:space="preserve">, Sentencia </w:t>
      </w:r>
      <w:hyperlink w:anchor="SENTENCIA_2019_32" w:history="1">
        <w:r w:rsidRPr="008B6550">
          <w:rPr>
            <w:rStyle w:val="TextoNormalCaracter"/>
          </w:rPr>
          <w:t>32/2019</w:t>
        </w:r>
      </w:hyperlink>
      <w:r w:rsidRPr="008B6550">
        <w:rPr>
          <w:rStyle w:val="TextoNormalCaracter"/>
        </w:rPr>
        <w:t>, f. 5.</w:t>
      </w:r>
    </w:p>
    <w:p w:rsidR="008B6550" w:rsidRPr="008B6550" w:rsidRDefault="008B6550" w:rsidP="008B6550">
      <w:pPr>
        <w:pStyle w:val="TextoNormalSangraFrancesa"/>
        <w:rPr>
          <w:rStyle w:val="TextoNormalCaracter"/>
        </w:rPr>
      </w:pPr>
      <w:bookmarkStart w:id="172" w:name="DESCRIPTORALFABETICO55"/>
      <w:r w:rsidRPr="008B6550">
        <w:rPr>
          <w:rStyle w:val="TextoNormalNegritaCaracter"/>
        </w:rPr>
        <w:t>Derecho a la libertad personal</w:t>
      </w:r>
      <w:bookmarkEnd w:id="172"/>
      <w:r w:rsidRPr="008B6550">
        <w:rPr>
          <w:rStyle w:val="TextoNormalCaracter"/>
        </w:rPr>
        <w:t xml:space="preserve">, Sentencias </w:t>
      </w:r>
      <w:hyperlink w:anchor="SENTENCIA_2019_11" w:history="1">
        <w:r w:rsidRPr="008B6550">
          <w:rPr>
            <w:rStyle w:val="TextoNormalCaracter"/>
          </w:rPr>
          <w:t>11/2019</w:t>
        </w:r>
      </w:hyperlink>
      <w:r w:rsidRPr="008B6550">
        <w:rPr>
          <w:rStyle w:val="TextoNormalCaracter"/>
        </w:rPr>
        <w:t xml:space="preserve">, f. 2; </w:t>
      </w:r>
      <w:hyperlink w:anchor="SENTENCIA_2019_16" w:history="1">
        <w:r w:rsidRPr="008B6550">
          <w:rPr>
            <w:rStyle w:val="TextoNormalCaracter"/>
          </w:rPr>
          <w:t>16/2019</w:t>
        </w:r>
      </w:hyperlink>
      <w:r w:rsidRPr="008B6550">
        <w:rPr>
          <w:rStyle w:val="TextoNormalCaracter"/>
        </w:rPr>
        <w:t>, f. 1.</w:t>
      </w:r>
    </w:p>
    <w:p w:rsidR="008B6550" w:rsidRPr="008B6550" w:rsidRDefault="008B6550" w:rsidP="008B6550">
      <w:pPr>
        <w:pStyle w:val="TextoNormalSangraFrancesa"/>
        <w:rPr>
          <w:rStyle w:val="TextoNormalCaracter"/>
        </w:rPr>
      </w:pPr>
      <w:r w:rsidRPr="008B6550">
        <w:rPr>
          <w:rStyle w:val="TextoNormalCursivaCaracter"/>
        </w:rPr>
        <w:t xml:space="preserve">    Respetado, </w:t>
      </w:r>
      <w:r w:rsidRPr="008B6550">
        <w:rPr>
          <w:rStyle w:val="TextoNormalCaracter"/>
        </w:rPr>
        <w:t xml:space="preserve">Sentencias </w:t>
      </w:r>
      <w:hyperlink w:anchor="SENTENCIA_2019_29" w:history="1">
        <w:r w:rsidRPr="008B6550">
          <w:rPr>
            <w:rStyle w:val="TextoNormalCaracter"/>
          </w:rPr>
          <w:t>29/2019</w:t>
        </w:r>
      </w:hyperlink>
      <w:r w:rsidRPr="008B6550">
        <w:rPr>
          <w:rStyle w:val="TextoNormalCaracter"/>
        </w:rPr>
        <w:t xml:space="preserve">, ff. 4 a 6; </w:t>
      </w:r>
      <w:hyperlink w:anchor="SENTENCIA_2019_30" w:history="1">
        <w:r w:rsidRPr="008B6550">
          <w:rPr>
            <w:rStyle w:val="TextoNormalCaracter"/>
          </w:rPr>
          <w:t>30/2019</w:t>
        </w:r>
      </w:hyperlink>
      <w:r w:rsidRPr="008B6550">
        <w:rPr>
          <w:rStyle w:val="TextoNormalCaracter"/>
        </w:rPr>
        <w:t>.</w:t>
      </w:r>
    </w:p>
    <w:p w:rsidR="008B6550" w:rsidRPr="008B6550" w:rsidRDefault="008B6550" w:rsidP="008B6550">
      <w:pPr>
        <w:pStyle w:val="TextoNormalSangraFrancesa"/>
        <w:rPr>
          <w:rStyle w:val="TextoNormalCaracter"/>
        </w:rPr>
      </w:pPr>
      <w:bookmarkStart w:id="173" w:name="DESCRIPTORALFABETICO58"/>
      <w:r w:rsidRPr="008B6550">
        <w:rPr>
          <w:rStyle w:val="TextoNormalNegritaCaracter"/>
        </w:rPr>
        <w:t>Derecho a la propia imagen</w:t>
      </w:r>
      <w:bookmarkEnd w:id="173"/>
      <w:r w:rsidRPr="008B6550">
        <w:rPr>
          <w:rStyle w:val="TextoNormalCaracter"/>
        </w:rPr>
        <w:t xml:space="preserve">, </w:t>
      </w:r>
    </w:p>
    <w:p w:rsidR="008B6550" w:rsidRPr="008B6550" w:rsidRDefault="008B6550" w:rsidP="008B6550">
      <w:pPr>
        <w:pStyle w:val="TextoNormalSangraFrancesa"/>
        <w:rPr>
          <w:rStyle w:val="TextoNormalCaracter"/>
        </w:rPr>
      </w:pPr>
      <w:r w:rsidRPr="008B6550">
        <w:rPr>
          <w:rStyle w:val="TextoNormalCursivaCaracter"/>
        </w:rPr>
        <w:t xml:space="preserve">    Doctrina constitucional, </w:t>
      </w:r>
      <w:r w:rsidRPr="008B6550">
        <w:rPr>
          <w:rStyle w:val="TextoNormalCaracter"/>
        </w:rPr>
        <w:t xml:space="preserve">Sentencia </w:t>
      </w:r>
      <w:hyperlink w:anchor="SENTENCIA_2019_25" w:history="1">
        <w:r w:rsidRPr="008B6550">
          <w:rPr>
            <w:rStyle w:val="TextoNormalCaracter"/>
          </w:rPr>
          <w:t>25/2019</w:t>
        </w:r>
      </w:hyperlink>
      <w:r w:rsidRPr="008B6550">
        <w:rPr>
          <w:rStyle w:val="TextoNormalCaracter"/>
        </w:rPr>
        <w:t>, ff. 6, 7, 9.</w:t>
      </w:r>
    </w:p>
    <w:p w:rsidR="008B6550" w:rsidRPr="008B6550" w:rsidRDefault="008B6550" w:rsidP="008B6550">
      <w:pPr>
        <w:pStyle w:val="TextoNormalSangraFrancesa"/>
        <w:rPr>
          <w:rStyle w:val="TextoNormalCaracter"/>
        </w:rPr>
      </w:pPr>
      <w:r w:rsidRPr="008B6550">
        <w:rPr>
          <w:rStyle w:val="TextoNormalCursivaCaracter"/>
        </w:rPr>
        <w:t xml:space="preserve">    Vulnerado, </w:t>
      </w:r>
      <w:r w:rsidRPr="008B6550">
        <w:rPr>
          <w:rStyle w:val="TextoNormalCaracter"/>
        </w:rPr>
        <w:t xml:space="preserve">Sentencia </w:t>
      </w:r>
      <w:hyperlink w:anchor="SENTENCIA_2019_25" w:history="1">
        <w:r w:rsidRPr="008B6550">
          <w:rPr>
            <w:rStyle w:val="TextoNormalCaracter"/>
          </w:rPr>
          <w:t>25/2019</w:t>
        </w:r>
      </w:hyperlink>
      <w:r w:rsidRPr="008B6550">
        <w:rPr>
          <w:rStyle w:val="TextoNormalCaracter"/>
        </w:rPr>
        <w:t>, ff. 9, 11.</w:t>
      </w:r>
    </w:p>
    <w:p w:rsidR="008B6550" w:rsidRPr="008B6550" w:rsidRDefault="008B6550" w:rsidP="008B6550">
      <w:pPr>
        <w:pStyle w:val="TextoNormalSangraFrancesa"/>
        <w:rPr>
          <w:rStyle w:val="TextoNormalCaracter"/>
        </w:rPr>
      </w:pPr>
      <w:bookmarkStart w:id="174" w:name="DESCRIPTORALFABETICO59"/>
      <w:r w:rsidRPr="008B6550">
        <w:rPr>
          <w:rStyle w:val="TextoNormalNegritaCaracter"/>
        </w:rPr>
        <w:t>Derecho a la tutela judicial efectiva</w:t>
      </w:r>
      <w:bookmarkEnd w:id="174"/>
      <w:r w:rsidRPr="008B6550">
        <w:rPr>
          <w:rStyle w:val="TextoNormalCaracter"/>
        </w:rPr>
        <w:t xml:space="preserve">, Sentencias </w:t>
      </w:r>
      <w:hyperlink w:anchor="SENTENCIA_2019_18" w:history="1">
        <w:r w:rsidRPr="008B6550">
          <w:rPr>
            <w:rStyle w:val="TextoNormalCaracter"/>
          </w:rPr>
          <w:t>18/2019</w:t>
        </w:r>
      </w:hyperlink>
      <w:r w:rsidRPr="008B6550">
        <w:rPr>
          <w:rStyle w:val="TextoNormalCaracter"/>
        </w:rPr>
        <w:t xml:space="preserve">, f. 5; </w:t>
      </w:r>
      <w:hyperlink w:anchor="SENTENCIA_2019_32" w:history="1">
        <w:r w:rsidRPr="008B6550">
          <w:rPr>
            <w:rStyle w:val="TextoNormalCaracter"/>
          </w:rPr>
          <w:t>32/2019</w:t>
        </w:r>
      </w:hyperlink>
      <w:r w:rsidRPr="008B6550">
        <w:rPr>
          <w:rStyle w:val="TextoNormalCaracter"/>
        </w:rPr>
        <w:t xml:space="preserve">, ff. 3 a 5; </w:t>
      </w:r>
      <w:hyperlink w:anchor="SENTENCIA_2019_34" w:history="1">
        <w:r w:rsidRPr="008B6550">
          <w:rPr>
            <w:rStyle w:val="TextoNormalCaracter"/>
          </w:rPr>
          <w:t>34/2019</w:t>
        </w:r>
      </w:hyperlink>
      <w:r w:rsidRPr="008B6550">
        <w:rPr>
          <w:rStyle w:val="TextoNormalCaracter"/>
        </w:rPr>
        <w:t>, ff. 5 a 7.</w:t>
      </w:r>
    </w:p>
    <w:p w:rsidR="008B6550" w:rsidRPr="008B6550" w:rsidRDefault="008B6550" w:rsidP="008B6550">
      <w:pPr>
        <w:pStyle w:val="TextoNormalSangraFrancesa"/>
        <w:rPr>
          <w:rStyle w:val="TextoNormalCaracter"/>
        </w:rPr>
      </w:pPr>
      <w:r w:rsidRPr="008B6550">
        <w:rPr>
          <w:rStyle w:val="TextoNormalCursivaCaracter"/>
        </w:rPr>
        <w:t xml:space="preserve">    Respetado, </w:t>
      </w:r>
      <w:r w:rsidRPr="008B6550">
        <w:rPr>
          <w:rStyle w:val="TextoNormalCaracter"/>
        </w:rPr>
        <w:t xml:space="preserve">Sentencias </w:t>
      </w:r>
      <w:hyperlink w:anchor="SENTENCIA_2019_10" w:history="1">
        <w:r w:rsidRPr="008B6550">
          <w:rPr>
            <w:rStyle w:val="TextoNormalCaracter"/>
          </w:rPr>
          <w:t>10/2019</w:t>
        </w:r>
      </w:hyperlink>
      <w:r w:rsidRPr="008B6550">
        <w:rPr>
          <w:rStyle w:val="TextoNormalCaracter"/>
        </w:rPr>
        <w:t xml:space="preserve">, ff. 2 a 4; </w:t>
      </w:r>
      <w:hyperlink w:anchor="SENTENCIA_2019_23" w:history="1">
        <w:r w:rsidRPr="008B6550">
          <w:rPr>
            <w:rStyle w:val="TextoNormalCaracter"/>
          </w:rPr>
          <w:t>23/2019</w:t>
        </w:r>
      </w:hyperlink>
      <w:r w:rsidRPr="008B6550">
        <w:rPr>
          <w:rStyle w:val="TextoNormalCaracter"/>
        </w:rPr>
        <w:t xml:space="preserve">, f. 2; </w:t>
      </w:r>
      <w:hyperlink w:anchor="SENTENCIA_2019_29" w:history="1">
        <w:r w:rsidRPr="008B6550">
          <w:rPr>
            <w:rStyle w:val="TextoNormalCaracter"/>
          </w:rPr>
          <w:t>29/2019</w:t>
        </w:r>
      </w:hyperlink>
      <w:r w:rsidRPr="008B6550">
        <w:rPr>
          <w:rStyle w:val="TextoNormalCaracter"/>
        </w:rPr>
        <w:t xml:space="preserve">, f. 3; </w:t>
      </w:r>
      <w:hyperlink w:anchor="SENTENCIA_2019_30" w:history="1">
        <w:r w:rsidRPr="008B6550">
          <w:rPr>
            <w:rStyle w:val="TextoNormalCaracter"/>
          </w:rPr>
          <w:t>30/2019</w:t>
        </w:r>
      </w:hyperlink>
      <w:r w:rsidRPr="008B6550">
        <w:rPr>
          <w:rStyle w:val="TextoNormalCaracter"/>
        </w:rPr>
        <w:t xml:space="preserve">; </w:t>
      </w:r>
      <w:hyperlink w:anchor="SENTENCIA_2019_35" w:history="1">
        <w:r w:rsidRPr="008B6550">
          <w:rPr>
            <w:rStyle w:val="TextoNormalCaracter"/>
          </w:rPr>
          <w:t>35/2019</w:t>
        </w:r>
      </w:hyperlink>
      <w:r w:rsidRPr="008B6550">
        <w:rPr>
          <w:rStyle w:val="TextoNormalCaracter"/>
        </w:rPr>
        <w:t xml:space="preserve">, ff. 3 y 4; </w:t>
      </w:r>
      <w:hyperlink w:anchor="SENTENCIA_2019_36" w:history="1">
        <w:r w:rsidRPr="008B6550">
          <w:rPr>
            <w:rStyle w:val="TextoNormalCaracter"/>
          </w:rPr>
          <w:t>36/2019</w:t>
        </w:r>
      </w:hyperlink>
      <w:r w:rsidRPr="008B6550">
        <w:rPr>
          <w:rStyle w:val="TextoNormalCaracter"/>
        </w:rPr>
        <w:t>, f. 2.</w:t>
      </w:r>
    </w:p>
    <w:p w:rsidR="008B6550" w:rsidRPr="008B6550" w:rsidRDefault="008B6550" w:rsidP="008B6550">
      <w:pPr>
        <w:pStyle w:val="TextoNormalSangraFrancesa"/>
        <w:rPr>
          <w:rStyle w:val="TextoNormalCaracter"/>
        </w:rPr>
      </w:pPr>
      <w:r w:rsidRPr="008B6550">
        <w:rPr>
          <w:rStyle w:val="TextoNormalCursivaCaracter"/>
        </w:rPr>
        <w:t xml:space="preserve">    Vulnerado, </w:t>
      </w:r>
      <w:r w:rsidRPr="008B6550">
        <w:rPr>
          <w:rStyle w:val="TextoNormalCaracter"/>
        </w:rPr>
        <w:t xml:space="preserve">Sentencias </w:t>
      </w:r>
      <w:hyperlink w:anchor="SENTENCIA_2019_3" w:history="1">
        <w:r w:rsidRPr="008B6550">
          <w:rPr>
            <w:rStyle w:val="TextoNormalCaracter"/>
          </w:rPr>
          <w:t>3/2019</w:t>
        </w:r>
      </w:hyperlink>
      <w:r w:rsidRPr="008B6550">
        <w:rPr>
          <w:rStyle w:val="TextoNormalCaracter"/>
        </w:rPr>
        <w:t xml:space="preserve">, ff. 3 a 6; </w:t>
      </w:r>
      <w:hyperlink w:anchor="SENTENCIA_2019_31" w:history="1">
        <w:r w:rsidRPr="008B6550">
          <w:rPr>
            <w:rStyle w:val="TextoNormalCaracter"/>
          </w:rPr>
          <w:t>31/2019</w:t>
        </w:r>
      </w:hyperlink>
      <w:r w:rsidRPr="008B6550">
        <w:rPr>
          <w:rStyle w:val="TextoNormalCaracter"/>
        </w:rPr>
        <w:t>, ff. 4, 5, 8, 9.</w:t>
      </w:r>
    </w:p>
    <w:p w:rsidR="008B6550" w:rsidRPr="008B6550" w:rsidRDefault="008B6550" w:rsidP="008B6550">
      <w:pPr>
        <w:pStyle w:val="TextoNormalSangraFrancesa"/>
        <w:rPr>
          <w:rStyle w:val="TextoNormalCaracter"/>
        </w:rPr>
      </w:pPr>
      <w:bookmarkStart w:id="175" w:name="DESCRIPTORALFABETICO69"/>
      <w:r w:rsidRPr="008B6550">
        <w:rPr>
          <w:rStyle w:val="TextoNormalNegritaCaracter"/>
        </w:rPr>
        <w:t>Derecho a la tutela judicial sin indefensión</w:t>
      </w:r>
      <w:bookmarkEnd w:id="175"/>
      <w:r w:rsidRPr="008B6550">
        <w:rPr>
          <w:rStyle w:val="TextoNormalCaracter"/>
        </w:rPr>
        <w:t xml:space="preserve">, Sentencia </w:t>
      </w:r>
      <w:hyperlink w:anchor="SENTENCIA_2019_27" w:history="1">
        <w:r w:rsidRPr="008B6550">
          <w:rPr>
            <w:rStyle w:val="TextoNormalCaracter"/>
          </w:rPr>
          <w:t>27/2019</w:t>
        </w:r>
      </w:hyperlink>
      <w:r w:rsidRPr="008B6550">
        <w:rPr>
          <w:rStyle w:val="TextoNormalCaracter"/>
        </w:rPr>
        <w:t>, f. 7.</w:t>
      </w:r>
    </w:p>
    <w:p w:rsidR="008B6550" w:rsidRPr="008B6550" w:rsidRDefault="008B6550" w:rsidP="008B6550">
      <w:pPr>
        <w:pStyle w:val="TextoNormalSangraFrancesa"/>
        <w:rPr>
          <w:rStyle w:val="TextoNormalCaracter"/>
        </w:rPr>
      </w:pPr>
      <w:r w:rsidRPr="008B6550">
        <w:rPr>
          <w:rStyle w:val="TextoNormalCursivaCaracter"/>
        </w:rPr>
        <w:t xml:space="preserve">    Respetado, </w:t>
      </w:r>
      <w:r w:rsidRPr="008B6550">
        <w:rPr>
          <w:rStyle w:val="TextoNormalCaracter"/>
        </w:rPr>
        <w:t xml:space="preserve">Sentencias </w:t>
      </w:r>
      <w:hyperlink w:anchor="SENTENCIA_2019_1" w:history="1">
        <w:r w:rsidRPr="008B6550">
          <w:rPr>
            <w:rStyle w:val="TextoNormalCaracter"/>
          </w:rPr>
          <w:t>1/2019</w:t>
        </w:r>
      </w:hyperlink>
      <w:r w:rsidRPr="008B6550">
        <w:rPr>
          <w:rStyle w:val="TextoNormalCaracter"/>
        </w:rPr>
        <w:t xml:space="preserve">, ff. 3, 4; </w:t>
      </w:r>
      <w:hyperlink w:anchor="SENTENCIA_2019_6" w:history="1">
        <w:r w:rsidRPr="008B6550">
          <w:rPr>
            <w:rStyle w:val="TextoNormalCaracter"/>
          </w:rPr>
          <w:t>6/2019</w:t>
        </w:r>
      </w:hyperlink>
      <w:r w:rsidRPr="008B6550">
        <w:rPr>
          <w:rStyle w:val="TextoNormalCaracter"/>
        </w:rPr>
        <w:t>, ff. 2 a 6.</w:t>
      </w:r>
    </w:p>
    <w:p w:rsidR="008B6550" w:rsidRPr="008B6550" w:rsidRDefault="008B6550" w:rsidP="008B6550">
      <w:pPr>
        <w:pStyle w:val="TextoNormalSangraFrancesa"/>
        <w:rPr>
          <w:rStyle w:val="TextoNormalCaracter"/>
        </w:rPr>
      </w:pPr>
      <w:bookmarkStart w:id="176" w:name="DESCRIPTORALFABETICO70"/>
      <w:r w:rsidRPr="008B6550">
        <w:rPr>
          <w:rStyle w:val="TextoNormalNegritaCaracter"/>
        </w:rPr>
        <w:t>Derecho a la vivienda</w:t>
      </w:r>
      <w:bookmarkEnd w:id="176"/>
      <w:r w:rsidRPr="008B6550">
        <w:rPr>
          <w:rStyle w:val="TextoNormalCaracter"/>
        </w:rPr>
        <w:t xml:space="preserve">, Sentencia </w:t>
      </w:r>
      <w:hyperlink w:anchor="SENTENCIA_2019_32" w:history="1">
        <w:r w:rsidRPr="008B6550">
          <w:rPr>
            <w:rStyle w:val="TextoNormalCaracter"/>
          </w:rPr>
          <w:t>32/2019</w:t>
        </w:r>
      </w:hyperlink>
      <w:r w:rsidRPr="008B6550">
        <w:rPr>
          <w:rStyle w:val="TextoNormalCaracter"/>
        </w:rPr>
        <w:t>, ff. 5, 6.</w:t>
      </w:r>
    </w:p>
    <w:p w:rsidR="008B6550" w:rsidRPr="008B6550" w:rsidRDefault="008B6550" w:rsidP="008B6550">
      <w:pPr>
        <w:pStyle w:val="TextoNormalSangraFrancesa"/>
        <w:rPr>
          <w:rStyle w:val="TextoNormalCaracter"/>
        </w:rPr>
      </w:pPr>
      <w:bookmarkStart w:id="177" w:name="DESCRIPTORALFABETICO71"/>
      <w:r w:rsidRPr="008B6550">
        <w:rPr>
          <w:rStyle w:val="TextoNormalNegritaCaracter"/>
        </w:rPr>
        <w:t>Derecho a no padecer discriminación</w:t>
      </w:r>
      <w:bookmarkEnd w:id="177"/>
      <w:r w:rsidRPr="008B6550">
        <w:rPr>
          <w:rStyle w:val="TextoNormalCaracter"/>
        </w:rPr>
        <w:t xml:space="preserve">, </w:t>
      </w:r>
    </w:p>
    <w:p w:rsidR="008B6550" w:rsidRPr="008B6550" w:rsidRDefault="008B6550" w:rsidP="008B6550">
      <w:pPr>
        <w:pStyle w:val="TextoNormalSangraFrancesa"/>
        <w:rPr>
          <w:rStyle w:val="TextoNormalCaracter"/>
        </w:rPr>
      </w:pPr>
      <w:r w:rsidRPr="008B6550">
        <w:rPr>
          <w:rStyle w:val="TextoNormalCursivaCaracter"/>
        </w:rPr>
        <w:t xml:space="preserve">    Respetado, </w:t>
      </w:r>
      <w:r w:rsidRPr="008B6550">
        <w:rPr>
          <w:rStyle w:val="TextoNormalCaracter"/>
        </w:rPr>
        <w:t xml:space="preserve">Sentencias </w:t>
      </w:r>
      <w:hyperlink w:anchor="SENTENCIA_2019_2" w:history="1">
        <w:r w:rsidRPr="008B6550">
          <w:rPr>
            <w:rStyle w:val="TextoNormalCaracter"/>
          </w:rPr>
          <w:t>2/2019</w:t>
        </w:r>
      </w:hyperlink>
      <w:r w:rsidRPr="008B6550">
        <w:rPr>
          <w:rStyle w:val="TextoNormalCaracter"/>
        </w:rPr>
        <w:t xml:space="preserve">, f. 6; </w:t>
      </w:r>
      <w:hyperlink w:anchor="SENTENCIA_2019_23" w:history="1">
        <w:r w:rsidRPr="008B6550">
          <w:rPr>
            <w:rStyle w:val="TextoNormalCaracter"/>
          </w:rPr>
          <w:t>23/2019</w:t>
        </w:r>
      </w:hyperlink>
      <w:r w:rsidRPr="008B6550">
        <w:rPr>
          <w:rStyle w:val="TextoNormalCaracter"/>
        </w:rPr>
        <w:t xml:space="preserve">, f. 2; </w:t>
      </w:r>
      <w:hyperlink w:anchor="SENTENCIA_2019_35" w:history="1">
        <w:r w:rsidRPr="008B6550">
          <w:rPr>
            <w:rStyle w:val="TextoNormalCaracter"/>
          </w:rPr>
          <w:t>35/2019</w:t>
        </w:r>
      </w:hyperlink>
      <w:r w:rsidRPr="008B6550">
        <w:rPr>
          <w:rStyle w:val="TextoNormalCaracter"/>
        </w:rPr>
        <w:t xml:space="preserve">, f. 2; </w:t>
      </w:r>
      <w:hyperlink w:anchor="SENTENCIA_2019_36" w:history="1">
        <w:r w:rsidRPr="008B6550">
          <w:rPr>
            <w:rStyle w:val="TextoNormalCaracter"/>
          </w:rPr>
          <w:t>36/2019</w:t>
        </w:r>
      </w:hyperlink>
      <w:r w:rsidRPr="008B6550">
        <w:rPr>
          <w:rStyle w:val="TextoNormalCaracter"/>
        </w:rPr>
        <w:t>, f. 2.</w:t>
      </w:r>
    </w:p>
    <w:p w:rsidR="008B6550" w:rsidRPr="008B6550" w:rsidRDefault="008B6550" w:rsidP="008B6550">
      <w:pPr>
        <w:pStyle w:val="TextoNormalSangraFrancesa"/>
        <w:rPr>
          <w:rStyle w:val="TextoNormalCaracter"/>
        </w:rPr>
      </w:pPr>
      <w:bookmarkStart w:id="178" w:name="DESCRIPTORALFABETICO73"/>
      <w:r w:rsidRPr="008B6550">
        <w:rPr>
          <w:rStyle w:val="TextoNormalNegritaCaracter"/>
        </w:rPr>
        <w:t>Derecho a participar en los asuntos públicos</w:t>
      </w:r>
      <w:bookmarkEnd w:id="178"/>
      <w:r w:rsidRPr="008B6550">
        <w:rPr>
          <w:rStyle w:val="TextoNormalCaracter"/>
        </w:rPr>
        <w:t xml:space="preserve">, </w:t>
      </w:r>
    </w:p>
    <w:p w:rsidR="008B6550" w:rsidRPr="008B6550" w:rsidRDefault="008B6550" w:rsidP="008B6550">
      <w:pPr>
        <w:pStyle w:val="TextoNormalSangraFrancesa"/>
        <w:rPr>
          <w:rStyle w:val="TextoNormalCaracter"/>
        </w:rPr>
      </w:pPr>
      <w:r w:rsidRPr="008B6550">
        <w:rPr>
          <w:rStyle w:val="TextoNormalCursivaCaracter"/>
        </w:rPr>
        <w:t xml:space="preserve">    Vulnerado, </w:t>
      </w:r>
      <w:r w:rsidRPr="008B6550">
        <w:rPr>
          <w:rStyle w:val="TextoNormalCaracter"/>
        </w:rPr>
        <w:t xml:space="preserve">Sentencias </w:t>
      </w:r>
      <w:hyperlink w:anchor="SENTENCIA_2019_12" w:history="1">
        <w:r w:rsidRPr="008B6550">
          <w:rPr>
            <w:rStyle w:val="TextoNormalCaracter"/>
          </w:rPr>
          <w:t>12/2019</w:t>
        </w:r>
      </w:hyperlink>
      <w:r w:rsidRPr="008B6550">
        <w:rPr>
          <w:rStyle w:val="TextoNormalCaracter"/>
        </w:rPr>
        <w:t xml:space="preserve">, ff. 3, 9; </w:t>
      </w:r>
      <w:hyperlink w:anchor="SENTENCIA_2019_17" w:history="1">
        <w:r w:rsidRPr="008B6550">
          <w:rPr>
            <w:rStyle w:val="TextoNormalCaracter"/>
          </w:rPr>
          <w:t>17/2019</w:t>
        </w:r>
      </w:hyperlink>
      <w:r w:rsidRPr="008B6550">
        <w:rPr>
          <w:rStyle w:val="TextoNormalCaracter"/>
        </w:rPr>
        <w:t xml:space="preserve">, ff. 2, 4; </w:t>
      </w:r>
      <w:hyperlink w:anchor="SENTENCIA_2019_41" w:history="1">
        <w:r w:rsidRPr="008B6550">
          <w:rPr>
            <w:rStyle w:val="TextoNormalCaracter"/>
          </w:rPr>
          <w:t>41/2019</w:t>
        </w:r>
      </w:hyperlink>
      <w:r w:rsidRPr="008B6550">
        <w:rPr>
          <w:rStyle w:val="TextoNormalCaracter"/>
        </w:rPr>
        <w:t xml:space="preserve">, ff. 3 a 7; </w:t>
      </w:r>
      <w:hyperlink w:anchor="SENTENCIA_2019_42" w:history="1">
        <w:r w:rsidRPr="008B6550">
          <w:rPr>
            <w:rStyle w:val="TextoNormalCaracter"/>
          </w:rPr>
          <w:t>42/2019</w:t>
        </w:r>
      </w:hyperlink>
      <w:r w:rsidRPr="008B6550">
        <w:rPr>
          <w:rStyle w:val="TextoNormalCaracter"/>
        </w:rPr>
        <w:t>, ff. 4 a 7.</w:t>
      </w:r>
    </w:p>
    <w:p w:rsidR="008B6550" w:rsidRPr="008B6550" w:rsidRDefault="008B6550" w:rsidP="008B6550">
      <w:pPr>
        <w:pStyle w:val="TextoNormalSangraFrancesa"/>
        <w:rPr>
          <w:rStyle w:val="TextoNormalCaracter"/>
        </w:rPr>
      </w:pPr>
      <w:bookmarkStart w:id="179" w:name="DESCRIPTORALFABETICO77"/>
      <w:r w:rsidRPr="008B6550">
        <w:rPr>
          <w:rStyle w:val="TextoNormalNegritaCaracter"/>
        </w:rPr>
        <w:t>Derecho a un juez imparcial</w:t>
      </w:r>
      <w:bookmarkEnd w:id="179"/>
      <w:r w:rsidRPr="008B6550">
        <w:rPr>
          <w:rStyle w:val="TextoNormalCaracter"/>
        </w:rPr>
        <w:t xml:space="preserve">, Sentencias </w:t>
      </w:r>
      <w:hyperlink w:anchor="SENTENCIA_2019_20" w:history="1">
        <w:r w:rsidRPr="008B6550">
          <w:rPr>
            <w:rStyle w:val="TextoNormalCaracter"/>
          </w:rPr>
          <w:t>20/2019</w:t>
        </w:r>
      </w:hyperlink>
      <w:r w:rsidRPr="008B6550">
        <w:rPr>
          <w:rStyle w:val="TextoNormalCaracter"/>
        </w:rPr>
        <w:t xml:space="preserve">, ff. 1, 3; </w:t>
      </w:r>
      <w:hyperlink w:anchor="SENTENCIA_2019_27" w:history="1">
        <w:r w:rsidRPr="008B6550">
          <w:rPr>
            <w:rStyle w:val="TextoNormalCaracter"/>
          </w:rPr>
          <w:t>27/2019</w:t>
        </w:r>
      </w:hyperlink>
      <w:r w:rsidRPr="008B6550">
        <w:rPr>
          <w:rStyle w:val="TextoNormalCaracter"/>
        </w:rPr>
        <w:t xml:space="preserve">, f. 6; </w:t>
      </w:r>
      <w:hyperlink w:anchor="SENTENCIA_2019_39" w:history="1">
        <w:r w:rsidRPr="008B6550">
          <w:rPr>
            <w:rStyle w:val="TextoNormalCaracter"/>
          </w:rPr>
          <w:t>39/2019</w:t>
        </w:r>
      </w:hyperlink>
      <w:r w:rsidRPr="008B6550">
        <w:rPr>
          <w:rStyle w:val="TextoNormalCaracter"/>
        </w:rPr>
        <w:t>, f. 3.</w:t>
      </w:r>
    </w:p>
    <w:p w:rsidR="008B6550" w:rsidRPr="008B6550" w:rsidRDefault="008B6550" w:rsidP="008B6550">
      <w:pPr>
        <w:pStyle w:val="TextoNormalSangraFrancesa"/>
        <w:rPr>
          <w:rStyle w:val="TextoNormalCaracter"/>
        </w:rPr>
      </w:pPr>
      <w:r w:rsidRPr="008B6550">
        <w:rPr>
          <w:rStyle w:val="TextoNormalCursivaCaracter"/>
        </w:rPr>
        <w:t xml:space="preserve">    Respetado, </w:t>
      </w:r>
      <w:r w:rsidRPr="008B6550">
        <w:rPr>
          <w:rStyle w:val="TextoNormalCaracter"/>
        </w:rPr>
        <w:t xml:space="preserve">Sentencias </w:t>
      </w:r>
      <w:hyperlink w:anchor="SENTENCIA_2019_29" w:history="1">
        <w:r w:rsidRPr="008B6550">
          <w:rPr>
            <w:rStyle w:val="TextoNormalCaracter"/>
          </w:rPr>
          <w:t>29/2019</w:t>
        </w:r>
      </w:hyperlink>
      <w:r w:rsidRPr="008B6550">
        <w:rPr>
          <w:rStyle w:val="TextoNormalCaracter"/>
        </w:rPr>
        <w:t xml:space="preserve">, f. 4; </w:t>
      </w:r>
      <w:hyperlink w:anchor="SENTENCIA_2019_30" w:history="1">
        <w:r w:rsidRPr="008B6550">
          <w:rPr>
            <w:rStyle w:val="TextoNormalCaracter"/>
          </w:rPr>
          <w:t>30/2019</w:t>
        </w:r>
      </w:hyperlink>
      <w:r w:rsidRPr="008B6550">
        <w:rPr>
          <w:rStyle w:val="TextoNormalCaracter"/>
        </w:rPr>
        <w:t>.</w:t>
      </w:r>
    </w:p>
    <w:p w:rsidR="008B6550" w:rsidRPr="008B6550" w:rsidRDefault="008B6550" w:rsidP="008B6550">
      <w:pPr>
        <w:pStyle w:val="TextoNormalSangraFrancesa"/>
        <w:rPr>
          <w:rStyle w:val="TextoNormalCaracter"/>
        </w:rPr>
      </w:pPr>
      <w:bookmarkStart w:id="180" w:name="DESCRIPTORALFABETICO74"/>
      <w:r w:rsidRPr="008B6550">
        <w:rPr>
          <w:rStyle w:val="TextoNormalNegritaCaracter"/>
        </w:rPr>
        <w:t>Derecho a un proceso con todas las garantías</w:t>
      </w:r>
      <w:bookmarkEnd w:id="180"/>
      <w:r w:rsidRPr="008B6550">
        <w:rPr>
          <w:rStyle w:val="TextoNormalCaracter"/>
        </w:rPr>
        <w:t xml:space="preserve">, Sentencias </w:t>
      </w:r>
      <w:hyperlink w:anchor="SENTENCIA_2019_20" w:history="1">
        <w:r w:rsidRPr="008B6550">
          <w:rPr>
            <w:rStyle w:val="TextoNormalCaracter"/>
          </w:rPr>
          <w:t>20/2019</w:t>
        </w:r>
      </w:hyperlink>
      <w:r w:rsidRPr="008B6550">
        <w:rPr>
          <w:rStyle w:val="TextoNormalCaracter"/>
        </w:rPr>
        <w:t xml:space="preserve">, ff. 1, 3; </w:t>
      </w:r>
      <w:hyperlink w:anchor="SENTENCIA_2019_32" w:history="1">
        <w:r w:rsidRPr="008B6550">
          <w:rPr>
            <w:rStyle w:val="TextoNormalCaracter"/>
          </w:rPr>
          <w:t>32/2019</w:t>
        </w:r>
      </w:hyperlink>
      <w:r w:rsidRPr="008B6550">
        <w:rPr>
          <w:rStyle w:val="TextoNormalCaracter"/>
        </w:rPr>
        <w:t>, ff. 3, 4.</w:t>
      </w:r>
    </w:p>
    <w:p w:rsidR="008B6550" w:rsidRPr="008B6550" w:rsidRDefault="008B6550" w:rsidP="008B6550">
      <w:pPr>
        <w:pStyle w:val="TextoNormalSangraFrancesa"/>
        <w:rPr>
          <w:rStyle w:val="TextoNormalCaracter"/>
        </w:rPr>
      </w:pPr>
      <w:r w:rsidRPr="008B6550">
        <w:rPr>
          <w:rStyle w:val="TextoNormalCursivaCaracter"/>
        </w:rPr>
        <w:t xml:space="preserve">    Respetado, </w:t>
      </w:r>
      <w:r w:rsidRPr="008B6550">
        <w:rPr>
          <w:rStyle w:val="TextoNormalCaracter"/>
        </w:rPr>
        <w:t xml:space="preserve">Sentencia </w:t>
      </w:r>
      <w:hyperlink w:anchor="SENTENCIA_2019_1" w:history="1">
        <w:r w:rsidRPr="008B6550">
          <w:rPr>
            <w:rStyle w:val="TextoNormalCaracter"/>
          </w:rPr>
          <w:t>1/2019</w:t>
        </w:r>
      </w:hyperlink>
      <w:r w:rsidRPr="008B6550">
        <w:rPr>
          <w:rStyle w:val="TextoNormalCaracter"/>
        </w:rPr>
        <w:t>, ff. 3, 4.</w:t>
      </w:r>
    </w:p>
    <w:p w:rsidR="008B6550" w:rsidRPr="008B6550" w:rsidRDefault="008B6550" w:rsidP="008B6550">
      <w:pPr>
        <w:pStyle w:val="TextoNormalSangraFrancesa"/>
        <w:rPr>
          <w:rStyle w:val="TextoNormalCaracter"/>
        </w:rPr>
      </w:pPr>
      <w:r w:rsidRPr="008B6550">
        <w:rPr>
          <w:rStyle w:val="TextoNormalCursivaCaracter"/>
        </w:rPr>
        <w:t xml:space="preserve">    Vulnerado, </w:t>
      </w:r>
      <w:r w:rsidRPr="008B6550">
        <w:rPr>
          <w:rStyle w:val="TextoNormalCaracter"/>
        </w:rPr>
        <w:t xml:space="preserve">Sentencia </w:t>
      </w:r>
      <w:hyperlink w:anchor="SENTENCIA_2019_37" w:history="1">
        <w:r w:rsidRPr="008B6550">
          <w:rPr>
            <w:rStyle w:val="TextoNormalCaracter"/>
          </w:rPr>
          <w:t>37/2019</w:t>
        </w:r>
      </w:hyperlink>
      <w:r w:rsidRPr="008B6550">
        <w:rPr>
          <w:rStyle w:val="TextoNormalCaracter"/>
        </w:rPr>
        <w:t>, ff. 5 a 7, VP.</w:t>
      </w:r>
    </w:p>
    <w:p w:rsidR="008B6550" w:rsidRPr="008B6550" w:rsidRDefault="008B6550" w:rsidP="008B6550">
      <w:pPr>
        <w:pStyle w:val="TextoNormalSangraFrancesa"/>
        <w:rPr>
          <w:rStyle w:val="TextoNormalCaracter"/>
        </w:rPr>
      </w:pPr>
      <w:bookmarkStart w:id="181" w:name="DESCRIPTORALFABETICO80"/>
      <w:r w:rsidRPr="008B6550">
        <w:rPr>
          <w:rStyle w:val="TextoNormalNegritaCaracter"/>
        </w:rPr>
        <w:t>Derecho al honor</w:t>
      </w:r>
      <w:bookmarkEnd w:id="181"/>
      <w:r w:rsidRPr="008B6550">
        <w:rPr>
          <w:rStyle w:val="TextoNormalCaracter"/>
        </w:rPr>
        <w:t xml:space="preserve">, </w:t>
      </w:r>
    </w:p>
    <w:p w:rsidR="008B6550" w:rsidRPr="008B6550" w:rsidRDefault="008B6550" w:rsidP="008B6550">
      <w:pPr>
        <w:pStyle w:val="TextoNormalSangraFrancesa"/>
        <w:rPr>
          <w:rStyle w:val="TextoNormalCaracter"/>
        </w:rPr>
      </w:pPr>
      <w:r w:rsidRPr="008B6550">
        <w:rPr>
          <w:rStyle w:val="TextoNormalCursivaCaracter"/>
        </w:rPr>
        <w:t xml:space="preserve">    Doctrina constitucional, </w:t>
      </w:r>
      <w:r w:rsidRPr="008B6550">
        <w:rPr>
          <w:rStyle w:val="TextoNormalCaracter"/>
        </w:rPr>
        <w:t xml:space="preserve">Sentencia </w:t>
      </w:r>
      <w:hyperlink w:anchor="SENTENCIA_2019_25" w:history="1">
        <w:r w:rsidRPr="008B6550">
          <w:rPr>
            <w:rStyle w:val="TextoNormalCaracter"/>
          </w:rPr>
          <w:t>25/2019</w:t>
        </w:r>
      </w:hyperlink>
      <w:r w:rsidRPr="008B6550">
        <w:rPr>
          <w:rStyle w:val="TextoNormalCaracter"/>
        </w:rPr>
        <w:t>, ff. 9, 11.</w:t>
      </w:r>
    </w:p>
    <w:p w:rsidR="008B6550" w:rsidRPr="008B6550" w:rsidRDefault="008B6550" w:rsidP="008B6550">
      <w:pPr>
        <w:pStyle w:val="TextoNormalSangraFrancesa"/>
        <w:rPr>
          <w:rStyle w:val="TextoNormalCaracter"/>
        </w:rPr>
      </w:pPr>
      <w:r w:rsidRPr="008B6550">
        <w:rPr>
          <w:rStyle w:val="TextoNormalCursivaCaracter"/>
        </w:rPr>
        <w:t xml:space="preserve">    Vulnerado, </w:t>
      </w:r>
      <w:r w:rsidRPr="008B6550">
        <w:rPr>
          <w:rStyle w:val="TextoNormalCaracter"/>
        </w:rPr>
        <w:t xml:space="preserve">Sentencia </w:t>
      </w:r>
      <w:hyperlink w:anchor="SENTENCIA_2019_25" w:history="1">
        <w:r w:rsidRPr="008B6550">
          <w:rPr>
            <w:rStyle w:val="TextoNormalCaracter"/>
          </w:rPr>
          <w:t>25/2019</w:t>
        </w:r>
      </w:hyperlink>
      <w:r w:rsidRPr="008B6550">
        <w:rPr>
          <w:rStyle w:val="TextoNormalCaracter"/>
        </w:rPr>
        <w:t>, ff. 9, 11.</w:t>
      </w:r>
    </w:p>
    <w:p w:rsidR="008B6550" w:rsidRPr="008B6550" w:rsidRDefault="008B6550" w:rsidP="008B6550">
      <w:pPr>
        <w:pStyle w:val="TextoNormalSangraFrancesa"/>
        <w:rPr>
          <w:rStyle w:val="TextoNormalCaracter"/>
        </w:rPr>
      </w:pPr>
      <w:bookmarkStart w:id="182" w:name="DESCRIPTORALFABETICO78"/>
      <w:r w:rsidRPr="008B6550">
        <w:rPr>
          <w:rStyle w:val="TextoNormalNegritaCaracter"/>
        </w:rPr>
        <w:t>Derecho al juez predeterminado por la ley</w:t>
      </w:r>
      <w:bookmarkEnd w:id="182"/>
      <w:r w:rsidRPr="008B6550">
        <w:rPr>
          <w:rStyle w:val="TextoNormalCaracter"/>
        </w:rPr>
        <w:t xml:space="preserve">, Sentencias </w:t>
      </w:r>
      <w:hyperlink w:anchor="SENTENCIA_2019_3" w:history="1">
        <w:r w:rsidRPr="008B6550">
          <w:rPr>
            <w:rStyle w:val="TextoNormalCaracter"/>
          </w:rPr>
          <w:t>3/2019</w:t>
        </w:r>
      </w:hyperlink>
      <w:r w:rsidRPr="008B6550">
        <w:rPr>
          <w:rStyle w:val="TextoNormalCaracter"/>
        </w:rPr>
        <w:t xml:space="preserve">, f. 6; </w:t>
      </w:r>
      <w:hyperlink w:anchor="SENTENCIA_2019_27" w:history="1">
        <w:r w:rsidRPr="008B6550">
          <w:rPr>
            <w:rStyle w:val="TextoNormalCaracter"/>
          </w:rPr>
          <w:t>27/2019</w:t>
        </w:r>
      </w:hyperlink>
      <w:r w:rsidRPr="008B6550">
        <w:rPr>
          <w:rStyle w:val="TextoNormalCaracter"/>
        </w:rPr>
        <w:t xml:space="preserve">, f. 6; </w:t>
      </w:r>
      <w:hyperlink w:anchor="SENTENCIA_2019_29" w:history="1">
        <w:r w:rsidRPr="008B6550">
          <w:rPr>
            <w:rStyle w:val="TextoNormalCaracter"/>
          </w:rPr>
          <w:t>29/2019</w:t>
        </w:r>
      </w:hyperlink>
      <w:r w:rsidRPr="008B6550">
        <w:rPr>
          <w:rStyle w:val="TextoNormalCaracter"/>
        </w:rPr>
        <w:t xml:space="preserve">, f. 2; </w:t>
      </w:r>
      <w:hyperlink w:anchor="SENTENCIA_2019_30" w:history="1">
        <w:r w:rsidRPr="008B6550">
          <w:rPr>
            <w:rStyle w:val="TextoNormalCaracter"/>
          </w:rPr>
          <w:t>30/2019</w:t>
        </w:r>
      </w:hyperlink>
      <w:r w:rsidRPr="008B6550">
        <w:rPr>
          <w:rStyle w:val="TextoNormalCaracter"/>
        </w:rPr>
        <w:t>, f. 2.</w:t>
      </w:r>
    </w:p>
    <w:p w:rsidR="008B6550" w:rsidRPr="008B6550" w:rsidRDefault="008B6550" w:rsidP="008B6550">
      <w:pPr>
        <w:pStyle w:val="TextoNormalSangraFrancesa"/>
        <w:rPr>
          <w:rStyle w:val="TextoNormalCaracter"/>
        </w:rPr>
      </w:pPr>
      <w:bookmarkStart w:id="183" w:name="DESCRIPTORALFABETICO62"/>
      <w:r w:rsidRPr="008B6550">
        <w:rPr>
          <w:rStyle w:val="TextoNormalNegritaCaracter"/>
        </w:rPr>
        <w:t>Derecho de acceso al proceso</w:t>
      </w:r>
      <w:bookmarkEnd w:id="183"/>
      <w:r w:rsidRPr="008B6550">
        <w:rPr>
          <w:rStyle w:val="TextoNormalCaracter"/>
        </w:rPr>
        <w:t xml:space="preserve">, </w:t>
      </w:r>
    </w:p>
    <w:p w:rsidR="008B6550" w:rsidRPr="008B6550" w:rsidRDefault="008B6550" w:rsidP="008B6550">
      <w:pPr>
        <w:pStyle w:val="TextoNormalSangraFrancesa"/>
        <w:rPr>
          <w:rStyle w:val="TextoNormalCaracter"/>
        </w:rPr>
      </w:pPr>
      <w:r w:rsidRPr="008B6550">
        <w:rPr>
          <w:rStyle w:val="TextoNormalCursivaCaracter"/>
        </w:rPr>
        <w:t xml:space="preserve">    Respetado, </w:t>
      </w:r>
      <w:r w:rsidRPr="008B6550">
        <w:rPr>
          <w:rStyle w:val="TextoNormalCaracter"/>
        </w:rPr>
        <w:t xml:space="preserve">Sentencia </w:t>
      </w:r>
      <w:hyperlink w:anchor="SENTENCIA_2019_10" w:history="1">
        <w:r w:rsidRPr="008B6550">
          <w:rPr>
            <w:rStyle w:val="TextoNormalCaracter"/>
          </w:rPr>
          <w:t>10/2019</w:t>
        </w:r>
      </w:hyperlink>
      <w:r w:rsidRPr="008B6550">
        <w:rPr>
          <w:rStyle w:val="TextoNormalCaracter"/>
        </w:rPr>
        <w:t>, ff. 1, 2.</w:t>
      </w:r>
    </w:p>
    <w:p w:rsidR="008B6550" w:rsidRPr="008B6550" w:rsidRDefault="008B6550" w:rsidP="008B6550">
      <w:pPr>
        <w:pStyle w:val="TextoNormalSangraFrancesa"/>
        <w:rPr>
          <w:rStyle w:val="TextoNormalCaracter"/>
        </w:rPr>
      </w:pPr>
      <w:bookmarkStart w:id="184" w:name="DESCRIPTORALFABETICO63"/>
      <w:r w:rsidRPr="008B6550">
        <w:rPr>
          <w:rStyle w:val="TextoNormalNegritaCaracter"/>
        </w:rPr>
        <w:t>Derecho de acceso al recurso legal</w:t>
      </w:r>
      <w:bookmarkEnd w:id="184"/>
      <w:r w:rsidRPr="008B6550">
        <w:rPr>
          <w:rStyle w:val="TextoNormalCaracter"/>
        </w:rPr>
        <w:t xml:space="preserve">, Sentencia </w:t>
      </w:r>
      <w:hyperlink w:anchor="SENTENCIA_2019_34" w:history="1">
        <w:r w:rsidRPr="008B6550">
          <w:rPr>
            <w:rStyle w:val="TextoNormalCaracter"/>
          </w:rPr>
          <w:t>34/2019</w:t>
        </w:r>
      </w:hyperlink>
      <w:r w:rsidRPr="008B6550">
        <w:rPr>
          <w:rStyle w:val="TextoNormalCaracter"/>
        </w:rPr>
        <w:t>, ff. 6, 7.</w:t>
      </w:r>
    </w:p>
    <w:p w:rsidR="008B6550" w:rsidRPr="008B6550" w:rsidRDefault="008B6550" w:rsidP="008B6550">
      <w:pPr>
        <w:pStyle w:val="TextoNormalSangraFrancesa"/>
        <w:rPr>
          <w:rStyle w:val="TextoNormalCaracter"/>
        </w:rPr>
      </w:pPr>
      <w:bookmarkStart w:id="185" w:name="DESCRIPTORALFABETICO81"/>
      <w:r w:rsidRPr="008B6550">
        <w:rPr>
          <w:rStyle w:val="TextoNormalNegritaCaracter"/>
        </w:rPr>
        <w:t>Derecho de reunión y de manifestación</w:t>
      </w:r>
      <w:bookmarkEnd w:id="185"/>
      <w:r w:rsidRPr="008B6550">
        <w:rPr>
          <w:rStyle w:val="TextoNormalCaracter"/>
        </w:rPr>
        <w:t xml:space="preserve">, Sentencia </w:t>
      </w:r>
      <w:hyperlink w:anchor="SENTENCIA_2019_30" w:history="1">
        <w:r w:rsidRPr="008B6550">
          <w:rPr>
            <w:rStyle w:val="TextoNormalCaracter"/>
          </w:rPr>
          <w:t>30/2019</w:t>
        </w:r>
      </w:hyperlink>
      <w:r w:rsidRPr="008B6550">
        <w:rPr>
          <w:rStyle w:val="TextoNormalCaracter"/>
        </w:rPr>
        <w:t>, f. 2.</w:t>
      </w:r>
    </w:p>
    <w:p w:rsidR="008B6550" w:rsidRPr="008B6550" w:rsidRDefault="008B6550" w:rsidP="008B6550">
      <w:pPr>
        <w:pStyle w:val="TextoNormalSangraFrancesa"/>
        <w:rPr>
          <w:rStyle w:val="TextoNormalCaracter"/>
        </w:rPr>
      </w:pPr>
      <w:bookmarkStart w:id="186" w:name="DESCRIPTORALFABETICO208"/>
      <w:r w:rsidRPr="008B6550">
        <w:rPr>
          <w:rStyle w:val="TextoNormalNegritaCaracter"/>
        </w:rPr>
        <w:t>Derecho internacional público</w:t>
      </w:r>
      <w:bookmarkEnd w:id="186"/>
      <w:r w:rsidRPr="008B6550">
        <w:rPr>
          <w:rStyle w:val="TextoNormalCaracter"/>
        </w:rPr>
        <w:t xml:space="preserve">, Sentencia </w:t>
      </w:r>
      <w:hyperlink w:anchor="SENTENCIA_2019_10" w:history="1">
        <w:r w:rsidRPr="008B6550">
          <w:rPr>
            <w:rStyle w:val="TextoNormalCaracter"/>
          </w:rPr>
          <w:t>10/2019</w:t>
        </w:r>
      </w:hyperlink>
      <w:r w:rsidRPr="008B6550">
        <w:rPr>
          <w:rStyle w:val="TextoNormalCaracter"/>
        </w:rPr>
        <w:t>, f. 4.</w:t>
      </w:r>
    </w:p>
    <w:p w:rsidR="008B6550" w:rsidRPr="008B6550" w:rsidRDefault="008B6550" w:rsidP="008B6550">
      <w:pPr>
        <w:pStyle w:val="TextoNormalSangraFrancesa"/>
        <w:rPr>
          <w:rStyle w:val="TextoNormalCaracter"/>
        </w:rPr>
      </w:pPr>
      <w:bookmarkStart w:id="187" w:name="DESCRIPTORALFABETICO205"/>
      <w:r w:rsidRPr="008B6550">
        <w:rPr>
          <w:rStyle w:val="TextoNormalNegritaCaracter"/>
        </w:rPr>
        <w:t>Derechos civiles especiales</w:t>
      </w:r>
      <w:bookmarkEnd w:id="187"/>
      <w:r w:rsidRPr="008B6550">
        <w:rPr>
          <w:rStyle w:val="TextoNormalCaracter"/>
        </w:rPr>
        <w:t xml:space="preserve">, Sentencia </w:t>
      </w:r>
      <w:hyperlink w:anchor="SENTENCIA_2019_7" w:history="1">
        <w:r w:rsidRPr="008B6550">
          <w:rPr>
            <w:rStyle w:val="TextoNormalCaracter"/>
          </w:rPr>
          <w:t>7/2019</w:t>
        </w:r>
      </w:hyperlink>
      <w:r w:rsidRPr="008B6550">
        <w:rPr>
          <w:rStyle w:val="TextoNormalCaracter"/>
        </w:rPr>
        <w:t>, f. 1.</w:t>
      </w:r>
    </w:p>
    <w:p w:rsidR="008B6550" w:rsidRPr="008B6550" w:rsidRDefault="008B6550" w:rsidP="008B6550">
      <w:pPr>
        <w:pStyle w:val="TextoNormalSangraFrancesa"/>
        <w:rPr>
          <w:rStyle w:val="TextoNormalCaracter"/>
        </w:rPr>
      </w:pPr>
      <w:bookmarkStart w:id="188" w:name="DESCRIPTORALFABETICO82"/>
      <w:r w:rsidRPr="008B6550">
        <w:rPr>
          <w:rStyle w:val="TextoNormalNegritaCaracter"/>
        </w:rPr>
        <w:t>Derechos de configuración legal</w:t>
      </w:r>
      <w:bookmarkEnd w:id="188"/>
      <w:r w:rsidRPr="008B6550">
        <w:rPr>
          <w:rStyle w:val="TextoNormalCaracter"/>
        </w:rPr>
        <w:t xml:space="preserve">, Sentencia </w:t>
      </w:r>
      <w:hyperlink w:anchor="SENTENCIA_2019_6" w:history="1">
        <w:r w:rsidRPr="008B6550">
          <w:rPr>
            <w:rStyle w:val="TextoNormalCaracter"/>
          </w:rPr>
          <w:t>6/2019</w:t>
        </w:r>
      </w:hyperlink>
      <w:r w:rsidRPr="008B6550">
        <w:rPr>
          <w:rStyle w:val="TextoNormalCaracter"/>
        </w:rPr>
        <w:t>, f. 2.</w:t>
      </w:r>
    </w:p>
    <w:p w:rsidR="008B6550" w:rsidRPr="008B6550" w:rsidRDefault="008B6550" w:rsidP="008B6550">
      <w:pPr>
        <w:pStyle w:val="TextoNormalSangraFrancesa"/>
        <w:rPr>
          <w:rStyle w:val="TextoNormalCaracter"/>
        </w:rPr>
      </w:pPr>
      <w:bookmarkStart w:id="189" w:name="DESCRIPTORALFABETICO188"/>
      <w:r w:rsidRPr="008B6550">
        <w:rPr>
          <w:rStyle w:val="TextoNormalNegritaCaracter"/>
        </w:rPr>
        <w:t>Derechos de los consumidores</w:t>
      </w:r>
      <w:bookmarkEnd w:id="189"/>
      <w:r w:rsidRPr="008B6550">
        <w:rPr>
          <w:rStyle w:val="TextoNormalCaracter"/>
        </w:rPr>
        <w:t xml:space="preserve">, Sentencia </w:t>
      </w:r>
      <w:hyperlink w:anchor="SENTENCIA_2019_31" w:history="1">
        <w:r w:rsidRPr="008B6550">
          <w:rPr>
            <w:rStyle w:val="TextoNormalCaracter"/>
          </w:rPr>
          <w:t>31/2019</w:t>
        </w:r>
      </w:hyperlink>
      <w:r w:rsidRPr="008B6550">
        <w:rPr>
          <w:rStyle w:val="TextoNormalCaracter"/>
        </w:rPr>
        <w:t>, ff. 5 a 8.</w:t>
      </w:r>
    </w:p>
    <w:p w:rsidR="008B6550" w:rsidRPr="008B6550" w:rsidRDefault="008B6550" w:rsidP="008B6550">
      <w:pPr>
        <w:pStyle w:val="TextoNormalSangraFrancesa"/>
        <w:rPr>
          <w:rStyle w:val="TextoNormalCaracter"/>
        </w:rPr>
      </w:pPr>
      <w:bookmarkStart w:id="190" w:name="DESCRIPTORALFABETICO90"/>
      <w:r w:rsidRPr="008B6550">
        <w:rPr>
          <w:rStyle w:val="TextoNormalNegritaCaracter"/>
        </w:rPr>
        <w:t>Derechos fundamentales personalísimos</w:t>
      </w:r>
      <w:bookmarkEnd w:id="190"/>
      <w:r w:rsidRPr="008B6550">
        <w:rPr>
          <w:rStyle w:val="TextoNormalCaracter"/>
        </w:rPr>
        <w:t xml:space="preserve">, Sentencia </w:t>
      </w:r>
      <w:hyperlink w:anchor="SENTENCIA_2019_7" w:history="1">
        <w:r w:rsidRPr="008B6550">
          <w:rPr>
            <w:rStyle w:val="TextoNormalCaracter"/>
          </w:rPr>
          <w:t>7/2019</w:t>
        </w:r>
      </w:hyperlink>
      <w:r w:rsidRPr="008B6550">
        <w:rPr>
          <w:rStyle w:val="TextoNormalCaracter"/>
        </w:rPr>
        <w:t>, VP.</w:t>
      </w:r>
    </w:p>
    <w:p w:rsidR="008B6550" w:rsidRPr="008B6550" w:rsidRDefault="008B6550" w:rsidP="008B6550">
      <w:pPr>
        <w:pStyle w:val="TextoNormalSangraFrancesa"/>
        <w:rPr>
          <w:rStyle w:val="TextoNormalCaracter"/>
        </w:rPr>
      </w:pPr>
      <w:bookmarkStart w:id="191" w:name="DESCRIPTORALFABETICO265"/>
      <w:r w:rsidRPr="008B6550">
        <w:rPr>
          <w:rStyle w:val="TextoNormalNegritaCaracter"/>
        </w:rPr>
        <w:t>Desahucio</w:t>
      </w:r>
      <w:bookmarkEnd w:id="191"/>
      <w:r w:rsidRPr="008B6550">
        <w:rPr>
          <w:rStyle w:val="TextoNormalCaracter"/>
        </w:rPr>
        <w:t xml:space="preserve">, Sentencia </w:t>
      </w:r>
      <w:hyperlink w:anchor="SENTENCIA_2019_21" w:history="1">
        <w:r w:rsidRPr="008B6550">
          <w:rPr>
            <w:rStyle w:val="TextoNormalCaracter"/>
          </w:rPr>
          <w:t>21/2019</w:t>
        </w:r>
      </w:hyperlink>
      <w:r w:rsidRPr="008B6550">
        <w:rPr>
          <w:rStyle w:val="TextoNormalCaracter"/>
        </w:rPr>
        <w:t>, f. 6, VP.</w:t>
      </w:r>
    </w:p>
    <w:p w:rsidR="008B6550" w:rsidRPr="008B6550" w:rsidRDefault="008B6550" w:rsidP="008B6550">
      <w:pPr>
        <w:pStyle w:val="TextoNormalSangraFrancesa"/>
        <w:rPr>
          <w:rStyle w:val="TextoNormalCaracter"/>
        </w:rPr>
      </w:pPr>
      <w:bookmarkStart w:id="192" w:name="DESCRIPTORALFABETICO235"/>
      <w:r w:rsidRPr="008B6550">
        <w:rPr>
          <w:rStyle w:val="TextoNormalNegritaCaracter"/>
        </w:rPr>
        <w:t>Desalojo de vivienda</w:t>
      </w:r>
      <w:bookmarkEnd w:id="192"/>
      <w:r w:rsidRPr="008B6550">
        <w:rPr>
          <w:rStyle w:val="TextoNormalCaracter"/>
        </w:rPr>
        <w:t xml:space="preserve">, Sentencia </w:t>
      </w:r>
      <w:hyperlink w:anchor="SENTENCIA_2019_32" w:history="1">
        <w:r w:rsidRPr="008B6550">
          <w:rPr>
            <w:rStyle w:val="TextoNormalCaracter"/>
          </w:rPr>
          <w:t>32/2019</w:t>
        </w:r>
      </w:hyperlink>
      <w:r w:rsidRPr="008B6550">
        <w:rPr>
          <w:rStyle w:val="TextoNormalCaracter"/>
        </w:rPr>
        <w:t>, f. 5.</w:t>
      </w:r>
    </w:p>
    <w:p w:rsidR="008B6550" w:rsidRPr="008B6550" w:rsidRDefault="008B6550" w:rsidP="008B6550">
      <w:pPr>
        <w:pStyle w:val="TextoNormalSangraFrancesa"/>
        <w:rPr>
          <w:rStyle w:val="TextoNormalCaracter"/>
        </w:rPr>
      </w:pPr>
      <w:bookmarkStart w:id="193" w:name="DESCRIPTORALFABETICO230"/>
      <w:r w:rsidRPr="008B6550">
        <w:rPr>
          <w:rStyle w:val="TextoNormalNegritaCaracter"/>
        </w:rPr>
        <w:t>Desempleo</w:t>
      </w:r>
      <w:bookmarkEnd w:id="193"/>
      <w:r w:rsidRPr="008B6550">
        <w:rPr>
          <w:rStyle w:val="TextoNormalCaracter"/>
        </w:rPr>
        <w:t xml:space="preserve">, Sentencia </w:t>
      </w:r>
      <w:hyperlink w:anchor="SENTENCIA_2019_40" w:history="1">
        <w:r w:rsidRPr="008B6550">
          <w:rPr>
            <w:rStyle w:val="TextoNormalCaracter"/>
          </w:rPr>
          <w:t>40/2019</w:t>
        </w:r>
      </w:hyperlink>
      <w:r w:rsidRPr="008B6550">
        <w:rPr>
          <w:rStyle w:val="TextoNormalCaracter"/>
        </w:rPr>
        <w:t>, ff. 1, 3 a 5.</w:t>
      </w:r>
    </w:p>
    <w:p w:rsidR="008B6550" w:rsidRPr="008B6550" w:rsidRDefault="008B6550" w:rsidP="008B6550">
      <w:pPr>
        <w:pStyle w:val="TextoNormalSangraFrancesa"/>
        <w:rPr>
          <w:rStyle w:val="TextoNormalCaracter"/>
        </w:rPr>
      </w:pPr>
      <w:bookmarkStart w:id="194" w:name="DESCRIPTORALFABETICO106"/>
      <w:r w:rsidRPr="008B6550">
        <w:rPr>
          <w:rStyle w:val="TextoNormalNegritaCaracter"/>
        </w:rPr>
        <w:t>Desistimiento en el recurso de inconstitucionalidad</w:t>
      </w:r>
      <w:bookmarkEnd w:id="194"/>
      <w:r w:rsidRPr="008B6550">
        <w:rPr>
          <w:rStyle w:val="TextoNormalCaracter"/>
        </w:rPr>
        <w:t xml:space="preserve">, </w:t>
      </w:r>
    </w:p>
    <w:p w:rsidR="008B6550" w:rsidRPr="008B6550" w:rsidRDefault="008B6550" w:rsidP="008B6550">
      <w:pPr>
        <w:pStyle w:val="TextoNormalSangraFrancesa"/>
        <w:rPr>
          <w:rStyle w:val="TextoNormalCaracter"/>
        </w:rPr>
      </w:pPr>
      <w:r w:rsidRPr="008B6550">
        <w:rPr>
          <w:rStyle w:val="TextoNormalCursivaCaracter"/>
        </w:rPr>
        <w:t xml:space="preserve">    Procedencia, </w:t>
      </w:r>
      <w:r w:rsidRPr="008B6550">
        <w:rPr>
          <w:rStyle w:val="TextoNormalCaracter"/>
        </w:rPr>
        <w:t xml:space="preserve">Auto </w:t>
      </w:r>
      <w:hyperlink w:anchor="AUTO_2019_20" w:history="1">
        <w:r w:rsidRPr="008B6550">
          <w:rPr>
            <w:rStyle w:val="TextoNormalCaracter"/>
          </w:rPr>
          <w:t>20/2019</w:t>
        </w:r>
      </w:hyperlink>
      <w:r w:rsidRPr="008B6550">
        <w:rPr>
          <w:rStyle w:val="TextoNormalCaracter"/>
        </w:rPr>
        <w:t>, f. 1.</w:t>
      </w:r>
    </w:p>
    <w:p w:rsidR="008B6550" w:rsidRPr="008B6550" w:rsidRDefault="008B6550" w:rsidP="008B6550">
      <w:pPr>
        <w:pStyle w:val="TextoNormalSangraFrancesa"/>
        <w:rPr>
          <w:rStyle w:val="TextoNormalCaracter"/>
        </w:rPr>
      </w:pPr>
      <w:bookmarkStart w:id="195" w:name="DESCRIPTORALFABETICO107"/>
      <w:r w:rsidRPr="008B6550">
        <w:rPr>
          <w:rStyle w:val="TextoNormalNegritaCaracter"/>
        </w:rPr>
        <w:t>Desistimiento parcial en el recurso de inconstitucionalidad</w:t>
      </w:r>
      <w:bookmarkEnd w:id="195"/>
      <w:r w:rsidRPr="008B6550">
        <w:rPr>
          <w:rStyle w:val="TextoNormalCaracter"/>
        </w:rPr>
        <w:t xml:space="preserve">, Sentencias </w:t>
      </w:r>
      <w:hyperlink w:anchor="SENTENCIA_2019_8" w:history="1">
        <w:r w:rsidRPr="008B6550">
          <w:rPr>
            <w:rStyle w:val="TextoNormalCaracter"/>
          </w:rPr>
          <w:t>8/2019</w:t>
        </w:r>
      </w:hyperlink>
      <w:r w:rsidRPr="008B6550">
        <w:rPr>
          <w:rStyle w:val="TextoNormalCaracter"/>
        </w:rPr>
        <w:t xml:space="preserve">, f. 1; </w:t>
      </w:r>
      <w:hyperlink w:anchor="SENTENCIA_2019_13" w:history="1">
        <w:r w:rsidRPr="008B6550">
          <w:rPr>
            <w:rStyle w:val="TextoNormalCaracter"/>
          </w:rPr>
          <w:t>13/2019</w:t>
        </w:r>
      </w:hyperlink>
      <w:r w:rsidRPr="008B6550">
        <w:rPr>
          <w:rStyle w:val="TextoNormalCaracter"/>
        </w:rPr>
        <w:t>, f. 1.</w:t>
      </w:r>
    </w:p>
    <w:p w:rsidR="008B6550" w:rsidRPr="008B6550" w:rsidRDefault="008B6550" w:rsidP="008B6550">
      <w:pPr>
        <w:pStyle w:val="TextoNormalSangraFrancesa"/>
        <w:rPr>
          <w:rStyle w:val="TextoNormalCaracter"/>
        </w:rPr>
      </w:pPr>
      <w:bookmarkStart w:id="196" w:name="DESCRIPTORALFABETICO231"/>
      <w:r w:rsidRPr="008B6550">
        <w:rPr>
          <w:rStyle w:val="TextoNormalNegritaCaracter"/>
        </w:rPr>
        <w:t>Despido por causas objetivas</w:t>
      </w:r>
      <w:bookmarkEnd w:id="196"/>
      <w:r w:rsidRPr="008B6550">
        <w:rPr>
          <w:rStyle w:val="TextoNormalCaracter"/>
        </w:rPr>
        <w:t xml:space="preserve">, Auto </w:t>
      </w:r>
      <w:hyperlink w:anchor="AUTO_2019_9" w:history="1">
        <w:r w:rsidRPr="008B6550">
          <w:rPr>
            <w:rStyle w:val="TextoNormalCaracter"/>
          </w:rPr>
          <w:t>9/2019</w:t>
        </w:r>
      </w:hyperlink>
      <w:r w:rsidRPr="008B6550">
        <w:rPr>
          <w:rStyle w:val="TextoNormalCaracter"/>
        </w:rPr>
        <w:t>, f. 1.</w:t>
      </w:r>
    </w:p>
    <w:p w:rsidR="008B6550" w:rsidRPr="008B6550" w:rsidRDefault="008B6550" w:rsidP="008B6550">
      <w:pPr>
        <w:pStyle w:val="TextoNormalSangraFrancesa"/>
        <w:rPr>
          <w:rStyle w:val="TextoNormalCaracter"/>
        </w:rPr>
      </w:pPr>
      <w:bookmarkStart w:id="197" w:name="DESCRIPTORALFABETICO272"/>
      <w:r w:rsidRPr="008B6550">
        <w:rPr>
          <w:rStyle w:val="TextoNormalNegritaCaracter"/>
        </w:rPr>
        <w:t>Diligencias policiales</w:t>
      </w:r>
      <w:bookmarkEnd w:id="197"/>
      <w:r w:rsidRPr="008B6550">
        <w:rPr>
          <w:rStyle w:val="TextoNormalCaracter"/>
        </w:rPr>
        <w:t xml:space="preserve">, Sentencias </w:t>
      </w:r>
      <w:hyperlink w:anchor="SENTENCIA_2019_11" w:history="1">
        <w:r w:rsidRPr="008B6550">
          <w:rPr>
            <w:rStyle w:val="TextoNormalCaracter"/>
          </w:rPr>
          <w:t>11/2019</w:t>
        </w:r>
      </w:hyperlink>
      <w:r w:rsidRPr="008B6550">
        <w:rPr>
          <w:rStyle w:val="TextoNormalCaracter"/>
        </w:rPr>
        <w:t xml:space="preserve">, f. 2; </w:t>
      </w:r>
      <w:hyperlink w:anchor="SENTENCIA_2019_16" w:history="1">
        <w:r w:rsidRPr="008B6550">
          <w:rPr>
            <w:rStyle w:val="TextoNormalCaracter"/>
          </w:rPr>
          <w:t>16/2019</w:t>
        </w:r>
      </w:hyperlink>
      <w:r w:rsidRPr="008B6550">
        <w:rPr>
          <w:rStyle w:val="TextoNormalCaracter"/>
        </w:rPr>
        <w:t>, f. 3.</w:t>
      </w:r>
    </w:p>
    <w:p w:rsidR="008B6550" w:rsidRPr="008B6550" w:rsidRDefault="008B6550" w:rsidP="008B6550">
      <w:pPr>
        <w:pStyle w:val="TextoNormalSangraFrancesa"/>
        <w:rPr>
          <w:rStyle w:val="TextoNormalCaracter"/>
        </w:rPr>
      </w:pPr>
      <w:bookmarkStart w:id="198" w:name="DESCRIPTORALFABETICO181"/>
      <w:r w:rsidRPr="008B6550">
        <w:rPr>
          <w:rStyle w:val="TextoNormalNegritaCaracter"/>
        </w:rPr>
        <w:t xml:space="preserve">Dimensión procesal del principio </w:t>
      </w:r>
      <w:r w:rsidRPr="008B6550">
        <w:rPr>
          <w:rStyle w:val="TextoNormalNegritaCaracter"/>
          <w:i/>
        </w:rPr>
        <w:t>non bis in idem</w:t>
      </w:r>
      <w:bookmarkEnd w:id="198"/>
      <w:r w:rsidRPr="008B6550">
        <w:rPr>
          <w:rStyle w:val="TextoNormalCaracter"/>
        </w:rPr>
        <w:t xml:space="preserve">, Sentencia </w:t>
      </w:r>
      <w:hyperlink w:anchor="SENTENCIA_2019_1" w:history="1">
        <w:r w:rsidRPr="008B6550">
          <w:rPr>
            <w:rStyle w:val="TextoNormalCaracter"/>
          </w:rPr>
          <w:t>1/2019</w:t>
        </w:r>
      </w:hyperlink>
      <w:r w:rsidRPr="008B6550">
        <w:rPr>
          <w:rStyle w:val="TextoNormalCaracter"/>
        </w:rPr>
        <w:t>, ff. 3, 4.</w:t>
      </w:r>
    </w:p>
    <w:p w:rsidR="008B6550" w:rsidRPr="008B6550" w:rsidRDefault="008B6550" w:rsidP="008B6550">
      <w:pPr>
        <w:pStyle w:val="TextoNormalSangraFrancesa"/>
        <w:rPr>
          <w:rStyle w:val="TextoNormalCaracter"/>
        </w:rPr>
      </w:pPr>
      <w:bookmarkStart w:id="199" w:name="DESCRIPTORALFABETICO206"/>
      <w:r w:rsidRPr="008B6550">
        <w:rPr>
          <w:rStyle w:val="TextoNormalNegritaCaracter"/>
        </w:rPr>
        <w:t>Directivas de la Unión Europea</w:t>
      </w:r>
      <w:bookmarkEnd w:id="199"/>
      <w:r w:rsidRPr="008B6550">
        <w:rPr>
          <w:rStyle w:val="TextoNormalCaracter"/>
        </w:rPr>
        <w:t xml:space="preserve">, Sentencia </w:t>
      </w:r>
      <w:hyperlink w:anchor="SENTENCIA_2019_37" w:history="1">
        <w:r w:rsidRPr="008B6550">
          <w:rPr>
            <w:rStyle w:val="TextoNormalCaracter"/>
          </w:rPr>
          <w:t>37/2019</w:t>
        </w:r>
      </w:hyperlink>
      <w:r w:rsidRPr="008B6550">
        <w:rPr>
          <w:rStyle w:val="TextoNormalCaracter"/>
        </w:rPr>
        <w:t>, ff. 5, 6.</w:t>
      </w:r>
    </w:p>
    <w:p w:rsidR="008B6550" w:rsidRPr="008B6550" w:rsidRDefault="008B6550" w:rsidP="008B6550">
      <w:pPr>
        <w:pStyle w:val="TextoNormalSangraFrancesa"/>
        <w:rPr>
          <w:rStyle w:val="TextoNormalCaracter"/>
        </w:rPr>
      </w:pPr>
      <w:bookmarkStart w:id="200" w:name="DESCRIPTORALFABETICO72"/>
      <w:r w:rsidRPr="008B6550">
        <w:rPr>
          <w:rStyle w:val="TextoNormalNegritaCaracter"/>
        </w:rPr>
        <w:t>Discriminación por razón de sexo</w:t>
      </w:r>
      <w:bookmarkEnd w:id="200"/>
      <w:r w:rsidRPr="008B6550">
        <w:rPr>
          <w:rStyle w:val="TextoNormalCaracter"/>
        </w:rPr>
        <w:t xml:space="preserve">, Sentencia </w:t>
      </w:r>
      <w:hyperlink w:anchor="SENTENCIA_2019_2" w:history="1">
        <w:r w:rsidRPr="008B6550">
          <w:rPr>
            <w:rStyle w:val="TextoNormalCaracter"/>
          </w:rPr>
          <w:t>2/2019</w:t>
        </w:r>
      </w:hyperlink>
      <w:r w:rsidRPr="008B6550">
        <w:rPr>
          <w:rStyle w:val="TextoNormalCaracter"/>
        </w:rPr>
        <w:t>, f. 3.</w:t>
      </w:r>
    </w:p>
    <w:p w:rsidR="008B6550" w:rsidRPr="008B6550" w:rsidRDefault="008B6550" w:rsidP="008B6550">
      <w:pPr>
        <w:pStyle w:val="TextoNormalSangraFrancesa"/>
        <w:rPr>
          <w:rStyle w:val="TextoNormalCaracter"/>
        </w:rPr>
      </w:pPr>
      <w:bookmarkStart w:id="201" w:name="DESCRIPTORALFABETICO38"/>
      <w:r w:rsidRPr="008B6550">
        <w:rPr>
          <w:rStyle w:val="TextoNormalNegritaCaracter"/>
        </w:rPr>
        <w:t>Doble imposición</w:t>
      </w:r>
      <w:bookmarkEnd w:id="201"/>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 3 a 6; </w:t>
      </w:r>
      <w:hyperlink w:anchor="SENTENCIA_2019_22" w:history="1">
        <w:r w:rsidRPr="008B6550">
          <w:rPr>
            <w:rStyle w:val="TextoNormalCaracter"/>
          </w:rPr>
          <w:t>22/2019</w:t>
        </w:r>
      </w:hyperlink>
      <w:r w:rsidRPr="008B6550">
        <w:rPr>
          <w:rStyle w:val="TextoNormalCaracter"/>
        </w:rPr>
        <w:t xml:space="preserve">, ff. 3 a 5; </w:t>
      </w:r>
      <w:hyperlink w:anchor="SENTENCIA_2019_28" w:history="1">
        <w:r w:rsidRPr="008B6550">
          <w:rPr>
            <w:rStyle w:val="TextoNormalCaracter"/>
          </w:rPr>
          <w:t>28/2019</w:t>
        </w:r>
      </w:hyperlink>
      <w:r w:rsidRPr="008B6550">
        <w:rPr>
          <w:rStyle w:val="TextoNormalCaracter"/>
        </w:rPr>
        <w:t xml:space="preserve">, ff. 3 a 5; </w:t>
      </w:r>
      <w:hyperlink w:anchor="SENTENCIA_2019_43" w:history="1">
        <w:r w:rsidRPr="008B6550">
          <w:rPr>
            <w:rStyle w:val="TextoNormalCaracter"/>
          </w:rPr>
          <w:t>43/2019</w:t>
        </w:r>
      </w:hyperlink>
      <w:r w:rsidRPr="008B6550">
        <w:rPr>
          <w:rStyle w:val="TextoNormalCaracter"/>
        </w:rPr>
        <w:t>, ff. 2 a 5.</w:t>
      </w:r>
    </w:p>
    <w:p w:rsidR="008B6550" w:rsidRPr="008B6550" w:rsidRDefault="008B6550" w:rsidP="008B6550">
      <w:pPr>
        <w:pStyle w:val="TextoNormalSangraFrancesa"/>
        <w:rPr>
          <w:rStyle w:val="TextoNormalCaracter"/>
        </w:rPr>
      </w:pPr>
      <w:bookmarkStart w:id="202" w:name="DESCRIPTORALFABETICO170"/>
      <w:r w:rsidRPr="008B6550">
        <w:rPr>
          <w:rStyle w:val="TextoNormalNegritaCaracter"/>
        </w:rPr>
        <w:t>Doctrina del Tribunal de Justicia de la Unión Europea</w:t>
      </w:r>
      <w:bookmarkEnd w:id="202"/>
      <w:r w:rsidRPr="008B6550">
        <w:rPr>
          <w:rStyle w:val="TextoNormalCaracter"/>
        </w:rPr>
        <w:t xml:space="preserve">, Sentencias </w:t>
      </w:r>
      <w:hyperlink w:anchor="SENTENCIA_2019_31" w:history="1">
        <w:r w:rsidRPr="008B6550">
          <w:rPr>
            <w:rStyle w:val="TextoNormalCaracter"/>
          </w:rPr>
          <w:t>31/2019</w:t>
        </w:r>
      </w:hyperlink>
      <w:r w:rsidRPr="008B6550">
        <w:rPr>
          <w:rStyle w:val="TextoNormalCaracter"/>
        </w:rPr>
        <w:t xml:space="preserve">, ff. 4 a 9; </w:t>
      </w:r>
      <w:hyperlink w:anchor="SENTENCIA_2019_37" w:history="1">
        <w:r w:rsidRPr="008B6550">
          <w:rPr>
            <w:rStyle w:val="TextoNormalCaracter"/>
          </w:rPr>
          <w:t>37/2019</w:t>
        </w:r>
      </w:hyperlink>
      <w:r w:rsidRPr="008B6550">
        <w:rPr>
          <w:rStyle w:val="TextoNormalCaracter"/>
        </w:rPr>
        <w:t>, ff. 4 a 6, VP.</w:t>
      </w:r>
    </w:p>
    <w:p w:rsidR="008B6550" w:rsidRPr="008B6550" w:rsidRDefault="008B6550" w:rsidP="008B6550">
      <w:pPr>
        <w:pStyle w:val="TextoNormalSangraFrancesa"/>
        <w:rPr>
          <w:rStyle w:val="TextoNormalCaracter"/>
        </w:rPr>
      </w:pPr>
      <w:bookmarkStart w:id="203" w:name="DESCRIPTORALFABETICO210"/>
      <w:r w:rsidRPr="008B6550">
        <w:rPr>
          <w:rStyle w:val="TextoNormalNegritaCaracter"/>
        </w:rPr>
        <w:t>Doctrina del Tribunal Europeo de Derechos Humanos</w:t>
      </w:r>
      <w:bookmarkEnd w:id="203"/>
      <w:r w:rsidRPr="008B6550">
        <w:rPr>
          <w:rStyle w:val="TextoNormalCaracter"/>
        </w:rPr>
        <w:t xml:space="preserve">, Sentencias </w:t>
      </w:r>
      <w:hyperlink w:anchor="SENTENCIA_2019_25" w:history="1">
        <w:r w:rsidRPr="008B6550">
          <w:rPr>
            <w:rStyle w:val="TextoNormalCaracter"/>
          </w:rPr>
          <w:t>25/2019</w:t>
        </w:r>
      </w:hyperlink>
      <w:r w:rsidRPr="008B6550">
        <w:rPr>
          <w:rStyle w:val="TextoNormalCaracter"/>
        </w:rPr>
        <w:t xml:space="preserve">, f. 8; </w:t>
      </w:r>
      <w:hyperlink w:anchor="SENTENCIA_2019_29" w:history="1">
        <w:r w:rsidRPr="008B6550">
          <w:rPr>
            <w:rStyle w:val="TextoNormalCaracter"/>
          </w:rPr>
          <w:t>29/2019</w:t>
        </w:r>
      </w:hyperlink>
      <w:r w:rsidRPr="008B6550">
        <w:rPr>
          <w:rStyle w:val="TextoNormalCaracter"/>
        </w:rPr>
        <w:t xml:space="preserve">, ff. 3, 4; </w:t>
      </w:r>
      <w:hyperlink w:anchor="SENTENCIA_2019_30" w:history="1">
        <w:r w:rsidRPr="008B6550">
          <w:rPr>
            <w:rStyle w:val="TextoNormalCaracter"/>
          </w:rPr>
          <w:t>30/2019</w:t>
        </w:r>
      </w:hyperlink>
      <w:r w:rsidRPr="008B6550">
        <w:rPr>
          <w:rStyle w:val="TextoNormalCaracter"/>
        </w:rPr>
        <w:t xml:space="preserve">, ff. 3, 4; </w:t>
      </w:r>
      <w:hyperlink w:anchor="SENTENCIA_2019_32" w:history="1">
        <w:r w:rsidRPr="008B6550">
          <w:rPr>
            <w:rStyle w:val="TextoNormalCaracter"/>
          </w:rPr>
          <w:t>32/2019</w:t>
        </w:r>
      </w:hyperlink>
      <w:r w:rsidRPr="008B6550">
        <w:rPr>
          <w:rStyle w:val="TextoNormalCaracter"/>
        </w:rPr>
        <w:t>, ff. 3, 5.</w:t>
      </w:r>
    </w:p>
    <w:p w:rsidR="008B6550" w:rsidRPr="008B6550" w:rsidRDefault="008B6550" w:rsidP="008B6550">
      <w:pPr>
        <w:pStyle w:val="TextoNormalSangraFrancesa"/>
        <w:rPr>
          <w:rStyle w:val="TextoNormalCaracter"/>
        </w:rPr>
      </w:pPr>
      <w:r w:rsidRPr="008B6550">
        <w:rPr>
          <w:rStyle w:val="TextoNormalCaracter"/>
        </w:rPr>
        <w:t xml:space="preserve">    Autos </w:t>
      </w:r>
      <w:hyperlink w:anchor="AUTO_2019_16" w:history="1">
        <w:r w:rsidRPr="008B6550">
          <w:rPr>
            <w:rStyle w:val="TextoNormalCaracter"/>
          </w:rPr>
          <w:t>16/2019</w:t>
        </w:r>
      </w:hyperlink>
      <w:r w:rsidRPr="008B6550">
        <w:rPr>
          <w:rStyle w:val="TextoNormalCaracter"/>
        </w:rPr>
        <w:t xml:space="preserve">, f. 3; </w:t>
      </w:r>
      <w:hyperlink w:anchor="AUTO_2019_21" w:history="1">
        <w:r w:rsidRPr="008B6550">
          <w:rPr>
            <w:rStyle w:val="TextoNormalCaracter"/>
          </w:rPr>
          <w:t>21/2019</w:t>
        </w:r>
      </w:hyperlink>
      <w:r w:rsidRPr="008B6550">
        <w:rPr>
          <w:rStyle w:val="TextoNormalCaracter"/>
        </w:rPr>
        <w:t xml:space="preserve">, f. 3; </w:t>
      </w:r>
      <w:hyperlink w:anchor="AUTO_2019_22" w:history="1">
        <w:r w:rsidRPr="008B6550">
          <w:rPr>
            <w:rStyle w:val="TextoNormalCaracter"/>
          </w:rPr>
          <w:t>22/2019</w:t>
        </w:r>
      </w:hyperlink>
      <w:r w:rsidRPr="008B6550">
        <w:rPr>
          <w:rStyle w:val="TextoNormalCaracter"/>
        </w:rPr>
        <w:t>, f. 3.</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E</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04" w:name="DESCRIPTORALFABETICO91"/>
      <w:r w:rsidRPr="008B6550">
        <w:rPr>
          <w:rStyle w:val="TextoNormalNegritaCaracter"/>
        </w:rPr>
        <w:t>Efecto desaliento del ejercicio de los derechos fundamentales</w:t>
      </w:r>
      <w:bookmarkEnd w:id="204"/>
      <w:r w:rsidRPr="008B6550">
        <w:rPr>
          <w:rStyle w:val="TextoNormalCaracter"/>
        </w:rPr>
        <w:t xml:space="preserve">, Sentencia </w:t>
      </w:r>
      <w:hyperlink w:anchor="SENTENCIA_2019_30" w:history="1">
        <w:r w:rsidRPr="008B6550">
          <w:rPr>
            <w:rStyle w:val="TextoNormalCaracter"/>
          </w:rPr>
          <w:t>30/2019</w:t>
        </w:r>
      </w:hyperlink>
      <w:r w:rsidRPr="008B6550">
        <w:rPr>
          <w:rStyle w:val="TextoNormalCaracter"/>
        </w:rPr>
        <w:t>, ff. 2, 3.</w:t>
      </w:r>
    </w:p>
    <w:p w:rsidR="008B6550" w:rsidRPr="008B6550" w:rsidRDefault="008B6550" w:rsidP="008B6550">
      <w:pPr>
        <w:pStyle w:val="TextoNormalSangraFrancesa"/>
        <w:rPr>
          <w:rStyle w:val="TextoNormalCaracter"/>
        </w:rPr>
      </w:pPr>
      <w:bookmarkStart w:id="205" w:name="DESCRIPTORALFABETICO249"/>
      <w:r w:rsidRPr="008B6550">
        <w:rPr>
          <w:rStyle w:val="TextoNormalNegritaCaracter"/>
        </w:rPr>
        <w:t>Efectos de la notificación</w:t>
      </w:r>
      <w:bookmarkEnd w:id="205"/>
      <w:r w:rsidRPr="008B6550">
        <w:rPr>
          <w:rStyle w:val="TextoNormalCaracter"/>
        </w:rPr>
        <w:t xml:space="preserve">, Sentencia </w:t>
      </w:r>
      <w:hyperlink w:anchor="SENTENCIA_2019_6" w:history="1">
        <w:r w:rsidRPr="008B6550">
          <w:rPr>
            <w:rStyle w:val="TextoNormalCaracter"/>
          </w:rPr>
          <w:t>6/2019</w:t>
        </w:r>
      </w:hyperlink>
      <w:r w:rsidRPr="008B6550">
        <w:rPr>
          <w:rStyle w:val="TextoNormalCaracter"/>
        </w:rPr>
        <w:t>, ff. 3 a 6.</w:t>
      </w:r>
    </w:p>
    <w:p w:rsidR="008B6550" w:rsidRPr="008B6550" w:rsidRDefault="008B6550" w:rsidP="008B6550">
      <w:pPr>
        <w:pStyle w:val="TextoNormalSangraFrancesa"/>
        <w:rPr>
          <w:rStyle w:val="TextoNormalCaracter"/>
        </w:rPr>
      </w:pPr>
      <w:bookmarkStart w:id="206" w:name="DESCRIPTORALFABETICO270"/>
      <w:r w:rsidRPr="008B6550">
        <w:rPr>
          <w:rStyle w:val="TextoNormalNegritaCaracter"/>
        </w:rPr>
        <w:t>Ejercicio de la acción penal</w:t>
      </w:r>
      <w:bookmarkEnd w:id="206"/>
      <w:r w:rsidRPr="008B6550">
        <w:rPr>
          <w:rStyle w:val="TextoNormalCaracter"/>
        </w:rPr>
        <w:t xml:space="preserve">, Sentencia </w:t>
      </w:r>
      <w:hyperlink w:anchor="SENTENCIA_2019_36" w:history="1">
        <w:r w:rsidRPr="008B6550">
          <w:rPr>
            <w:rStyle w:val="TextoNormalCaracter"/>
          </w:rPr>
          <w:t>36/2019</w:t>
        </w:r>
      </w:hyperlink>
      <w:r w:rsidRPr="008B6550">
        <w:rPr>
          <w:rStyle w:val="TextoNormalCaracter"/>
        </w:rPr>
        <w:t>, f. 3.</w:t>
      </w:r>
    </w:p>
    <w:p w:rsidR="008B6550" w:rsidRPr="008B6550" w:rsidRDefault="008B6550" w:rsidP="008B6550">
      <w:pPr>
        <w:pStyle w:val="TextoNormalSangraFrancesa"/>
        <w:rPr>
          <w:rStyle w:val="TextoNormalCaracter"/>
        </w:rPr>
      </w:pPr>
      <w:bookmarkStart w:id="207" w:name="DESCRIPTORALFABETICO31"/>
      <w:r w:rsidRPr="008B6550">
        <w:rPr>
          <w:rStyle w:val="TextoNormalNegritaCaracter"/>
        </w:rPr>
        <w:t>Elementos del tributo</w:t>
      </w:r>
      <w:bookmarkEnd w:id="207"/>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ff. 4 a 6; </w:t>
      </w:r>
      <w:hyperlink w:anchor="SENTENCIA_2019_22" w:history="1">
        <w:r w:rsidRPr="008B6550">
          <w:rPr>
            <w:rStyle w:val="TextoNormalCaracter"/>
          </w:rPr>
          <w:t>22/2019</w:t>
        </w:r>
      </w:hyperlink>
      <w:r w:rsidRPr="008B6550">
        <w:rPr>
          <w:rStyle w:val="TextoNormalCaracter"/>
        </w:rPr>
        <w:t xml:space="preserve">, ff. 4, 5; </w:t>
      </w:r>
      <w:hyperlink w:anchor="SENTENCIA_2019_43" w:history="1">
        <w:r w:rsidRPr="008B6550">
          <w:rPr>
            <w:rStyle w:val="TextoNormalCaracter"/>
          </w:rPr>
          <w:t>43/2019</w:t>
        </w:r>
      </w:hyperlink>
      <w:r w:rsidRPr="008B6550">
        <w:rPr>
          <w:rStyle w:val="TextoNormalCaracter"/>
        </w:rPr>
        <w:t>, ff. 3 a 5.</w:t>
      </w:r>
    </w:p>
    <w:p w:rsidR="008B6550" w:rsidRPr="008B6550" w:rsidRDefault="008B6550" w:rsidP="008B6550">
      <w:pPr>
        <w:pStyle w:val="TextoNormalSangraFrancesa"/>
        <w:rPr>
          <w:rStyle w:val="TextoNormalCaracter"/>
        </w:rPr>
      </w:pPr>
      <w:bookmarkStart w:id="208" w:name="DESCRIPTORALFABETICO248"/>
      <w:r w:rsidRPr="008B6550">
        <w:rPr>
          <w:rStyle w:val="TextoNormalNegritaCaracter"/>
        </w:rPr>
        <w:t>Emplazamiento de persona no identificada</w:t>
      </w:r>
      <w:bookmarkEnd w:id="208"/>
      <w:r w:rsidRPr="008B6550">
        <w:rPr>
          <w:rStyle w:val="TextoNormalCaracter"/>
        </w:rPr>
        <w:t xml:space="preserve">, Sentencia </w:t>
      </w:r>
      <w:hyperlink w:anchor="SENTENCIA_2019_32" w:history="1">
        <w:r w:rsidRPr="008B6550">
          <w:rPr>
            <w:rStyle w:val="TextoNormalCaracter"/>
          </w:rPr>
          <w:t>32/2019</w:t>
        </w:r>
      </w:hyperlink>
      <w:r w:rsidRPr="008B6550">
        <w:rPr>
          <w:rStyle w:val="TextoNormalCaracter"/>
        </w:rPr>
        <w:t>, f. 4.</w:t>
      </w:r>
    </w:p>
    <w:p w:rsidR="008B6550" w:rsidRPr="008B6550" w:rsidRDefault="008B6550" w:rsidP="008B6550">
      <w:pPr>
        <w:pStyle w:val="TextoNormalSangraFrancesa"/>
        <w:rPr>
          <w:rStyle w:val="TextoNormalCaracter"/>
        </w:rPr>
      </w:pPr>
      <w:bookmarkStart w:id="209" w:name="DESCRIPTORALFABETICO8"/>
      <w:r w:rsidRPr="008B6550">
        <w:rPr>
          <w:rStyle w:val="TextoNormalNegritaCaracter"/>
        </w:rPr>
        <w:t>Encuadramiento competencial</w:t>
      </w:r>
      <w:bookmarkEnd w:id="209"/>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VP I.</w:t>
      </w:r>
    </w:p>
    <w:p w:rsidR="008B6550" w:rsidRPr="008B6550" w:rsidRDefault="008B6550" w:rsidP="008B6550">
      <w:pPr>
        <w:pStyle w:val="TextoNormalSangraFrancesa"/>
        <w:rPr>
          <w:rStyle w:val="TextoNormalCaracter"/>
        </w:rPr>
      </w:pPr>
      <w:bookmarkStart w:id="210" w:name="DESCRIPTORALFABETICO197"/>
      <w:r w:rsidRPr="008B6550">
        <w:rPr>
          <w:rStyle w:val="TextoNormalNegritaCaracter"/>
        </w:rPr>
        <w:t>Energía nuclear</w:t>
      </w:r>
      <w:bookmarkEnd w:id="210"/>
      <w:r w:rsidRPr="008B6550">
        <w:rPr>
          <w:rStyle w:val="TextoNormalCaracter"/>
        </w:rPr>
        <w:t xml:space="preserve">, Sentencia </w:t>
      </w:r>
      <w:hyperlink w:anchor="SENTENCIA_2019_43" w:history="1">
        <w:r w:rsidRPr="008B6550">
          <w:rPr>
            <w:rStyle w:val="TextoNormalCaracter"/>
          </w:rPr>
          <w:t>43/2019</w:t>
        </w:r>
      </w:hyperlink>
      <w:r w:rsidRPr="008B6550">
        <w:rPr>
          <w:rStyle w:val="TextoNormalCaracter"/>
        </w:rPr>
        <w:t>, ff. 3 a 5.</w:t>
      </w:r>
    </w:p>
    <w:p w:rsidR="008B6550" w:rsidRPr="008B6550" w:rsidRDefault="008B6550" w:rsidP="008B6550">
      <w:pPr>
        <w:pStyle w:val="TextoNormalSangraFrancesa"/>
        <w:rPr>
          <w:rStyle w:val="TextoNormalCaracter"/>
        </w:rPr>
      </w:pPr>
      <w:bookmarkStart w:id="211" w:name="DESCRIPTORALFABETICO214"/>
      <w:r w:rsidRPr="008B6550">
        <w:rPr>
          <w:rStyle w:val="TextoNormalNegritaCaracter"/>
        </w:rPr>
        <w:t>Especialidades procesales</w:t>
      </w:r>
      <w:bookmarkEnd w:id="211"/>
      <w:r w:rsidRPr="008B6550">
        <w:rPr>
          <w:rStyle w:val="TextoNormalCaracter"/>
        </w:rPr>
        <w:t xml:space="preserve">, Sentencia </w:t>
      </w:r>
      <w:hyperlink w:anchor="SENTENCIA_2019_44" w:history="1">
        <w:r w:rsidRPr="008B6550">
          <w:rPr>
            <w:rStyle w:val="TextoNormalCaracter"/>
          </w:rPr>
          <w:t>44/2019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212" w:name="DESCRIPTORALFABETICO105"/>
      <w:r w:rsidRPr="008B6550">
        <w:rPr>
          <w:rStyle w:val="TextoNormalNegritaCaracter"/>
        </w:rPr>
        <w:t>Estimación de recurso de súplica contra providencias de inadmisión del Tribunal Constitucional</w:t>
      </w:r>
      <w:bookmarkEnd w:id="212"/>
      <w:r w:rsidRPr="008B6550">
        <w:rPr>
          <w:rStyle w:val="TextoNormalCaracter"/>
        </w:rPr>
        <w:t xml:space="preserve">, Auto </w:t>
      </w:r>
      <w:hyperlink w:anchor="AUTO_2019_1" w:history="1">
        <w:r w:rsidRPr="008B6550">
          <w:rPr>
            <w:rStyle w:val="TextoNormalCaracter"/>
          </w:rPr>
          <w:t>1/2019</w:t>
        </w:r>
      </w:hyperlink>
      <w:r w:rsidRPr="008B6550">
        <w:rPr>
          <w:rStyle w:val="TextoNormalCaracter"/>
        </w:rPr>
        <w:t>, f. 2.</w:t>
      </w:r>
    </w:p>
    <w:p w:rsidR="008B6550" w:rsidRPr="008B6550" w:rsidRDefault="008B6550" w:rsidP="008B6550">
      <w:pPr>
        <w:pStyle w:val="TextoNormalSangraFrancesa"/>
        <w:rPr>
          <w:rStyle w:val="TextoNormalCaracter"/>
        </w:rPr>
      </w:pPr>
      <w:bookmarkStart w:id="213" w:name="DESCRIPTORALFABETICO198"/>
      <w:r w:rsidRPr="008B6550">
        <w:rPr>
          <w:rStyle w:val="TextoNormalNegritaCaracter"/>
        </w:rPr>
        <w:t>Expropiación de uso de vivienda</w:t>
      </w:r>
      <w:bookmarkEnd w:id="213"/>
      <w:r w:rsidRPr="008B6550">
        <w:rPr>
          <w:rStyle w:val="TextoNormalCaracter"/>
        </w:rPr>
        <w:t xml:space="preserve">, Sentencia </w:t>
      </w:r>
      <w:hyperlink w:anchor="SENTENCIA_2019_8" w:history="1">
        <w:r w:rsidRPr="008B6550">
          <w:rPr>
            <w:rStyle w:val="TextoNormalCaracter"/>
          </w:rPr>
          <w:t>8/2019</w:t>
        </w:r>
      </w:hyperlink>
      <w:r w:rsidRPr="008B6550">
        <w:rPr>
          <w:rStyle w:val="TextoNormalCaracter"/>
        </w:rPr>
        <w:t>, f. 2.</w:t>
      </w:r>
    </w:p>
    <w:p w:rsidR="008B6550" w:rsidRPr="008B6550" w:rsidRDefault="008B6550" w:rsidP="008B6550">
      <w:pPr>
        <w:pStyle w:val="TextoNormalSangraFrancesa"/>
        <w:rPr>
          <w:rStyle w:val="TextoNormalCaracter"/>
        </w:rPr>
      </w:pPr>
      <w:bookmarkStart w:id="214" w:name="DESCRIPTORALFABETICO121"/>
      <w:r w:rsidRPr="008B6550">
        <w:rPr>
          <w:rStyle w:val="TextoNormalNegritaCaracter"/>
        </w:rPr>
        <w:t>Extemporaneidad del recurso de amparo</w:t>
      </w:r>
      <w:bookmarkEnd w:id="214"/>
      <w:r w:rsidRPr="008B6550">
        <w:rPr>
          <w:rStyle w:val="TextoNormalCaracter"/>
        </w:rPr>
        <w:t xml:space="preserve">, Sentencias </w:t>
      </w:r>
      <w:hyperlink w:anchor="SENTENCIA_2019_11" w:history="1">
        <w:r w:rsidRPr="008B6550">
          <w:rPr>
            <w:rStyle w:val="TextoNormalCaracter"/>
          </w:rPr>
          <w:t>11/2019</w:t>
        </w:r>
      </w:hyperlink>
      <w:r w:rsidRPr="008B6550">
        <w:rPr>
          <w:rStyle w:val="TextoNormalCaracter"/>
        </w:rPr>
        <w:t xml:space="preserve">, f. 2; </w:t>
      </w:r>
      <w:hyperlink w:anchor="SENTENCIA_2019_16" w:history="1">
        <w:r w:rsidRPr="008B6550">
          <w:rPr>
            <w:rStyle w:val="TextoNormalCaracter"/>
          </w:rPr>
          <w:t>16/2019</w:t>
        </w:r>
      </w:hyperlink>
      <w:r w:rsidRPr="008B6550">
        <w:rPr>
          <w:rStyle w:val="TextoNormalCaracter"/>
        </w:rPr>
        <w:t>, ff. 3, 4.</w:t>
      </w:r>
    </w:p>
    <w:p w:rsidR="008B6550" w:rsidRPr="008B6550" w:rsidRDefault="008B6550" w:rsidP="008B6550">
      <w:pPr>
        <w:pStyle w:val="TextoNormalSangraFrancesa"/>
        <w:rPr>
          <w:rStyle w:val="TextoNormalCaracter"/>
        </w:rPr>
      </w:pPr>
      <w:bookmarkStart w:id="215" w:name="DESCRIPTORALFABETICO241"/>
      <w:r w:rsidRPr="008B6550">
        <w:rPr>
          <w:rStyle w:val="TextoNormalNegritaCaracter"/>
        </w:rPr>
        <w:t>Extensión y límites de la jurisdicción</w:t>
      </w:r>
      <w:bookmarkEnd w:id="215"/>
      <w:r w:rsidRPr="008B6550">
        <w:rPr>
          <w:rStyle w:val="TextoNormalCaracter"/>
        </w:rPr>
        <w:t xml:space="preserve">, Sentencias </w:t>
      </w:r>
      <w:hyperlink w:anchor="SENTENCIA_2019_10" w:history="1">
        <w:r w:rsidRPr="008B6550">
          <w:rPr>
            <w:rStyle w:val="TextoNormalCaracter"/>
          </w:rPr>
          <w:t>10/2019</w:t>
        </w:r>
      </w:hyperlink>
      <w:r w:rsidRPr="008B6550">
        <w:rPr>
          <w:rStyle w:val="TextoNormalCaracter"/>
        </w:rPr>
        <w:t xml:space="preserve">, ff. 3, 4; </w:t>
      </w:r>
      <w:hyperlink w:anchor="SENTENCIA_2019_23" w:history="1">
        <w:r w:rsidRPr="008B6550">
          <w:rPr>
            <w:rStyle w:val="TextoNormalCaracter"/>
          </w:rPr>
          <w:t>23/2019</w:t>
        </w:r>
      </w:hyperlink>
      <w:r w:rsidRPr="008B6550">
        <w:rPr>
          <w:rStyle w:val="TextoNormalCaracter"/>
        </w:rPr>
        <w:t xml:space="preserve">, f. 2; </w:t>
      </w:r>
      <w:hyperlink w:anchor="SENTENCIA_2019_35" w:history="1">
        <w:r w:rsidRPr="008B6550">
          <w:rPr>
            <w:rStyle w:val="TextoNormalCaracter"/>
          </w:rPr>
          <w:t>35/2019</w:t>
        </w:r>
      </w:hyperlink>
      <w:r w:rsidRPr="008B6550">
        <w:rPr>
          <w:rStyle w:val="TextoNormalCaracter"/>
        </w:rPr>
        <w:t xml:space="preserve">, f. 2; </w:t>
      </w:r>
      <w:hyperlink w:anchor="SENTENCIA_2019_36" w:history="1">
        <w:r w:rsidRPr="008B6550">
          <w:rPr>
            <w:rStyle w:val="TextoNormalCaracter"/>
          </w:rPr>
          <w:t>36/2019</w:t>
        </w:r>
      </w:hyperlink>
      <w:r w:rsidRPr="008B6550">
        <w:rPr>
          <w:rStyle w:val="TextoNormalCaracter"/>
        </w:rPr>
        <w:t>, ff. 2, 3.</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F</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16" w:name="DESCRIPTORALFABETICO224"/>
      <w:r w:rsidRPr="008B6550">
        <w:rPr>
          <w:rStyle w:val="TextoNormalNegritaCaracter"/>
        </w:rPr>
        <w:t>Fallecimiento</w:t>
      </w:r>
      <w:bookmarkEnd w:id="216"/>
      <w:r w:rsidRPr="008B6550">
        <w:rPr>
          <w:rStyle w:val="TextoNormalCaracter"/>
        </w:rPr>
        <w:t xml:space="preserve">, Sentencia </w:t>
      </w:r>
      <w:hyperlink w:anchor="SENTENCIA_2019_7" w:history="1">
        <w:r w:rsidRPr="008B6550">
          <w:rPr>
            <w:rStyle w:val="TextoNormalCaracter"/>
          </w:rPr>
          <w:t>7/2019</w:t>
        </w:r>
      </w:hyperlink>
      <w:r w:rsidRPr="008B6550">
        <w:rPr>
          <w:rStyle w:val="TextoNormalCaracter"/>
        </w:rPr>
        <w:t>, f. 1.</w:t>
      </w:r>
    </w:p>
    <w:p w:rsidR="008B6550" w:rsidRPr="008B6550" w:rsidRDefault="008B6550" w:rsidP="008B6550">
      <w:pPr>
        <w:pStyle w:val="TextoNormalSangraFrancesa"/>
        <w:rPr>
          <w:rStyle w:val="TextoNormalCaracter"/>
        </w:rPr>
      </w:pPr>
      <w:bookmarkStart w:id="217" w:name="DESCRIPTORALFABETICO129"/>
      <w:r w:rsidRPr="008B6550">
        <w:rPr>
          <w:rStyle w:val="TextoNormalNegritaCaracter"/>
        </w:rPr>
        <w:t>Falta de agotamiento de la vía judicial</w:t>
      </w:r>
      <w:bookmarkEnd w:id="217"/>
      <w:r w:rsidRPr="008B6550">
        <w:rPr>
          <w:rStyle w:val="TextoNormalCaracter"/>
        </w:rPr>
        <w:t xml:space="preserve">, Sentencias </w:t>
      </w:r>
      <w:hyperlink w:anchor="SENTENCIA_2019_15" w:history="1">
        <w:r w:rsidRPr="008B6550">
          <w:rPr>
            <w:rStyle w:val="TextoNormalCaracter"/>
          </w:rPr>
          <w:t>15/2019</w:t>
        </w:r>
      </w:hyperlink>
      <w:r w:rsidRPr="008B6550">
        <w:rPr>
          <w:rStyle w:val="TextoNormalCaracter"/>
        </w:rPr>
        <w:t xml:space="preserve">, f. 4; </w:t>
      </w:r>
      <w:hyperlink w:anchor="SENTENCIA_2019_20" w:history="1">
        <w:r w:rsidRPr="008B6550">
          <w:rPr>
            <w:rStyle w:val="TextoNormalCaracter"/>
          </w:rPr>
          <w:t>20/2019</w:t>
        </w:r>
      </w:hyperlink>
      <w:r w:rsidRPr="008B6550">
        <w:rPr>
          <w:rStyle w:val="TextoNormalCaracter"/>
        </w:rPr>
        <w:t xml:space="preserve">, f. 3; </w:t>
      </w:r>
      <w:hyperlink w:anchor="SENTENCIA_2019_27" w:history="1">
        <w:r w:rsidRPr="008B6550">
          <w:rPr>
            <w:rStyle w:val="TextoNormalCaracter"/>
          </w:rPr>
          <w:t>27/2019</w:t>
        </w:r>
      </w:hyperlink>
      <w:r w:rsidRPr="008B6550">
        <w:rPr>
          <w:rStyle w:val="TextoNormalCaracter"/>
        </w:rPr>
        <w:t xml:space="preserve">, ff. 2 a 5; </w:t>
      </w:r>
      <w:hyperlink w:anchor="SENTENCIA_2019_29" w:history="1">
        <w:r w:rsidRPr="008B6550">
          <w:rPr>
            <w:rStyle w:val="TextoNormalCaracter"/>
          </w:rPr>
          <w:t>29/2019</w:t>
        </w:r>
      </w:hyperlink>
      <w:r w:rsidRPr="008B6550">
        <w:rPr>
          <w:rStyle w:val="TextoNormalCaracter"/>
        </w:rPr>
        <w:t xml:space="preserve">, f. 2; </w:t>
      </w:r>
      <w:hyperlink w:anchor="SENTENCIA_2019_30" w:history="1">
        <w:r w:rsidRPr="008B6550">
          <w:rPr>
            <w:rStyle w:val="TextoNormalCaracter"/>
          </w:rPr>
          <w:t>30/2019</w:t>
        </w:r>
      </w:hyperlink>
      <w:r w:rsidRPr="008B6550">
        <w:rPr>
          <w:rStyle w:val="TextoNormalCaracter"/>
        </w:rPr>
        <w:t xml:space="preserve">, f. 2; </w:t>
      </w:r>
      <w:hyperlink w:anchor="SENTENCIA_2019_38" w:history="1">
        <w:r w:rsidRPr="008B6550">
          <w:rPr>
            <w:rStyle w:val="TextoNormalCaracter"/>
          </w:rPr>
          <w:t>38/2019</w:t>
        </w:r>
      </w:hyperlink>
      <w:r w:rsidRPr="008B6550">
        <w:rPr>
          <w:rStyle w:val="TextoNormalCaracter"/>
        </w:rPr>
        <w:t xml:space="preserve">, f. 3; </w:t>
      </w:r>
      <w:hyperlink w:anchor="SENTENCIA_2019_39" w:history="1">
        <w:r w:rsidRPr="008B6550">
          <w:rPr>
            <w:rStyle w:val="TextoNormalCaracter"/>
          </w:rPr>
          <w:t>39/2019</w:t>
        </w:r>
      </w:hyperlink>
      <w:r w:rsidRPr="008B6550">
        <w:rPr>
          <w:rStyle w:val="TextoNormalCaracter"/>
        </w:rPr>
        <w:t>, f. 3.</w:t>
      </w:r>
    </w:p>
    <w:p w:rsidR="008B6550" w:rsidRPr="008B6550" w:rsidRDefault="008B6550" w:rsidP="008B6550">
      <w:pPr>
        <w:pStyle w:val="TextoNormalSangraFrancesa"/>
        <w:rPr>
          <w:rStyle w:val="TextoNormalCaracter"/>
        </w:rPr>
      </w:pPr>
      <w:r w:rsidRPr="008B6550">
        <w:rPr>
          <w:rStyle w:val="TextoNormalCaracter"/>
        </w:rPr>
        <w:t xml:space="preserve">    Auto </w:t>
      </w:r>
      <w:hyperlink w:anchor="AUTO_2019_11" w:history="1">
        <w:r w:rsidRPr="008B6550">
          <w:rPr>
            <w:rStyle w:val="TextoNormalCaracter"/>
          </w:rPr>
          <w:t>11/2019</w:t>
        </w:r>
      </w:hyperlink>
      <w:r w:rsidRPr="008B6550">
        <w:rPr>
          <w:rStyle w:val="TextoNormalCaracter"/>
        </w:rPr>
        <w:t>, f. 2.</w:t>
      </w:r>
    </w:p>
    <w:p w:rsidR="008B6550" w:rsidRPr="008B6550" w:rsidRDefault="008B6550" w:rsidP="008B6550">
      <w:pPr>
        <w:pStyle w:val="TextoNormalSangraFrancesa"/>
        <w:rPr>
          <w:rStyle w:val="TextoNormalCaracter"/>
        </w:rPr>
      </w:pPr>
      <w:bookmarkStart w:id="218" w:name="DESCRIPTORALFABETICO100"/>
      <w:r w:rsidRPr="008B6550">
        <w:rPr>
          <w:rStyle w:val="TextoNormalNegritaCaracter"/>
        </w:rPr>
        <w:t>Falta de justificación del modo en que la ejecución haría perder al amparo su finalidad</w:t>
      </w:r>
      <w:bookmarkEnd w:id="218"/>
      <w:r w:rsidRPr="008B6550">
        <w:rPr>
          <w:rStyle w:val="TextoNormalCaracter"/>
        </w:rPr>
        <w:t xml:space="preserve">, Auto </w:t>
      </w:r>
      <w:hyperlink w:anchor="AUTO_2019_2" w:history="1">
        <w:r w:rsidRPr="008B6550">
          <w:rPr>
            <w:rStyle w:val="TextoNormalCaracter"/>
          </w:rPr>
          <w:t>2/2019</w:t>
        </w:r>
      </w:hyperlink>
      <w:r w:rsidRPr="008B6550">
        <w:rPr>
          <w:rStyle w:val="TextoNormalCaracter"/>
        </w:rPr>
        <w:t>, ff. 2, 3.</w:t>
      </w:r>
    </w:p>
    <w:p w:rsidR="008B6550" w:rsidRPr="008B6550" w:rsidRDefault="008B6550" w:rsidP="008B6550">
      <w:pPr>
        <w:pStyle w:val="TextoNormalSangraFrancesa"/>
        <w:rPr>
          <w:rStyle w:val="TextoNormalCaracter"/>
        </w:rPr>
      </w:pPr>
      <w:bookmarkStart w:id="219" w:name="DESCRIPTORALFABETICO67"/>
      <w:r w:rsidRPr="008B6550">
        <w:rPr>
          <w:rStyle w:val="TextoNormalNegritaCaracter"/>
        </w:rPr>
        <w:t>Falta de motivación de las resoluciones judiciales</w:t>
      </w:r>
      <w:bookmarkEnd w:id="219"/>
      <w:r w:rsidRPr="008B6550">
        <w:rPr>
          <w:rStyle w:val="TextoNormalCaracter"/>
        </w:rPr>
        <w:t xml:space="preserve">, Sentencia </w:t>
      </w:r>
      <w:hyperlink w:anchor="SENTENCIA_2019_31" w:history="1">
        <w:r w:rsidRPr="008B6550">
          <w:rPr>
            <w:rStyle w:val="TextoNormalCaracter"/>
          </w:rPr>
          <w:t>31/2019</w:t>
        </w:r>
      </w:hyperlink>
      <w:r w:rsidRPr="008B6550">
        <w:rPr>
          <w:rStyle w:val="TextoNormalCaracter"/>
        </w:rPr>
        <w:t>, f. 8.</w:t>
      </w:r>
    </w:p>
    <w:p w:rsidR="008B6550" w:rsidRPr="008B6550" w:rsidRDefault="008B6550" w:rsidP="008B6550">
      <w:pPr>
        <w:pStyle w:val="TextoNormalSangraFrancesa"/>
        <w:rPr>
          <w:rStyle w:val="TextoNormalCaracter"/>
        </w:rPr>
      </w:pPr>
      <w:bookmarkStart w:id="220" w:name="DESCRIPTORALFABETICO33"/>
      <w:r w:rsidRPr="008B6550">
        <w:rPr>
          <w:rStyle w:val="TextoNormalNegritaCaracter"/>
        </w:rPr>
        <w:t>Finalidad extrafiscal del tributo</w:t>
      </w:r>
      <w:bookmarkEnd w:id="220"/>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 5, 6; </w:t>
      </w:r>
      <w:hyperlink w:anchor="SENTENCIA_2019_22" w:history="1">
        <w:r w:rsidRPr="008B6550">
          <w:rPr>
            <w:rStyle w:val="TextoNormalCaracter"/>
          </w:rPr>
          <w:t>22/2019</w:t>
        </w:r>
      </w:hyperlink>
      <w:r w:rsidRPr="008B6550">
        <w:rPr>
          <w:rStyle w:val="TextoNormalCaracter"/>
        </w:rPr>
        <w:t xml:space="preserve">, f. 5; </w:t>
      </w:r>
      <w:hyperlink w:anchor="SENTENCIA_2019_28" w:history="1">
        <w:r w:rsidRPr="008B6550">
          <w:rPr>
            <w:rStyle w:val="TextoNormalCaracter"/>
          </w:rPr>
          <w:t>28/2019</w:t>
        </w:r>
      </w:hyperlink>
      <w:r w:rsidRPr="008B6550">
        <w:rPr>
          <w:rStyle w:val="TextoNormalCaracter"/>
        </w:rPr>
        <w:t xml:space="preserve">, ff. 3, 4; </w:t>
      </w:r>
      <w:hyperlink w:anchor="SENTENCIA_2019_43" w:history="1">
        <w:r w:rsidRPr="008B6550">
          <w:rPr>
            <w:rStyle w:val="TextoNormalCaracter"/>
          </w:rPr>
          <w:t>43/2019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221" w:name="DESCRIPTORALFABETICO277"/>
      <w:r w:rsidRPr="008B6550">
        <w:rPr>
          <w:rStyle w:val="TextoNormalNegritaCaracter"/>
        </w:rPr>
        <w:t>Finalidad legitimadora de la prisión provisional</w:t>
      </w:r>
      <w:bookmarkEnd w:id="221"/>
      <w:r w:rsidRPr="008B6550">
        <w:rPr>
          <w:rStyle w:val="TextoNormalCaracter"/>
        </w:rPr>
        <w:t xml:space="preserve">, Sentencias </w:t>
      </w:r>
      <w:hyperlink w:anchor="SENTENCIA_2019_29" w:history="1">
        <w:r w:rsidRPr="008B6550">
          <w:rPr>
            <w:rStyle w:val="TextoNormalCaracter"/>
          </w:rPr>
          <w:t>29/2019</w:t>
        </w:r>
      </w:hyperlink>
      <w:r w:rsidRPr="008B6550">
        <w:rPr>
          <w:rStyle w:val="TextoNormalCaracter"/>
        </w:rPr>
        <w:t xml:space="preserve">, ff. 3, 4; </w:t>
      </w:r>
      <w:hyperlink w:anchor="SENTENCIA_2019_30" w:history="1">
        <w:r w:rsidRPr="008B6550">
          <w:rPr>
            <w:rStyle w:val="TextoNormalCaracter"/>
          </w:rPr>
          <w:t>30/2019</w:t>
        </w:r>
      </w:hyperlink>
      <w:r w:rsidRPr="008B6550">
        <w:rPr>
          <w:rStyle w:val="TextoNormalCaracter"/>
        </w:rPr>
        <w:t>, ff. 3, 4.</w:t>
      </w:r>
    </w:p>
    <w:p w:rsidR="008B6550" w:rsidRPr="008B6550" w:rsidRDefault="008B6550" w:rsidP="008B6550">
      <w:pPr>
        <w:pStyle w:val="TextoNormalSangraFrancesa"/>
        <w:rPr>
          <w:rStyle w:val="TextoNormalCaracter"/>
        </w:rPr>
      </w:pPr>
      <w:bookmarkStart w:id="222" w:name="DESCRIPTORALFABETICO23"/>
      <w:r w:rsidRPr="008B6550">
        <w:rPr>
          <w:rStyle w:val="TextoNormalNegritaCaracter"/>
        </w:rPr>
        <w:t>Financiación autonómica</w:t>
      </w:r>
      <w:bookmarkEnd w:id="222"/>
      <w:r w:rsidRPr="008B6550">
        <w:rPr>
          <w:rStyle w:val="TextoNormalCaracter"/>
        </w:rPr>
        <w:t xml:space="preserve">, Sentencia </w:t>
      </w:r>
      <w:hyperlink w:anchor="SENTENCIA_2019_43" w:history="1">
        <w:r w:rsidRPr="008B6550">
          <w:rPr>
            <w:rStyle w:val="TextoNormalCaracter"/>
          </w:rPr>
          <w:t>43/2019</w:t>
        </w:r>
      </w:hyperlink>
      <w:r w:rsidRPr="008B6550">
        <w:rPr>
          <w:rStyle w:val="TextoNormalCaracter"/>
        </w:rPr>
        <w:t>, ff. 2 a 5.</w:t>
      </w:r>
    </w:p>
    <w:p w:rsidR="008B6550" w:rsidRPr="008B6550" w:rsidRDefault="008B6550" w:rsidP="008B6550">
      <w:pPr>
        <w:pStyle w:val="TextoNormalSangraFrancesa"/>
        <w:rPr>
          <w:rStyle w:val="TextoNormalCaracter"/>
        </w:rPr>
      </w:pPr>
      <w:bookmarkStart w:id="223" w:name="DESCRIPTORALFABETICO194"/>
      <w:r w:rsidRPr="008B6550">
        <w:rPr>
          <w:rStyle w:val="TextoNormalNegritaCaracter"/>
        </w:rPr>
        <w:t>Fomento del empleo</w:t>
      </w:r>
      <w:bookmarkEnd w:id="223"/>
      <w:r w:rsidRPr="008B6550">
        <w:rPr>
          <w:rStyle w:val="TextoNormalCaracter"/>
        </w:rPr>
        <w:t xml:space="preserve">, Sentencia </w:t>
      </w:r>
      <w:hyperlink w:anchor="SENTENCIA_2019_40" w:history="1">
        <w:r w:rsidRPr="008B6550">
          <w:rPr>
            <w:rStyle w:val="TextoNormalCaracter"/>
          </w:rPr>
          <w:t>40/2019</w:t>
        </w:r>
      </w:hyperlink>
      <w:r w:rsidRPr="008B6550">
        <w:rPr>
          <w:rStyle w:val="TextoNormalCaracter"/>
        </w:rPr>
        <w:t>, ff. 1, 3 a 5.</w:t>
      </w:r>
    </w:p>
    <w:p w:rsidR="008B6550" w:rsidRPr="008B6550" w:rsidRDefault="008B6550" w:rsidP="008B6550">
      <w:pPr>
        <w:pStyle w:val="TextoNormalSangraFrancesa"/>
        <w:rPr>
          <w:rStyle w:val="TextoNormalCaracter"/>
        </w:rPr>
      </w:pPr>
      <w:bookmarkStart w:id="224" w:name="DESCRIPTORALFABETICO161"/>
      <w:r w:rsidRPr="008B6550">
        <w:rPr>
          <w:rStyle w:val="TextoNormalNegritaCaracter"/>
        </w:rPr>
        <w:t>Función calificadora de la mesa</w:t>
      </w:r>
      <w:bookmarkEnd w:id="224"/>
      <w:r w:rsidRPr="008B6550">
        <w:rPr>
          <w:rStyle w:val="TextoNormalCaracter"/>
        </w:rPr>
        <w:t xml:space="preserve">, Sentencia </w:t>
      </w:r>
      <w:hyperlink w:anchor="SENTENCIA_2019_17" w:history="1">
        <w:r w:rsidRPr="008B6550">
          <w:rPr>
            <w:rStyle w:val="TextoNormalCaracter"/>
          </w:rPr>
          <w:t>17/2019</w:t>
        </w:r>
      </w:hyperlink>
      <w:r w:rsidRPr="008B6550">
        <w:rPr>
          <w:rStyle w:val="TextoNormalCaracter"/>
        </w:rPr>
        <w:t>, ff. 3, 4.</w:t>
      </w:r>
    </w:p>
    <w:p w:rsidR="008B6550" w:rsidRPr="008B6550" w:rsidRDefault="008B6550" w:rsidP="008B6550">
      <w:pPr>
        <w:pStyle w:val="TextoNormalSangraFrancesa"/>
        <w:rPr>
          <w:rStyle w:val="TextoNormalCaracter"/>
        </w:rPr>
      </w:pPr>
      <w:bookmarkStart w:id="225" w:name="DESCRIPTORALFABETICO191"/>
      <w:r w:rsidRPr="008B6550">
        <w:rPr>
          <w:rStyle w:val="TextoNormalNegritaCaracter"/>
        </w:rPr>
        <w:t>Función social de la propiedad</w:t>
      </w:r>
      <w:bookmarkEnd w:id="225"/>
      <w:r w:rsidRPr="008B6550">
        <w:rPr>
          <w:rStyle w:val="TextoNormalCaracter"/>
        </w:rPr>
        <w:t xml:space="preserve">, Sentencia </w:t>
      </w:r>
      <w:hyperlink w:anchor="SENTENCIA_2019_28" w:history="1">
        <w:r w:rsidRPr="008B6550">
          <w:rPr>
            <w:rStyle w:val="TextoNormalCaracter"/>
          </w:rPr>
          <w:t>28/2019</w:t>
        </w:r>
      </w:hyperlink>
      <w:r w:rsidRPr="008B6550">
        <w:rPr>
          <w:rStyle w:val="TextoNormalCaracter"/>
        </w:rPr>
        <w:t>, f. 4.</w:t>
      </w:r>
    </w:p>
    <w:p w:rsidR="008B6550" w:rsidRPr="008B6550" w:rsidRDefault="008B6550" w:rsidP="008B6550">
      <w:pPr>
        <w:pStyle w:val="TextoNormalSangraFrancesa"/>
        <w:rPr>
          <w:rStyle w:val="TextoNormalCaracter"/>
        </w:rPr>
      </w:pPr>
      <w:bookmarkStart w:id="226" w:name="DESCRIPTORALFABETICO236"/>
      <w:r w:rsidRPr="008B6550">
        <w:rPr>
          <w:rStyle w:val="TextoNormalNegritaCaracter"/>
        </w:rPr>
        <w:t>Función social de la vivienda</w:t>
      </w:r>
      <w:bookmarkEnd w:id="226"/>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ff. 4 a 6; </w:t>
      </w:r>
      <w:hyperlink w:anchor="SENTENCIA_2019_8" w:history="1">
        <w:r w:rsidRPr="008B6550">
          <w:rPr>
            <w:rStyle w:val="TextoNormalCaracter"/>
          </w:rPr>
          <w:t>8/2019</w:t>
        </w:r>
      </w:hyperlink>
      <w:r w:rsidRPr="008B6550">
        <w:rPr>
          <w:rStyle w:val="TextoNormalCaracter"/>
        </w:rPr>
        <w:t>, f. 2.</w:t>
      </w:r>
    </w:p>
    <w:p w:rsidR="008B6550" w:rsidRPr="008B6550" w:rsidRDefault="008B6550" w:rsidP="008B6550">
      <w:pPr>
        <w:pStyle w:val="TextoNormalSangraFrancesa"/>
        <w:rPr>
          <w:rStyle w:val="TextoNormalCaracter"/>
        </w:rPr>
      </w:pPr>
      <w:bookmarkStart w:id="227" w:name="DESCRIPTORALFABETICO239"/>
      <w:r w:rsidRPr="008B6550">
        <w:rPr>
          <w:rStyle w:val="TextoNormalNegritaCaracter"/>
        </w:rPr>
        <w:t>Funciones de los jueces y tribunales</w:t>
      </w:r>
      <w:bookmarkEnd w:id="227"/>
      <w:r w:rsidRPr="008B6550">
        <w:rPr>
          <w:rStyle w:val="TextoNormalCaracter"/>
        </w:rPr>
        <w:t xml:space="preserve">, Sentencia </w:t>
      </w:r>
      <w:hyperlink w:anchor="SENTENCIA_2019_34" w:history="1">
        <w:r w:rsidRPr="008B6550">
          <w:rPr>
            <w:rStyle w:val="TextoNormalCaracter"/>
          </w:rPr>
          <w:t>34/2019</w:t>
        </w:r>
      </w:hyperlink>
      <w:r w:rsidRPr="008B6550">
        <w:rPr>
          <w:rStyle w:val="TextoNormalCaracter"/>
        </w:rPr>
        <w:t>, ff. 3, 5, 7.</w:t>
      </w:r>
    </w:p>
    <w:p w:rsidR="008B6550" w:rsidRPr="008B6550" w:rsidRDefault="008B6550" w:rsidP="008B6550">
      <w:pPr>
        <w:pStyle w:val="TextoNormalSangraFrancesa"/>
        <w:rPr>
          <w:rStyle w:val="TextoNormalCaracter"/>
        </w:rPr>
      </w:pPr>
      <w:bookmarkStart w:id="228" w:name="DESCRIPTORALFABETICO139"/>
      <w:r w:rsidRPr="008B6550">
        <w:rPr>
          <w:rStyle w:val="TextoNormalNegritaCaracter"/>
        </w:rPr>
        <w:t>Funciones de los letrados de la Administración de justicia</w:t>
      </w:r>
      <w:bookmarkEnd w:id="228"/>
      <w:r w:rsidRPr="008B6550">
        <w:rPr>
          <w:rStyle w:val="TextoNormalCaracter"/>
        </w:rPr>
        <w:t xml:space="preserve">, Sentencia </w:t>
      </w:r>
      <w:hyperlink w:anchor="SENTENCIA_2019_34" w:history="1">
        <w:r w:rsidRPr="008B6550">
          <w:rPr>
            <w:rStyle w:val="TextoNormalCaracter"/>
          </w:rPr>
          <w:t>34/2019</w:t>
        </w:r>
      </w:hyperlink>
      <w:r w:rsidRPr="008B6550">
        <w:rPr>
          <w:rStyle w:val="TextoNormalCaracter"/>
        </w:rPr>
        <w:t>, f. 3.</w:t>
      </w:r>
    </w:p>
    <w:p w:rsidR="008B6550" w:rsidRPr="008B6550" w:rsidRDefault="008B6550" w:rsidP="008B6550">
      <w:pPr>
        <w:pStyle w:val="TextoNormalSangraFrancesa"/>
        <w:rPr>
          <w:rStyle w:val="TextoNormalCaracter"/>
        </w:rPr>
      </w:pPr>
      <w:bookmarkStart w:id="229" w:name="DESCRIPTORALFABETICO164"/>
      <w:r w:rsidRPr="008B6550">
        <w:rPr>
          <w:rStyle w:val="TextoNormalNegritaCaracter"/>
        </w:rPr>
        <w:t>Funciones parlamentarias</w:t>
      </w:r>
      <w:bookmarkEnd w:id="229"/>
      <w:r w:rsidRPr="008B6550">
        <w:rPr>
          <w:rStyle w:val="TextoNormalCaracter"/>
        </w:rPr>
        <w:t xml:space="preserve">, Sentencia </w:t>
      </w:r>
      <w:hyperlink w:anchor="SENTENCIA_2019_12" w:history="1">
        <w:r w:rsidRPr="008B6550">
          <w:rPr>
            <w:rStyle w:val="TextoNormalCaracter"/>
          </w:rPr>
          <w:t>12/2019</w:t>
        </w:r>
      </w:hyperlink>
      <w:r w:rsidRPr="008B6550">
        <w:rPr>
          <w:rStyle w:val="TextoNormalCaracter"/>
        </w:rPr>
        <w:t>, ff. 3, 4, 7, 8.</w:t>
      </w:r>
    </w:p>
    <w:p w:rsidR="008B6550" w:rsidRPr="008B6550" w:rsidRDefault="008B6550" w:rsidP="008B6550">
      <w:pPr>
        <w:pStyle w:val="TextoNormalSangraFrancesa"/>
        <w:rPr>
          <w:rStyle w:val="TextoNormalCaracter"/>
        </w:rPr>
      </w:pPr>
      <w:bookmarkStart w:id="230" w:name="DESCRIPTORALFABETICO165"/>
      <w:r w:rsidRPr="008B6550">
        <w:rPr>
          <w:rStyle w:val="TextoNormalNegritaCaracter"/>
        </w:rPr>
        <w:t>Funciones representativas</w:t>
      </w:r>
      <w:bookmarkEnd w:id="230"/>
      <w:r w:rsidRPr="008B6550">
        <w:rPr>
          <w:rStyle w:val="TextoNormalCaracter"/>
        </w:rPr>
        <w:t xml:space="preserve">, Sentencias </w:t>
      </w:r>
      <w:hyperlink w:anchor="SENTENCIA_2019_17" w:history="1">
        <w:r w:rsidRPr="008B6550">
          <w:rPr>
            <w:rStyle w:val="TextoNormalCaracter"/>
          </w:rPr>
          <w:t>17/2019</w:t>
        </w:r>
      </w:hyperlink>
      <w:r w:rsidRPr="008B6550">
        <w:rPr>
          <w:rStyle w:val="TextoNormalCaracter"/>
        </w:rPr>
        <w:t xml:space="preserve">, ff. 2, 4; </w:t>
      </w:r>
      <w:hyperlink w:anchor="SENTENCIA_2019_19" w:history="1">
        <w:r w:rsidRPr="008B6550">
          <w:rPr>
            <w:rStyle w:val="TextoNormalCaracter"/>
          </w:rPr>
          <w:t>19/2019</w:t>
        </w:r>
      </w:hyperlink>
      <w:r w:rsidRPr="008B6550">
        <w:rPr>
          <w:rStyle w:val="TextoNormalCaracter"/>
        </w:rPr>
        <w:t xml:space="preserve">, ff. 4 a 6; </w:t>
      </w:r>
      <w:hyperlink w:anchor="SENTENCIA_2019_41" w:history="1">
        <w:r w:rsidRPr="008B6550">
          <w:rPr>
            <w:rStyle w:val="TextoNormalCaracter"/>
          </w:rPr>
          <w:t>41/2019</w:t>
        </w:r>
      </w:hyperlink>
      <w:r w:rsidRPr="008B6550">
        <w:rPr>
          <w:rStyle w:val="TextoNormalCaracter"/>
        </w:rPr>
        <w:t xml:space="preserve">, ff. 3 a 7; </w:t>
      </w:r>
      <w:hyperlink w:anchor="SENTENCIA_2019_42" w:history="1">
        <w:r w:rsidRPr="008B6550">
          <w:rPr>
            <w:rStyle w:val="TextoNormalCaracter"/>
          </w:rPr>
          <w:t>42/2019</w:t>
        </w:r>
      </w:hyperlink>
      <w:r w:rsidRPr="008B6550">
        <w:rPr>
          <w:rStyle w:val="TextoNormalCaracter"/>
        </w:rPr>
        <w:t xml:space="preserve">, ff. 4 a 7; </w:t>
      </w:r>
      <w:hyperlink w:anchor="SENTENCIA_2019_45" w:history="1">
        <w:r w:rsidRPr="008B6550">
          <w:rPr>
            <w:rStyle w:val="TextoNormalCaracter"/>
          </w:rPr>
          <w:t>45/2019</w:t>
        </w:r>
      </w:hyperlink>
      <w:r w:rsidRPr="008B6550">
        <w:rPr>
          <w:rStyle w:val="TextoNormalCaracter"/>
        </w:rPr>
        <w:t>, f. 4.</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G</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31" w:name="DESCRIPTORALFABETICO273"/>
      <w:r w:rsidRPr="008B6550">
        <w:rPr>
          <w:rStyle w:val="TextoNormalNegritaCaracter"/>
        </w:rPr>
        <w:t>Garantías en procedimiento de extradición</w:t>
      </w:r>
      <w:bookmarkEnd w:id="231"/>
      <w:r w:rsidRPr="008B6550">
        <w:rPr>
          <w:rStyle w:val="TextoNormalCaracter"/>
        </w:rPr>
        <w:t xml:space="preserve">, Auto </w:t>
      </w:r>
      <w:hyperlink w:anchor="AUTO_2019_10" w:history="1">
        <w:r w:rsidRPr="008B6550">
          <w:rPr>
            <w:rStyle w:val="TextoNormalCaracter"/>
          </w:rPr>
          <w:t>10/2019</w:t>
        </w:r>
      </w:hyperlink>
      <w:r w:rsidRPr="008B6550">
        <w:rPr>
          <w:rStyle w:val="TextoNormalCaracter"/>
        </w:rPr>
        <w:t>, ff. 2 a 4.</w:t>
      </w:r>
    </w:p>
    <w:p w:rsidR="008B6550" w:rsidRPr="008B6550" w:rsidRDefault="008B6550" w:rsidP="008B6550">
      <w:pPr>
        <w:pStyle w:val="TextoNormalSangraFrancesa"/>
        <w:rPr>
          <w:rStyle w:val="TextoNormalCaracter"/>
        </w:rPr>
      </w:pPr>
      <w:bookmarkStart w:id="232" w:name="DESCRIPTORALFABETICO22"/>
      <w:r w:rsidRPr="008B6550">
        <w:rPr>
          <w:rStyle w:val="TextoNormalNegritaCaracter"/>
        </w:rPr>
        <w:t>Gasto público</w:t>
      </w:r>
      <w:bookmarkEnd w:id="232"/>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ff. 2 a 4.</w:t>
      </w:r>
    </w:p>
    <w:p w:rsidR="008B6550" w:rsidRPr="008B6550" w:rsidRDefault="008B6550" w:rsidP="008B6550">
      <w:pPr>
        <w:pStyle w:val="TextoNormalSangraFrancesa"/>
        <w:rPr>
          <w:rStyle w:val="TextoNormalCaracter"/>
        </w:rPr>
      </w:pPr>
      <w:bookmarkStart w:id="233" w:name="DESCRIPTORALFABETICO282"/>
      <w:r w:rsidRPr="008B6550">
        <w:rPr>
          <w:rStyle w:val="TextoNormalNegritaCaracter"/>
        </w:rPr>
        <w:t>Generalitat de Cataluña</w:t>
      </w:r>
      <w:bookmarkEnd w:id="233"/>
      <w:r w:rsidRPr="008B6550">
        <w:rPr>
          <w:rStyle w:val="TextoNormalCaracter"/>
        </w:rPr>
        <w:t xml:space="preserve">, Sentencia </w:t>
      </w:r>
      <w:hyperlink w:anchor="SENTENCIA_2019_45" w:history="1">
        <w:r w:rsidRPr="008B6550">
          <w:rPr>
            <w:rStyle w:val="TextoNormalCaracter"/>
          </w:rPr>
          <w:t>45/2019</w:t>
        </w:r>
      </w:hyperlink>
      <w:r w:rsidRPr="008B6550">
        <w:rPr>
          <w:rStyle w:val="TextoNormalCaracter"/>
        </w:rPr>
        <w:t>, ff. 3, 5, 6.</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H</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34" w:name="DESCRIPTORALFABETICO57"/>
      <w:r w:rsidRPr="008B6550">
        <w:rPr>
          <w:rStyle w:val="TextoNormalNegritaCaracter"/>
          <w:i/>
        </w:rPr>
        <w:t>Habeas corpus</w:t>
      </w:r>
      <w:bookmarkEnd w:id="234"/>
      <w:r w:rsidRPr="008B6550">
        <w:rPr>
          <w:rStyle w:val="TextoNormalCaracter"/>
        </w:rPr>
        <w:t xml:space="preserve">, Sentencias </w:t>
      </w:r>
      <w:hyperlink w:anchor="SENTENCIA_2019_11" w:history="1">
        <w:r w:rsidRPr="008B6550">
          <w:rPr>
            <w:rStyle w:val="TextoNormalCaracter"/>
          </w:rPr>
          <w:t>11/2019</w:t>
        </w:r>
      </w:hyperlink>
      <w:r w:rsidRPr="008B6550">
        <w:rPr>
          <w:rStyle w:val="TextoNormalCaracter"/>
        </w:rPr>
        <w:t xml:space="preserve">, f. 2; </w:t>
      </w:r>
      <w:hyperlink w:anchor="SENTENCIA_2019_16" w:history="1">
        <w:r w:rsidRPr="008B6550">
          <w:rPr>
            <w:rStyle w:val="TextoNormalCaracter"/>
          </w:rPr>
          <w:t>16/2019</w:t>
        </w:r>
      </w:hyperlink>
      <w:r w:rsidRPr="008B6550">
        <w:rPr>
          <w:rStyle w:val="TextoNormalCaracter"/>
        </w:rPr>
        <w:t>, ff. 2, 3.</w:t>
      </w:r>
    </w:p>
    <w:p w:rsidR="008B6550" w:rsidRPr="008B6550" w:rsidRDefault="008B6550" w:rsidP="008B6550">
      <w:pPr>
        <w:pStyle w:val="TextoNormalSangraFrancesa"/>
        <w:rPr>
          <w:rStyle w:val="TextoNormalCaracter"/>
        </w:rPr>
      </w:pPr>
      <w:bookmarkStart w:id="235" w:name="DESCRIPTORALFABETICO32"/>
      <w:r w:rsidRPr="008B6550">
        <w:rPr>
          <w:rStyle w:val="TextoNormalNegritaCaracter"/>
        </w:rPr>
        <w:t>Hecho imponible</w:t>
      </w:r>
      <w:bookmarkEnd w:id="235"/>
      <w:r w:rsidRPr="008B6550">
        <w:rPr>
          <w:rStyle w:val="TextoNormalCaracter"/>
        </w:rPr>
        <w:t xml:space="preserve">, Sentencia </w:t>
      </w:r>
      <w:hyperlink w:anchor="SENTENCIA_2019_28" w:history="1">
        <w:r w:rsidRPr="008B6550">
          <w:rPr>
            <w:rStyle w:val="TextoNormalCaracter"/>
          </w:rPr>
          <w:t>28/2019</w:t>
        </w:r>
      </w:hyperlink>
      <w:r w:rsidRPr="008B6550">
        <w:rPr>
          <w:rStyle w:val="TextoNormalCaracter"/>
        </w:rPr>
        <w:t>, ff. 3 a 6.</w:t>
      </w:r>
    </w:p>
    <w:p w:rsidR="008B6550" w:rsidRPr="008B6550" w:rsidRDefault="008B6550" w:rsidP="008B6550">
      <w:pPr>
        <w:pStyle w:val="TextoNormalSangraFrancesa"/>
        <w:rPr>
          <w:rStyle w:val="TextoNormalCaracter"/>
        </w:rPr>
      </w:pPr>
      <w:bookmarkStart w:id="236" w:name="DESCRIPTORALFABETICO86"/>
      <w:r w:rsidRPr="008B6550">
        <w:rPr>
          <w:rStyle w:val="TextoNormalNegritaCaracter"/>
        </w:rPr>
        <w:t>Hechos noticiables</w:t>
      </w:r>
      <w:bookmarkEnd w:id="236"/>
      <w:r w:rsidRPr="008B6550">
        <w:rPr>
          <w:rStyle w:val="TextoNormalCaracter"/>
        </w:rPr>
        <w:t xml:space="preserve">, Sentencia </w:t>
      </w:r>
      <w:hyperlink w:anchor="SENTENCIA_2019_24" w:history="1">
        <w:r w:rsidRPr="008B6550">
          <w:rPr>
            <w:rStyle w:val="TextoNormalCaracter"/>
          </w:rPr>
          <w:t>24/2019</w:t>
        </w:r>
      </w:hyperlink>
      <w:r w:rsidRPr="008B6550">
        <w:rPr>
          <w:rStyle w:val="TextoNormalCaracter"/>
        </w:rPr>
        <w:t>, ff. 5 a 7.</w:t>
      </w:r>
    </w:p>
    <w:p w:rsidR="008B6550" w:rsidRPr="008B6550" w:rsidRDefault="008B6550" w:rsidP="008B6550">
      <w:pPr>
        <w:pStyle w:val="TextoNormalSangraFrancesa"/>
        <w:rPr>
          <w:rStyle w:val="TextoNormalCaracter"/>
        </w:rPr>
      </w:pPr>
      <w:bookmarkStart w:id="237" w:name="DESCRIPTORALFABETICO260"/>
      <w:r w:rsidRPr="008B6550">
        <w:rPr>
          <w:rStyle w:val="TextoNormalNegritaCaracter"/>
        </w:rPr>
        <w:t>Honorarios de abogado</w:t>
      </w:r>
      <w:bookmarkEnd w:id="237"/>
      <w:r w:rsidRPr="008B6550">
        <w:rPr>
          <w:rStyle w:val="TextoNormalCaracter"/>
        </w:rPr>
        <w:t xml:space="preserve">, Sentencia </w:t>
      </w:r>
      <w:hyperlink w:anchor="SENTENCIA_2019_34" w:history="1">
        <w:r w:rsidRPr="008B6550">
          <w:rPr>
            <w:rStyle w:val="TextoNormalCaracter"/>
          </w:rPr>
          <w:t>34/2019</w:t>
        </w:r>
      </w:hyperlink>
      <w:r w:rsidRPr="008B6550">
        <w:rPr>
          <w:rStyle w:val="TextoNormalCaracter"/>
        </w:rPr>
        <w:t>, ff. 1, 4.</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I</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38" w:name="DESCRIPTORALFABETICO49"/>
      <w:r w:rsidRPr="008B6550">
        <w:rPr>
          <w:rStyle w:val="TextoNormalNegritaCaracter"/>
        </w:rPr>
        <w:t>Igualdad ante la ley</w:t>
      </w:r>
      <w:bookmarkEnd w:id="238"/>
      <w:r w:rsidRPr="008B6550">
        <w:rPr>
          <w:rStyle w:val="TextoNormalCaracter"/>
        </w:rPr>
        <w:t xml:space="preserve">, Sentencia </w:t>
      </w:r>
      <w:hyperlink w:anchor="SENTENCIA_2019_18" w:history="1">
        <w:r w:rsidRPr="008B6550">
          <w:rPr>
            <w:rStyle w:val="TextoNormalCaracter"/>
          </w:rPr>
          <w:t>18/2019</w:t>
        </w:r>
      </w:hyperlink>
      <w:r w:rsidRPr="008B6550">
        <w:rPr>
          <w:rStyle w:val="TextoNormalCaracter"/>
        </w:rPr>
        <w:t>, f. 4.</w:t>
      </w:r>
    </w:p>
    <w:p w:rsidR="008B6550" w:rsidRPr="008B6550" w:rsidRDefault="008B6550" w:rsidP="008B6550">
      <w:pPr>
        <w:pStyle w:val="TextoNormalSangraFrancesa"/>
        <w:rPr>
          <w:rStyle w:val="TextoNormalCaracter"/>
        </w:rPr>
      </w:pPr>
      <w:r w:rsidRPr="008B6550">
        <w:rPr>
          <w:rStyle w:val="TextoNormalCaracter"/>
        </w:rPr>
        <w:t xml:space="preserve">    Autos </w:t>
      </w:r>
      <w:hyperlink w:anchor="AUTO_2019_8" w:history="1">
        <w:r w:rsidRPr="008B6550">
          <w:rPr>
            <w:rStyle w:val="TextoNormalCaracter"/>
          </w:rPr>
          <w:t>8/2019</w:t>
        </w:r>
      </w:hyperlink>
      <w:r w:rsidRPr="008B6550">
        <w:rPr>
          <w:rStyle w:val="TextoNormalCaracter"/>
        </w:rPr>
        <w:t xml:space="preserve">, f. 3; </w:t>
      </w:r>
      <w:hyperlink w:anchor="AUTO_2019_18" w:history="1">
        <w:r w:rsidRPr="008B6550">
          <w:rPr>
            <w:rStyle w:val="TextoNormalCaracter"/>
          </w:rPr>
          <w:t>18/2019</w:t>
        </w:r>
      </w:hyperlink>
      <w:r w:rsidRPr="008B6550">
        <w:rPr>
          <w:rStyle w:val="TextoNormalCaracter"/>
        </w:rPr>
        <w:t>, f. 2.</w:t>
      </w:r>
    </w:p>
    <w:p w:rsidR="008B6550" w:rsidRPr="008B6550" w:rsidRDefault="008B6550" w:rsidP="008B6550">
      <w:pPr>
        <w:pStyle w:val="TextoNormalSangraFrancesa"/>
        <w:rPr>
          <w:rStyle w:val="TextoNormalCaracter"/>
        </w:rPr>
      </w:pPr>
      <w:r w:rsidRPr="008B6550">
        <w:rPr>
          <w:rStyle w:val="TextoNormalCursivaCaracter"/>
        </w:rPr>
        <w:t xml:space="preserve">    Respetada, </w:t>
      </w:r>
      <w:r w:rsidRPr="008B6550">
        <w:rPr>
          <w:rStyle w:val="TextoNormalCaracter"/>
        </w:rPr>
        <w:t xml:space="preserve">Sentencia </w:t>
      </w:r>
      <w:hyperlink w:anchor="SENTENCIA_2019_2" w:history="1">
        <w:r w:rsidRPr="008B6550">
          <w:rPr>
            <w:rStyle w:val="TextoNormalCaracter"/>
          </w:rPr>
          <w:t>2/2019</w:t>
        </w:r>
      </w:hyperlink>
      <w:r w:rsidRPr="008B6550">
        <w:rPr>
          <w:rStyle w:val="TextoNormalCaracter"/>
        </w:rPr>
        <w:t>, f. 6.</w:t>
      </w:r>
    </w:p>
    <w:p w:rsidR="008B6550" w:rsidRPr="008B6550" w:rsidRDefault="008B6550" w:rsidP="008B6550">
      <w:pPr>
        <w:pStyle w:val="TextoNormalSangraFrancesa"/>
        <w:rPr>
          <w:rStyle w:val="TextoNormalCaracter"/>
        </w:rPr>
      </w:pPr>
      <w:bookmarkStart w:id="239" w:name="DESCRIPTORALFABETICO39"/>
      <w:r w:rsidRPr="008B6550">
        <w:rPr>
          <w:rStyle w:val="TextoNormalNegritaCaracter"/>
        </w:rPr>
        <w:t>Impuesto municipal sobre el incremento del valor de los terrenos</w:t>
      </w:r>
      <w:bookmarkEnd w:id="239"/>
      <w:r w:rsidRPr="008B6550">
        <w:rPr>
          <w:rStyle w:val="TextoNormalCaracter"/>
        </w:rPr>
        <w:t xml:space="preserve">, Sentencia </w:t>
      </w:r>
      <w:hyperlink w:anchor="SENTENCIA_2019_44" w:history="1">
        <w:r w:rsidRPr="008B6550">
          <w:rPr>
            <w:rStyle w:val="TextoNormalCaracter"/>
          </w:rPr>
          <w:t>44/2019</w:t>
        </w:r>
      </w:hyperlink>
      <w:r w:rsidRPr="008B6550">
        <w:rPr>
          <w:rStyle w:val="TextoNormalCaracter"/>
        </w:rPr>
        <w:t>, f. 1.</w:t>
      </w:r>
    </w:p>
    <w:p w:rsidR="008B6550" w:rsidRPr="008B6550" w:rsidRDefault="008B6550" w:rsidP="008B6550">
      <w:pPr>
        <w:pStyle w:val="TextoNormalSangraFrancesa"/>
        <w:rPr>
          <w:rStyle w:val="TextoNormalCaracter"/>
        </w:rPr>
      </w:pPr>
      <w:bookmarkStart w:id="240" w:name="DESCRIPTORALFABETICO40"/>
      <w:r w:rsidRPr="008B6550">
        <w:rPr>
          <w:rStyle w:val="TextoNormalNegritaCaracter"/>
        </w:rPr>
        <w:t>Impuesto sobre actividades económicas</w:t>
      </w:r>
      <w:bookmarkEnd w:id="240"/>
      <w:r w:rsidRPr="008B6550">
        <w:rPr>
          <w:rStyle w:val="TextoNormalCaracter"/>
        </w:rPr>
        <w:t xml:space="preserve">, Sentencia </w:t>
      </w:r>
      <w:hyperlink w:anchor="SENTENCIA_2019_22" w:history="1">
        <w:r w:rsidRPr="008B6550">
          <w:rPr>
            <w:rStyle w:val="TextoNormalCaracter"/>
          </w:rPr>
          <w:t>22/2019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241" w:name="DESCRIPTORALFABETICO41"/>
      <w:r w:rsidRPr="008B6550">
        <w:rPr>
          <w:rStyle w:val="TextoNormalNegritaCaracter"/>
        </w:rPr>
        <w:t>Impuesto sobre actividades que incidan en el medio ambiente</w:t>
      </w:r>
      <w:bookmarkEnd w:id="241"/>
      <w:r w:rsidRPr="008B6550">
        <w:rPr>
          <w:rStyle w:val="TextoNormalCaracter"/>
        </w:rPr>
        <w:t xml:space="preserve">, Sentencia </w:t>
      </w:r>
      <w:hyperlink w:anchor="SENTENCIA_2019_43" w:history="1">
        <w:r w:rsidRPr="008B6550">
          <w:rPr>
            <w:rStyle w:val="TextoNormalCaracter"/>
          </w:rPr>
          <w:t>43/2019</w:t>
        </w:r>
      </w:hyperlink>
      <w:r w:rsidRPr="008B6550">
        <w:rPr>
          <w:rStyle w:val="TextoNormalCaracter"/>
        </w:rPr>
        <w:t>, ff. 2 a 5.</w:t>
      </w:r>
    </w:p>
    <w:p w:rsidR="008B6550" w:rsidRPr="008B6550" w:rsidRDefault="008B6550" w:rsidP="008B6550">
      <w:pPr>
        <w:pStyle w:val="TextoNormalSangraFrancesa"/>
        <w:rPr>
          <w:rStyle w:val="TextoNormalCaracter"/>
        </w:rPr>
      </w:pPr>
      <w:bookmarkStart w:id="242" w:name="DESCRIPTORALFABETICO42"/>
      <w:r w:rsidRPr="008B6550">
        <w:rPr>
          <w:rStyle w:val="TextoNormalNegritaCaracter"/>
        </w:rPr>
        <w:t>Impuesto sobre bienes inmuebles</w:t>
      </w:r>
      <w:bookmarkEnd w:id="242"/>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ff. 4 a 6; </w:t>
      </w:r>
      <w:hyperlink w:anchor="SENTENCIA_2019_28" w:history="1">
        <w:r w:rsidRPr="008B6550">
          <w:rPr>
            <w:rStyle w:val="TextoNormalCaracter"/>
          </w:rPr>
          <w:t>28/2019</w:t>
        </w:r>
      </w:hyperlink>
      <w:r w:rsidRPr="008B6550">
        <w:rPr>
          <w:rStyle w:val="TextoNormalCaracter"/>
        </w:rPr>
        <w:t xml:space="preserve">, f. 5; </w:t>
      </w:r>
      <w:hyperlink w:anchor="SENTENCIA_2019_43" w:history="1">
        <w:r w:rsidRPr="008B6550">
          <w:rPr>
            <w:rStyle w:val="TextoNormalCaracter"/>
          </w:rPr>
          <w:t>43/2019</w:t>
        </w:r>
      </w:hyperlink>
      <w:r w:rsidRPr="008B6550">
        <w:rPr>
          <w:rStyle w:val="TextoNormalCaracter"/>
        </w:rPr>
        <w:t>, f. 2.</w:t>
      </w:r>
    </w:p>
    <w:p w:rsidR="008B6550" w:rsidRPr="008B6550" w:rsidRDefault="008B6550" w:rsidP="008B6550">
      <w:pPr>
        <w:pStyle w:val="TextoNormalSangraFrancesa"/>
        <w:rPr>
          <w:rStyle w:val="TextoNormalCaracter"/>
        </w:rPr>
      </w:pPr>
      <w:bookmarkStart w:id="243" w:name="DESCRIPTORALFABETICO43"/>
      <w:r w:rsidRPr="008B6550">
        <w:rPr>
          <w:rStyle w:val="TextoNormalNegritaCaracter"/>
        </w:rPr>
        <w:t>Impuesto sobre el patrimonio</w:t>
      </w:r>
      <w:bookmarkEnd w:id="243"/>
      <w:r w:rsidRPr="008B6550">
        <w:rPr>
          <w:rStyle w:val="TextoNormalCaracter"/>
        </w:rPr>
        <w:t xml:space="preserve">, Sentencia </w:t>
      </w:r>
      <w:hyperlink w:anchor="SENTENCIA_2019_28" w:history="1">
        <w:r w:rsidRPr="008B6550">
          <w:rPr>
            <w:rStyle w:val="TextoNormalCaracter"/>
          </w:rPr>
          <w:t>28/2019</w:t>
        </w:r>
      </w:hyperlink>
      <w:r w:rsidRPr="008B6550">
        <w:rPr>
          <w:rStyle w:val="TextoNormalCaracter"/>
        </w:rPr>
        <w:t>, f. 4.</w:t>
      </w:r>
    </w:p>
    <w:p w:rsidR="008B6550" w:rsidRPr="008B6550" w:rsidRDefault="008B6550" w:rsidP="008B6550">
      <w:pPr>
        <w:pStyle w:val="TextoNormalSangraFrancesa"/>
        <w:rPr>
          <w:rStyle w:val="TextoNormalCaracter"/>
        </w:rPr>
      </w:pPr>
      <w:bookmarkStart w:id="244" w:name="DESCRIPTORALFABETICO44"/>
      <w:r w:rsidRPr="008B6550">
        <w:rPr>
          <w:rStyle w:val="TextoNormalNegritaCaracter"/>
        </w:rPr>
        <w:t>Impuesto sobre instalaciones que incidan en el medio ambiente</w:t>
      </w:r>
      <w:bookmarkEnd w:id="244"/>
      <w:r w:rsidRPr="008B6550">
        <w:rPr>
          <w:rStyle w:val="TextoNormalCaracter"/>
        </w:rPr>
        <w:t xml:space="preserve">, Sentencia </w:t>
      </w:r>
      <w:hyperlink w:anchor="SENTENCIA_2019_22" w:history="1">
        <w:r w:rsidRPr="008B6550">
          <w:rPr>
            <w:rStyle w:val="TextoNormalCaracter"/>
          </w:rPr>
          <w:t>22/2019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245" w:name="DESCRIPTORALFABETICO45"/>
      <w:r w:rsidRPr="008B6550">
        <w:rPr>
          <w:rStyle w:val="TextoNormalNegritaCaracter"/>
        </w:rPr>
        <w:t>Impuesto sobre vehículos de tracción mecánica</w:t>
      </w:r>
      <w:bookmarkEnd w:id="245"/>
      <w:r w:rsidRPr="008B6550">
        <w:rPr>
          <w:rStyle w:val="TextoNormalCaracter"/>
        </w:rPr>
        <w:t xml:space="preserve">, Sentencia </w:t>
      </w:r>
      <w:hyperlink w:anchor="SENTENCIA_2019_28" w:history="1">
        <w:r w:rsidRPr="008B6550">
          <w:rPr>
            <w:rStyle w:val="TextoNormalCaracter"/>
          </w:rPr>
          <w:t>28/2019</w:t>
        </w:r>
      </w:hyperlink>
      <w:r w:rsidRPr="008B6550">
        <w:rPr>
          <w:rStyle w:val="TextoNormalCaracter"/>
        </w:rPr>
        <w:t>, f. 5.</w:t>
      </w:r>
    </w:p>
    <w:p w:rsidR="008B6550" w:rsidRPr="008B6550" w:rsidRDefault="008B6550" w:rsidP="008B6550">
      <w:pPr>
        <w:pStyle w:val="TextoNormalSangraFrancesa"/>
        <w:rPr>
          <w:rStyle w:val="TextoNormalCaracter"/>
        </w:rPr>
      </w:pPr>
      <w:bookmarkStart w:id="246" w:name="DESCRIPTORALFABETICO47"/>
      <w:r w:rsidRPr="008B6550">
        <w:rPr>
          <w:rStyle w:val="TextoNormalNegritaCaracter"/>
        </w:rPr>
        <w:t>Impuestos autonómicos</w:t>
      </w:r>
      <w:bookmarkEnd w:id="246"/>
      <w:r w:rsidRPr="008B6550">
        <w:rPr>
          <w:rStyle w:val="TextoNormalCaracter"/>
        </w:rPr>
        <w:t xml:space="preserve">, Sentencia </w:t>
      </w:r>
      <w:hyperlink w:anchor="SENTENCIA_2019_43" w:history="1">
        <w:r w:rsidRPr="008B6550">
          <w:rPr>
            <w:rStyle w:val="TextoNormalCaracter"/>
          </w:rPr>
          <w:t>43/2019</w:t>
        </w:r>
      </w:hyperlink>
      <w:r w:rsidRPr="008B6550">
        <w:rPr>
          <w:rStyle w:val="TextoNormalCaracter"/>
        </w:rPr>
        <w:t>, ff. 1 a 5.</w:t>
      </w:r>
    </w:p>
    <w:p w:rsidR="008B6550" w:rsidRPr="008B6550" w:rsidRDefault="008B6550" w:rsidP="008B6550">
      <w:pPr>
        <w:pStyle w:val="TextoNormalSangraFrancesa"/>
        <w:rPr>
          <w:rStyle w:val="TextoNormalCaracter"/>
        </w:rPr>
      </w:pPr>
      <w:bookmarkStart w:id="247" w:name="DESCRIPTORALFABETICO110"/>
      <w:r w:rsidRPr="008B6550">
        <w:rPr>
          <w:rStyle w:val="TextoNormalNegritaCaracter"/>
        </w:rPr>
        <w:t>Inadmisión de cuestión de inconstitucionalidad por falta de requisitos procesales</w:t>
      </w:r>
      <w:bookmarkEnd w:id="247"/>
      <w:r w:rsidRPr="008B6550">
        <w:rPr>
          <w:rStyle w:val="TextoNormalCaracter"/>
        </w:rPr>
        <w:t xml:space="preserve">, Auto </w:t>
      </w:r>
      <w:hyperlink w:anchor="AUTO_2019_9" w:history="1">
        <w:r w:rsidRPr="008B6550">
          <w:rPr>
            <w:rStyle w:val="TextoNormalCaracter"/>
          </w:rPr>
          <w:t>9/2019</w:t>
        </w:r>
      </w:hyperlink>
      <w:r w:rsidRPr="008B6550">
        <w:rPr>
          <w:rStyle w:val="TextoNormalCaracter"/>
        </w:rPr>
        <w:t>, f. 2.</w:t>
      </w:r>
    </w:p>
    <w:p w:rsidR="008B6550" w:rsidRPr="008B6550" w:rsidRDefault="008B6550" w:rsidP="008B6550">
      <w:pPr>
        <w:pStyle w:val="TextoNormalSangraFrancesa"/>
        <w:rPr>
          <w:rStyle w:val="TextoNormalCaracter"/>
        </w:rPr>
      </w:pPr>
      <w:bookmarkStart w:id="248" w:name="DESCRIPTORALFABETICO132"/>
      <w:r w:rsidRPr="008B6550">
        <w:rPr>
          <w:rStyle w:val="TextoNormalNegritaCaracter"/>
        </w:rPr>
        <w:t>Inadmisión de incidente de ejecución de sentencias del Tribunal Constitucional</w:t>
      </w:r>
      <w:bookmarkEnd w:id="248"/>
      <w:r w:rsidRPr="008B6550">
        <w:rPr>
          <w:rStyle w:val="TextoNormalCaracter"/>
        </w:rPr>
        <w:t xml:space="preserve">, Auto </w:t>
      </w:r>
      <w:hyperlink w:anchor="AUTO_2019_15" w:history="1">
        <w:r w:rsidRPr="008B6550">
          <w:rPr>
            <w:rStyle w:val="TextoNormalCaracter"/>
          </w:rPr>
          <w:t>15/2019</w:t>
        </w:r>
      </w:hyperlink>
      <w:r w:rsidRPr="008B6550">
        <w:rPr>
          <w:rStyle w:val="TextoNormalCaracter"/>
        </w:rPr>
        <w:t>, f. 1.</w:t>
      </w:r>
    </w:p>
    <w:p w:rsidR="008B6550" w:rsidRPr="008B6550" w:rsidRDefault="008B6550" w:rsidP="008B6550">
      <w:pPr>
        <w:pStyle w:val="TextoNormalSangraFrancesa"/>
        <w:rPr>
          <w:rStyle w:val="TextoNormalCaracter"/>
        </w:rPr>
      </w:pPr>
      <w:bookmarkStart w:id="249" w:name="DESCRIPTORALFABETICO130"/>
      <w:r w:rsidRPr="008B6550">
        <w:rPr>
          <w:rStyle w:val="TextoNormalNegritaCaracter"/>
        </w:rPr>
        <w:t>Inadmisión de recurso de amparo por Auto</w:t>
      </w:r>
      <w:bookmarkEnd w:id="249"/>
      <w:r w:rsidRPr="008B6550">
        <w:rPr>
          <w:rStyle w:val="TextoNormalCaracter"/>
        </w:rPr>
        <w:t xml:space="preserve">, Autos </w:t>
      </w:r>
      <w:hyperlink w:anchor="AUTO_2019_4" w:history="1">
        <w:r w:rsidRPr="008B6550">
          <w:rPr>
            <w:rStyle w:val="TextoNormalCaracter"/>
          </w:rPr>
          <w:t>4/2019</w:t>
        </w:r>
      </w:hyperlink>
      <w:r w:rsidRPr="008B6550">
        <w:rPr>
          <w:rStyle w:val="TextoNormalCaracter"/>
        </w:rPr>
        <w:t xml:space="preserve">, f. 2; </w:t>
      </w:r>
      <w:hyperlink w:anchor="AUTO_2019_10" w:history="1">
        <w:r w:rsidRPr="008B6550">
          <w:rPr>
            <w:rStyle w:val="TextoNormalCaracter"/>
          </w:rPr>
          <w:t>10/2019</w:t>
        </w:r>
      </w:hyperlink>
      <w:r w:rsidRPr="008B6550">
        <w:rPr>
          <w:rStyle w:val="TextoNormalCaracter"/>
        </w:rPr>
        <w:t>, f. 4.</w:t>
      </w:r>
    </w:p>
    <w:p w:rsidR="008B6550" w:rsidRPr="008B6550" w:rsidRDefault="008B6550" w:rsidP="008B6550">
      <w:pPr>
        <w:pStyle w:val="TextoNormalSangraFrancesa"/>
        <w:rPr>
          <w:rStyle w:val="TextoNormalCaracter"/>
        </w:rPr>
      </w:pPr>
      <w:bookmarkStart w:id="250" w:name="DESCRIPTORALFABETICO169"/>
      <w:r w:rsidRPr="008B6550">
        <w:rPr>
          <w:rStyle w:val="TextoNormalNegritaCaracter"/>
        </w:rPr>
        <w:t>Inaplicación de ley sin plantear cuestión prejudicial ante el TJUE</w:t>
      </w:r>
      <w:bookmarkEnd w:id="250"/>
      <w:r w:rsidRPr="008B6550">
        <w:rPr>
          <w:rStyle w:val="TextoNormalCaracter"/>
        </w:rPr>
        <w:t xml:space="preserve">, Sentencia </w:t>
      </w:r>
      <w:hyperlink w:anchor="SENTENCIA_2019_37" w:history="1">
        <w:r w:rsidRPr="008B6550">
          <w:rPr>
            <w:rStyle w:val="TextoNormalCaracter"/>
          </w:rPr>
          <w:t>37/2019</w:t>
        </w:r>
      </w:hyperlink>
      <w:r w:rsidRPr="008B6550">
        <w:rPr>
          <w:rStyle w:val="TextoNormalCaracter"/>
        </w:rPr>
        <w:t>, ff. 4 a 7, VP.</w:t>
      </w:r>
    </w:p>
    <w:p w:rsidR="008B6550" w:rsidRPr="008B6550" w:rsidRDefault="008B6550" w:rsidP="008B6550">
      <w:pPr>
        <w:pStyle w:val="TextoNormalSangraFrancesa"/>
        <w:rPr>
          <w:rStyle w:val="TextoNormalCaracter"/>
        </w:rPr>
      </w:pPr>
      <w:bookmarkStart w:id="251" w:name="DESCRIPTORALFABETICO219"/>
      <w:r w:rsidRPr="008B6550">
        <w:rPr>
          <w:rStyle w:val="TextoNormalNegritaCaracter"/>
        </w:rPr>
        <w:t>Inaplicación de normas jurídicas</w:t>
      </w:r>
      <w:bookmarkEnd w:id="251"/>
      <w:r w:rsidRPr="008B6550">
        <w:rPr>
          <w:rStyle w:val="TextoNormalCaracter"/>
        </w:rPr>
        <w:t xml:space="preserve">, Sentencia </w:t>
      </w:r>
      <w:hyperlink w:anchor="SENTENCIA_2019_37" w:history="1">
        <w:r w:rsidRPr="008B6550">
          <w:rPr>
            <w:rStyle w:val="TextoNormalCaracter"/>
          </w:rPr>
          <w:t>37/2019</w:t>
        </w:r>
      </w:hyperlink>
      <w:r w:rsidRPr="008B6550">
        <w:rPr>
          <w:rStyle w:val="TextoNormalCaracter"/>
        </w:rPr>
        <w:t>, ff. 5 a 7, VP.</w:t>
      </w:r>
    </w:p>
    <w:p w:rsidR="008B6550" w:rsidRPr="008B6550" w:rsidRDefault="008B6550" w:rsidP="008B6550">
      <w:pPr>
        <w:pStyle w:val="TextoNormalSangraFrancesa"/>
        <w:rPr>
          <w:rStyle w:val="TextoNormalCaracter"/>
        </w:rPr>
      </w:pPr>
      <w:bookmarkStart w:id="252" w:name="DESCRIPTORALFABETICO256"/>
      <w:r w:rsidRPr="008B6550">
        <w:rPr>
          <w:rStyle w:val="TextoNormalNegritaCaracter"/>
        </w:rPr>
        <w:t>Incidente de nulidad de actuaciones procedente</w:t>
      </w:r>
      <w:bookmarkEnd w:id="252"/>
      <w:r w:rsidRPr="008B6550">
        <w:rPr>
          <w:rStyle w:val="TextoNormalCaracter"/>
        </w:rPr>
        <w:t xml:space="preserve">, Sentencia </w:t>
      </w:r>
      <w:hyperlink w:anchor="SENTENCIA_2019_15" w:history="1">
        <w:r w:rsidRPr="008B6550">
          <w:rPr>
            <w:rStyle w:val="TextoNormalCaracter"/>
          </w:rPr>
          <w:t>15/2019</w:t>
        </w:r>
      </w:hyperlink>
      <w:r w:rsidRPr="008B6550">
        <w:rPr>
          <w:rStyle w:val="TextoNormalCaracter"/>
        </w:rPr>
        <w:t>, f. 4.</w:t>
      </w:r>
    </w:p>
    <w:p w:rsidR="008B6550" w:rsidRPr="008B6550" w:rsidRDefault="008B6550" w:rsidP="008B6550">
      <w:pPr>
        <w:pStyle w:val="TextoNormalSangraFrancesa"/>
        <w:rPr>
          <w:rStyle w:val="TextoNormalCaracter"/>
        </w:rPr>
      </w:pPr>
      <w:bookmarkStart w:id="253" w:name="DESCRIPTORALFABETICO245"/>
      <w:r w:rsidRPr="008B6550">
        <w:rPr>
          <w:rStyle w:val="TextoNormalNegritaCaracter"/>
        </w:rPr>
        <w:t>Incidente de recusación</w:t>
      </w:r>
      <w:bookmarkEnd w:id="253"/>
      <w:r w:rsidRPr="008B6550">
        <w:rPr>
          <w:rStyle w:val="TextoNormalCaracter"/>
        </w:rPr>
        <w:t xml:space="preserve">, Sentencias </w:t>
      </w:r>
      <w:hyperlink w:anchor="SENTENCIA_2019_20" w:history="1">
        <w:r w:rsidRPr="008B6550">
          <w:rPr>
            <w:rStyle w:val="TextoNormalCaracter"/>
          </w:rPr>
          <w:t>20/2019</w:t>
        </w:r>
      </w:hyperlink>
      <w:r w:rsidRPr="008B6550">
        <w:rPr>
          <w:rStyle w:val="TextoNormalCaracter"/>
        </w:rPr>
        <w:t xml:space="preserve">, f. 3; </w:t>
      </w:r>
      <w:hyperlink w:anchor="SENTENCIA_2019_27" w:history="1">
        <w:r w:rsidRPr="008B6550">
          <w:rPr>
            <w:rStyle w:val="TextoNormalCaracter"/>
          </w:rPr>
          <w:t>27/2019</w:t>
        </w:r>
      </w:hyperlink>
      <w:r w:rsidRPr="008B6550">
        <w:rPr>
          <w:rStyle w:val="TextoNormalCaracter"/>
        </w:rPr>
        <w:t xml:space="preserve">, f. 6; </w:t>
      </w:r>
      <w:hyperlink w:anchor="SENTENCIA_2019_38" w:history="1">
        <w:r w:rsidRPr="008B6550">
          <w:rPr>
            <w:rStyle w:val="TextoNormalCaracter"/>
          </w:rPr>
          <w:t>38/2019</w:t>
        </w:r>
      </w:hyperlink>
      <w:r w:rsidRPr="008B6550">
        <w:rPr>
          <w:rStyle w:val="TextoNormalCaracter"/>
        </w:rPr>
        <w:t xml:space="preserve">, ff. 1, 3; </w:t>
      </w:r>
      <w:hyperlink w:anchor="SENTENCIA_2019_39" w:history="1">
        <w:r w:rsidRPr="008B6550">
          <w:rPr>
            <w:rStyle w:val="TextoNormalCaracter"/>
          </w:rPr>
          <w:t>39/2019</w:t>
        </w:r>
      </w:hyperlink>
      <w:r w:rsidRPr="008B6550">
        <w:rPr>
          <w:rStyle w:val="TextoNormalCaracter"/>
        </w:rPr>
        <w:t>, f. 3.</w:t>
      </w:r>
    </w:p>
    <w:p w:rsidR="008B6550" w:rsidRPr="008B6550" w:rsidRDefault="008B6550" w:rsidP="008B6550">
      <w:pPr>
        <w:pStyle w:val="TextoNormalSangraFrancesa"/>
        <w:rPr>
          <w:rStyle w:val="TextoNormalCaracter"/>
        </w:rPr>
      </w:pPr>
      <w:bookmarkStart w:id="254" w:name="DESCRIPTORALFABETICO240"/>
      <w:r w:rsidRPr="008B6550">
        <w:rPr>
          <w:rStyle w:val="TextoNormalNegritaCaracter"/>
        </w:rPr>
        <w:t>Incompetencia de jurisdicción</w:t>
      </w:r>
      <w:bookmarkEnd w:id="254"/>
      <w:r w:rsidRPr="008B6550">
        <w:rPr>
          <w:rStyle w:val="TextoNormalCaracter"/>
        </w:rPr>
        <w:t xml:space="preserve">, Sentencias </w:t>
      </w:r>
      <w:hyperlink w:anchor="SENTENCIA_2019_10" w:history="1">
        <w:r w:rsidRPr="008B6550">
          <w:rPr>
            <w:rStyle w:val="TextoNormalCaracter"/>
          </w:rPr>
          <w:t>10/2019</w:t>
        </w:r>
      </w:hyperlink>
      <w:r w:rsidRPr="008B6550">
        <w:rPr>
          <w:rStyle w:val="TextoNormalCaracter"/>
        </w:rPr>
        <w:t xml:space="preserve">, ff. 1, 2; </w:t>
      </w:r>
      <w:hyperlink w:anchor="SENTENCIA_2019_15" w:history="1">
        <w:r w:rsidRPr="008B6550">
          <w:rPr>
            <w:rStyle w:val="TextoNormalCaracter"/>
          </w:rPr>
          <w:t>15/2019</w:t>
        </w:r>
      </w:hyperlink>
      <w:r w:rsidRPr="008B6550">
        <w:rPr>
          <w:rStyle w:val="TextoNormalCaracter"/>
        </w:rPr>
        <w:t>, ff. 1, 2.</w:t>
      </w:r>
    </w:p>
    <w:p w:rsidR="008B6550" w:rsidRPr="008B6550" w:rsidRDefault="008B6550" w:rsidP="008B6550">
      <w:pPr>
        <w:pStyle w:val="TextoNormalSangraFrancesa"/>
        <w:rPr>
          <w:rStyle w:val="TextoNormalCaracter"/>
        </w:rPr>
      </w:pPr>
      <w:bookmarkStart w:id="255" w:name="DESCRIPTORALFABETICO113"/>
      <w:r w:rsidRPr="008B6550">
        <w:rPr>
          <w:rStyle w:val="TextoNormalNegritaCaracter"/>
        </w:rPr>
        <w:t>Inconstitucionalidad mediata</w:t>
      </w:r>
      <w:bookmarkEnd w:id="255"/>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 4.</w:t>
      </w:r>
    </w:p>
    <w:p w:rsidR="008B6550" w:rsidRPr="008B6550" w:rsidRDefault="008B6550" w:rsidP="008B6550">
      <w:pPr>
        <w:pStyle w:val="TextoNormalSangraFrancesa"/>
        <w:rPr>
          <w:rStyle w:val="TextoNormalCaracter"/>
        </w:rPr>
      </w:pPr>
      <w:bookmarkStart w:id="256" w:name="DESCRIPTORALFABETICO114"/>
      <w:r w:rsidRPr="008B6550">
        <w:rPr>
          <w:rStyle w:val="TextoNormalNegritaCaracter"/>
        </w:rPr>
        <w:t>Inconstitucionalidad por conexión</w:t>
      </w:r>
      <w:bookmarkEnd w:id="256"/>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 2b); </w:t>
      </w:r>
      <w:hyperlink w:anchor="SENTENCIA_2019_7" w:history="1">
        <w:r w:rsidRPr="008B6550">
          <w:rPr>
            <w:rStyle w:val="TextoNormalCaracter"/>
          </w:rPr>
          <w:t>7/2019</w:t>
        </w:r>
      </w:hyperlink>
      <w:r w:rsidRPr="008B6550">
        <w:rPr>
          <w:rStyle w:val="TextoNormalCaracter"/>
        </w:rPr>
        <w:t>, f. 5.</w:t>
      </w:r>
    </w:p>
    <w:p w:rsidR="008B6550" w:rsidRPr="008B6550" w:rsidRDefault="008B6550" w:rsidP="008B6550">
      <w:pPr>
        <w:pStyle w:val="TextoNormalSangraFrancesa"/>
        <w:rPr>
          <w:rStyle w:val="TextoNormalCaracter"/>
        </w:rPr>
      </w:pPr>
      <w:bookmarkStart w:id="257" w:name="DESCRIPTORALFABETICO5"/>
      <w:r w:rsidRPr="008B6550">
        <w:rPr>
          <w:rStyle w:val="TextoNormalNegritaCaracter"/>
        </w:rPr>
        <w:t>Indisponibilidad de las competencias</w:t>
      </w:r>
      <w:bookmarkEnd w:id="257"/>
      <w:r w:rsidRPr="008B6550">
        <w:rPr>
          <w:rStyle w:val="TextoNormalCaracter"/>
        </w:rPr>
        <w:t xml:space="preserve">, Sentencia </w:t>
      </w:r>
      <w:hyperlink w:anchor="SENTENCIA_2019_40" w:history="1">
        <w:r w:rsidRPr="008B6550">
          <w:rPr>
            <w:rStyle w:val="TextoNormalCaracter"/>
          </w:rPr>
          <w:t>40/2019</w:t>
        </w:r>
      </w:hyperlink>
      <w:r w:rsidRPr="008B6550">
        <w:rPr>
          <w:rStyle w:val="TextoNormalCaracter"/>
        </w:rPr>
        <w:t>, f. 2.</w:t>
      </w:r>
    </w:p>
    <w:p w:rsidR="008B6550" w:rsidRPr="008B6550" w:rsidRDefault="008B6550" w:rsidP="008B6550">
      <w:pPr>
        <w:pStyle w:val="TextoNormalSangraFrancesa"/>
        <w:rPr>
          <w:rStyle w:val="TextoNormalCaracter"/>
        </w:rPr>
      </w:pPr>
      <w:bookmarkStart w:id="258" w:name="DESCRIPTORALFABETICO259"/>
      <w:r w:rsidRPr="008B6550">
        <w:rPr>
          <w:rStyle w:val="TextoNormalNegritaCaracter"/>
        </w:rPr>
        <w:t>Inembargabilidad de bienes y derechos</w:t>
      </w:r>
      <w:bookmarkEnd w:id="258"/>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3; </w:t>
      </w:r>
      <w:hyperlink w:anchor="SENTENCIA_2019_21" w:history="1">
        <w:r w:rsidRPr="008B6550">
          <w:rPr>
            <w:rStyle w:val="TextoNormalCaracter"/>
          </w:rPr>
          <w:t>21/2019</w:t>
        </w:r>
      </w:hyperlink>
      <w:r w:rsidRPr="008B6550">
        <w:rPr>
          <w:rStyle w:val="TextoNormalCaracter"/>
        </w:rPr>
        <w:t>, f. 5.</w:t>
      </w:r>
    </w:p>
    <w:p w:rsidR="008B6550" w:rsidRPr="008B6550" w:rsidRDefault="008B6550" w:rsidP="008B6550">
      <w:pPr>
        <w:pStyle w:val="TextoNormalSangraFrancesa"/>
        <w:rPr>
          <w:rStyle w:val="TextoNormalCaracter"/>
        </w:rPr>
      </w:pPr>
      <w:bookmarkStart w:id="259" w:name="DESCRIPTORALFABETICO184"/>
      <w:r w:rsidRPr="008B6550">
        <w:rPr>
          <w:rStyle w:val="TextoNormalNegritaCaracter"/>
        </w:rPr>
        <w:t>Inscripciones registrales</w:t>
      </w:r>
      <w:bookmarkEnd w:id="259"/>
      <w:r w:rsidRPr="008B6550">
        <w:rPr>
          <w:rStyle w:val="TextoNormalCaracter"/>
        </w:rPr>
        <w:t xml:space="preserve">, Sentencia </w:t>
      </w:r>
      <w:hyperlink w:anchor="SENTENCIA_2019_7" w:history="1">
        <w:r w:rsidRPr="008B6550">
          <w:rPr>
            <w:rStyle w:val="TextoNormalCaracter"/>
          </w:rPr>
          <w:t>7/2019</w:t>
        </w:r>
      </w:hyperlink>
      <w:r w:rsidRPr="008B6550">
        <w:rPr>
          <w:rStyle w:val="TextoNormalCaracter"/>
        </w:rPr>
        <w:t>, f. 4, VP.</w:t>
      </w:r>
    </w:p>
    <w:p w:rsidR="008B6550" w:rsidRPr="008B6550" w:rsidRDefault="008B6550" w:rsidP="008B6550">
      <w:pPr>
        <w:pStyle w:val="TextoNormalSangraFrancesa"/>
        <w:rPr>
          <w:rStyle w:val="TextoNormalCaracter"/>
        </w:rPr>
      </w:pPr>
      <w:bookmarkStart w:id="260" w:name="DESCRIPTORALFABETICO275"/>
      <w:r w:rsidRPr="008B6550">
        <w:rPr>
          <w:rStyle w:val="TextoNormalNegritaCaracter"/>
        </w:rPr>
        <w:t>Instrucción sin conocimiento del acusado</w:t>
      </w:r>
      <w:bookmarkEnd w:id="260"/>
      <w:r w:rsidRPr="008B6550">
        <w:rPr>
          <w:rStyle w:val="TextoNormalCaracter"/>
        </w:rPr>
        <w:t xml:space="preserve">, Auto </w:t>
      </w:r>
      <w:hyperlink w:anchor="AUTO_2019_5" w:history="1">
        <w:r w:rsidRPr="008B6550">
          <w:rPr>
            <w:rStyle w:val="TextoNormalCaracter"/>
          </w:rPr>
          <w:t>5/2019</w:t>
        </w:r>
      </w:hyperlink>
      <w:r w:rsidRPr="008B6550">
        <w:rPr>
          <w:rStyle w:val="TextoNormalCaracter"/>
        </w:rPr>
        <w:t>, f. 1.</w:t>
      </w:r>
    </w:p>
    <w:p w:rsidR="008B6550" w:rsidRPr="008B6550" w:rsidRDefault="008B6550" w:rsidP="008B6550">
      <w:pPr>
        <w:pStyle w:val="TextoNormalSangraFrancesa"/>
        <w:rPr>
          <w:rStyle w:val="TextoNormalCaracter"/>
        </w:rPr>
      </w:pPr>
      <w:bookmarkStart w:id="261" w:name="DESCRIPTORALFABETICO64"/>
      <w:r w:rsidRPr="008B6550">
        <w:rPr>
          <w:rStyle w:val="TextoNormalNegritaCaracter"/>
        </w:rPr>
        <w:t>Interdicción del doble enjuiciamiento penal</w:t>
      </w:r>
      <w:bookmarkEnd w:id="261"/>
      <w:r w:rsidRPr="008B6550">
        <w:rPr>
          <w:rStyle w:val="TextoNormalCaracter"/>
        </w:rPr>
        <w:t xml:space="preserve">, Sentencia </w:t>
      </w:r>
      <w:hyperlink w:anchor="SENTENCIA_2019_3" w:history="1">
        <w:r w:rsidRPr="008B6550">
          <w:rPr>
            <w:rStyle w:val="TextoNormalCaracter"/>
          </w:rPr>
          <w:t>3/2019</w:t>
        </w:r>
      </w:hyperlink>
      <w:r w:rsidRPr="008B6550">
        <w:rPr>
          <w:rStyle w:val="TextoNormalCaracter"/>
        </w:rPr>
        <w:t>, ff. 3 a 5.</w:t>
      </w:r>
    </w:p>
    <w:p w:rsidR="008B6550" w:rsidRPr="008B6550" w:rsidRDefault="008B6550" w:rsidP="008B6550">
      <w:pPr>
        <w:pStyle w:val="TextoNormalSangraFrancesa"/>
        <w:rPr>
          <w:rStyle w:val="TextoNormalCaracter"/>
        </w:rPr>
      </w:pPr>
      <w:bookmarkStart w:id="262" w:name="DESCRIPTORALFABETICO220"/>
      <w:r w:rsidRPr="008B6550">
        <w:rPr>
          <w:rStyle w:val="TextoNormalNegritaCaracter"/>
        </w:rPr>
        <w:t>Interpretación conforme con la Constitución</w:t>
      </w:r>
      <w:bookmarkEnd w:id="262"/>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4; </w:t>
      </w:r>
      <w:hyperlink w:anchor="SENTENCIA_2019_21" w:history="1">
        <w:r w:rsidRPr="008B6550">
          <w:rPr>
            <w:rStyle w:val="TextoNormalCaracter"/>
          </w:rPr>
          <w:t>21/2019</w:t>
        </w:r>
      </w:hyperlink>
      <w:r w:rsidRPr="008B6550">
        <w:rPr>
          <w:rStyle w:val="TextoNormalCaracter"/>
        </w:rPr>
        <w:t>, f. 6, VP.</w:t>
      </w:r>
    </w:p>
    <w:p w:rsidR="008B6550" w:rsidRPr="008B6550" w:rsidRDefault="008B6550" w:rsidP="008B6550">
      <w:pPr>
        <w:pStyle w:val="TextoNormalSangraFrancesa"/>
        <w:rPr>
          <w:rStyle w:val="TextoNormalCaracter"/>
        </w:rPr>
      </w:pPr>
      <w:bookmarkStart w:id="263" w:name="DESCRIPTORALFABETICO92"/>
      <w:r w:rsidRPr="008B6550">
        <w:rPr>
          <w:rStyle w:val="TextoNormalNegritaCaracter"/>
        </w:rPr>
        <w:t>Interpretación de los derechos fundamentales conforme al derecho internacional sobre derechos humanos</w:t>
      </w:r>
      <w:bookmarkEnd w:id="263"/>
      <w:r w:rsidRPr="008B6550">
        <w:rPr>
          <w:rStyle w:val="TextoNormalCaracter"/>
        </w:rPr>
        <w:t xml:space="preserve">, Sentencias </w:t>
      </w:r>
      <w:hyperlink w:anchor="SENTENCIA_2019_10" w:history="1">
        <w:r w:rsidRPr="008B6550">
          <w:rPr>
            <w:rStyle w:val="TextoNormalCaracter"/>
          </w:rPr>
          <w:t>10/2019</w:t>
        </w:r>
      </w:hyperlink>
      <w:r w:rsidRPr="008B6550">
        <w:rPr>
          <w:rStyle w:val="TextoNormalCaracter"/>
        </w:rPr>
        <w:t xml:space="preserve">, f. 4; </w:t>
      </w:r>
      <w:hyperlink w:anchor="SENTENCIA_2019_23" w:history="1">
        <w:r w:rsidRPr="008B6550">
          <w:rPr>
            <w:rStyle w:val="TextoNormalCaracter"/>
          </w:rPr>
          <w:t>23/2019</w:t>
        </w:r>
      </w:hyperlink>
      <w:r w:rsidRPr="008B6550">
        <w:rPr>
          <w:rStyle w:val="TextoNormalCaracter"/>
        </w:rPr>
        <w:t xml:space="preserve">, f. 2; </w:t>
      </w:r>
      <w:hyperlink w:anchor="SENTENCIA_2019_35" w:history="1">
        <w:r w:rsidRPr="008B6550">
          <w:rPr>
            <w:rStyle w:val="TextoNormalCaracter"/>
          </w:rPr>
          <w:t>35/2019</w:t>
        </w:r>
      </w:hyperlink>
      <w:r w:rsidRPr="008B6550">
        <w:rPr>
          <w:rStyle w:val="TextoNormalCaracter"/>
        </w:rPr>
        <w:t xml:space="preserve">, f. 2; </w:t>
      </w:r>
      <w:hyperlink w:anchor="SENTENCIA_2019_36" w:history="1">
        <w:r w:rsidRPr="008B6550">
          <w:rPr>
            <w:rStyle w:val="TextoNormalCaracter"/>
          </w:rPr>
          <w:t>36/2019</w:t>
        </w:r>
      </w:hyperlink>
      <w:r w:rsidRPr="008B6550">
        <w:rPr>
          <w:rStyle w:val="TextoNormalCaracter"/>
        </w:rPr>
        <w:t>, f. 2.</w:t>
      </w:r>
    </w:p>
    <w:p w:rsidR="008B6550" w:rsidRPr="008B6550" w:rsidRDefault="008B6550" w:rsidP="008B6550">
      <w:pPr>
        <w:pStyle w:val="TextoNormalSangraFrancesa"/>
        <w:rPr>
          <w:rStyle w:val="TextoNormalCaracter"/>
        </w:rPr>
      </w:pPr>
      <w:bookmarkStart w:id="264" w:name="DESCRIPTORALFABETICO155"/>
      <w:r w:rsidRPr="008B6550">
        <w:rPr>
          <w:rStyle w:val="TextoNormalNegritaCaracter"/>
        </w:rPr>
        <w:t>Investidura</w:t>
      </w:r>
      <w:bookmarkEnd w:id="264"/>
      <w:r w:rsidRPr="008B6550">
        <w:rPr>
          <w:rStyle w:val="TextoNormalCaracter"/>
        </w:rPr>
        <w:t xml:space="preserve">, Sentencia </w:t>
      </w:r>
      <w:hyperlink w:anchor="SENTENCIA_2019_45" w:history="1">
        <w:r w:rsidRPr="008B6550">
          <w:rPr>
            <w:rStyle w:val="TextoNormalCaracter"/>
          </w:rPr>
          <w:t>45/2019</w:t>
        </w:r>
      </w:hyperlink>
      <w:r w:rsidRPr="008B6550">
        <w:rPr>
          <w:rStyle w:val="TextoNormalCaracter"/>
        </w:rPr>
        <w:t>, f. 4.</w:t>
      </w:r>
    </w:p>
    <w:p w:rsidR="008B6550" w:rsidRPr="008B6550" w:rsidRDefault="008B6550" w:rsidP="008B6550">
      <w:pPr>
        <w:pStyle w:val="TextoNormalSangraFrancesa"/>
        <w:rPr>
          <w:rStyle w:val="TextoNormalCaracter"/>
        </w:rPr>
      </w:pPr>
      <w:bookmarkStart w:id="265" w:name="DESCRIPTORALFABETICO156"/>
      <w:r w:rsidRPr="008B6550">
        <w:rPr>
          <w:rStyle w:val="TextoNormalNegritaCaracter"/>
        </w:rPr>
        <w:t>Investidura en ausencia</w:t>
      </w:r>
      <w:bookmarkEnd w:id="265"/>
      <w:r w:rsidRPr="008B6550">
        <w:rPr>
          <w:rStyle w:val="TextoNormalCaracter"/>
        </w:rPr>
        <w:t xml:space="preserve">, Sentencias </w:t>
      </w:r>
      <w:hyperlink w:anchor="SENTENCIA_2019_19" w:history="1">
        <w:r w:rsidRPr="008B6550">
          <w:rPr>
            <w:rStyle w:val="TextoNormalCaracter"/>
          </w:rPr>
          <w:t>19/2019</w:t>
        </w:r>
      </w:hyperlink>
      <w:r w:rsidRPr="008B6550">
        <w:rPr>
          <w:rStyle w:val="TextoNormalCaracter"/>
        </w:rPr>
        <w:t xml:space="preserve">, ff. 4 a 6; </w:t>
      </w:r>
      <w:hyperlink w:anchor="SENTENCIA_2019_45" w:history="1">
        <w:r w:rsidRPr="008B6550">
          <w:rPr>
            <w:rStyle w:val="TextoNormalCaracter"/>
          </w:rPr>
          <w:t>45/2019</w:t>
        </w:r>
      </w:hyperlink>
      <w:r w:rsidRPr="008B6550">
        <w:rPr>
          <w:rStyle w:val="TextoNormalCaracter"/>
        </w:rPr>
        <w:t>, ff. 3, 4.</w:t>
      </w:r>
    </w:p>
    <w:p w:rsidR="008B6550" w:rsidRPr="008B6550" w:rsidRDefault="008B6550" w:rsidP="008B6550">
      <w:pPr>
        <w:pStyle w:val="TextoNormalSangraFrancesa"/>
        <w:rPr>
          <w:rStyle w:val="TextoNormalCaracter"/>
        </w:rPr>
      </w:pPr>
      <w:bookmarkStart w:id="266" w:name="DESCRIPTORALFABETICO118"/>
      <w:r w:rsidRPr="008B6550">
        <w:rPr>
          <w:rStyle w:val="TextoNormalNegritaCaracter"/>
        </w:rPr>
        <w:t>Invocación extemporánea</w:t>
      </w:r>
      <w:bookmarkEnd w:id="266"/>
      <w:r w:rsidRPr="008B6550">
        <w:rPr>
          <w:rStyle w:val="TextoNormalCaracter"/>
        </w:rPr>
        <w:t xml:space="preserve">, Sentencias </w:t>
      </w:r>
      <w:hyperlink w:anchor="SENTENCIA_2019_16" w:history="1">
        <w:r w:rsidRPr="008B6550">
          <w:rPr>
            <w:rStyle w:val="TextoNormalCaracter"/>
          </w:rPr>
          <w:t>16/2019</w:t>
        </w:r>
      </w:hyperlink>
      <w:r w:rsidRPr="008B6550">
        <w:rPr>
          <w:rStyle w:val="TextoNormalCaracter"/>
        </w:rPr>
        <w:t xml:space="preserve">, f. 2; </w:t>
      </w:r>
      <w:hyperlink w:anchor="SENTENCIA_2019_27" w:history="1">
        <w:r w:rsidRPr="008B6550">
          <w:rPr>
            <w:rStyle w:val="TextoNormalCaracter"/>
          </w:rPr>
          <w:t>27/2019</w:t>
        </w:r>
      </w:hyperlink>
      <w:r w:rsidRPr="008B6550">
        <w:rPr>
          <w:rStyle w:val="TextoNormalCaracter"/>
        </w:rPr>
        <w:t>, f. 7.</w:t>
      </w:r>
    </w:p>
    <w:p w:rsidR="008B6550" w:rsidRPr="008B6550" w:rsidRDefault="008B6550" w:rsidP="008B6550">
      <w:pPr>
        <w:pStyle w:val="TextoNormalSangraFrancesa"/>
        <w:rPr>
          <w:rStyle w:val="TextoNormalCaracter"/>
        </w:rPr>
      </w:pPr>
      <w:bookmarkStart w:id="267" w:name="DESCRIPTORALFABETICO189"/>
      <w:r w:rsidRPr="008B6550">
        <w:rPr>
          <w:rStyle w:val="TextoNormalNegritaCaracter"/>
        </w:rPr>
        <w:t>Irretroactividad de las normas sancionadoras desfavorables</w:t>
      </w:r>
      <w:bookmarkEnd w:id="267"/>
      <w:r w:rsidRPr="008B6550">
        <w:rPr>
          <w:rStyle w:val="TextoNormalCaracter"/>
        </w:rPr>
        <w:t xml:space="preserve">, Sentencias </w:t>
      </w:r>
      <w:hyperlink w:anchor="SENTENCIA_2019_10" w:history="1">
        <w:r w:rsidRPr="008B6550">
          <w:rPr>
            <w:rStyle w:val="TextoNormalCaracter"/>
          </w:rPr>
          <w:t>10/2019</w:t>
        </w:r>
      </w:hyperlink>
      <w:r w:rsidRPr="008B6550">
        <w:rPr>
          <w:rStyle w:val="TextoNormalCaracter"/>
        </w:rPr>
        <w:t xml:space="preserve">, f. 3; </w:t>
      </w:r>
      <w:hyperlink w:anchor="SENTENCIA_2019_35" w:history="1">
        <w:r w:rsidRPr="008B6550">
          <w:rPr>
            <w:rStyle w:val="TextoNormalCaracter"/>
          </w:rPr>
          <w:t>35/2019</w:t>
        </w:r>
      </w:hyperlink>
      <w:r w:rsidRPr="008B6550">
        <w:rPr>
          <w:rStyle w:val="TextoNormalCaracter"/>
        </w:rPr>
        <w:t>, f. 3.</w:t>
      </w:r>
    </w:p>
    <w:p w:rsidR="008B6550" w:rsidRPr="008B6550" w:rsidRDefault="008B6550" w:rsidP="008B6550">
      <w:pPr>
        <w:pStyle w:val="TextoNormalSangraFrancesa"/>
        <w:rPr>
          <w:rStyle w:val="TextoNormalCaracter"/>
        </w:rPr>
      </w:pPr>
      <w:bookmarkStart w:id="268" w:name="DESCRIPTORALFABETICO61"/>
      <w:r w:rsidRPr="008B6550">
        <w:rPr>
          <w:rStyle w:val="TextoNormalNegritaCaracter"/>
          <w:i/>
        </w:rPr>
        <w:t>Ius ut procedatur</w:t>
      </w:r>
      <w:bookmarkEnd w:id="268"/>
      <w:r w:rsidRPr="008B6550">
        <w:rPr>
          <w:rStyle w:val="TextoNormalCaracter"/>
        </w:rPr>
        <w:t xml:space="preserve">, Sentencias </w:t>
      </w:r>
      <w:hyperlink w:anchor="SENTENCIA_2019_10" w:history="1">
        <w:r w:rsidRPr="008B6550">
          <w:rPr>
            <w:rStyle w:val="TextoNormalCaracter"/>
          </w:rPr>
          <w:t>10/2019</w:t>
        </w:r>
      </w:hyperlink>
      <w:r w:rsidRPr="008B6550">
        <w:rPr>
          <w:rStyle w:val="TextoNormalCaracter"/>
        </w:rPr>
        <w:t xml:space="preserve">, f. 2; </w:t>
      </w:r>
      <w:hyperlink w:anchor="SENTENCIA_2019_23" w:history="1">
        <w:r w:rsidRPr="008B6550">
          <w:rPr>
            <w:rStyle w:val="TextoNormalCaracter"/>
          </w:rPr>
          <w:t>23/2019</w:t>
        </w:r>
      </w:hyperlink>
      <w:r w:rsidRPr="008B6550">
        <w:rPr>
          <w:rStyle w:val="TextoNormalCaracter"/>
        </w:rPr>
        <w:t xml:space="preserve">, f. 3; </w:t>
      </w:r>
      <w:hyperlink w:anchor="SENTENCIA_2019_36" w:history="1">
        <w:r w:rsidRPr="008B6550">
          <w:rPr>
            <w:rStyle w:val="TextoNormalCaracter"/>
          </w:rPr>
          <w:t>36/2019</w:t>
        </w:r>
      </w:hyperlink>
      <w:r w:rsidRPr="008B6550">
        <w:rPr>
          <w:rStyle w:val="TextoNormalCaracter"/>
        </w:rPr>
        <w:t>, f. 3.</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J</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69" w:name="DESCRIPTORALFABETICO115"/>
      <w:r w:rsidRPr="008B6550">
        <w:rPr>
          <w:rStyle w:val="TextoNormalNegritaCaracter"/>
        </w:rPr>
        <w:t>Juicio de relevancia</w:t>
      </w:r>
      <w:bookmarkEnd w:id="269"/>
      <w:r w:rsidRPr="008B6550">
        <w:rPr>
          <w:rStyle w:val="TextoNormalCaracter"/>
        </w:rPr>
        <w:t xml:space="preserve">, Sentencias </w:t>
      </w:r>
      <w:hyperlink w:anchor="SENTENCIA_2019_9" w:history="1">
        <w:r w:rsidRPr="008B6550">
          <w:rPr>
            <w:rStyle w:val="TextoNormalCaracter"/>
          </w:rPr>
          <w:t>9/2019</w:t>
        </w:r>
      </w:hyperlink>
      <w:r w:rsidRPr="008B6550">
        <w:rPr>
          <w:rStyle w:val="TextoNormalCaracter"/>
        </w:rPr>
        <w:t xml:space="preserve">, f. 2; </w:t>
      </w:r>
      <w:hyperlink w:anchor="SENTENCIA_2019_44" w:history="1">
        <w:r w:rsidRPr="008B6550">
          <w:rPr>
            <w:rStyle w:val="TextoNormalCaracter"/>
          </w:rPr>
          <w:t>44/2019</w:t>
        </w:r>
      </w:hyperlink>
      <w:r w:rsidRPr="008B6550">
        <w:rPr>
          <w:rStyle w:val="TextoNormalCaracter"/>
        </w:rPr>
        <w:t>, f. 2b).</w:t>
      </w:r>
    </w:p>
    <w:p w:rsidR="008B6550" w:rsidRPr="008B6550" w:rsidRDefault="008B6550" w:rsidP="008B6550">
      <w:pPr>
        <w:pStyle w:val="TextoNormalSangraFrancesa"/>
        <w:rPr>
          <w:rStyle w:val="TextoNormalCaracter"/>
        </w:rPr>
      </w:pPr>
      <w:bookmarkStart w:id="270" w:name="DESCRIPTORALFABETICO116"/>
      <w:r w:rsidRPr="008B6550">
        <w:rPr>
          <w:rStyle w:val="TextoNormalNegritaCaracter"/>
        </w:rPr>
        <w:t>Juicio de relevancia en causa penal</w:t>
      </w:r>
      <w:bookmarkEnd w:id="270"/>
      <w:r w:rsidRPr="008B6550">
        <w:rPr>
          <w:rStyle w:val="TextoNormalCaracter"/>
        </w:rPr>
        <w:t xml:space="preserve">, Auto </w:t>
      </w:r>
      <w:hyperlink w:anchor="AUTO_2019_5" w:history="1">
        <w:r w:rsidRPr="008B6550">
          <w:rPr>
            <w:rStyle w:val="TextoNormalCaracter"/>
          </w:rPr>
          <w:t>5/2019</w:t>
        </w:r>
      </w:hyperlink>
      <w:r w:rsidRPr="008B6550">
        <w:rPr>
          <w:rStyle w:val="TextoNormalCaracter"/>
        </w:rPr>
        <w:t>, f. 6.</w:t>
      </w:r>
    </w:p>
    <w:p w:rsidR="008B6550" w:rsidRPr="008B6550" w:rsidRDefault="008B6550" w:rsidP="008B6550">
      <w:pPr>
        <w:pStyle w:val="TextoNormalSangraFrancesa"/>
        <w:rPr>
          <w:rStyle w:val="TextoNormalCaracter"/>
        </w:rPr>
      </w:pPr>
      <w:bookmarkStart w:id="271" w:name="DESCRIPTORALFABETICO266"/>
      <w:r w:rsidRPr="008B6550">
        <w:rPr>
          <w:rStyle w:val="TextoNormalNegritaCaracter"/>
        </w:rPr>
        <w:t>Juicios sumarios</w:t>
      </w:r>
      <w:bookmarkEnd w:id="271"/>
      <w:r w:rsidRPr="008B6550">
        <w:rPr>
          <w:rStyle w:val="TextoNormalCaracter"/>
        </w:rPr>
        <w:t xml:space="preserve">, Sentencia </w:t>
      </w:r>
      <w:hyperlink w:anchor="SENTENCIA_2019_32" w:history="1">
        <w:r w:rsidRPr="008B6550">
          <w:rPr>
            <w:rStyle w:val="TextoNormalCaracter"/>
          </w:rPr>
          <w:t>32/2019</w:t>
        </w:r>
      </w:hyperlink>
      <w:r w:rsidRPr="008B6550">
        <w:rPr>
          <w:rStyle w:val="TextoNormalCaracter"/>
        </w:rPr>
        <w:t>, f. 3.</w:t>
      </w:r>
    </w:p>
    <w:p w:rsidR="008B6550" w:rsidRPr="008B6550" w:rsidRDefault="008B6550" w:rsidP="008B6550">
      <w:pPr>
        <w:pStyle w:val="TextoNormalSangraFrancesa"/>
        <w:rPr>
          <w:rStyle w:val="TextoNormalCaracter"/>
        </w:rPr>
      </w:pPr>
      <w:bookmarkStart w:id="272" w:name="DESCRIPTORALFABETICO261"/>
      <w:r w:rsidRPr="008B6550">
        <w:rPr>
          <w:rStyle w:val="TextoNormalNegritaCaracter"/>
        </w:rPr>
        <w:t>Jura de cuentas</w:t>
      </w:r>
      <w:bookmarkEnd w:id="272"/>
      <w:r w:rsidRPr="008B6550">
        <w:rPr>
          <w:rStyle w:val="TextoNormalCaracter"/>
        </w:rPr>
        <w:t xml:space="preserve">, Sentencia </w:t>
      </w:r>
      <w:hyperlink w:anchor="SENTENCIA_2019_34" w:history="1">
        <w:r w:rsidRPr="008B6550">
          <w:rPr>
            <w:rStyle w:val="TextoNormalCaracter"/>
          </w:rPr>
          <w:t>34/2019</w:t>
        </w:r>
      </w:hyperlink>
      <w:r w:rsidRPr="008B6550">
        <w:rPr>
          <w:rStyle w:val="TextoNormalCaracter"/>
        </w:rPr>
        <w:t>, ff. 2, 6.</w:t>
      </w:r>
    </w:p>
    <w:p w:rsidR="008B6550" w:rsidRPr="008B6550" w:rsidRDefault="008B6550" w:rsidP="008B6550">
      <w:pPr>
        <w:pStyle w:val="TextoNormalSangraFrancesa"/>
        <w:rPr>
          <w:rStyle w:val="TextoNormalCaracter"/>
        </w:rPr>
      </w:pPr>
      <w:bookmarkStart w:id="273" w:name="DESCRIPTORALFABETICO243"/>
      <w:r w:rsidRPr="008B6550">
        <w:rPr>
          <w:rStyle w:val="TextoNormalNegritaCaracter"/>
        </w:rPr>
        <w:t>Jurisdicción contencioso-administrativa</w:t>
      </w:r>
      <w:bookmarkEnd w:id="273"/>
      <w:r w:rsidRPr="008B6550">
        <w:rPr>
          <w:rStyle w:val="TextoNormalCaracter"/>
        </w:rPr>
        <w:t xml:space="preserve">, Sentencias </w:t>
      </w:r>
      <w:hyperlink w:anchor="SENTENCIA_2019_18" w:history="1">
        <w:r w:rsidRPr="008B6550">
          <w:rPr>
            <w:rStyle w:val="TextoNormalCaracter"/>
          </w:rPr>
          <w:t>18/2019</w:t>
        </w:r>
      </w:hyperlink>
      <w:r w:rsidRPr="008B6550">
        <w:rPr>
          <w:rStyle w:val="TextoNormalCaracter"/>
        </w:rPr>
        <w:t xml:space="preserve">, f. 2; </w:t>
      </w:r>
      <w:hyperlink w:anchor="SENTENCIA_2019_26" w:history="1">
        <w:r w:rsidRPr="008B6550">
          <w:rPr>
            <w:rStyle w:val="TextoNormalCaracter"/>
          </w:rPr>
          <w:t>26/2019</w:t>
        </w:r>
      </w:hyperlink>
      <w:r w:rsidRPr="008B6550">
        <w:rPr>
          <w:rStyle w:val="TextoNormalCaracter"/>
        </w:rPr>
        <w:t>, f. 1.</w:t>
      </w:r>
    </w:p>
    <w:p w:rsidR="008B6550" w:rsidRPr="008B6550" w:rsidRDefault="008B6550" w:rsidP="008B6550">
      <w:pPr>
        <w:pStyle w:val="TextoNormalSangraFrancesa"/>
        <w:rPr>
          <w:rStyle w:val="TextoNormalCaracter"/>
        </w:rPr>
      </w:pPr>
      <w:bookmarkStart w:id="274" w:name="DESCRIPTORALFABETICO52"/>
      <w:r w:rsidRPr="008B6550">
        <w:rPr>
          <w:rStyle w:val="TextoNormalNegritaCaracter"/>
        </w:rPr>
        <w:t>Justificación razonable del tratamiento legal diferenciado</w:t>
      </w:r>
      <w:bookmarkEnd w:id="274"/>
      <w:r w:rsidRPr="008B6550">
        <w:rPr>
          <w:rStyle w:val="TextoNormalCaracter"/>
        </w:rPr>
        <w:t xml:space="preserve">, Auto </w:t>
      </w:r>
      <w:hyperlink w:anchor="AUTO_2019_8" w:history="1">
        <w:r w:rsidRPr="008B6550">
          <w:rPr>
            <w:rStyle w:val="TextoNormalCaracter"/>
          </w:rPr>
          <w:t>8/2019</w:t>
        </w:r>
      </w:hyperlink>
      <w:r w:rsidRPr="008B6550">
        <w:rPr>
          <w:rStyle w:val="TextoNormalCaracter"/>
        </w:rPr>
        <w:t>, f. 3.</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L</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75" w:name="DESCRIPTORALFABETICO254"/>
      <w:r w:rsidRPr="008B6550">
        <w:rPr>
          <w:rStyle w:val="TextoNormalNegritaCaracter"/>
        </w:rPr>
        <w:t>Lanzamiento de vivienda</w:t>
      </w:r>
      <w:bookmarkEnd w:id="275"/>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4; </w:t>
      </w:r>
      <w:hyperlink w:anchor="SENTENCIA_2019_8" w:history="1">
        <w:r w:rsidRPr="008B6550">
          <w:rPr>
            <w:rStyle w:val="TextoNormalCaracter"/>
          </w:rPr>
          <w:t>8/2019</w:t>
        </w:r>
      </w:hyperlink>
      <w:r w:rsidRPr="008B6550">
        <w:rPr>
          <w:rStyle w:val="TextoNormalCaracter"/>
        </w:rPr>
        <w:t xml:space="preserve">, f. 2; </w:t>
      </w:r>
      <w:hyperlink w:anchor="SENTENCIA_2019_21" w:history="1">
        <w:r w:rsidRPr="008B6550">
          <w:rPr>
            <w:rStyle w:val="TextoNormalCaracter"/>
          </w:rPr>
          <w:t>21/2019</w:t>
        </w:r>
      </w:hyperlink>
      <w:r w:rsidRPr="008B6550">
        <w:rPr>
          <w:rStyle w:val="TextoNormalCaracter"/>
        </w:rPr>
        <w:t xml:space="preserve">, f. 6, VP; </w:t>
      </w:r>
      <w:hyperlink w:anchor="SENTENCIA_2019_32" w:history="1">
        <w:r w:rsidRPr="008B6550">
          <w:rPr>
            <w:rStyle w:val="TextoNormalCaracter"/>
          </w:rPr>
          <w:t>32/2019</w:t>
        </w:r>
      </w:hyperlink>
      <w:r w:rsidRPr="008B6550">
        <w:rPr>
          <w:rStyle w:val="TextoNormalCaracter"/>
        </w:rPr>
        <w:t>, f. 5.</w:t>
      </w:r>
    </w:p>
    <w:p w:rsidR="008B6550" w:rsidRPr="008B6550" w:rsidRDefault="008B6550" w:rsidP="008B6550">
      <w:pPr>
        <w:pStyle w:val="TextoNormalSangraFrancesa"/>
        <w:rPr>
          <w:rStyle w:val="TextoNormalCaracter"/>
        </w:rPr>
      </w:pPr>
      <w:bookmarkStart w:id="276" w:name="DESCRIPTORALFABETICO83"/>
      <w:r w:rsidRPr="008B6550">
        <w:rPr>
          <w:rStyle w:val="TextoNormalNegritaCaracter"/>
        </w:rPr>
        <w:t>Libertad de expresión</w:t>
      </w:r>
      <w:bookmarkEnd w:id="276"/>
      <w:r w:rsidRPr="008B6550">
        <w:rPr>
          <w:rStyle w:val="TextoNormalCaracter"/>
        </w:rPr>
        <w:t xml:space="preserve">, Sentencia </w:t>
      </w:r>
      <w:hyperlink w:anchor="SENTENCIA_2019_30" w:history="1">
        <w:r w:rsidRPr="008B6550">
          <w:rPr>
            <w:rStyle w:val="TextoNormalCaracter"/>
          </w:rPr>
          <w:t>30/2019</w:t>
        </w:r>
      </w:hyperlink>
      <w:r w:rsidRPr="008B6550">
        <w:rPr>
          <w:rStyle w:val="TextoNormalCaracter"/>
        </w:rPr>
        <w:t>, f. 2.</w:t>
      </w:r>
    </w:p>
    <w:p w:rsidR="008B6550" w:rsidRPr="008B6550" w:rsidRDefault="008B6550" w:rsidP="008B6550">
      <w:pPr>
        <w:pStyle w:val="TextoNormalSangraFrancesa"/>
        <w:rPr>
          <w:rStyle w:val="TextoNormalCaracter"/>
        </w:rPr>
      </w:pPr>
      <w:bookmarkStart w:id="277" w:name="DESCRIPTORALFABETICO84"/>
      <w:r w:rsidRPr="008B6550">
        <w:rPr>
          <w:rStyle w:val="TextoNormalNegritaCaracter"/>
        </w:rPr>
        <w:t>Libertad de información</w:t>
      </w:r>
      <w:bookmarkEnd w:id="277"/>
      <w:r w:rsidRPr="008B6550">
        <w:rPr>
          <w:rStyle w:val="TextoNormalCaracter"/>
        </w:rPr>
        <w:t xml:space="preserve">, </w:t>
      </w:r>
    </w:p>
    <w:p w:rsidR="008B6550" w:rsidRPr="008B6550" w:rsidRDefault="008B6550" w:rsidP="008B6550">
      <w:pPr>
        <w:pStyle w:val="TextoNormalSangraFrancesa"/>
        <w:rPr>
          <w:rStyle w:val="TextoNormalCaracter"/>
        </w:rPr>
      </w:pPr>
      <w:r w:rsidRPr="008B6550">
        <w:rPr>
          <w:rStyle w:val="TextoNormalCursivaCaracter"/>
        </w:rPr>
        <w:t xml:space="preserve">    Vulnerada, </w:t>
      </w:r>
      <w:r w:rsidRPr="008B6550">
        <w:rPr>
          <w:rStyle w:val="TextoNormalCaracter"/>
        </w:rPr>
        <w:t xml:space="preserve">Sentencia </w:t>
      </w:r>
      <w:hyperlink w:anchor="SENTENCIA_2019_24" w:history="1">
        <w:r w:rsidRPr="008B6550">
          <w:rPr>
            <w:rStyle w:val="TextoNormalCaracter"/>
          </w:rPr>
          <w:t>24/2019</w:t>
        </w:r>
      </w:hyperlink>
      <w:r w:rsidRPr="008B6550">
        <w:rPr>
          <w:rStyle w:val="TextoNormalCaracter"/>
        </w:rPr>
        <w:t>, ff. 5 a 7.</w:t>
      </w:r>
    </w:p>
    <w:p w:rsidR="008B6550" w:rsidRPr="008B6550" w:rsidRDefault="008B6550" w:rsidP="008B6550">
      <w:pPr>
        <w:pStyle w:val="TextoNormalSangraFrancesa"/>
        <w:rPr>
          <w:rStyle w:val="TextoNormalCaracter"/>
        </w:rPr>
      </w:pPr>
      <w:bookmarkStart w:id="278" w:name="DESCRIPTORALFABETICO271"/>
      <w:r w:rsidRPr="008B6550">
        <w:rPr>
          <w:rStyle w:val="TextoNormalNegritaCaracter"/>
        </w:rPr>
        <w:t>Límite relativo de la detención preventiva</w:t>
      </w:r>
      <w:bookmarkEnd w:id="278"/>
      <w:r w:rsidRPr="008B6550">
        <w:rPr>
          <w:rStyle w:val="TextoNormalCaracter"/>
        </w:rPr>
        <w:t xml:space="preserve">, Sentencia </w:t>
      </w:r>
      <w:hyperlink w:anchor="SENTENCIA_2019_16" w:history="1">
        <w:r w:rsidRPr="008B6550">
          <w:rPr>
            <w:rStyle w:val="TextoNormalCaracter"/>
          </w:rPr>
          <w:t>16/2019</w:t>
        </w:r>
      </w:hyperlink>
      <w:r w:rsidRPr="008B6550">
        <w:rPr>
          <w:rStyle w:val="TextoNormalCaracter"/>
        </w:rPr>
        <w:t>, f. 3.</w:t>
      </w:r>
    </w:p>
    <w:p w:rsidR="008B6550" w:rsidRPr="008B6550" w:rsidRDefault="008B6550" w:rsidP="008B6550">
      <w:pPr>
        <w:pStyle w:val="TextoNormalSangraFrancesa"/>
        <w:rPr>
          <w:rStyle w:val="TextoNormalCaracter"/>
        </w:rPr>
      </w:pPr>
      <w:bookmarkStart w:id="279" w:name="DESCRIPTORALFABETICO88"/>
      <w:r w:rsidRPr="008B6550">
        <w:rPr>
          <w:rStyle w:val="TextoNormalNegritaCaracter"/>
        </w:rPr>
        <w:t>Límites a la libertad de información</w:t>
      </w:r>
      <w:bookmarkEnd w:id="279"/>
      <w:r w:rsidRPr="008B6550">
        <w:rPr>
          <w:rStyle w:val="TextoNormalCaracter"/>
        </w:rPr>
        <w:t xml:space="preserve">, Sentencia </w:t>
      </w:r>
      <w:hyperlink w:anchor="SENTENCIA_2019_25" w:history="1">
        <w:r w:rsidRPr="008B6550">
          <w:rPr>
            <w:rStyle w:val="TextoNormalCaracter"/>
          </w:rPr>
          <w:t>25/2019</w:t>
        </w:r>
      </w:hyperlink>
      <w:r w:rsidRPr="008B6550">
        <w:rPr>
          <w:rStyle w:val="TextoNormalCaracter"/>
        </w:rPr>
        <w:t>, ff. 3, 5.</w:t>
      </w:r>
    </w:p>
    <w:p w:rsidR="008B6550" w:rsidRPr="008B6550" w:rsidRDefault="008B6550" w:rsidP="008B6550">
      <w:pPr>
        <w:pStyle w:val="TextoNormalSangraFrancesa"/>
        <w:rPr>
          <w:rStyle w:val="TextoNormalCaracter"/>
        </w:rPr>
      </w:pPr>
      <w:bookmarkStart w:id="280" w:name="DESCRIPTORALFABETICO35"/>
      <w:r w:rsidRPr="008B6550">
        <w:rPr>
          <w:rStyle w:val="TextoNormalNegritaCaracter"/>
        </w:rPr>
        <w:t>Límites a la potestad tributaria autonómica</w:t>
      </w:r>
      <w:bookmarkEnd w:id="280"/>
      <w:r w:rsidRPr="008B6550">
        <w:rPr>
          <w:rStyle w:val="TextoNormalCaracter"/>
        </w:rPr>
        <w:t xml:space="preserve">, Sentencia </w:t>
      </w:r>
      <w:hyperlink w:anchor="SENTENCIA_2019_43" w:history="1">
        <w:r w:rsidRPr="008B6550">
          <w:rPr>
            <w:rStyle w:val="TextoNormalCaracter"/>
          </w:rPr>
          <w:t>43/2019</w:t>
        </w:r>
      </w:hyperlink>
      <w:r w:rsidRPr="008B6550">
        <w:rPr>
          <w:rStyle w:val="TextoNormalCaracter"/>
        </w:rPr>
        <w:t>, ff. 2,3,5.</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M</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81" w:name="DESCRIPTORALFABETICO222"/>
      <w:r w:rsidRPr="008B6550">
        <w:rPr>
          <w:rStyle w:val="TextoNormalNegritaCaracter"/>
        </w:rPr>
        <w:t>Materias reservadas a las leyes orgánicas</w:t>
      </w:r>
      <w:bookmarkEnd w:id="281"/>
      <w:r w:rsidRPr="008B6550">
        <w:rPr>
          <w:rStyle w:val="TextoNormalCaracter"/>
        </w:rPr>
        <w:t xml:space="preserve">, Sentencia </w:t>
      </w:r>
      <w:hyperlink w:anchor="SENTENCIA_2019_18" w:history="1">
        <w:r w:rsidRPr="008B6550">
          <w:rPr>
            <w:rStyle w:val="TextoNormalCaracter"/>
          </w:rPr>
          <w:t>18/2019</w:t>
        </w:r>
      </w:hyperlink>
      <w:r w:rsidRPr="008B6550">
        <w:rPr>
          <w:rStyle w:val="TextoNormalCaracter"/>
        </w:rPr>
        <w:t>, f. 2.</w:t>
      </w:r>
    </w:p>
    <w:p w:rsidR="008B6550" w:rsidRPr="008B6550" w:rsidRDefault="008B6550" w:rsidP="008B6550">
      <w:pPr>
        <w:pStyle w:val="TextoNormalSangraFrancesa"/>
        <w:rPr>
          <w:rStyle w:val="TextoNormalCaracter"/>
        </w:rPr>
      </w:pPr>
      <w:bookmarkStart w:id="282" w:name="DESCRIPTORALFABETICO199"/>
      <w:r w:rsidRPr="008B6550">
        <w:rPr>
          <w:rStyle w:val="TextoNormalNegritaCaracter"/>
        </w:rPr>
        <w:t>Matrimonio</w:t>
      </w:r>
      <w:bookmarkEnd w:id="282"/>
      <w:r w:rsidRPr="008B6550">
        <w:rPr>
          <w:rStyle w:val="TextoNormalCaracter"/>
        </w:rPr>
        <w:t xml:space="preserve">, Auto </w:t>
      </w:r>
      <w:hyperlink w:anchor="AUTO_2019_8" w:history="1">
        <w:r w:rsidRPr="008B6550">
          <w:rPr>
            <w:rStyle w:val="TextoNormalCaracter"/>
          </w:rPr>
          <w:t>8/2019</w:t>
        </w:r>
      </w:hyperlink>
      <w:r w:rsidRPr="008B6550">
        <w:rPr>
          <w:rStyle w:val="TextoNormalCaracter"/>
        </w:rPr>
        <w:t>, f. 3.</w:t>
      </w:r>
    </w:p>
    <w:p w:rsidR="008B6550" w:rsidRPr="008B6550" w:rsidRDefault="008B6550" w:rsidP="008B6550">
      <w:pPr>
        <w:pStyle w:val="TextoNormalSangraFrancesa"/>
        <w:rPr>
          <w:rStyle w:val="TextoNormalCaracter"/>
        </w:rPr>
      </w:pPr>
      <w:bookmarkStart w:id="283" w:name="DESCRIPTORALFABETICO183"/>
      <w:r w:rsidRPr="008B6550">
        <w:rPr>
          <w:rStyle w:val="TextoNormalNegritaCaracter"/>
        </w:rPr>
        <w:t>Mediación extrajudicial</w:t>
      </w:r>
      <w:bookmarkEnd w:id="283"/>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5; </w:t>
      </w:r>
      <w:hyperlink w:anchor="SENTENCIA_2019_21" w:history="1">
        <w:r w:rsidRPr="008B6550">
          <w:rPr>
            <w:rStyle w:val="TextoNormalCaracter"/>
          </w:rPr>
          <w:t>21/2019</w:t>
        </w:r>
      </w:hyperlink>
      <w:r w:rsidRPr="008B6550">
        <w:rPr>
          <w:rStyle w:val="TextoNormalCaracter"/>
        </w:rPr>
        <w:t>, f. 7.</w:t>
      </w:r>
    </w:p>
    <w:p w:rsidR="008B6550" w:rsidRPr="008B6550" w:rsidRDefault="008B6550" w:rsidP="008B6550">
      <w:pPr>
        <w:pStyle w:val="TextoNormalSangraFrancesa"/>
        <w:rPr>
          <w:rStyle w:val="TextoNormalCaracter"/>
        </w:rPr>
      </w:pPr>
      <w:bookmarkStart w:id="284" w:name="DESCRIPTORALFABETICO257"/>
      <w:r w:rsidRPr="008B6550">
        <w:rPr>
          <w:rStyle w:val="TextoNormalNegritaCaracter"/>
        </w:rPr>
        <w:t>Medidas cautelares</w:t>
      </w:r>
      <w:bookmarkEnd w:id="284"/>
      <w:r w:rsidRPr="008B6550">
        <w:rPr>
          <w:rStyle w:val="TextoNormalCaracter"/>
        </w:rPr>
        <w:t xml:space="preserve">, Autos </w:t>
      </w:r>
      <w:hyperlink w:anchor="AUTO_2019_12" w:history="1">
        <w:r w:rsidRPr="008B6550">
          <w:rPr>
            <w:rStyle w:val="TextoNormalCaracter"/>
          </w:rPr>
          <w:t>12/2019</w:t>
        </w:r>
      </w:hyperlink>
      <w:r w:rsidRPr="008B6550">
        <w:rPr>
          <w:rStyle w:val="TextoNormalCaracter"/>
        </w:rPr>
        <w:t xml:space="preserve">, f. 3; </w:t>
      </w:r>
      <w:hyperlink w:anchor="AUTO_2019_13" w:history="1">
        <w:r w:rsidRPr="008B6550">
          <w:rPr>
            <w:rStyle w:val="TextoNormalCaracter"/>
          </w:rPr>
          <w:t>13/2019</w:t>
        </w:r>
      </w:hyperlink>
      <w:r w:rsidRPr="008B6550">
        <w:rPr>
          <w:rStyle w:val="TextoNormalCaracter"/>
        </w:rPr>
        <w:t>, ff. 1 a 4.</w:t>
      </w:r>
    </w:p>
    <w:p w:rsidR="008B6550" w:rsidRPr="008B6550" w:rsidRDefault="008B6550" w:rsidP="008B6550">
      <w:pPr>
        <w:pStyle w:val="TextoNormalSangraFrancesa"/>
        <w:rPr>
          <w:rStyle w:val="TextoNormalCaracter"/>
        </w:rPr>
      </w:pPr>
      <w:bookmarkStart w:id="285" w:name="DESCRIPTORALFABETICO98"/>
      <w:r w:rsidRPr="008B6550">
        <w:rPr>
          <w:rStyle w:val="TextoNormalNegritaCaracter"/>
        </w:rPr>
        <w:t>Medidas cautelares en la jurisdicción constitucional</w:t>
      </w:r>
      <w:bookmarkEnd w:id="285"/>
      <w:r w:rsidRPr="008B6550">
        <w:rPr>
          <w:rStyle w:val="TextoNormalCaracter"/>
        </w:rPr>
        <w:t xml:space="preserve">, Auto </w:t>
      </w:r>
      <w:hyperlink w:anchor="AUTO_2019_2" w:history="1">
        <w:r w:rsidRPr="008B6550">
          <w:rPr>
            <w:rStyle w:val="TextoNormalCaracter"/>
          </w:rPr>
          <w:t>2/2019</w:t>
        </w:r>
      </w:hyperlink>
      <w:r w:rsidRPr="008B6550">
        <w:rPr>
          <w:rStyle w:val="TextoNormalCaracter"/>
        </w:rPr>
        <w:t>, f. 1.</w:t>
      </w:r>
    </w:p>
    <w:p w:rsidR="008B6550" w:rsidRPr="008B6550" w:rsidRDefault="008B6550" w:rsidP="008B6550">
      <w:pPr>
        <w:pStyle w:val="TextoNormalSangraFrancesa"/>
        <w:rPr>
          <w:rStyle w:val="TextoNormalCaracter"/>
        </w:rPr>
      </w:pPr>
      <w:bookmarkStart w:id="286" w:name="DESCRIPTORALFABETICO280"/>
      <w:r w:rsidRPr="008B6550">
        <w:rPr>
          <w:rStyle w:val="TextoNormalNegritaCaracter"/>
        </w:rPr>
        <w:t>Modificación de conclusiones provisionales</w:t>
      </w:r>
      <w:bookmarkEnd w:id="286"/>
      <w:r w:rsidRPr="008B6550">
        <w:rPr>
          <w:rStyle w:val="TextoNormalCaracter"/>
        </w:rPr>
        <w:t xml:space="preserve">, Sentencia </w:t>
      </w:r>
      <w:hyperlink w:anchor="SENTENCIA_2019_1" w:history="1">
        <w:r w:rsidRPr="008B6550">
          <w:rPr>
            <w:rStyle w:val="TextoNormalCaracter"/>
          </w:rPr>
          <w:t>1/2019</w:t>
        </w:r>
      </w:hyperlink>
      <w:r w:rsidRPr="008B6550">
        <w:rPr>
          <w:rStyle w:val="TextoNormalCaracter"/>
        </w:rPr>
        <w:t>, ff. 1, 4.</w:t>
      </w:r>
    </w:p>
    <w:p w:rsidR="008B6550" w:rsidRPr="008B6550" w:rsidRDefault="008B6550" w:rsidP="008B6550">
      <w:pPr>
        <w:pStyle w:val="TextoNormalSangraFrancesa"/>
        <w:rPr>
          <w:rStyle w:val="TextoNormalCaracter"/>
        </w:rPr>
      </w:pPr>
      <w:bookmarkStart w:id="287" w:name="DESCRIPTORALFABETICO278"/>
      <w:r w:rsidRPr="008B6550">
        <w:rPr>
          <w:rStyle w:val="TextoNormalNegritaCaracter"/>
        </w:rPr>
        <w:t>Motivación de la prisión provisional</w:t>
      </w:r>
      <w:bookmarkEnd w:id="287"/>
      <w:r w:rsidRPr="008B6550">
        <w:rPr>
          <w:rStyle w:val="TextoNormalCaracter"/>
        </w:rPr>
        <w:t xml:space="preserve">, Sentencias </w:t>
      </w:r>
      <w:hyperlink w:anchor="SENTENCIA_2019_29" w:history="1">
        <w:r w:rsidRPr="008B6550">
          <w:rPr>
            <w:rStyle w:val="TextoNormalCaracter"/>
          </w:rPr>
          <w:t>29/2019</w:t>
        </w:r>
      </w:hyperlink>
      <w:r w:rsidRPr="008B6550">
        <w:rPr>
          <w:rStyle w:val="TextoNormalCaracter"/>
        </w:rPr>
        <w:t xml:space="preserve">, f. 6; </w:t>
      </w:r>
      <w:hyperlink w:anchor="SENTENCIA_2019_30" w:history="1">
        <w:r w:rsidRPr="008B6550">
          <w:rPr>
            <w:rStyle w:val="TextoNormalCaracter"/>
          </w:rPr>
          <w:t>30/2019</w:t>
        </w:r>
      </w:hyperlink>
      <w:r w:rsidRPr="008B6550">
        <w:rPr>
          <w:rStyle w:val="TextoNormalCaracter"/>
        </w:rPr>
        <w:t>, f. 5.</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N</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88" w:name="DESCRIPTORALFABETICO145"/>
      <w:r w:rsidRPr="008B6550">
        <w:rPr>
          <w:rStyle w:val="TextoNormalNegritaCaracter"/>
        </w:rPr>
        <w:t>Nombramiento de presidentes de las Comunidades Autónomas</w:t>
      </w:r>
      <w:bookmarkEnd w:id="288"/>
      <w:r w:rsidRPr="008B6550">
        <w:rPr>
          <w:rStyle w:val="TextoNormalCaracter"/>
        </w:rPr>
        <w:t xml:space="preserve">, Sentencias </w:t>
      </w:r>
      <w:hyperlink w:anchor="SENTENCIA_2019_19" w:history="1">
        <w:r w:rsidRPr="008B6550">
          <w:rPr>
            <w:rStyle w:val="TextoNormalCaracter"/>
          </w:rPr>
          <w:t>19/2019</w:t>
        </w:r>
      </w:hyperlink>
      <w:r w:rsidRPr="008B6550">
        <w:rPr>
          <w:rStyle w:val="TextoNormalCaracter"/>
        </w:rPr>
        <w:t xml:space="preserve">, f. 4; </w:t>
      </w:r>
      <w:hyperlink w:anchor="SENTENCIA_2019_45" w:history="1">
        <w:r w:rsidRPr="008B6550">
          <w:rPr>
            <w:rStyle w:val="TextoNormalCaracter"/>
          </w:rPr>
          <w:t>45/2019</w:t>
        </w:r>
      </w:hyperlink>
      <w:r w:rsidRPr="008B6550">
        <w:rPr>
          <w:rStyle w:val="TextoNormalCaracter"/>
        </w:rPr>
        <w:t>, f. 4.</w:t>
      </w:r>
    </w:p>
    <w:p w:rsidR="008B6550" w:rsidRPr="008B6550" w:rsidRDefault="008B6550" w:rsidP="008B6550">
      <w:pPr>
        <w:pStyle w:val="TextoNormalSangraFrancesa"/>
        <w:rPr>
          <w:rStyle w:val="TextoNormalCaracter"/>
        </w:rPr>
      </w:pPr>
      <w:bookmarkStart w:id="289" w:name="DESCRIPTORALFABETICO142"/>
      <w:r w:rsidRPr="008B6550">
        <w:rPr>
          <w:rStyle w:val="TextoNormalNegritaCaracter"/>
        </w:rPr>
        <w:t>Notificación por correo electrónico</w:t>
      </w:r>
      <w:bookmarkEnd w:id="289"/>
      <w:r w:rsidRPr="008B6550">
        <w:rPr>
          <w:rStyle w:val="TextoNormalCaracter"/>
        </w:rPr>
        <w:t xml:space="preserve">, Sentencia </w:t>
      </w:r>
      <w:hyperlink w:anchor="SENTENCIA_2019_6" w:history="1">
        <w:r w:rsidRPr="008B6550">
          <w:rPr>
            <w:rStyle w:val="TextoNormalCaracter"/>
          </w:rPr>
          <w:t>6/2019</w:t>
        </w:r>
      </w:hyperlink>
      <w:r w:rsidRPr="008B6550">
        <w:rPr>
          <w:rStyle w:val="TextoNormalCaracter"/>
        </w:rPr>
        <w:t>, ff. 3 a 6.</w:t>
      </w:r>
    </w:p>
    <w:p w:rsidR="008B6550" w:rsidRPr="008B6550" w:rsidRDefault="008B6550" w:rsidP="008B6550">
      <w:pPr>
        <w:pStyle w:val="TextoNormalSangraFrancesa"/>
        <w:rPr>
          <w:rStyle w:val="TextoNormalCaracter"/>
        </w:rPr>
      </w:pPr>
      <w:bookmarkStart w:id="290" w:name="DESCRIPTORALFABETICO160"/>
      <w:r w:rsidRPr="008B6550">
        <w:rPr>
          <w:rStyle w:val="TextoNormalNegritaCaracter"/>
        </w:rPr>
        <w:t>Nulidad de acuerdos de las mesas parlamentarias</w:t>
      </w:r>
      <w:bookmarkEnd w:id="290"/>
      <w:r w:rsidRPr="008B6550">
        <w:rPr>
          <w:rStyle w:val="TextoNormalCaracter"/>
        </w:rPr>
        <w:t xml:space="preserve">, Sentencia </w:t>
      </w:r>
      <w:hyperlink w:anchor="SENTENCIA_2019_12" w:history="1">
        <w:r w:rsidRPr="008B6550">
          <w:rPr>
            <w:rStyle w:val="TextoNormalCaracter"/>
          </w:rPr>
          <w:t>12/2019</w:t>
        </w:r>
      </w:hyperlink>
      <w:r w:rsidRPr="008B6550">
        <w:rPr>
          <w:rStyle w:val="TextoNormalCaracter"/>
        </w:rPr>
        <w:t>, ff. 5 a 9.</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O</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91" w:name="DESCRIPTORALFABETICO131"/>
      <w:r w:rsidRPr="008B6550">
        <w:rPr>
          <w:rStyle w:val="TextoNormalNegritaCaracter"/>
        </w:rPr>
        <w:t>Objeto de la cuestión prejudicial de validez sobre Normas Forales Fiscales</w:t>
      </w:r>
      <w:bookmarkEnd w:id="291"/>
      <w:r w:rsidRPr="008B6550">
        <w:rPr>
          <w:rStyle w:val="TextoNormalCaracter"/>
        </w:rPr>
        <w:t xml:space="preserve">, Sentencia </w:t>
      </w:r>
      <w:hyperlink w:anchor="SENTENCIA_2019_9" w:history="1">
        <w:r w:rsidRPr="008B6550">
          <w:rPr>
            <w:rStyle w:val="TextoNormalCaracter"/>
          </w:rPr>
          <w:t>9/2019</w:t>
        </w:r>
      </w:hyperlink>
      <w:r w:rsidRPr="008B6550">
        <w:rPr>
          <w:rStyle w:val="TextoNormalCaracter"/>
        </w:rPr>
        <w:t>, f. 2.</w:t>
      </w:r>
    </w:p>
    <w:p w:rsidR="008B6550" w:rsidRPr="008B6550" w:rsidRDefault="008B6550" w:rsidP="008B6550">
      <w:pPr>
        <w:pStyle w:val="TextoNormalSangraFrancesa"/>
        <w:rPr>
          <w:rStyle w:val="TextoNormalCaracter"/>
        </w:rPr>
      </w:pPr>
      <w:bookmarkStart w:id="292" w:name="DESCRIPTORALFABETICO201"/>
      <w:r w:rsidRPr="008B6550">
        <w:rPr>
          <w:rStyle w:val="TextoNormalNegritaCaracter"/>
        </w:rPr>
        <w:t>Objeto de las subvenciones públicas</w:t>
      </w:r>
      <w:bookmarkEnd w:id="292"/>
      <w:r w:rsidRPr="008B6550">
        <w:rPr>
          <w:rStyle w:val="TextoNormalCaracter"/>
        </w:rPr>
        <w:t xml:space="preserve">, Sentencia </w:t>
      </w:r>
      <w:hyperlink w:anchor="SENTENCIA_2019_21" w:history="1">
        <w:r w:rsidRPr="008B6550">
          <w:rPr>
            <w:rStyle w:val="TextoNormalCaracter"/>
          </w:rPr>
          <w:t>21/2019</w:t>
        </w:r>
      </w:hyperlink>
      <w:r w:rsidRPr="008B6550">
        <w:rPr>
          <w:rStyle w:val="TextoNormalCaracter"/>
        </w:rPr>
        <w:t>, f. 4.</w:t>
      </w:r>
    </w:p>
    <w:p w:rsidR="008B6550" w:rsidRPr="008B6550" w:rsidRDefault="008B6550" w:rsidP="008B6550">
      <w:pPr>
        <w:pStyle w:val="TextoNormalSangraFrancesa"/>
        <w:rPr>
          <w:rStyle w:val="TextoNormalCaracter"/>
        </w:rPr>
      </w:pPr>
      <w:bookmarkStart w:id="293" w:name="DESCRIPTORALFABETICO138"/>
      <w:r w:rsidRPr="008B6550">
        <w:rPr>
          <w:rStyle w:val="TextoNormalNegritaCaracter"/>
        </w:rPr>
        <w:t>Oficina judicial</w:t>
      </w:r>
      <w:bookmarkEnd w:id="293"/>
      <w:r w:rsidRPr="008B6550">
        <w:rPr>
          <w:rStyle w:val="TextoNormalCaracter"/>
        </w:rPr>
        <w:t xml:space="preserve">, Sentencia </w:t>
      </w:r>
      <w:hyperlink w:anchor="SENTENCIA_2019_34" w:history="1">
        <w:r w:rsidRPr="008B6550">
          <w:rPr>
            <w:rStyle w:val="TextoNormalCaracter"/>
          </w:rPr>
          <w:t>34/2019</w:t>
        </w:r>
      </w:hyperlink>
      <w:r w:rsidRPr="008B6550">
        <w:rPr>
          <w:rStyle w:val="TextoNormalCaracter"/>
        </w:rPr>
        <w:t>, f. 3.</w:t>
      </w:r>
    </w:p>
    <w:p w:rsidR="008B6550" w:rsidRPr="008B6550" w:rsidRDefault="008B6550" w:rsidP="008B6550">
      <w:pPr>
        <w:pStyle w:val="TextoNormalSangraFrancesa"/>
        <w:rPr>
          <w:rStyle w:val="TextoNormalCaracter"/>
        </w:rPr>
      </w:pPr>
      <w:bookmarkStart w:id="294" w:name="DESCRIPTORALFABETICO26"/>
      <w:r w:rsidRPr="008B6550">
        <w:rPr>
          <w:rStyle w:val="TextoNormalNegritaCaracter"/>
        </w:rPr>
        <w:t>Ordenación general de la economía</w:t>
      </w:r>
      <w:bookmarkEnd w:id="294"/>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3; </w:t>
      </w:r>
      <w:hyperlink w:anchor="SENTENCIA_2019_8" w:history="1">
        <w:r w:rsidRPr="008B6550">
          <w:rPr>
            <w:rStyle w:val="TextoNormalCaracter"/>
          </w:rPr>
          <w:t>8/2019</w:t>
        </w:r>
      </w:hyperlink>
      <w:r w:rsidRPr="008B6550">
        <w:rPr>
          <w:rStyle w:val="TextoNormalCaracter"/>
        </w:rPr>
        <w:t xml:space="preserve">, f. 2; </w:t>
      </w:r>
      <w:hyperlink w:anchor="SENTENCIA_2019_21" w:history="1">
        <w:r w:rsidRPr="008B6550">
          <w:rPr>
            <w:rStyle w:val="TextoNormalCaracter"/>
          </w:rPr>
          <w:t>21/2019</w:t>
        </w:r>
      </w:hyperlink>
      <w:r w:rsidRPr="008B6550">
        <w:rPr>
          <w:rStyle w:val="TextoNormalCaracter"/>
        </w:rPr>
        <w:t>, f. 5.</w:t>
      </w:r>
    </w:p>
    <w:p w:rsidR="008B6550" w:rsidRPr="008B6550" w:rsidRDefault="008B6550" w:rsidP="008B6550">
      <w:pPr>
        <w:pStyle w:val="TextoNormalSangraFrancesa"/>
        <w:rPr>
          <w:rStyle w:val="TextoNormalCaracter"/>
        </w:rPr>
      </w:pPr>
      <w:bookmarkStart w:id="295" w:name="DESCRIPTORALFABETICO143"/>
      <w:r w:rsidRPr="008B6550">
        <w:rPr>
          <w:rStyle w:val="TextoNormalNegritaCaracter"/>
        </w:rPr>
        <w:t>Órganos colegiados</w:t>
      </w:r>
      <w:bookmarkEnd w:id="295"/>
      <w:r w:rsidRPr="008B6550">
        <w:rPr>
          <w:rStyle w:val="TextoNormalCaracter"/>
        </w:rPr>
        <w:t xml:space="preserve">, Sentencia </w:t>
      </w:r>
      <w:hyperlink w:anchor="SENTENCIA_2019_45" w:history="1">
        <w:r w:rsidRPr="008B6550">
          <w:rPr>
            <w:rStyle w:val="TextoNormalCaracter"/>
          </w:rPr>
          <w:t>45/2019</w:t>
        </w:r>
      </w:hyperlink>
      <w:r w:rsidRPr="008B6550">
        <w:rPr>
          <w:rStyle w:val="TextoNormalCaracter"/>
        </w:rPr>
        <w:t>, ff. 3, 5, 6.</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P</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296" w:name="DESCRIPTORALFABETICO167"/>
      <w:r w:rsidRPr="008B6550">
        <w:rPr>
          <w:rStyle w:val="TextoNormalNegritaCaracter"/>
        </w:rPr>
        <w:t>Parlamento de Cataluña</w:t>
      </w:r>
      <w:bookmarkEnd w:id="296"/>
      <w:r w:rsidRPr="008B6550">
        <w:rPr>
          <w:rStyle w:val="TextoNormalCaracter"/>
        </w:rPr>
        <w:t xml:space="preserve">, Sentencias </w:t>
      </w:r>
      <w:hyperlink w:anchor="SENTENCIA_2019_19" w:history="1">
        <w:r w:rsidRPr="008B6550">
          <w:rPr>
            <w:rStyle w:val="TextoNormalCaracter"/>
          </w:rPr>
          <w:t>19/2019</w:t>
        </w:r>
      </w:hyperlink>
      <w:r w:rsidRPr="008B6550">
        <w:rPr>
          <w:rStyle w:val="TextoNormalCaracter"/>
        </w:rPr>
        <w:t xml:space="preserve">, f. 1; </w:t>
      </w:r>
      <w:hyperlink w:anchor="SENTENCIA_2019_41" w:history="1">
        <w:r w:rsidRPr="008B6550">
          <w:rPr>
            <w:rStyle w:val="TextoNormalCaracter"/>
          </w:rPr>
          <w:t>41/2019</w:t>
        </w:r>
      </w:hyperlink>
      <w:r w:rsidRPr="008B6550">
        <w:rPr>
          <w:rStyle w:val="TextoNormalCaracter"/>
        </w:rPr>
        <w:t xml:space="preserve">, f. 1; </w:t>
      </w:r>
      <w:hyperlink w:anchor="SENTENCIA_2019_42" w:history="1">
        <w:r w:rsidRPr="008B6550">
          <w:rPr>
            <w:rStyle w:val="TextoNormalCaracter"/>
          </w:rPr>
          <w:t>42/2019</w:t>
        </w:r>
      </w:hyperlink>
      <w:r w:rsidRPr="008B6550">
        <w:rPr>
          <w:rStyle w:val="TextoNormalCaracter"/>
        </w:rPr>
        <w:t>, f. 1.</w:t>
      </w:r>
    </w:p>
    <w:p w:rsidR="008B6550" w:rsidRPr="008B6550" w:rsidRDefault="008B6550" w:rsidP="008B6550">
      <w:pPr>
        <w:pStyle w:val="TextoNormalSangraFrancesa"/>
        <w:rPr>
          <w:rStyle w:val="TextoNormalCaracter"/>
        </w:rPr>
      </w:pPr>
      <w:bookmarkStart w:id="297" w:name="DESCRIPTORALFABETICO228"/>
      <w:r w:rsidRPr="008B6550">
        <w:rPr>
          <w:rStyle w:val="TextoNormalNegritaCaracter"/>
        </w:rPr>
        <w:t>Pensión de viudedad</w:t>
      </w:r>
      <w:bookmarkEnd w:id="297"/>
      <w:r w:rsidRPr="008B6550">
        <w:rPr>
          <w:rStyle w:val="TextoNormalCaracter"/>
        </w:rPr>
        <w:t xml:space="preserve">, Auto </w:t>
      </w:r>
      <w:hyperlink w:anchor="AUTO_2019_8" w:history="1">
        <w:r w:rsidRPr="008B6550">
          <w:rPr>
            <w:rStyle w:val="TextoNormalCaracter"/>
          </w:rPr>
          <w:t>8/2019</w:t>
        </w:r>
      </w:hyperlink>
      <w:r w:rsidRPr="008B6550">
        <w:rPr>
          <w:rStyle w:val="TextoNormalCaracter"/>
        </w:rPr>
        <w:t>, ff. 1, 3.</w:t>
      </w:r>
    </w:p>
    <w:p w:rsidR="008B6550" w:rsidRPr="008B6550" w:rsidRDefault="008B6550" w:rsidP="008B6550">
      <w:pPr>
        <w:pStyle w:val="TextoNormalSangraFrancesa"/>
        <w:rPr>
          <w:rStyle w:val="TextoNormalCaracter"/>
        </w:rPr>
      </w:pPr>
      <w:bookmarkStart w:id="298" w:name="DESCRIPTORALFABETICO99"/>
      <w:r w:rsidRPr="008B6550">
        <w:rPr>
          <w:rStyle w:val="TextoNormalNegritaCaracter"/>
        </w:rPr>
        <w:t>Perjuicios hipotéticos</w:t>
      </w:r>
      <w:bookmarkEnd w:id="298"/>
      <w:r w:rsidRPr="008B6550">
        <w:rPr>
          <w:rStyle w:val="TextoNormalCaracter"/>
        </w:rPr>
        <w:t xml:space="preserve">, Auto </w:t>
      </w:r>
      <w:hyperlink w:anchor="AUTO_2019_17" w:history="1">
        <w:r w:rsidRPr="008B6550">
          <w:rPr>
            <w:rStyle w:val="TextoNormalCaracter"/>
          </w:rPr>
          <w:t>17/2019</w:t>
        </w:r>
      </w:hyperlink>
      <w:r w:rsidRPr="008B6550">
        <w:rPr>
          <w:rStyle w:val="TextoNormalCaracter"/>
        </w:rPr>
        <w:t>, f. 2.</w:t>
      </w:r>
    </w:p>
    <w:p w:rsidR="008B6550" w:rsidRPr="008B6550" w:rsidRDefault="008B6550" w:rsidP="008B6550">
      <w:pPr>
        <w:pStyle w:val="TextoNormalSangraFrancesa"/>
        <w:rPr>
          <w:rStyle w:val="TextoNormalCaracter"/>
        </w:rPr>
      </w:pPr>
      <w:bookmarkStart w:id="299" w:name="DESCRIPTORALFABETICO233"/>
      <w:r w:rsidRPr="008B6550">
        <w:rPr>
          <w:rStyle w:val="TextoNormalNegritaCaracter"/>
        </w:rPr>
        <w:t>Permiso de maternidad</w:t>
      </w:r>
      <w:bookmarkEnd w:id="299"/>
      <w:r w:rsidRPr="008B6550">
        <w:rPr>
          <w:rStyle w:val="TextoNormalCaracter"/>
        </w:rPr>
        <w:t xml:space="preserve">, Sentencia </w:t>
      </w:r>
      <w:hyperlink w:anchor="SENTENCIA_2019_2" w:history="1">
        <w:r w:rsidRPr="008B6550">
          <w:rPr>
            <w:rStyle w:val="TextoNormalCaracter"/>
          </w:rPr>
          <w:t>2/2019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300" w:name="DESCRIPTORALFABETICO108"/>
      <w:r w:rsidRPr="008B6550">
        <w:rPr>
          <w:rStyle w:val="TextoNormalNegritaCaracter"/>
        </w:rPr>
        <w:t>Planteamiento de cuestión interna durante el proceso</w:t>
      </w:r>
      <w:bookmarkEnd w:id="300"/>
      <w:r w:rsidRPr="008B6550">
        <w:rPr>
          <w:rStyle w:val="TextoNormalCaracter"/>
        </w:rPr>
        <w:t xml:space="preserve">, Auto </w:t>
      </w:r>
      <w:hyperlink w:anchor="AUTO_2019_3" w:history="1">
        <w:r w:rsidRPr="008B6550">
          <w:rPr>
            <w:rStyle w:val="TextoNormalCaracter"/>
          </w:rPr>
          <w:t>3/2019</w:t>
        </w:r>
      </w:hyperlink>
      <w:r w:rsidRPr="008B6550">
        <w:rPr>
          <w:rStyle w:val="TextoNormalCaracter"/>
        </w:rPr>
        <w:t>, f. 1.</w:t>
      </w:r>
    </w:p>
    <w:p w:rsidR="008B6550" w:rsidRPr="008B6550" w:rsidRDefault="008B6550" w:rsidP="008B6550">
      <w:pPr>
        <w:pStyle w:val="TextoNormalSangraFrancesa"/>
        <w:rPr>
          <w:rStyle w:val="TextoNormalCaracter"/>
        </w:rPr>
      </w:pPr>
      <w:bookmarkStart w:id="301" w:name="DESCRIPTORALFABETICO112"/>
      <w:r w:rsidRPr="008B6550">
        <w:rPr>
          <w:rStyle w:val="TextoNormalNegritaCaracter"/>
        </w:rPr>
        <w:t>Planteamiento temporáneo</w:t>
      </w:r>
      <w:bookmarkEnd w:id="301"/>
      <w:r w:rsidRPr="008B6550">
        <w:rPr>
          <w:rStyle w:val="TextoNormalCaracter"/>
        </w:rPr>
        <w:t xml:space="preserve">, Sentencia </w:t>
      </w:r>
      <w:hyperlink w:anchor="SENTENCIA_2019_44" w:history="1">
        <w:r w:rsidRPr="008B6550">
          <w:rPr>
            <w:rStyle w:val="TextoNormalCaracter"/>
          </w:rPr>
          <w:t>44/2019</w:t>
        </w:r>
      </w:hyperlink>
      <w:r w:rsidRPr="008B6550">
        <w:rPr>
          <w:rStyle w:val="TextoNormalCaracter"/>
        </w:rPr>
        <w:t>, f. 2c).</w:t>
      </w:r>
    </w:p>
    <w:p w:rsidR="008B6550" w:rsidRPr="008B6550" w:rsidRDefault="008B6550" w:rsidP="008B6550">
      <w:pPr>
        <w:pStyle w:val="TextoNormalSangraFrancesa"/>
        <w:rPr>
          <w:rStyle w:val="TextoNormalCaracter"/>
        </w:rPr>
      </w:pPr>
      <w:bookmarkStart w:id="302" w:name="DESCRIPTORALFABETICO162"/>
      <w:r w:rsidRPr="008B6550">
        <w:rPr>
          <w:rStyle w:val="TextoNormalNegritaCaracter"/>
        </w:rPr>
        <w:t>Plenos parlamentarios</w:t>
      </w:r>
      <w:bookmarkEnd w:id="302"/>
      <w:r w:rsidRPr="008B6550">
        <w:rPr>
          <w:rStyle w:val="TextoNormalCaracter"/>
        </w:rPr>
        <w:t xml:space="preserve">, Sentencias </w:t>
      </w:r>
      <w:hyperlink w:anchor="SENTENCIA_2019_41" w:history="1">
        <w:r w:rsidRPr="008B6550">
          <w:rPr>
            <w:rStyle w:val="TextoNormalCaracter"/>
          </w:rPr>
          <w:t>41/2019</w:t>
        </w:r>
      </w:hyperlink>
      <w:r w:rsidRPr="008B6550">
        <w:rPr>
          <w:rStyle w:val="TextoNormalCaracter"/>
        </w:rPr>
        <w:t xml:space="preserve">, ff. 1 a 3; </w:t>
      </w:r>
      <w:hyperlink w:anchor="SENTENCIA_2019_42" w:history="1">
        <w:r w:rsidRPr="008B6550">
          <w:rPr>
            <w:rStyle w:val="TextoNormalCaracter"/>
          </w:rPr>
          <w:t>42/2019</w:t>
        </w:r>
      </w:hyperlink>
      <w:r w:rsidRPr="008B6550">
        <w:rPr>
          <w:rStyle w:val="TextoNormalCaracter"/>
        </w:rPr>
        <w:t>, ff. 1 a 3.</w:t>
      </w:r>
    </w:p>
    <w:p w:rsidR="008B6550" w:rsidRPr="008B6550" w:rsidRDefault="008B6550" w:rsidP="008B6550">
      <w:pPr>
        <w:pStyle w:val="TextoNormalSangraFrancesa"/>
        <w:rPr>
          <w:rStyle w:val="TextoNormalCaracter"/>
        </w:rPr>
      </w:pPr>
      <w:bookmarkStart w:id="303" w:name="DESCRIPTORALFABETICO93"/>
      <w:r w:rsidRPr="008B6550">
        <w:rPr>
          <w:rStyle w:val="TextoNormalNegritaCaracter"/>
        </w:rPr>
        <w:t>Ponderación de derechos fundamentales</w:t>
      </w:r>
      <w:bookmarkEnd w:id="303"/>
      <w:r w:rsidRPr="008B6550">
        <w:rPr>
          <w:rStyle w:val="TextoNormalCaracter"/>
        </w:rPr>
        <w:t xml:space="preserve">, Sentencia </w:t>
      </w:r>
      <w:hyperlink w:anchor="SENTENCIA_2019_25" w:history="1">
        <w:r w:rsidRPr="008B6550">
          <w:rPr>
            <w:rStyle w:val="TextoNormalCaracter"/>
          </w:rPr>
          <w:t>25/2019</w:t>
        </w:r>
      </w:hyperlink>
      <w:r w:rsidRPr="008B6550">
        <w:rPr>
          <w:rStyle w:val="TextoNormalCaracter"/>
        </w:rPr>
        <w:t>, ff. 7 a 9.</w:t>
      </w:r>
    </w:p>
    <w:p w:rsidR="008B6550" w:rsidRPr="008B6550" w:rsidRDefault="008B6550" w:rsidP="008B6550">
      <w:pPr>
        <w:pStyle w:val="TextoNormalSangraFrancesa"/>
        <w:rPr>
          <w:rStyle w:val="TextoNormalCaracter"/>
        </w:rPr>
      </w:pPr>
      <w:bookmarkStart w:id="304" w:name="DESCRIPTORALFABETICO94"/>
      <w:r w:rsidRPr="008B6550">
        <w:rPr>
          <w:rStyle w:val="TextoNormalNegritaCaracter"/>
        </w:rPr>
        <w:t>Ponderación entre el derecho a la intimidad y la libertad de información</w:t>
      </w:r>
      <w:bookmarkEnd w:id="304"/>
      <w:r w:rsidRPr="008B6550">
        <w:rPr>
          <w:rStyle w:val="TextoNormalCaracter"/>
        </w:rPr>
        <w:t xml:space="preserve">, Sentencia </w:t>
      </w:r>
      <w:hyperlink w:anchor="SENTENCIA_2019_24" w:history="1">
        <w:r w:rsidRPr="008B6550">
          <w:rPr>
            <w:rStyle w:val="TextoNormalCaracter"/>
          </w:rPr>
          <w:t>24/2019</w:t>
        </w:r>
      </w:hyperlink>
      <w:r w:rsidRPr="008B6550">
        <w:rPr>
          <w:rStyle w:val="TextoNormalCaracter"/>
        </w:rPr>
        <w:t>, ff. 5, 7.</w:t>
      </w:r>
    </w:p>
    <w:p w:rsidR="008B6550" w:rsidRPr="008B6550" w:rsidRDefault="008B6550" w:rsidP="008B6550">
      <w:pPr>
        <w:pStyle w:val="TextoNormalSangraFrancesa"/>
        <w:rPr>
          <w:rStyle w:val="TextoNormalCaracter"/>
        </w:rPr>
      </w:pPr>
      <w:bookmarkStart w:id="305" w:name="DESCRIPTORALFABETICO246"/>
      <w:r w:rsidRPr="008B6550">
        <w:rPr>
          <w:rStyle w:val="TextoNormalNegritaCaracter"/>
        </w:rPr>
        <w:t>Preclusión</w:t>
      </w:r>
      <w:bookmarkEnd w:id="305"/>
      <w:r w:rsidRPr="008B6550">
        <w:rPr>
          <w:rStyle w:val="TextoNormalCaracter"/>
        </w:rPr>
        <w:t xml:space="preserve">, Sentencia </w:t>
      </w:r>
      <w:hyperlink w:anchor="SENTENCIA_2019_31" w:history="1">
        <w:r w:rsidRPr="008B6550">
          <w:rPr>
            <w:rStyle w:val="TextoNormalCaracter"/>
          </w:rPr>
          <w:t>31/2019</w:t>
        </w:r>
      </w:hyperlink>
      <w:r w:rsidRPr="008B6550">
        <w:rPr>
          <w:rStyle w:val="TextoNormalCaracter"/>
        </w:rPr>
        <w:t>, ff. 5 a 7.</w:t>
      </w:r>
    </w:p>
    <w:p w:rsidR="008B6550" w:rsidRPr="008B6550" w:rsidRDefault="008B6550" w:rsidP="008B6550">
      <w:pPr>
        <w:pStyle w:val="TextoNormalSangraFrancesa"/>
        <w:rPr>
          <w:rStyle w:val="TextoNormalCaracter"/>
        </w:rPr>
      </w:pPr>
      <w:bookmarkStart w:id="306" w:name="DESCRIPTORALFABETICO4"/>
      <w:r w:rsidRPr="008B6550">
        <w:rPr>
          <w:rStyle w:val="TextoNormalNegritaCaracter"/>
        </w:rPr>
        <w:t>Prevalencia del título específico sobre el genérico</w:t>
      </w:r>
      <w:bookmarkEnd w:id="306"/>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VP II.</w:t>
      </w:r>
    </w:p>
    <w:p w:rsidR="008B6550" w:rsidRPr="008B6550" w:rsidRDefault="008B6550" w:rsidP="008B6550">
      <w:pPr>
        <w:pStyle w:val="TextoNormalSangraFrancesa"/>
        <w:rPr>
          <w:rStyle w:val="TextoNormalCaracter"/>
        </w:rPr>
      </w:pPr>
      <w:bookmarkStart w:id="307" w:name="DESCRIPTORALFABETICO207"/>
      <w:r w:rsidRPr="008B6550">
        <w:rPr>
          <w:rStyle w:val="TextoNormalNegritaCaracter"/>
        </w:rPr>
        <w:t>Primacía del Derecho de la Unión Europea</w:t>
      </w:r>
      <w:bookmarkEnd w:id="307"/>
      <w:r w:rsidRPr="008B6550">
        <w:rPr>
          <w:rStyle w:val="TextoNormalCaracter"/>
        </w:rPr>
        <w:t xml:space="preserve">, Sentencias </w:t>
      </w:r>
      <w:hyperlink w:anchor="SENTENCIA_2019_31" w:history="1">
        <w:r w:rsidRPr="008B6550">
          <w:rPr>
            <w:rStyle w:val="TextoNormalCaracter"/>
          </w:rPr>
          <w:t>31/2019</w:t>
        </w:r>
      </w:hyperlink>
      <w:r w:rsidRPr="008B6550">
        <w:rPr>
          <w:rStyle w:val="TextoNormalCaracter"/>
        </w:rPr>
        <w:t xml:space="preserve">, ff. 4 a 9; </w:t>
      </w:r>
      <w:hyperlink w:anchor="SENTENCIA_2019_37" w:history="1">
        <w:r w:rsidRPr="008B6550">
          <w:rPr>
            <w:rStyle w:val="TextoNormalCaracter"/>
          </w:rPr>
          <w:t>37/2019</w:t>
        </w:r>
      </w:hyperlink>
      <w:r w:rsidRPr="008B6550">
        <w:rPr>
          <w:rStyle w:val="TextoNormalCaracter"/>
        </w:rPr>
        <w:t>, f. 4, VP.</w:t>
      </w:r>
    </w:p>
    <w:p w:rsidR="008B6550" w:rsidRPr="008B6550" w:rsidRDefault="008B6550" w:rsidP="008B6550">
      <w:pPr>
        <w:pStyle w:val="TextoNormalSangraFrancesa"/>
        <w:rPr>
          <w:rStyle w:val="TextoNormalCaracter"/>
        </w:rPr>
      </w:pPr>
      <w:bookmarkStart w:id="308" w:name="DESCRIPTORALFABETICO262"/>
      <w:r w:rsidRPr="008B6550">
        <w:rPr>
          <w:rStyle w:val="TextoNormalNegritaCaracter"/>
        </w:rPr>
        <w:t>Principio acusatorio</w:t>
      </w:r>
      <w:bookmarkEnd w:id="308"/>
      <w:r w:rsidRPr="008B6550">
        <w:rPr>
          <w:rStyle w:val="TextoNormalCaracter"/>
        </w:rPr>
        <w:t xml:space="preserve">, Sentencias </w:t>
      </w:r>
      <w:hyperlink w:anchor="SENTENCIA_2019_29" w:history="1">
        <w:r w:rsidRPr="008B6550">
          <w:rPr>
            <w:rStyle w:val="TextoNormalCaracter"/>
          </w:rPr>
          <w:t>29/2019</w:t>
        </w:r>
      </w:hyperlink>
      <w:r w:rsidRPr="008B6550">
        <w:rPr>
          <w:rStyle w:val="TextoNormalCaracter"/>
        </w:rPr>
        <w:t xml:space="preserve">, f. 4; </w:t>
      </w:r>
      <w:hyperlink w:anchor="SENTENCIA_2019_30" w:history="1">
        <w:r w:rsidRPr="008B6550">
          <w:rPr>
            <w:rStyle w:val="TextoNormalCaracter"/>
          </w:rPr>
          <w:t>30/2019</w:t>
        </w:r>
      </w:hyperlink>
      <w:r w:rsidRPr="008B6550">
        <w:rPr>
          <w:rStyle w:val="TextoNormalCaracter"/>
        </w:rPr>
        <w:t>, f. 4.</w:t>
      </w:r>
    </w:p>
    <w:p w:rsidR="008B6550" w:rsidRPr="008B6550" w:rsidRDefault="008B6550" w:rsidP="008B6550">
      <w:pPr>
        <w:pStyle w:val="TextoNormalSangraFrancesa"/>
        <w:rPr>
          <w:rStyle w:val="TextoNormalCaracter"/>
        </w:rPr>
      </w:pPr>
      <w:bookmarkStart w:id="309" w:name="DESCRIPTORALFABETICO29"/>
      <w:r w:rsidRPr="008B6550">
        <w:rPr>
          <w:rStyle w:val="TextoNormalNegritaCaracter"/>
        </w:rPr>
        <w:t>Principio de anualidad presupuestaria</w:t>
      </w:r>
      <w:bookmarkEnd w:id="309"/>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 3.</w:t>
      </w:r>
    </w:p>
    <w:p w:rsidR="008B6550" w:rsidRPr="008B6550" w:rsidRDefault="008B6550" w:rsidP="008B6550">
      <w:pPr>
        <w:pStyle w:val="TextoNormalSangraFrancesa"/>
        <w:rPr>
          <w:rStyle w:val="TextoNormalCaracter"/>
        </w:rPr>
      </w:pPr>
      <w:bookmarkStart w:id="310" w:name="DESCRIPTORALFABETICO150"/>
      <w:r w:rsidRPr="008B6550">
        <w:rPr>
          <w:rStyle w:val="TextoNormalNegritaCaracter"/>
        </w:rPr>
        <w:t>Principio de exclusividad jurisdiccional</w:t>
      </w:r>
      <w:bookmarkEnd w:id="310"/>
      <w:r w:rsidRPr="008B6550">
        <w:rPr>
          <w:rStyle w:val="TextoNormalCaracter"/>
        </w:rPr>
        <w:t xml:space="preserve">, Sentencia </w:t>
      </w:r>
      <w:hyperlink w:anchor="SENTENCIA_2019_34" w:history="1">
        <w:r w:rsidRPr="008B6550">
          <w:rPr>
            <w:rStyle w:val="TextoNormalCaracter"/>
          </w:rPr>
          <w:t>34/2019</w:t>
        </w:r>
      </w:hyperlink>
      <w:r w:rsidRPr="008B6550">
        <w:rPr>
          <w:rStyle w:val="TextoNormalCaracter"/>
        </w:rPr>
        <w:t>, ff. 6, 7.</w:t>
      </w:r>
    </w:p>
    <w:p w:rsidR="008B6550" w:rsidRPr="008B6550" w:rsidRDefault="008B6550" w:rsidP="008B6550">
      <w:pPr>
        <w:pStyle w:val="TextoNormalSangraFrancesa"/>
        <w:rPr>
          <w:rStyle w:val="TextoNormalCaracter"/>
        </w:rPr>
      </w:pPr>
      <w:bookmarkStart w:id="311" w:name="DESCRIPTORALFABETICO172"/>
      <w:r w:rsidRPr="008B6550">
        <w:rPr>
          <w:rStyle w:val="TextoNormalNegritaCaracter"/>
        </w:rPr>
        <w:t>Principio de igualdad</w:t>
      </w:r>
      <w:bookmarkEnd w:id="311"/>
      <w:r w:rsidRPr="008B6550">
        <w:rPr>
          <w:rStyle w:val="TextoNormalCaracter"/>
        </w:rPr>
        <w:t xml:space="preserve">, Sentencia </w:t>
      </w:r>
      <w:hyperlink w:anchor="SENTENCIA_2019_2" w:history="1">
        <w:r w:rsidRPr="008B6550">
          <w:rPr>
            <w:rStyle w:val="TextoNormalCaracter"/>
          </w:rPr>
          <w:t>2/2019</w:t>
        </w:r>
      </w:hyperlink>
      <w:r w:rsidRPr="008B6550">
        <w:rPr>
          <w:rStyle w:val="TextoNormalCaracter"/>
        </w:rPr>
        <w:t>, f. 3.</w:t>
      </w:r>
    </w:p>
    <w:p w:rsidR="008B6550" w:rsidRPr="008B6550" w:rsidRDefault="008B6550" w:rsidP="008B6550">
      <w:pPr>
        <w:pStyle w:val="TextoNormalSangraFrancesa"/>
        <w:rPr>
          <w:rStyle w:val="TextoNormalCaracter"/>
        </w:rPr>
      </w:pPr>
      <w:bookmarkStart w:id="312" w:name="DESCRIPTORALFABETICO173"/>
      <w:r w:rsidRPr="008B6550">
        <w:rPr>
          <w:rStyle w:val="TextoNormalNegritaCaracter"/>
        </w:rPr>
        <w:t>Principio de interdicción de la arbitrariedad</w:t>
      </w:r>
      <w:bookmarkEnd w:id="312"/>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 3.</w:t>
      </w:r>
    </w:p>
    <w:p w:rsidR="008B6550" w:rsidRPr="008B6550" w:rsidRDefault="008B6550" w:rsidP="008B6550">
      <w:pPr>
        <w:pStyle w:val="TextoNormalSangraFrancesa"/>
        <w:rPr>
          <w:rStyle w:val="TextoNormalCaracter"/>
        </w:rPr>
      </w:pPr>
      <w:bookmarkStart w:id="313" w:name="DESCRIPTORALFABETICO244"/>
      <w:r w:rsidRPr="008B6550">
        <w:rPr>
          <w:rStyle w:val="TextoNormalNegritaCaracter"/>
        </w:rPr>
        <w:t>Principio de jurisdicción universal</w:t>
      </w:r>
      <w:bookmarkEnd w:id="313"/>
      <w:r w:rsidRPr="008B6550">
        <w:rPr>
          <w:rStyle w:val="TextoNormalCaracter"/>
        </w:rPr>
        <w:t xml:space="preserve">, Sentencias </w:t>
      </w:r>
      <w:hyperlink w:anchor="SENTENCIA_2019_10" w:history="1">
        <w:r w:rsidRPr="008B6550">
          <w:rPr>
            <w:rStyle w:val="TextoNormalCaracter"/>
          </w:rPr>
          <w:t>10/2019</w:t>
        </w:r>
      </w:hyperlink>
      <w:r w:rsidRPr="008B6550">
        <w:rPr>
          <w:rStyle w:val="TextoNormalCaracter"/>
        </w:rPr>
        <w:t xml:space="preserve">, f. 2; </w:t>
      </w:r>
      <w:hyperlink w:anchor="SENTENCIA_2019_15" w:history="1">
        <w:r w:rsidRPr="008B6550">
          <w:rPr>
            <w:rStyle w:val="TextoNormalCaracter"/>
          </w:rPr>
          <w:t>15/2019</w:t>
        </w:r>
      </w:hyperlink>
      <w:r w:rsidRPr="008B6550">
        <w:rPr>
          <w:rStyle w:val="TextoNormalCaracter"/>
        </w:rPr>
        <w:t xml:space="preserve">, ff. 1, 2; </w:t>
      </w:r>
      <w:hyperlink w:anchor="SENTENCIA_2019_23" w:history="1">
        <w:r w:rsidRPr="008B6550">
          <w:rPr>
            <w:rStyle w:val="TextoNormalCaracter"/>
          </w:rPr>
          <w:t>23/2019</w:t>
        </w:r>
      </w:hyperlink>
      <w:r w:rsidRPr="008B6550">
        <w:rPr>
          <w:rStyle w:val="TextoNormalCaracter"/>
        </w:rPr>
        <w:t xml:space="preserve">, f. 2; </w:t>
      </w:r>
      <w:hyperlink w:anchor="SENTENCIA_2019_35" w:history="1">
        <w:r w:rsidRPr="008B6550">
          <w:rPr>
            <w:rStyle w:val="TextoNormalCaracter"/>
          </w:rPr>
          <w:t>35/2019</w:t>
        </w:r>
      </w:hyperlink>
      <w:r w:rsidRPr="008B6550">
        <w:rPr>
          <w:rStyle w:val="TextoNormalCaracter"/>
        </w:rPr>
        <w:t xml:space="preserve">, f. 2; </w:t>
      </w:r>
      <w:hyperlink w:anchor="SENTENCIA_2019_36" w:history="1">
        <w:r w:rsidRPr="008B6550">
          <w:rPr>
            <w:rStyle w:val="TextoNormalCaracter"/>
          </w:rPr>
          <w:t>36/2019</w:t>
        </w:r>
      </w:hyperlink>
      <w:r w:rsidRPr="008B6550">
        <w:rPr>
          <w:rStyle w:val="TextoNormalCaracter"/>
        </w:rPr>
        <w:t>, f. 2.</w:t>
      </w:r>
    </w:p>
    <w:p w:rsidR="008B6550" w:rsidRPr="008B6550" w:rsidRDefault="008B6550" w:rsidP="008B6550">
      <w:pPr>
        <w:pStyle w:val="TextoNormalSangraFrancesa"/>
        <w:rPr>
          <w:rStyle w:val="TextoNormalCaracter"/>
        </w:rPr>
      </w:pPr>
      <w:bookmarkStart w:id="314" w:name="DESCRIPTORALFABETICO175"/>
      <w:r w:rsidRPr="008B6550">
        <w:rPr>
          <w:rStyle w:val="TextoNormalNegritaCaracter"/>
        </w:rPr>
        <w:t>Principio de lealtad institucional</w:t>
      </w:r>
      <w:bookmarkEnd w:id="314"/>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 3.</w:t>
      </w:r>
    </w:p>
    <w:p w:rsidR="008B6550" w:rsidRPr="008B6550" w:rsidRDefault="008B6550" w:rsidP="008B6550">
      <w:pPr>
        <w:pStyle w:val="TextoNormalSangraFrancesa"/>
        <w:rPr>
          <w:rStyle w:val="TextoNormalCaracter"/>
        </w:rPr>
      </w:pPr>
      <w:bookmarkStart w:id="315" w:name="DESCRIPTORALFABETICO176"/>
      <w:r w:rsidRPr="008B6550">
        <w:rPr>
          <w:rStyle w:val="TextoNormalNegritaCaracter"/>
        </w:rPr>
        <w:t>Principio de legalidad presupuestaria</w:t>
      </w:r>
      <w:bookmarkEnd w:id="315"/>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 3.</w:t>
      </w:r>
    </w:p>
    <w:p w:rsidR="008B6550" w:rsidRPr="008B6550" w:rsidRDefault="008B6550" w:rsidP="008B6550">
      <w:pPr>
        <w:pStyle w:val="TextoNormalSangraFrancesa"/>
        <w:rPr>
          <w:rStyle w:val="TextoNormalCaracter"/>
        </w:rPr>
      </w:pPr>
      <w:bookmarkStart w:id="316" w:name="DESCRIPTORALFABETICO177"/>
      <w:r w:rsidRPr="008B6550">
        <w:rPr>
          <w:rStyle w:val="TextoNormalNegritaCaracter"/>
        </w:rPr>
        <w:t>Principio de proporcionalidad</w:t>
      </w:r>
      <w:bookmarkEnd w:id="316"/>
      <w:r w:rsidRPr="008B6550">
        <w:rPr>
          <w:rStyle w:val="TextoNormalCaracter"/>
        </w:rPr>
        <w:t xml:space="preserve">, Sentencia </w:t>
      </w:r>
      <w:hyperlink w:anchor="SENTENCIA_2019_25" w:history="1">
        <w:r w:rsidRPr="008B6550">
          <w:rPr>
            <w:rStyle w:val="TextoNormalCaracter"/>
          </w:rPr>
          <w:t>25/2019</w:t>
        </w:r>
      </w:hyperlink>
      <w:r w:rsidRPr="008B6550">
        <w:rPr>
          <w:rStyle w:val="TextoNormalCaracter"/>
        </w:rPr>
        <w:t>, f. 9.</w:t>
      </w:r>
    </w:p>
    <w:p w:rsidR="008B6550" w:rsidRPr="008B6550" w:rsidRDefault="008B6550" w:rsidP="008B6550">
      <w:pPr>
        <w:pStyle w:val="TextoNormalSangraFrancesa"/>
        <w:rPr>
          <w:rStyle w:val="TextoNormalCaracter"/>
        </w:rPr>
      </w:pPr>
      <w:bookmarkStart w:id="317" w:name="DESCRIPTORALFABETICO178"/>
      <w:r w:rsidRPr="008B6550">
        <w:rPr>
          <w:rStyle w:val="TextoNormalNegritaCaracter"/>
        </w:rPr>
        <w:t>Principio de proporcionalidad de las penas</w:t>
      </w:r>
      <w:bookmarkEnd w:id="317"/>
      <w:r w:rsidRPr="008B6550">
        <w:rPr>
          <w:rStyle w:val="TextoNormalCaracter"/>
        </w:rPr>
        <w:t xml:space="preserve">, Auto </w:t>
      </w:r>
      <w:hyperlink w:anchor="AUTO_2019_4" w:history="1">
        <w:r w:rsidRPr="008B6550">
          <w:rPr>
            <w:rStyle w:val="TextoNormalCaracter"/>
          </w:rPr>
          <w:t>4/2019</w:t>
        </w:r>
      </w:hyperlink>
      <w:r w:rsidRPr="008B6550">
        <w:rPr>
          <w:rStyle w:val="TextoNormalCaracter"/>
        </w:rPr>
        <w:t>, ff. 6, 7.</w:t>
      </w:r>
    </w:p>
    <w:p w:rsidR="008B6550" w:rsidRPr="008B6550" w:rsidRDefault="008B6550" w:rsidP="008B6550">
      <w:pPr>
        <w:pStyle w:val="TextoNormalSangraFrancesa"/>
        <w:rPr>
          <w:rStyle w:val="TextoNormalCaracter"/>
        </w:rPr>
      </w:pPr>
      <w:bookmarkStart w:id="318" w:name="DESCRIPTORALFABETICO179"/>
      <w:r w:rsidRPr="008B6550">
        <w:rPr>
          <w:rStyle w:val="TextoNormalNegritaCaracter"/>
        </w:rPr>
        <w:t>Principio de seguridad jurídica</w:t>
      </w:r>
      <w:bookmarkEnd w:id="318"/>
      <w:r w:rsidRPr="008B6550">
        <w:rPr>
          <w:rStyle w:val="TextoNormalCaracter"/>
        </w:rPr>
        <w:t xml:space="preserve">, Sentencias </w:t>
      </w:r>
      <w:hyperlink w:anchor="SENTENCIA_2019_9" w:history="1">
        <w:r w:rsidRPr="008B6550">
          <w:rPr>
            <w:rStyle w:val="TextoNormalCaracter"/>
          </w:rPr>
          <w:t>9/2019</w:t>
        </w:r>
      </w:hyperlink>
      <w:r w:rsidRPr="008B6550">
        <w:rPr>
          <w:rStyle w:val="TextoNormalCaracter"/>
        </w:rPr>
        <w:t xml:space="preserve">, ff. 4, 5; </w:t>
      </w:r>
      <w:hyperlink w:anchor="SENTENCIA_2019_18" w:history="1">
        <w:r w:rsidRPr="008B6550">
          <w:rPr>
            <w:rStyle w:val="TextoNormalCaracter"/>
          </w:rPr>
          <w:t>18/2019</w:t>
        </w:r>
      </w:hyperlink>
      <w:r w:rsidRPr="008B6550">
        <w:rPr>
          <w:rStyle w:val="TextoNormalCaracter"/>
        </w:rPr>
        <w:t>, f. 3.</w:t>
      </w:r>
    </w:p>
    <w:p w:rsidR="008B6550" w:rsidRPr="008B6550" w:rsidRDefault="008B6550" w:rsidP="008B6550">
      <w:pPr>
        <w:pStyle w:val="TextoNormalSangraFrancesa"/>
        <w:rPr>
          <w:rStyle w:val="TextoNormalCaracter"/>
        </w:rPr>
      </w:pPr>
      <w:bookmarkStart w:id="319" w:name="DESCRIPTORALFABETICO6"/>
      <w:r w:rsidRPr="008B6550">
        <w:rPr>
          <w:rStyle w:val="TextoNormalNegritaCaracter"/>
        </w:rPr>
        <w:t>Principio de territorialidad</w:t>
      </w:r>
      <w:bookmarkEnd w:id="319"/>
      <w:r w:rsidRPr="008B6550">
        <w:rPr>
          <w:rStyle w:val="TextoNormalCaracter"/>
        </w:rPr>
        <w:t xml:space="preserve">, Sentencia </w:t>
      </w:r>
      <w:hyperlink w:anchor="SENTENCIA_2019_28" w:history="1">
        <w:r w:rsidRPr="008B6550">
          <w:rPr>
            <w:rStyle w:val="TextoNormalCaracter"/>
          </w:rPr>
          <w:t>28/2019</w:t>
        </w:r>
      </w:hyperlink>
      <w:r w:rsidRPr="008B6550">
        <w:rPr>
          <w:rStyle w:val="TextoNormalCaracter"/>
        </w:rPr>
        <w:t>, f. 6.</w:t>
      </w:r>
    </w:p>
    <w:p w:rsidR="008B6550" w:rsidRPr="008B6550" w:rsidRDefault="008B6550" w:rsidP="008B6550">
      <w:pPr>
        <w:pStyle w:val="TextoNormalSangraFrancesa"/>
        <w:rPr>
          <w:rStyle w:val="TextoNormalCaracter"/>
        </w:rPr>
      </w:pPr>
      <w:bookmarkStart w:id="320" w:name="DESCRIPTORALFABETICO180"/>
      <w:r w:rsidRPr="008B6550">
        <w:rPr>
          <w:rStyle w:val="TextoNormalNegritaCaracter"/>
        </w:rPr>
        <w:t>Principio non bis in idem</w:t>
      </w:r>
      <w:bookmarkEnd w:id="320"/>
      <w:r w:rsidRPr="008B6550">
        <w:rPr>
          <w:rStyle w:val="TextoNormalCaracter"/>
        </w:rPr>
        <w:t xml:space="preserve">, Sentencia </w:t>
      </w:r>
      <w:hyperlink w:anchor="SENTENCIA_2019_3" w:history="1">
        <w:r w:rsidRPr="008B6550">
          <w:rPr>
            <w:rStyle w:val="TextoNormalCaracter"/>
          </w:rPr>
          <w:t>3/2019</w:t>
        </w:r>
      </w:hyperlink>
      <w:r w:rsidRPr="008B6550">
        <w:rPr>
          <w:rStyle w:val="TextoNormalCaracter"/>
        </w:rPr>
        <w:t>, ff. 3 a 5.</w:t>
      </w:r>
    </w:p>
    <w:p w:rsidR="008B6550" w:rsidRPr="008B6550" w:rsidRDefault="008B6550" w:rsidP="008B6550">
      <w:pPr>
        <w:pStyle w:val="TextoNormalSangraFrancesa"/>
        <w:rPr>
          <w:rStyle w:val="TextoNormalCaracter"/>
        </w:rPr>
      </w:pPr>
      <w:bookmarkStart w:id="321" w:name="DESCRIPTORALFABETICO182"/>
      <w:r w:rsidRPr="008B6550">
        <w:rPr>
          <w:rStyle w:val="TextoNormalNegritaCaracter"/>
        </w:rPr>
        <w:t>Principios rectores de la política social y económica</w:t>
      </w:r>
      <w:bookmarkEnd w:id="321"/>
      <w:r w:rsidRPr="008B6550">
        <w:rPr>
          <w:rStyle w:val="TextoNormalCaracter"/>
        </w:rPr>
        <w:t xml:space="preserve">, Sentencia </w:t>
      </w:r>
      <w:hyperlink w:anchor="SENTENCIA_2019_32" w:history="1">
        <w:r w:rsidRPr="008B6550">
          <w:rPr>
            <w:rStyle w:val="TextoNormalCaracter"/>
          </w:rPr>
          <w:t>32/2019</w:t>
        </w:r>
      </w:hyperlink>
      <w:r w:rsidRPr="008B6550">
        <w:rPr>
          <w:rStyle w:val="TextoNormalCaracter"/>
        </w:rPr>
        <w:t>, f. 6.</w:t>
      </w:r>
    </w:p>
    <w:p w:rsidR="008B6550" w:rsidRPr="008B6550" w:rsidRDefault="008B6550" w:rsidP="008B6550">
      <w:pPr>
        <w:pStyle w:val="TextoNormalSangraFrancesa"/>
        <w:rPr>
          <w:rStyle w:val="TextoNormalCaracter"/>
        </w:rPr>
      </w:pPr>
      <w:bookmarkStart w:id="322" w:name="DESCRIPTORALFABETICO36"/>
      <w:r w:rsidRPr="008B6550">
        <w:rPr>
          <w:rStyle w:val="TextoNormalNegritaCaracter"/>
        </w:rPr>
        <w:t>Principios tributarios</w:t>
      </w:r>
      <w:bookmarkEnd w:id="322"/>
      <w:r w:rsidRPr="008B6550">
        <w:rPr>
          <w:rStyle w:val="TextoNormalCaracter"/>
        </w:rPr>
        <w:t xml:space="preserve">, Sentencia </w:t>
      </w:r>
      <w:hyperlink w:anchor="SENTENCIA_2019_43" w:history="1">
        <w:r w:rsidRPr="008B6550">
          <w:rPr>
            <w:rStyle w:val="TextoNormalCaracter"/>
          </w:rPr>
          <w:t>43/2019</w:t>
        </w:r>
      </w:hyperlink>
      <w:r w:rsidRPr="008B6550">
        <w:rPr>
          <w:rStyle w:val="TextoNormalCaracter"/>
        </w:rPr>
        <w:t>, f. 3.</w:t>
      </w:r>
    </w:p>
    <w:p w:rsidR="008B6550" w:rsidRPr="008B6550" w:rsidRDefault="008B6550" w:rsidP="008B6550">
      <w:pPr>
        <w:pStyle w:val="TextoNormalSangraFrancesa"/>
        <w:rPr>
          <w:rStyle w:val="TextoNormalCaracter"/>
        </w:rPr>
      </w:pPr>
      <w:bookmarkStart w:id="323" w:name="DESCRIPTORALFABETICO276"/>
      <w:r w:rsidRPr="008B6550">
        <w:rPr>
          <w:rStyle w:val="TextoNormalNegritaCaracter"/>
        </w:rPr>
        <w:t>Prisión provisional</w:t>
      </w:r>
      <w:bookmarkEnd w:id="323"/>
      <w:r w:rsidRPr="008B6550">
        <w:rPr>
          <w:rStyle w:val="TextoNormalCaracter"/>
        </w:rPr>
        <w:t xml:space="preserve">, Autos </w:t>
      </w:r>
      <w:hyperlink w:anchor="AUTO_2019_12" w:history="1">
        <w:r w:rsidRPr="008B6550">
          <w:rPr>
            <w:rStyle w:val="TextoNormalCaracter"/>
          </w:rPr>
          <w:t>12/2019</w:t>
        </w:r>
      </w:hyperlink>
      <w:r w:rsidRPr="008B6550">
        <w:rPr>
          <w:rStyle w:val="TextoNormalCaracter"/>
        </w:rPr>
        <w:t xml:space="preserve">, ff. 1, 3; </w:t>
      </w:r>
      <w:hyperlink w:anchor="AUTO_2019_13" w:history="1">
        <w:r w:rsidRPr="008B6550">
          <w:rPr>
            <w:rStyle w:val="TextoNormalCaracter"/>
          </w:rPr>
          <w:t>13/2019</w:t>
        </w:r>
      </w:hyperlink>
      <w:r w:rsidRPr="008B6550">
        <w:rPr>
          <w:rStyle w:val="TextoNormalCaracter"/>
        </w:rPr>
        <w:t>, f. 4.</w:t>
      </w:r>
    </w:p>
    <w:p w:rsidR="008B6550" w:rsidRPr="008B6550" w:rsidRDefault="008B6550" w:rsidP="008B6550">
      <w:pPr>
        <w:pStyle w:val="TextoNormalSangraFrancesa"/>
        <w:rPr>
          <w:rStyle w:val="TextoNormalCaracter"/>
        </w:rPr>
      </w:pPr>
      <w:bookmarkStart w:id="324" w:name="DESCRIPTORALFABETICO163"/>
      <w:r w:rsidRPr="008B6550">
        <w:rPr>
          <w:rStyle w:val="TextoNormalNegritaCaracter"/>
        </w:rPr>
        <w:t>Privación de derechos de los parlamentarios</w:t>
      </w:r>
      <w:bookmarkEnd w:id="324"/>
      <w:r w:rsidRPr="008B6550">
        <w:rPr>
          <w:rStyle w:val="TextoNormalCaracter"/>
        </w:rPr>
        <w:t xml:space="preserve">, Sentencias </w:t>
      </w:r>
      <w:hyperlink w:anchor="SENTENCIA_2019_19" w:history="1">
        <w:r w:rsidRPr="008B6550">
          <w:rPr>
            <w:rStyle w:val="TextoNormalCaracter"/>
          </w:rPr>
          <w:t>19/2019</w:t>
        </w:r>
      </w:hyperlink>
      <w:r w:rsidRPr="008B6550">
        <w:rPr>
          <w:rStyle w:val="TextoNormalCaracter"/>
        </w:rPr>
        <w:t xml:space="preserve">, f. 6; </w:t>
      </w:r>
      <w:hyperlink w:anchor="SENTENCIA_2019_45" w:history="1">
        <w:r w:rsidRPr="008B6550">
          <w:rPr>
            <w:rStyle w:val="TextoNormalCaracter"/>
          </w:rPr>
          <w:t>45/2019</w:t>
        </w:r>
      </w:hyperlink>
      <w:r w:rsidRPr="008B6550">
        <w:rPr>
          <w:rStyle w:val="TextoNormalCaracter"/>
        </w:rPr>
        <w:t>, f. 4.</w:t>
      </w:r>
    </w:p>
    <w:p w:rsidR="008B6550" w:rsidRPr="008B6550" w:rsidRDefault="008B6550" w:rsidP="008B6550">
      <w:pPr>
        <w:pStyle w:val="TextoNormalSangraFrancesa"/>
        <w:rPr>
          <w:rStyle w:val="TextoNormalCaracter"/>
        </w:rPr>
      </w:pPr>
      <w:bookmarkStart w:id="325" w:name="DESCRIPTORALFABETICO274"/>
      <w:r w:rsidRPr="008B6550">
        <w:rPr>
          <w:rStyle w:val="TextoNormalNegritaCaracter"/>
        </w:rPr>
        <w:t>Procedimiento de extradición</w:t>
      </w:r>
      <w:bookmarkEnd w:id="325"/>
      <w:r w:rsidRPr="008B6550">
        <w:rPr>
          <w:rStyle w:val="TextoNormalCaracter"/>
        </w:rPr>
        <w:t xml:space="preserve">, Sentencia </w:t>
      </w:r>
      <w:hyperlink w:anchor="SENTENCIA_2019_3" w:history="1">
        <w:r w:rsidRPr="008B6550">
          <w:rPr>
            <w:rStyle w:val="TextoNormalCaracter"/>
          </w:rPr>
          <w:t>3/2019</w:t>
        </w:r>
      </w:hyperlink>
      <w:r w:rsidRPr="008B6550">
        <w:rPr>
          <w:rStyle w:val="TextoNormalCaracter"/>
        </w:rPr>
        <w:t>, ff. 1 a 6.</w:t>
      </w:r>
    </w:p>
    <w:p w:rsidR="008B6550" w:rsidRPr="008B6550" w:rsidRDefault="008B6550" w:rsidP="008B6550">
      <w:pPr>
        <w:pStyle w:val="TextoNormalSangraFrancesa"/>
        <w:rPr>
          <w:rStyle w:val="TextoNormalCaracter"/>
        </w:rPr>
      </w:pPr>
      <w:r w:rsidRPr="008B6550">
        <w:rPr>
          <w:rStyle w:val="TextoNormalCaracter"/>
        </w:rPr>
        <w:t xml:space="preserve">    Autos </w:t>
      </w:r>
      <w:hyperlink w:anchor="AUTO_2019_4" w:history="1">
        <w:r w:rsidRPr="008B6550">
          <w:rPr>
            <w:rStyle w:val="TextoNormalCaracter"/>
          </w:rPr>
          <w:t>4/2019</w:t>
        </w:r>
      </w:hyperlink>
      <w:r w:rsidRPr="008B6550">
        <w:rPr>
          <w:rStyle w:val="TextoNormalCaracter"/>
        </w:rPr>
        <w:t xml:space="preserve">, ff. 3 a 7; </w:t>
      </w:r>
      <w:hyperlink w:anchor="AUTO_2019_6" w:history="1">
        <w:r w:rsidRPr="008B6550">
          <w:rPr>
            <w:rStyle w:val="TextoNormalCaracter"/>
          </w:rPr>
          <w:t>6/2019</w:t>
        </w:r>
      </w:hyperlink>
      <w:r w:rsidRPr="008B6550">
        <w:rPr>
          <w:rStyle w:val="TextoNormalCaracter"/>
        </w:rPr>
        <w:t xml:space="preserve">, ff. 1 a3; </w:t>
      </w:r>
      <w:hyperlink w:anchor="AUTO_2019_10" w:history="1">
        <w:r w:rsidRPr="008B6550">
          <w:rPr>
            <w:rStyle w:val="TextoNormalCaracter"/>
          </w:rPr>
          <w:t>10/2019</w:t>
        </w:r>
      </w:hyperlink>
      <w:r w:rsidRPr="008B6550">
        <w:rPr>
          <w:rStyle w:val="TextoNormalCaracter"/>
        </w:rPr>
        <w:t>, ff. 2 a 4.</w:t>
      </w:r>
    </w:p>
    <w:p w:rsidR="008B6550" w:rsidRPr="008B6550" w:rsidRDefault="008B6550" w:rsidP="008B6550">
      <w:pPr>
        <w:pStyle w:val="TextoNormalSangraFrancesa"/>
        <w:rPr>
          <w:rStyle w:val="TextoNormalCaracter"/>
        </w:rPr>
      </w:pPr>
      <w:bookmarkStart w:id="326" w:name="DESCRIPTORALFABETICO152"/>
      <w:r w:rsidRPr="008B6550">
        <w:rPr>
          <w:rStyle w:val="TextoNormalNegritaCaracter"/>
        </w:rPr>
        <w:t>Procedimiento de lectura única</w:t>
      </w:r>
      <w:bookmarkEnd w:id="326"/>
      <w:r w:rsidRPr="008B6550">
        <w:rPr>
          <w:rStyle w:val="TextoNormalCaracter"/>
        </w:rPr>
        <w:t xml:space="preserve">, Sentencia </w:t>
      </w:r>
      <w:hyperlink w:anchor="SENTENCIA_2019_45" w:history="1">
        <w:r w:rsidRPr="008B6550">
          <w:rPr>
            <w:rStyle w:val="TextoNormalCaracter"/>
          </w:rPr>
          <w:t>45/2019</w:t>
        </w:r>
      </w:hyperlink>
      <w:r w:rsidRPr="008B6550">
        <w:rPr>
          <w:rStyle w:val="TextoNormalCaracter"/>
        </w:rPr>
        <w:t>, f. 5.</w:t>
      </w:r>
    </w:p>
    <w:p w:rsidR="008B6550" w:rsidRPr="008B6550" w:rsidRDefault="008B6550" w:rsidP="008B6550">
      <w:pPr>
        <w:pStyle w:val="TextoNormalSangraFrancesa"/>
        <w:rPr>
          <w:rStyle w:val="TextoNormalCaracter"/>
        </w:rPr>
      </w:pPr>
      <w:bookmarkStart w:id="327" w:name="DESCRIPTORALFABETICO151"/>
      <w:r w:rsidRPr="008B6550">
        <w:rPr>
          <w:rStyle w:val="TextoNormalNegritaCaracter"/>
        </w:rPr>
        <w:t>Procedimiento legislativo</w:t>
      </w:r>
      <w:bookmarkEnd w:id="327"/>
      <w:r w:rsidRPr="008B6550">
        <w:rPr>
          <w:rStyle w:val="TextoNormalCaracter"/>
        </w:rPr>
        <w:t xml:space="preserve">, Sentencias </w:t>
      </w:r>
      <w:hyperlink w:anchor="SENTENCIA_2019_41" w:history="1">
        <w:r w:rsidRPr="008B6550">
          <w:rPr>
            <w:rStyle w:val="TextoNormalCaracter"/>
          </w:rPr>
          <w:t>41/2019</w:t>
        </w:r>
      </w:hyperlink>
      <w:r w:rsidRPr="008B6550">
        <w:rPr>
          <w:rStyle w:val="TextoNormalCaracter"/>
        </w:rPr>
        <w:t xml:space="preserve">, f. 5; </w:t>
      </w:r>
      <w:hyperlink w:anchor="SENTENCIA_2019_42" w:history="1">
        <w:r w:rsidRPr="008B6550">
          <w:rPr>
            <w:rStyle w:val="TextoNormalCaracter"/>
          </w:rPr>
          <w:t>42/2019</w:t>
        </w:r>
      </w:hyperlink>
      <w:r w:rsidRPr="008B6550">
        <w:rPr>
          <w:rStyle w:val="TextoNormalCaracter"/>
        </w:rPr>
        <w:t>, f. 5.</w:t>
      </w:r>
    </w:p>
    <w:p w:rsidR="008B6550" w:rsidRPr="008B6550" w:rsidRDefault="008B6550" w:rsidP="008B6550">
      <w:pPr>
        <w:pStyle w:val="TextoNormalSangraFrancesa"/>
        <w:rPr>
          <w:rStyle w:val="TextoNormalCaracter"/>
        </w:rPr>
      </w:pPr>
      <w:bookmarkStart w:id="328" w:name="DESCRIPTORALFABETICO267"/>
      <w:r w:rsidRPr="008B6550">
        <w:rPr>
          <w:rStyle w:val="TextoNormalNegritaCaracter"/>
        </w:rPr>
        <w:t>Proceso de ejecución hipotecaria</w:t>
      </w:r>
      <w:bookmarkEnd w:id="328"/>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4; </w:t>
      </w:r>
      <w:hyperlink w:anchor="SENTENCIA_2019_21" w:history="1">
        <w:r w:rsidRPr="008B6550">
          <w:rPr>
            <w:rStyle w:val="TextoNormalCaracter"/>
          </w:rPr>
          <w:t>21/2019</w:t>
        </w:r>
      </w:hyperlink>
      <w:r w:rsidRPr="008B6550">
        <w:rPr>
          <w:rStyle w:val="TextoNormalCaracter"/>
        </w:rPr>
        <w:t>, f. 6.</w:t>
      </w:r>
    </w:p>
    <w:p w:rsidR="008B6550" w:rsidRPr="008B6550" w:rsidRDefault="008B6550" w:rsidP="008B6550">
      <w:pPr>
        <w:pStyle w:val="TextoNormalSangraFrancesa"/>
        <w:rPr>
          <w:rStyle w:val="TextoNormalCaracter"/>
        </w:rPr>
      </w:pPr>
      <w:bookmarkStart w:id="329" w:name="DESCRIPTORALFABETICO79"/>
      <w:r w:rsidRPr="008B6550">
        <w:rPr>
          <w:rStyle w:val="TextoNormalNegritaCaracter"/>
        </w:rPr>
        <w:t>Proceso justo</w:t>
      </w:r>
      <w:bookmarkEnd w:id="329"/>
      <w:r w:rsidRPr="008B6550">
        <w:rPr>
          <w:rStyle w:val="TextoNormalCaracter"/>
        </w:rPr>
        <w:t xml:space="preserve">, Sentencia </w:t>
      </w:r>
      <w:hyperlink w:anchor="SENTENCIA_2019_20" w:history="1">
        <w:r w:rsidRPr="008B6550">
          <w:rPr>
            <w:rStyle w:val="TextoNormalCaracter"/>
          </w:rPr>
          <w:t>20/2019</w:t>
        </w:r>
      </w:hyperlink>
      <w:r w:rsidRPr="008B6550">
        <w:rPr>
          <w:rStyle w:val="TextoNormalCaracter"/>
        </w:rPr>
        <w:t>, f. 1.</w:t>
      </w:r>
    </w:p>
    <w:p w:rsidR="008B6550" w:rsidRPr="008B6550" w:rsidRDefault="008B6550" w:rsidP="008B6550">
      <w:pPr>
        <w:pStyle w:val="TextoNormalSangraFrancesa"/>
        <w:rPr>
          <w:rStyle w:val="TextoNormalCaracter"/>
        </w:rPr>
      </w:pPr>
      <w:bookmarkStart w:id="330" w:name="DESCRIPTORALFABETICO196"/>
      <w:r w:rsidRPr="008B6550">
        <w:rPr>
          <w:rStyle w:val="TextoNormalNegritaCaracter"/>
        </w:rPr>
        <w:t>Producción de energía eléctrica</w:t>
      </w:r>
      <w:bookmarkEnd w:id="330"/>
      <w:r w:rsidRPr="008B6550">
        <w:rPr>
          <w:rStyle w:val="TextoNormalCaracter"/>
        </w:rPr>
        <w:t xml:space="preserve">, Sentencia </w:t>
      </w:r>
      <w:hyperlink w:anchor="SENTENCIA_2019_22" w:history="1">
        <w:r w:rsidRPr="008B6550">
          <w:rPr>
            <w:rStyle w:val="TextoNormalCaracter"/>
          </w:rPr>
          <w:t>22/2019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331" w:name="DESCRIPTORALFABETICO204"/>
      <w:r w:rsidRPr="008B6550">
        <w:rPr>
          <w:rStyle w:val="TextoNormalNegritaCaracter"/>
        </w:rPr>
        <w:t>Protección del medio ambiente</w:t>
      </w:r>
      <w:bookmarkEnd w:id="331"/>
      <w:r w:rsidRPr="008B6550">
        <w:rPr>
          <w:rStyle w:val="TextoNormalCaracter"/>
        </w:rPr>
        <w:t xml:space="preserve">, Sentencia </w:t>
      </w:r>
      <w:hyperlink w:anchor="SENTENCIA_2019_22" w:history="1">
        <w:r w:rsidRPr="008B6550">
          <w:rPr>
            <w:rStyle w:val="TextoNormalCaracter"/>
          </w:rPr>
          <w:t>22/2019</w:t>
        </w:r>
      </w:hyperlink>
      <w:r w:rsidRPr="008B6550">
        <w:rPr>
          <w:rStyle w:val="TextoNormalCaracter"/>
        </w:rPr>
        <w:t>, f. 5.</w:t>
      </w:r>
    </w:p>
    <w:p w:rsidR="008B6550" w:rsidRPr="008B6550" w:rsidRDefault="008B6550" w:rsidP="008B6550">
      <w:pPr>
        <w:pStyle w:val="TextoNormalSangraFrancesa"/>
        <w:rPr>
          <w:rStyle w:val="TextoNormalCaracter"/>
        </w:rPr>
      </w:pPr>
      <w:bookmarkStart w:id="332" w:name="DESCRIPTORALFABETICO255"/>
      <w:r w:rsidRPr="008B6550">
        <w:rPr>
          <w:rStyle w:val="TextoNormalNegritaCaracter"/>
        </w:rPr>
        <w:t>Prueba indiciaria</w:t>
      </w:r>
      <w:bookmarkEnd w:id="332"/>
      <w:r w:rsidRPr="008B6550">
        <w:rPr>
          <w:rStyle w:val="TextoNormalCaracter"/>
        </w:rPr>
        <w:t xml:space="preserve">, Auto </w:t>
      </w:r>
      <w:hyperlink w:anchor="AUTO_2019_10" w:history="1">
        <w:r w:rsidRPr="008B6550">
          <w:rPr>
            <w:rStyle w:val="TextoNormalCaracter"/>
          </w:rPr>
          <w:t>10/2019</w:t>
        </w:r>
      </w:hyperlink>
      <w:r w:rsidRPr="008B6550">
        <w:rPr>
          <w:rStyle w:val="TextoNormalCaracter"/>
        </w:rPr>
        <w:t>, f. 2, VP.</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R</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333" w:name="DESCRIPTORALFABETICO250"/>
      <w:r w:rsidRPr="008B6550">
        <w:rPr>
          <w:rStyle w:val="TextoNormalNegritaCaracter"/>
        </w:rPr>
        <w:t>Recepción de la notificación</w:t>
      </w:r>
      <w:bookmarkEnd w:id="333"/>
      <w:r w:rsidRPr="008B6550">
        <w:rPr>
          <w:rStyle w:val="TextoNormalCaracter"/>
        </w:rPr>
        <w:t xml:space="preserve">, Sentencia </w:t>
      </w:r>
      <w:hyperlink w:anchor="SENTENCIA_2019_6" w:history="1">
        <w:r w:rsidRPr="008B6550">
          <w:rPr>
            <w:rStyle w:val="TextoNormalCaracter"/>
          </w:rPr>
          <w:t>6/2019</w:t>
        </w:r>
      </w:hyperlink>
      <w:r w:rsidRPr="008B6550">
        <w:rPr>
          <w:rStyle w:val="TextoNormalCaracter"/>
        </w:rPr>
        <w:t>, ff. 3 a 6.</w:t>
      </w:r>
    </w:p>
    <w:p w:rsidR="008B6550" w:rsidRPr="008B6550" w:rsidRDefault="008B6550" w:rsidP="008B6550">
      <w:pPr>
        <w:pStyle w:val="TextoNormalSangraFrancesa"/>
        <w:rPr>
          <w:rStyle w:val="TextoNormalCaracter"/>
        </w:rPr>
      </w:pPr>
      <w:bookmarkStart w:id="334" w:name="DESCRIPTORALFABETICO122"/>
      <w:r w:rsidRPr="008B6550">
        <w:rPr>
          <w:rStyle w:val="TextoNormalNegritaCaracter"/>
        </w:rPr>
        <w:t>Recurso de amparo contra actos parlamentarios</w:t>
      </w:r>
      <w:bookmarkEnd w:id="334"/>
      <w:r w:rsidRPr="008B6550">
        <w:rPr>
          <w:rStyle w:val="TextoNormalCaracter"/>
        </w:rPr>
        <w:t xml:space="preserve">, Sentencia </w:t>
      </w:r>
      <w:hyperlink w:anchor="SENTENCIA_2019_42" w:history="1">
        <w:r w:rsidRPr="008B6550">
          <w:rPr>
            <w:rStyle w:val="TextoNormalCaracter"/>
          </w:rPr>
          <w:t>42/2019</w:t>
        </w:r>
      </w:hyperlink>
      <w:r w:rsidRPr="008B6550">
        <w:rPr>
          <w:rStyle w:val="TextoNormalCaracter"/>
        </w:rPr>
        <w:t>, f. 1.</w:t>
      </w:r>
    </w:p>
    <w:p w:rsidR="008B6550" w:rsidRPr="008B6550" w:rsidRDefault="008B6550" w:rsidP="008B6550">
      <w:pPr>
        <w:pStyle w:val="TextoNormalSangraFrancesa"/>
        <w:rPr>
          <w:rStyle w:val="TextoNormalCaracter"/>
        </w:rPr>
      </w:pPr>
      <w:bookmarkStart w:id="335" w:name="DESCRIPTORALFABETICO279"/>
      <w:r w:rsidRPr="008B6550">
        <w:rPr>
          <w:rStyle w:val="TextoNormalNegritaCaracter"/>
        </w:rPr>
        <w:t>Recurso de apelación contra prisión provisional sustanciado sin vista pública</w:t>
      </w:r>
      <w:bookmarkEnd w:id="335"/>
      <w:r w:rsidRPr="008B6550">
        <w:rPr>
          <w:rStyle w:val="TextoNormalCaracter"/>
        </w:rPr>
        <w:t xml:space="preserve">, Sentencia </w:t>
      </w:r>
      <w:hyperlink w:anchor="SENTENCIA_2019_29" w:history="1">
        <w:r w:rsidRPr="008B6550">
          <w:rPr>
            <w:rStyle w:val="TextoNormalCaracter"/>
          </w:rPr>
          <w:t>29/2019</w:t>
        </w:r>
      </w:hyperlink>
      <w:r w:rsidRPr="008B6550">
        <w:rPr>
          <w:rStyle w:val="TextoNormalCaracter"/>
        </w:rPr>
        <w:t>, f. 5.</w:t>
      </w:r>
    </w:p>
    <w:p w:rsidR="008B6550" w:rsidRPr="008B6550" w:rsidRDefault="008B6550" w:rsidP="008B6550">
      <w:pPr>
        <w:pStyle w:val="TextoNormalSangraFrancesa"/>
        <w:rPr>
          <w:rStyle w:val="TextoNormalCaracter"/>
        </w:rPr>
      </w:pPr>
      <w:bookmarkStart w:id="336" w:name="DESCRIPTORALFABETICO269"/>
      <w:r w:rsidRPr="008B6550">
        <w:rPr>
          <w:rStyle w:val="TextoNormalNegritaCaracter"/>
        </w:rPr>
        <w:t>Recurso de casación autonómico</w:t>
      </w:r>
      <w:bookmarkEnd w:id="336"/>
      <w:r w:rsidRPr="008B6550">
        <w:rPr>
          <w:rStyle w:val="TextoNormalCaracter"/>
        </w:rPr>
        <w:t xml:space="preserve">, Sentencias </w:t>
      </w:r>
      <w:hyperlink w:anchor="SENTENCIA_2019_18" w:history="1">
        <w:r w:rsidRPr="008B6550">
          <w:rPr>
            <w:rStyle w:val="TextoNormalCaracter"/>
          </w:rPr>
          <w:t>18/2019</w:t>
        </w:r>
      </w:hyperlink>
      <w:r w:rsidRPr="008B6550">
        <w:rPr>
          <w:rStyle w:val="TextoNormalCaracter"/>
        </w:rPr>
        <w:t xml:space="preserve">, f. 2; </w:t>
      </w:r>
      <w:hyperlink w:anchor="SENTENCIA_2019_26" w:history="1">
        <w:r w:rsidRPr="008B6550">
          <w:rPr>
            <w:rStyle w:val="TextoNormalCaracter"/>
          </w:rPr>
          <w:t>26/2019</w:t>
        </w:r>
      </w:hyperlink>
      <w:r w:rsidRPr="008B6550">
        <w:rPr>
          <w:rStyle w:val="TextoNormalCaracter"/>
        </w:rPr>
        <w:t>, f. 1.</w:t>
      </w:r>
    </w:p>
    <w:p w:rsidR="008B6550" w:rsidRPr="008B6550" w:rsidRDefault="008B6550" w:rsidP="008B6550">
      <w:pPr>
        <w:pStyle w:val="TextoNormalSangraFrancesa"/>
        <w:rPr>
          <w:rStyle w:val="TextoNormalCaracter"/>
        </w:rPr>
      </w:pPr>
      <w:bookmarkStart w:id="337" w:name="DESCRIPTORALFABETICO288"/>
      <w:r w:rsidRPr="008B6550">
        <w:rPr>
          <w:rStyle w:val="TextoNormalNegritaCaracter"/>
        </w:rPr>
        <w:t>Región de Murcia</w:t>
      </w:r>
      <w:bookmarkEnd w:id="337"/>
      <w:r w:rsidRPr="008B6550">
        <w:rPr>
          <w:rStyle w:val="TextoNormalCaracter"/>
        </w:rPr>
        <w:t xml:space="preserve">, Sentencia </w:t>
      </w:r>
      <w:hyperlink w:anchor="SENTENCIA_2019_22" w:history="1">
        <w:r w:rsidRPr="008B6550">
          <w:rPr>
            <w:rStyle w:val="TextoNormalCaracter"/>
          </w:rPr>
          <w:t>22/2019</w:t>
        </w:r>
      </w:hyperlink>
      <w:r w:rsidRPr="008B6550">
        <w:rPr>
          <w:rStyle w:val="TextoNormalCaracter"/>
        </w:rPr>
        <w:t>, f. 1.</w:t>
      </w:r>
    </w:p>
    <w:p w:rsidR="008B6550" w:rsidRPr="008B6550" w:rsidRDefault="008B6550" w:rsidP="008B6550">
      <w:pPr>
        <w:pStyle w:val="TextoNormalSangraFrancesa"/>
        <w:rPr>
          <w:rStyle w:val="TextoNormalCaracter"/>
        </w:rPr>
      </w:pPr>
      <w:bookmarkStart w:id="338" w:name="DESCRIPTORALFABETICO185"/>
      <w:r w:rsidRPr="008B6550">
        <w:rPr>
          <w:rStyle w:val="TextoNormalNegritaCaracter"/>
        </w:rPr>
        <w:t>Registro electrónico</w:t>
      </w:r>
      <w:bookmarkEnd w:id="338"/>
      <w:r w:rsidRPr="008B6550">
        <w:rPr>
          <w:rStyle w:val="TextoNormalCaracter"/>
        </w:rPr>
        <w:t xml:space="preserve">, Sentencia </w:t>
      </w:r>
      <w:hyperlink w:anchor="SENTENCIA_2019_7" w:history="1">
        <w:r w:rsidRPr="008B6550">
          <w:rPr>
            <w:rStyle w:val="TextoNormalCaracter"/>
          </w:rPr>
          <w:t>7/2019</w:t>
        </w:r>
      </w:hyperlink>
      <w:r w:rsidRPr="008B6550">
        <w:rPr>
          <w:rStyle w:val="TextoNormalCaracter"/>
        </w:rPr>
        <w:t>, f. 4, VP.</w:t>
      </w:r>
    </w:p>
    <w:p w:rsidR="008B6550" w:rsidRPr="008B6550" w:rsidRDefault="008B6550" w:rsidP="008B6550">
      <w:pPr>
        <w:pStyle w:val="TextoNormalSangraFrancesa"/>
        <w:rPr>
          <w:rStyle w:val="TextoNormalCaracter"/>
        </w:rPr>
      </w:pPr>
      <w:bookmarkStart w:id="339" w:name="DESCRIPTORALFABETICO146"/>
      <w:r w:rsidRPr="008B6550">
        <w:rPr>
          <w:rStyle w:val="TextoNormalNegritaCaracter"/>
        </w:rPr>
        <w:t>Relación de confianza</w:t>
      </w:r>
      <w:bookmarkEnd w:id="339"/>
      <w:r w:rsidRPr="008B6550">
        <w:rPr>
          <w:rStyle w:val="TextoNormalCaracter"/>
        </w:rPr>
        <w:t xml:space="preserve">, Sentencia </w:t>
      </w:r>
      <w:hyperlink w:anchor="SENTENCIA_2019_45" w:history="1">
        <w:r w:rsidRPr="008B6550">
          <w:rPr>
            <w:rStyle w:val="TextoNormalCaracter"/>
          </w:rPr>
          <w:t>45/2019</w:t>
        </w:r>
      </w:hyperlink>
      <w:r w:rsidRPr="008B6550">
        <w:rPr>
          <w:rStyle w:val="TextoNormalCaracter"/>
        </w:rPr>
        <w:t>, f. 3.</w:t>
      </w:r>
    </w:p>
    <w:p w:rsidR="008B6550" w:rsidRPr="008B6550" w:rsidRDefault="008B6550" w:rsidP="008B6550">
      <w:pPr>
        <w:pStyle w:val="TextoNormalSangraFrancesa"/>
        <w:rPr>
          <w:rStyle w:val="TextoNormalCaracter"/>
        </w:rPr>
      </w:pPr>
      <w:bookmarkStart w:id="340" w:name="DESCRIPTORALFABETICO89"/>
      <w:r w:rsidRPr="008B6550">
        <w:rPr>
          <w:rStyle w:val="TextoNormalNegritaCaracter"/>
        </w:rPr>
        <w:t>Relevancia pública de la información</w:t>
      </w:r>
      <w:bookmarkEnd w:id="340"/>
      <w:r w:rsidRPr="008B6550">
        <w:rPr>
          <w:rStyle w:val="TextoNormalCaracter"/>
        </w:rPr>
        <w:t xml:space="preserve">, Sentencia </w:t>
      </w:r>
      <w:hyperlink w:anchor="SENTENCIA_2019_24" w:history="1">
        <w:r w:rsidRPr="008B6550">
          <w:rPr>
            <w:rStyle w:val="TextoNormalCaracter"/>
          </w:rPr>
          <w:t>24/2019</w:t>
        </w:r>
      </w:hyperlink>
      <w:r w:rsidRPr="008B6550">
        <w:rPr>
          <w:rStyle w:val="TextoNormalCaracter"/>
        </w:rPr>
        <w:t>, ff. 5 a 7.</w:t>
      </w:r>
    </w:p>
    <w:p w:rsidR="008B6550" w:rsidRPr="008B6550" w:rsidRDefault="008B6550" w:rsidP="008B6550">
      <w:pPr>
        <w:pStyle w:val="TextoNormalSangraFrancesa"/>
        <w:rPr>
          <w:rStyle w:val="TextoNormalCaracter"/>
        </w:rPr>
      </w:pPr>
      <w:bookmarkStart w:id="341" w:name="DESCRIPTORALFABETICO126"/>
      <w:r w:rsidRPr="008B6550">
        <w:rPr>
          <w:rStyle w:val="TextoNormalNegritaCaracter"/>
        </w:rPr>
        <w:t>Repercusión política del asunto</w:t>
      </w:r>
      <w:bookmarkEnd w:id="341"/>
      <w:r w:rsidRPr="008B6550">
        <w:rPr>
          <w:rStyle w:val="TextoNormalCaracter"/>
        </w:rPr>
        <w:t xml:space="preserve">, Sentencias </w:t>
      </w:r>
      <w:hyperlink w:anchor="SENTENCIA_2019_41" w:history="1">
        <w:r w:rsidRPr="008B6550">
          <w:rPr>
            <w:rStyle w:val="TextoNormalCaracter"/>
          </w:rPr>
          <w:t>41/2019</w:t>
        </w:r>
      </w:hyperlink>
      <w:r w:rsidRPr="008B6550">
        <w:rPr>
          <w:rStyle w:val="TextoNormalCaracter"/>
        </w:rPr>
        <w:t xml:space="preserve">, f. 2; </w:t>
      </w:r>
      <w:hyperlink w:anchor="SENTENCIA_2019_42" w:history="1">
        <w:r w:rsidRPr="008B6550">
          <w:rPr>
            <w:rStyle w:val="TextoNormalCaracter"/>
          </w:rPr>
          <w:t>42/2019</w:t>
        </w:r>
      </w:hyperlink>
      <w:r w:rsidRPr="008B6550">
        <w:rPr>
          <w:rStyle w:val="TextoNormalCaracter"/>
        </w:rPr>
        <w:t>, f. 2.</w:t>
      </w:r>
    </w:p>
    <w:p w:rsidR="008B6550" w:rsidRPr="008B6550" w:rsidRDefault="008B6550" w:rsidP="008B6550">
      <w:pPr>
        <w:pStyle w:val="TextoNormalSangraFrancesa"/>
        <w:rPr>
          <w:rStyle w:val="TextoNormalCaracter"/>
        </w:rPr>
      </w:pPr>
      <w:bookmarkStart w:id="342" w:name="DESCRIPTORALFABETICO127"/>
      <w:r w:rsidRPr="008B6550">
        <w:rPr>
          <w:rStyle w:val="TextoNormalNegritaCaracter"/>
        </w:rPr>
        <w:t>Repercusión socioeconómica del asunto</w:t>
      </w:r>
      <w:bookmarkEnd w:id="342"/>
      <w:r w:rsidRPr="008B6550">
        <w:rPr>
          <w:rStyle w:val="TextoNormalCaracter"/>
        </w:rPr>
        <w:t xml:space="preserve">, Sentencia </w:t>
      </w:r>
      <w:hyperlink w:anchor="SENTENCIA_2019_31" w:history="1">
        <w:r w:rsidRPr="008B6550">
          <w:rPr>
            <w:rStyle w:val="TextoNormalCaracter"/>
          </w:rPr>
          <w:t>31/2019</w:t>
        </w:r>
      </w:hyperlink>
      <w:r w:rsidRPr="008B6550">
        <w:rPr>
          <w:rStyle w:val="TextoNormalCaracter"/>
        </w:rPr>
        <w:t>, f. 2.</w:t>
      </w:r>
    </w:p>
    <w:p w:rsidR="008B6550" w:rsidRPr="008B6550" w:rsidRDefault="008B6550" w:rsidP="008B6550">
      <w:pPr>
        <w:pStyle w:val="TextoNormalSangraFrancesa"/>
        <w:rPr>
          <w:rStyle w:val="TextoNormalCaracter"/>
        </w:rPr>
      </w:pPr>
      <w:bookmarkStart w:id="343" w:name="DESCRIPTORALFABETICO87"/>
      <w:r w:rsidRPr="008B6550">
        <w:rPr>
          <w:rStyle w:val="TextoNormalNegritaCaracter"/>
        </w:rPr>
        <w:t>Reportaje periodístico</w:t>
      </w:r>
      <w:bookmarkEnd w:id="343"/>
      <w:r w:rsidRPr="008B6550">
        <w:rPr>
          <w:rStyle w:val="TextoNormalCaracter"/>
        </w:rPr>
        <w:t xml:space="preserve">, Sentencia </w:t>
      </w:r>
      <w:hyperlink w:anchor="SENTENCIA_2019_25" w:history="1">
        <w:r w:rsidRPr="008B6550">
          <w:rPr>
            <w:rStyle w:val="TextoNormalCaracter"/>
          </w:rPr>
          <w:t>25/2019</w:t>
        </w:r>
      </w:hyperlink>
      <w:r w:rsidRPr="008B6550">
        <w:rPr>
          <w:rStyle w:val="TextoNormalCaracter"/>
        </w:rPr>
        <w:t>, ff. 6 a 9.</w:t>
      </w:r>
    </w:p>
    <w:p w:rsidR="008B6550" w:rsidRPr="008B6550" w:rsidRDefault="008B6550" w:rsidP="008B6550">
      <w:pPr>
        <w:pStyle w:val="TextoNormalSangraFrancesa"/>
        <w:rPr>
          <w:rStyle w:val="TextoNormalCaracter"/>
        </w:rPr>
      </w:pPr>
      <w:bookmarkStart w:id="344" w:name="DESCRIPTORALFABETICO215"/>
      <w:r w:rsidRPr="008B6550">
        <w:rPr>
          <w:rStyle w:val="TextoNormalNegritaCaracter"/>
        </w:rPr>
        <w:t>Reproducción de normas estatales</w:t>
      </w:r>
      <w:bookmarkEnd w:id="344"/>
      <w:r w:rsidRPr="008B6550">
        <w:rPr>
          <w:rStyle w:val="TextoNormalCaracter"/>
        </w:rPr>
        <w:t xml:space="preserve">, Sentencia </w:t>
      </w:r>
      <w:hyperlink w:anchor="SENTENCIA_2019_44" w:history="1">
        <w:r w:rsidRPr="008B6550">
          <w:rPr>
            <w:rStyle w:val="TextoNormalCaracter"/>
          </w:rPr>
          <w:t>44/2019</w:t>
        </w:r>
      </w:hyperlink>
      <w:r w:rsidRPr="008B6550">
        <w:rPr>
          <w:rStyle w:val="TextoNormalCaracter"/>
        </w:rPr>
        <w:t>, f. 3.</w:t>
      </w:r>
    </w:p>
    <w:p w:rsidR="008B6550" w:rsidRPr="008B6550" w:rsidRDefault="008B6550" w:rsidP="008B6550">
      <w:pPr>
        <w:pStyle w:val="TextoNormalSangraFrancesa"/>
        <w:rPr>
          <w:rStyle w:val="TextoNormalCaracter"/>
        </w:rPr>
      </w:pPr>
      <w:bookmarkStart w:id="345" w:name="DESCRIPTORALFABETICO212"/>
      <w:r w:rsidRPr="008B6550">
        <w:rPr>
          <w:rStyle w:val="TextoNormalNegritaCaracter"/>
        </w:rPr>
        <w:t>Requisitos formales de la normativa básica</w:t>
      </w:r>
      <w:bookmarkEnd w:id="345"/>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 5.</w:t>
      </w:r>
    </w:p>
    <w:p w:rsidR="008B6550" w:rsidRPr="008B6550" w:rsidRDefault="008B6550" w:rsidP="008B6550">
      <w:pPr>
        <w:pStyle w:val="TextoNormalSangraFrancesa"/>
        <w:rPr>
          <w:rStyle w:val="TextoNormalCaracter"/>
        </w:rPr>
      </w:pPr>
      <w:bookmarkStart w:id="346" w:name="DESCRIPTORALFABETICO213"/>
      <w:r w:rsidRPr="008B6550">
        <w:rPr>
          <w:rStyle w:val="TextoNormalNegritaCaracter"/>
        </w:rPr>
        <w:t>Requisitos materiales de la normativa básica</w:t>
      </w:r>
      <w:bookmarkEnd w:id="346"/>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 5.</w:t>
      </w:r>
    </w:p>
    <w:p w:rsidR="008B6550" w:rsidRPr="008B6550" w:rsidRDefault="008B6550" w:rsidP="008B6550">
      <w:pPr>
        <w:pStyle w:val="TextoNormalSangraFrancesa"/>
        <w:rPr>
          <w:rStyle w:val="TextoNormalCaracter"/>
        </w:rPr>
      </w:pPr>
      <w:bookmarkStart w:id="347" w:name="DESCRIPTORALFABETICO221"/>
      <w:r w:rsidRPr="008B6550">
        <w:rPr>
          <w:rStyle w:val="TextoNormalNegritaCaracter"/>
        </w:rPr>
        <w:t>Reserva de ley orgánica</w:t>
      </w:r>
      <w:bookmarkEnd w:id="347"/>
      <w:r w:rsidRPr="008B6550">
        <w:rPr>
          <w:rStyle w:val="TextoNormalCaracter"/>
        </w:rPr>
        <w:t xml:space="preserve">, Sentencia </w:t>
      </w:r>
      <w:hyperlink w:anchor="SENTENCIA_2019_33" w:history="1">
        <w:r w:rsidRPr="008B6550">
          <w:rPr>
            <w:rStyle w:val="TextoNormalCaracter"/>
          </w:rPr>
          <w:t>33/2019</w:t>
        </w:r>
      </w:hyperlink>
      <w:r w:rsidRPr="008B6550">
        <w:rPr>
          <w:rStyle w:val="TextoNormalCaracter"/>
        </w:rPr>
        <w:t>, f. 3.</w:t>
      </w:r>
    </w:p>
    <w:p w:rsidR="008B6550" w:rsidRPr="008B6550" w:rsidRDefault="008B6550" w:rsidP="008B6550">
      <w:pPr>
        <w:pStyle w:val="TextoNormalSangraFrancesa"/>
        <w:rPr>
          <w:rStyle w:val="TextoNormalCaracter"/>
        </w:rPr>
      </w:pPr>
      <w:bookmarkStart w:id="348" w:name="DESCRIPTORALFABETICO251"/>
      <w:r w:rsidRPr="008B6550">
        <w:rPr>
          <w:rStyle w:val="TextoNormalNegritaCaracter"/>
        </w:rPr>
        <w:t>Retroacción de actuaciones al juicio oral</w:t>
      </w:r>
      <w:bookmarkEnd w:id="348"/>
      <w:r w:rsidRPr="008B6550">
        <w:rPr>
          <w:rStyle w:val="TextoNormalCaracter"/>
        </w:rPr>
        <w:t xml:space="preserve">, Sentencia </w:t>
      </w:r>
      <w:hyperlink w:anchor="SENTENCIA_2019_1" w:history="1">
        <w:r w:rsidRPr="008B6550">
          <w:rPr>
            <w:rStyle w:val="TextoNormalCaracter"/>
          </w:rPr>
          <w:t>1/2019</w:t>
        </w:r>
      </w:hyperlink>
      <w:r w:rsidRPr="008B6550">
        <w:rPr>
          <w:rStyle w:val="TextoNormalCaracter"/>
        </w:rPr>
        <w:t>, ff. 1, 3, 4.</w:t>
      </w:r>
    </w:p>
    <w:p w:rsidR="008B6550" w:rsidRPr="008B6550" w:rsidRDefault="008B6550" w:rsidP="008B6550">
      <w:pPr>
        <w:pStyle w:val="TextoNormalSangraFrancesa"/>
        <w:rPr>
          <w:rStyle w:val="TextoNormalCaracter"/>
        </w:rPr>
      </w:pPr>
      <w:bookmarkStart w:id="349" w:name="DESCRIPTORALFABETICO218"/>
      <w:r w:rsidRPr="008B6550">
        <w:rPr>
          <w:rStyle w:val="TextoNormalNegritaCaracter"/>
        </w:rPr>
        <w:t>Retroactividad de normas tributarias</w:t>
      </w:r>
      <w:bookmarkEnd w:id="349"/>
      <w:r w:rsidRPr="008B6550">
        <w:rPr>
          <w:rStyle w:val="TextoNormalCaracter"/>
        </w:rPr>
        <w:t xml:space="preserve">, Sentencia </w:t>
      </w:r>
      <w:hyperlink w:anchor="SENTENCIA_2019_9" w:history="1">
        <w:r w:rsidRPr="008B6550">
          <w:rPr>
            <w:rStyle w:val="TextoNormalCaracter"/>
          </w:rPr>
          <w:t>9/2019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350" w:name="DESCRIPTORALFABETICO203"/>
      <w:r w:rsidRPr="008B6550">
        <w:rPr>
          <w:rStyle w:val="TextoNormalNegritaCaracter"/>
        </w:rPr>
        <w:t>Revelación de secretos</w:t>
      </w:r>
      <w:bookmarkEnd w:id="350"/>
      <w:r w:rsidRPr="008B6550">
        <w:rPr>
          <w:rStyle w:val="TextoNormalCaracter"/>
        </w:rPr>
        <w:t xml:space="preserve">, Sentencia </w:t>
      </w:r>
      <w:hyperlink w:anchor="SENTENCIA_2019_24" w:history="1">
        <w:r w:rsidRPr="008B6550">
          <w:rPr>
            <w:rStyle w:val="TextoNormalCaracter"/>
          </w:rPr>
          <w:t>24/2019</w:t>
        </w:r>
      </w:hyperlink>
      <w:r w:rsidRPr="008B6550">
        <w:rPr>
          <w:rStyle w:val="TextoNormalCaracter"/>
        </w:rPr>
        <w:t>, ff. 5, 7.</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S</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351" w:name="DESCRIPTORALFABETICO148"/>
      <w:r w:rsidRPr="008B6550">
        <w:rPr>
          <w:rStyle w:val="TextoNormalNegritaCaracter"/>
        </w:rPr>
        <w:t>Secciones funcionales y secciones orgánicas</w:t>
      </w:r>
      <w:bookmarkEnd w:id="351"/>
      <w:r w:rsidRPr="008B6550">
        <w:rPr>
          <w:rStyle w:val="TextoNormalCaracter"/>
        </w:rPr>
        <w:t xml:space="preserve">, Sentencia </w:t>
      </w:r>
      <w:hyperlink w:anchor="SENTENCIA_2019_18" w:history="1">
        <w:r w:rsidRPr="008B6550">
          <w:rPr>
            <w:rStyle w:val="TextoNormalCaracter"/>
          </w:rPr>
          <w:t>18/2019</w:t>
        </w:r>
      </w:hyperlink>
      <w:r w:rsidRPr="008B6550">
        <w:rPr>
          <w:rStyle w:val="TextoNormalCaracter"/>
        </w:rPr>
        <w:t>, f. 2.</w:t>
      </w:r>
    </w:p>
    <w:p w:rsidR="008B6550" w:rsidRPr="008B6550" w:rsidRDefault="008B6550" w:rsidP="008B6550">
      <w:pPr>
        <w:pStyle w:val="TextoNormalSangraFrancesa"/>
        <w:rPr>
          <w:rStyle w:val="TextoNormalCaracter"/>
        </w:rPr>
      </w:pPr>
      <w:bookmarkStart w:id="352" w:name="DESCRIPTORALFABETICO226"/>
      <w:r w:rsidRPr="008B6550">
        <w:rPr>
          <w:rStyle w:val="TextoNormalNegritaCaracter"/>
        </w:rPr>
        <w:t>Seguridad Social</w:t>
      </w:r>
      <w:bookmarkEnd w:id="352"/>
      <w:r w:rsidRPr="008B6550">
        <w:rPr>
          <w:rStyle w:val="TextoNormalCaracter"/>
        </w:rPr>
        <w:t xml:space="preserve">, Auto </w:t>
      </w:r>
      <w:hyperlink w:anchor="AUTO_2019_8" w:history="1">
        <w:r w:rsidRPr="008B6550">
          <w:rPr>
            <w:rStyle w:val="TextoNormalCaracter"/>
          </w:rPr>
          <w:t>8/2019</w:t>
        </w:r>
      </w:hyperlink>
      <w:r w:rsidRPr="008B6550">
        <w:rPr>
          <w:rStyle w:val="TextoNormalCaracter"/>
        </w:rPr>
        <w:t>, f. 3.</w:t>
      </w:r>
    </w:p>
    <w:p w:rsidR="008B6550" w:rsidRPr="008B6550" w:rsidRDefault="008B6550" w:rsidP="008B6550">
      <w:pPr>
        <w:pStyle w:val="TextoNormalSangraFrancesa"/>
        <w:rPr>
          <w:rStyle w:val="TextoNormalCaracter"/>
        </w:rPr>
      </w:pPr>
      <w:bookmarkStart w:id="353" w:name="DESCRIPTORALFABETICO68"/>
      <w:r w:rsidRPr="008B6550">
        <w:rPr>
          <w:rStyle w:val="TextoNormalNegritaCaracter"/>
        </w:rPr>
        <w:t>Sentencia fundada en Derecho</w:t>
      </w:r>
      <w:bookmarkEnd w:id="353"/>
      <w:r w:rsidRPr="008B6550">
        <w:rPr>
          <w:rStyle w:val="TextoNormalCaracter"/>
        </w:rPr>
        <w:t xml:space="preserve">, Sentencia </w:t>
      </w:r>
      <w:hyperlink w:anchor="SENTENCIA_2019_37" w:history="1">
        <w:r w:rsidRPr="008B6550">
          <w:rPr>
            <w:rStyle w:val="TextoNormalCaracter"/>
          </w:rPr>
          <w:t>37/2019</w:t>
        </w:r>
      </w:hyperlink>
      <w:r w:rsidRPr="008B6550">
        <w:rPr>
          <w:rStyle w:val="TextoNormalCaracter"/>
        </w:rPr>
        <w:t>, ff. 4, 6, VP.</w:t>
      </w:r>
    </w:p>
    <w:p w:rsidR="008B6550" w:rsidRPr="008B6550" w:rsidRDefault="008B6550" w:rsidP="008B6550">
      <w:pPr>
        <w:pStyle w:val="TextoNormalSangraFrancesa"/>
        <w:rPr>
          <w:rStyle w:val="TextoNormalCaracter"/>
        </w:rPr>
      </w:pPr>
      <w:bookmarkStart w:id="354" w:name="DESCRIPTORALFABETICO283"/>
      <w:r w:rsidRPr="008B6550">
        <w:rPr>
          <w:rStyle w:val="TextoNormalNegritaCaracter"/>
        </w:rPr>
        <w:t>Servicio Público de Empleo Estatal</w:t>
      </w:r>
      <w:bookmarkEnd w:id="354"/>
      <w:r w:rsidRPr="008B6550">
        <w:rPr>
          <w:rStyle w:val="TextoNormalCaracter"/>
        </w:rPr>
        <w:t xml:space="preserve">, Sentencia </w:t>
      </w:r>
      <w:hyperlink w:anchor="SENTENCIA_2019_40" w:history="1">
        <w:r w:rsidRPr="008B6550">
          <w:rPr>
            <w:rStyle w:val="TextoNormalCaracter"/>
          </w:rPr>
          <w:t>40/2019</w:t>
        </w:r>
      </w:hyperlink>
      <w:r w:rsidRPr="008B6550">
        <w:rPr>
          <w:rStyle w:val="TextoNormalCaracter"/>
        </w:rPr>
        <w:t>, ff. 4, 5.</w:t>
      </w:r>
    </w:p>
    <w:p w:rsidR="008B6550" w:rsidRPr="008B6550" w:rsidRDefault="008B6550" w:rsidP="008B6550">
      <w:pPr>
        <w:pStyle w:val="TextoNormalSangraFrancesa"/>
        <w:rPr>
          <w:rStyle w:val="TextoNormalCaracter"/>
        </w:rPr>
      </w:pPr>
      <w:bookmarkStart w:id="355" w:name="DESCRIPTORALFABETICO216"/>
      <w:r w:rsidRPr="008B6550">
        <w:rPr>
          <w:rStyle w:val="TextoNormalNegritaCaracter"/>
        </w:rPr>
        <w:t>Sistema de fuentes</w:t>
      </w:r>
      <w:bookmarkEnd w:id="355"/>
      <w:r w:rsidRPr="008B6550">
        <w:rPr>
          <w:rStyle w:val="TextoNormalCaracter"/>
        </w:rPr>
        <w:t xml:space="preserve">, Sentencia </w:t>
      </w:r>
      <w:hyperlink w:anchor="SENTENCIA_2019_37" w:history="1">
        <w:r w:rsidRPr="008B6550">
          <w:rPr>
            <w:rStyle w:val="TextoNormalCaracter"/>
          </w:rPr>
          <w:t>37/2019</w:t>
        </w:r>
      </w:hyperlink>
      <w:r w:rsidRPr="008B6550">
        <w:rPr>
          <w:rStyle w:val="TextoNormalCaracter"/>
        </w:rPr>
        <w:t>, f. 4.</w:t>
      </w:r>
    </w:p>
    <w:p w:rsidR="008B6550" w:rsidRPr="008B6550" w:rsidRDefault="008B6550" w:rsidP="008B6550">
      <w:pPr>
        <w:pStyle w:val="TextoNormalSangraFrancesa"/>
        <w:rPr>
          <w:rStyle w:val="TextoNormalCaracter"/>
        </w:rPr>
      </w:pPr>
      <w:bookmarkStart w:id="356" w:name="DESCRIPTORALFABETICO30"/>
      <w:r w:rsidRPr="008B6550">
        <w:rPr>
          <w:rStyle w:val="TextoNormalNegritaCaracter"/>
        </w:rPr>
        <w:t>Sistema financiero</w:t>
      </w:r>
      <w:bookmarkEnd w:id="356"/>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4; </w:t>
      </w:r>
      <w:hyperlink w:anchor="SENTENCIA_2019_21" w:history="1">
        <w:r w:rsidRPr="008B6550">
          <w:rPr>
            <w:rStyle w:val="TextoNormalCaracter"/>
          </w:rPr>
          <w:t>21/2019</w:t>
        </w:r>
      </w:hyperlink>
      <w:r w:rsidRPr="008B6550">
        <w:rPr>
          <w:rStyle w:val="TextoNormalCaracter"/>
        </w:rPr>
        <w:t>, f. 6.</w:t>
      </w:r>
    </w:p>
    <w:p w:rsidR="008B6550" w:rsidRPr="008B6550" w:rsidRDefault="008B6550" w:rsidP="008B6550">
      <w:pPr>
        <w:pStyle w:val="TextoNormalSangraFrancesa"/>
        <w:rPr>
          <w:rStyle w:val="TextoNormalCaracter"/>
        </w:rPr>
      </w:pPr>
      <w:bookmarkStart w:id="357" w:name="DESCRIPTORALFABETICO264"/>
      <w:r w:rsidRPr="008B6550">
        <w:rPr>
          <w:rStyle w:val="TextoNormalNegritaCaracter"/>
        </w:rPr>
        <w:t>Sobreseimiento provisional</w:t>
      </w:r>
      <w:bookmarkEnd w:id="357"/>
      <w:r w:rsidRPr="008B6550">
        <w:rPr>
          <w:rStyle w:val="TextoNormalCaracter"/>
        </w:rPr>
        <w:t xml:space="preserve">, Sentencias </w:t>
      </w:r>
      <w:hyperlink w:anchor="SENTENCIA_2019_3" w:history="1">
        <w:r w:rsidRPr="008B6550">
          <w:rPr>
            <w:rStyle w:val="TextoNormalCaracter"/>
          </w:rPr>
          <w:t>3/2019</w:t>
        </w:r>
      </w:hyperlink>
      <w:r w:rsidRPr="008B6550">
        <w:rPr>
          <w:rStyle w:val="TextoNormalCaracter"/>
        </w:rPr>
        <w:t xml:space="preserve">, f. 4; </w:t>
      </w:r>
      <w:hyperlink w:anchor="SENTENCIA_2019_15" w:history="1">
        <w:r w:rsidRPr="008B6550">
          <w:rPr>
            <w:rStyle w:val="TextoNormalCaracter"/>
          </w:rPr>
          <w:t>15/2019</w:t>
        </w:r>
      </w:hyperlink>
      <w:r w:rsidRPr="008B6550">
        <w:rPr>
          <w:rStyle w:val="TextoNormalCaracter"/>
        </w:rPr>
        <w:t>, f. 3.</w:t>
      </w:r>
    </w:p>
    <w:p w:rsidR="008B6550" w:rsidRPr="008B6550" w:rsidRDefault="008B6550" w:rsidP="008B6550">
      <w:pPr>
        <w:pStyle w:val="TextoNormalSangraFrancesa"/>
        <w:rPr>
          <w:rStyle w:val="TextoNormalCaracter"/>
        </w:rPr>
      </w:pPr>
      <w:bookmarkStart w:id="358" w:name="DESCRIPTORALFABETICO46"/>
      <w:r w:rsidRPr="008B6550">
        <w:rPr>
          <w:rStyle w:val="TextoNormalNegritaCaracter"/>
        </w:rPr>
        <w:t>Solapamiento de tributos</w:t>
      </w:r>
      <w:bookmarkEnd w:id="358"/>
      <w:r w:rsidRPr="008B6550">
        <w:rPr>
          <w:rStyle w:val="TextoNormalCaracter"/>
        </w:rPr>
        <w:t xml:space="preserve">, Sentencias </w:t>
      </w:r>
      <w:hyperlink w:anchor="SENTENCIA_2019_4" w:history="1">
        <w:r w:rsidRPr="008B6550">
          <w:rPr>
            <w:rStyle w:val="TextoNormalCaracter"/>
          </w:rPr>
          <w:t>4/2019</w:t>
        </w:r>
      </w:hyperlink>
      <w:r w:rsidRPr="008B6550">
        <w:rPr>
          <w:rStyle w:val="TextoNormalCaracter"/>
        </w:rPr>
        <w:t xml:space="preserve">, ff. 3 a 6; </w:t>
      </w:r>
      <w:hyperlink w:anchor="SENTENCIA_2019_22" w:history="1">
        <w:r w:rsidRPr="008B6550">
          <w:rPr>
            <w:rStyle w:val="TextoNormalCaracter"/>
          </w:rPr>
          <w:t>22/2019</w:t>
        </w:r>
      </w:hyperlink>
      <w:r w:rsidRPr="008B6550">
        <w:rPr>
          <w:rStyle w:val="TextoNormalCaracter"/>
        </w:rPr>
        <w:t xml:space="preserve">, ff. 3 a 5; </w:t>
      </w:r>
      <w:hyperlink w:anchor="SENTENCIA_2019_28" w:history="1">
        <w:r w:rsidRPr="008B6550">
          <w:rPr>
            <w:rStyle w:val="TextoNormalCaracter"/>
          </w:rPr>
          <w:t>28/2019</w:t>
        </w:r>
      </w:hyperlink>
      <w:r w:rsidRPr="008B6550">
        <w:rPr>
          <w:rStyle w:val="TextoNormalCaracter"/>
        </w:rPr>
        <w:t>, ff. 3 a 5.</w:t>
      </w:r>
    </w:p>
    <w:p w:rsidR="008B6550" w:rsidRPr="008B6550" w:rsidRDefault="008B6550" w:rsidP="008B6550">
      <w:pPr>
        <w:pStyle w:val="TextoNormalSangraFrancesa"/>
        <w:rPr>
          <w:rStyle w:val="TextoNormalCaracter"/>
        </w:rPr>
      </w:pPr>
      <w:bookmarkStart w:id="359" w:name="DESCRIPTORALFABETICO34"/>
      <w:r w:rsidRPr="008B6550">
        <w:rPr>
          <w:rStyle w:val="TextoNormalNegritaCaracter"/>
        </w:rPr>
        <w:t>Sujeto pasivo del tributo</w:t>
      </w:r>
      <w:bookmarkEnd w:id="359"/>
      <w:r w:rsidRPr="008B6550">
        <w:rPr>
          <w:rStyle w:val="TextoNormalCaracter"/>
        </w:rPr>
        <w:t xml:space="preserve">, Sentencia </w:t>
      </w:r>
      <w:hyperlink w:anchor="SENTENCIA_2019_28" w:history="1">
        <w:r w:rsidRPr="008B6550">
          <w:rPr>
            <w:rStyle w:val="TextoNormalCaracter"/>
          </w:rPr>
          <w:t>28/2019</w:t>
        </w:r>
      </w:hyperlink>
      <w:r w:rsidRPr="008B6550">
        <w:rPr>
          <w:rStyle w:val="TextoNormalCaracter"/>
        </w:rPr>
        <w:t>, ff. 4, 6.</w:t>
      </w:r>
    </w:p>
    <w:p w:rsidR="008B6550" w:rsidRPr="008B6550" w:rsidRDefault="008B6550" w:rsidP="008B6550">
      <w:pPr>
        <w:pStyle w:val="TextoNormalSangraFrancesa"/>
        <w:rPr>
          <w:rStyle w:val="TextoNormalCaracter"/>
        </w:rPr>
      </w:pPr>
      <w:bookmarkStart w:id="360" w:name="DESCRIPTORALFABETICO102"/>
      <w:r w:rsidRPr="008B6550">
        <w:rPr>
          <w:rStyle w:val="TextoNormalNegritaCaracter"/>
        </w:rPr>
        <w:t>Suspensión cautelar de resoluciones parlamentarias</w:t>
      </w:r>
      <w:bookmarkEnd w:id="360"/>
      <w:r w:rsidRPr="008B6550">
        <w:rPr>
          <w:rStyle w:val="TextoNormalCaracter"/>
        </w:rPr>
        <w:t xml:space="preserve">, Auto </w:t>
      </w:r>
      <w:hyperlink w:anchor="AUTO_2019_6" w:history="1">
        <w:r w:rsidRPr="008B6550">
          <w:rPr>
            <w:rStyle w:val="TextoNormalCaracter"/>
          </w:rPr>
          <w:t>6/2019</w:t>
        </w:r>
      </w:hyperlink>
      <w:r w:rsidRPr="008B6550">
        <w:rPr>
          <w:rStyle w:val="TextoNormalCaracter"/>
        </w:rPr>
        <w:t>, f. 2.</w:t>
      </w:r>
    </w:p>
    <w:p w:rsidR="008B6550" w:rsidRPr="008B6550" w:rsidRDefault="008B6550" w:rsidP="008B6550">
      <w:pPr>
        <w:pStyle w:val="TextoNormalSangraFrancesa"/>
        <w:rPr>
          <w:rStyle w:val="TextoNormalCaracter"/>
        </w:rPr>
      </w:pPr>
      <w:bookmarkStart w:id="361" w:name="DESCRIPTORALFABETICO223"/>
      <w:r w:rsidRPr="008B6550">
        <w:rPr>
          <w:rStyle w:val="TextoNormalNegritaCaracter"/>
        </w:rPr>
        <w:t>Suspensión de cargo público</w:t>
      </w:r>
      <w:bookmarkEnd w:id="361"/>
      <w:r w:rsidRPr="008B6550">
        <w:rPr>
          <w:rStyle w:val="TextoNormalCaracter"/>
        </w:rPr>
        <w:t xml:space="preserve">, Autos </w:t>
      </w:r>
      <w:hyperlink w:anchor="AUTO_2019_12" w:history="1">
        <w:r w:rsidRPr="008B6550">
          <w:rPr>
            <w:rStyle w:val="TextoNormalCaracter"/>
          </w:rPr>
          <w:t>12/2019</w:t>
        </w:r>
      </w:hyperlink>
      <w:r w:rsidRPr="008B6550">
        <w:rPr>
          <w:rStyle w:val="TextoNormalCaracter"/>
        </w:rPr>
        <w:t xml:space="preserve">, f. 3; </w:t>
      </w:r>
      <w:hyperlink w:anchor="AUTO_2019_13" w:history="1">
        <w:r w:rsidRPr="008B6550">
          <w:rPr>
            <w:rStyle w:val="TextoNormalCaracter"/>
          </w:rPr>
          <w:t>13/2019</w:t>
        </w:r>
      </w:hyperlink>
      <w:r w:rsidRPr="008B6550">
        <w:rPr>
          <w:rStyle w:val="TextoNormalCaracter"/>
        </w:rPr>
        <w:t>, ff. 2, 4.</w:t>
      </w:r>
    </w:p>
    <w:p w:rsidR="008B6550" w:rsidRPr="008B6550" w:rsidRDefault="008B6550" w:rsidP="008B6550">
      <w:pPr>
        <w:pStyle w:val="TextoNormalSangraFrancesa"/>
        <w:rPr>
          <w:rStyle w:val="TextoNormalCaracter"/>
        </w:rPr>
      </w:pPr>
      <w:bookmarkStart w:id="362" w:name="DESCRIPTORALFABETICO103"/>
      <w:r w:rsidRPr="008B6550">
        <w:rPr>
          <w:rStyle w:val="TextoNormalNegritaCaracter"/>
        </w:rPr>
        <w:t>Suspensión por circunstancias sobrevenidas</w:t>
      </w:r>
      <w:bookmarkEnd w:id="362"/>
      <w:r w:rsidRPr="008B6550">
        <w:rPr>
          <w:rStyle w:val="TextoNormalCaracter"/>
        </w:rPr>
        <w:t xml:space="preserve">, Autos </w:t>
      </w:r>
      <w:hyperlink w:anchor="AUTO_2019_21" w:history="1">
        <w:r w:rsidRPr="008B6550">
          <w:rPr>
            <w:rStyle w:val="TextoNormalCaracter"/>
          </w:rPr>
          <w:t>21/2019</w:t>
        </w:r>
      </w:hyperlink>
      <w:r w:rsidRPr="008B6550">
        <w:rPr>
          <w:rStyle w:val="TextoNormalCaracter"/>
        </w:rPr>
        <w:t xml:space="preserve">, f. 2; </w:t>
      </w:r>
      <w:hyperlink w:anchor="AUTO_2019_22" w:history="1">
        <w:r w:rsidRPr="008B6550">
          <w:rPr>
            <w:rStyle w:val="TextoNormalCaracter"/>
          </w:rPr>
          <w:t>22/2019</w:t>
        </w:r>
      </w:hyperlink>
      <w:r w:rsidRPr="008B6550">
        <w:rPr>
          <w:rStyle w:val="TextoNormalCaracter"/>
        </w:rPr>
        <w:t>, f. 2.</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T</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363" w:name="DESCRIPTORALFABETICO174"/>
      <w:r w:rsidRPr="008B6550">
        <w:rPr>
          <w:rStyle w:val="TextoNormalNegritaCaracter"/>
        </w:rPr>
        <w:t>Tipos de retroactividad</w:t>
      </w:r>
      <w:bookmarkEnd w:id="363"/>
      <w:r w:rsidRPr="008B6550">
        <w:rPr>
          <w:rStyle w:val="TextoNormalCaracter"/>
        </w:rPr>
        <w:t xml:space="preserve">, Sentencia </w:t>
      </w:r>
      <w:hyperlink w:anchor="SENTENCIA_2019_9" w:history="1">
        <w:r w:rsidRPr="008B6550">
          <w:rPr>
            <w:rStyle w:val="TextoNormalCaracter"/>
          </w:rPr>
          <w:t>9/2019</w:t>
        </w:r>
      </w:hyperlink>
      <w:r w:rsidRPr="008B6550">
        <w:rPr>
          <w:rStyle w:val="TextoNormalCaracter"/>
        </w:rPr>
        <w:t>, f. 4.</w:t>
      </w:r>
    </w:p>
    <w:p w:rsidR="008B6550" w:rsidRPr="008B6550" w:rsidRDefault="008B6550" w:rsidP="008B6550">
      <w:pPr>
        <w:pStyle w:val="TextoNormalSangraFrancesa"/>
        <w:rPr>
          <w:rStyle w:val="TextoNormalCaracter"/>
        </w:rPr>
      </w:pPr>
      <w:bookmarkStart w:id="364" w:name="DESCRIPTORALFABETICO95"/>
      <w:r w:rsidRPr="008B6550">
        <w:rPr>
          <w:rStyle w:val="TextoNormalNegritaCaracter"/>
        </w:rPr>
        <w:t>Titularidad por las personas jurídicas públicas</w:t>
      </w:r>
      <w:bookmarkEnd w:id="364"/>
      <w:r w:rsidRPr="008B6550">
        <w:rPr>
          <w:rStyle w:val="TextoNormalCaracter"/>
        </w:rPr>
        <w:t xml:space="preserve">, Sentencia </w:t>
      </w:r>
      <w:hyperlink w:anchor="SENTENCIA_2019_37" w:history="1">
        <w:r w:rsidRPr="008B6550">
          <w:rPr>
            <w:rStyle w:val="TextoNormalCaracter"/>
          </w:rPr>
          <w:t>37/2019</w:t>
        </w:r>
      </w:hyperlink>
      <w:r w:rsidRPr="008B6550">
        <w:rPr>
          <w:rStyle w:val="TextoNormalCaracter"/>
        </w:rPr>
        <w:t>, f. 3.</w:t>
      </w:r>
    </w:p>
    <w:p w:rsidR="008B6550" w:rsidRPr="008B6550" w:rsidRDefault="008B6550" w:rsidP="008B6550">
      <w:pPr>
        <w:pStyle w:val="TextoNormalSangraFrancesa"/>
        <w:rPr>
          <w:rStyle w:val="TextoNormalCaracter"/>
        </w:rPr>
      </w:pPr>
      <w:bookmarkStart w:id="365" w:name="DESCRIPTORALFABETICO7"/>
      <w:r w:rsidRPr="008B6550">
        <w:rPr>
          <w:rStyle w:val="TextoNormalNegritaCaracter"/>
        </w:rPr>
        <w:t>Títulos competenciales</w:t>
      </w:r>
      <w:bookmarkEnd w:id="365"/>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 4.</w:t>
      </w:r>
    </w:p>
    <w:p w:rsidR="008B6550" w:rsidRPr="008B6550" w:rsidRDefault="008B6550" w:rsidP="008B6550">
      <w:pPr>
        <w:pStyle w:val="TextoNormalSangraFrancesa"/>
        <w:rPr>
          <w:rStyle w:val="TextoNormalCaracter"/>
        </w:rPr>
      </w:pPr>
      <w:bookmarkStart w:id="366" w:name="DESCRIPTORALFABETICO253"/>
      <w:r w:rsidRPr="008B6550">
        <w:rPr>
          <w:rStyle w:val="TextoNormalNegritaCaracter"/>
        </w:rPr>
        <w:t>Traducción de documentos a lenguas extranjeras</w:t>
      </w:r>
      <w:bookmarkEnd w:id="366"/>
      <w:r w:rsidRPr="008B6550">
        <w:rPr>
          <w:rStyle w:val="TextoNormalCaracter"/>
        </w:rPr>
        <w:t xml:space="preserve">, Auto </w:t>
      </w:r>
      <w:hyperlink w:anchor="AUTO_2019_10" w:history="1">
        <w:r w:rsidRPr="008B6550">
          <w:rPr>
            <w:rStyle w:val="TextoNormalCaracter"/>
          </w:rPr>
          <w:t>10/2019</w:t>
        </w:r>
      </w:hyperlink>
      <w:r w:rsidRPr="008B6550">
        <w:rPr>
          <w:rStyle w:val="TextoNormalCaracter"/>
        </w:rPr>
        <w:t>, f. 4.</w:t>
      </w:r>
    </w:p>
    <w:p w:rsidR="008B6550" w:rsidRPr="008B6550" w:rsidRDefault="008B6550" w:rsidP="008B6550">
      <w:pPr>
        <w:pStyle w:val="TextoNormalSangraFrancesa"/>
        <w:rPr>
          <w:rStyle w:val="TextoNormalCaracter"/>
        </w:rPr>
      </w:pPr>
      <w:bookmarkStart w:id="367" w:name="DESCRIPTORALFABETICO209"/>
      <w:r w:rsidRPr="008B6550">
        <w:rPr>
          <w:rStyle w:val="TextoNormalNegritaCaracter"/>
        </w:rPr>
        <w:t>Tratados internacionales</w:t>
      </w:r>
      <w:bookmarkEnd w:id="367"/>
      <w:r w:rsidRPr="008B6550">
        <w:rPr>
          <w:rStyle w:val="TextoNormalCaracter"/>
        </w:rPr>
        <w:t xml:space="preserve">, Sentencia </w:t>
      </w:r>
      <w:hyperlink w:anchor="SENTENCIA_2019_32" w:history="1">
        <w:r w:rsidRPr="008B6550">
          <w:rPr>
            <w:rStyle w:val="TextoNormalCaracter"/>
          </w:rPr>
          <w:t>32/2019</w:t>
        </w:r>
      </w:hyperlink>
      <w:r w:rsidRPr="008B6550">
        <w:rPr>
          <w:rStyle w:val="TextoNormalCaracter"/>
        </w:rPr>
        <w:t>, f. 6.</w:t>
      </w:r>
    </w:p>
    <w:p w:rsidR="008B6550" w:rsidRPr="008B6550" w:rsidRDefault="008B6550" w:rsidP="008B6550">
      <w:pPr>
        <w:pStyle w:val="TextoNormalSangraFrancesa"/>
        <w:rPr>
          <w:rStyle w:val="TextoNormalCaracter"/>
        </w:rPr>
      </w:pPr>
      <w:bookmarkStart w:id="368" w:name="DESCRIPTORALFABETICO51"/>
      <w:r w:rsidRPr="008B6550">
        <w:rPr>
          <w:rStyle w:val="TextoNormalNegritaCaracter"/>
        </w:rPr>
        <w:t>Tratamiento diferenciado en prestaciones de la Seguridad Social</w:t>
      </w:r>
      <w:bookmarkEnd w:id="368"/>
      <w:r w:rsidRPr="008B6550">
        <w:rPr>
          <w:rStyle w:val="TextoNormalCaracter"/>
        </w:rPr>
        <w:t xml:space="preserve">, Auto </w:t>
      </w:r>
      <w:hyperlink w:anchor="AUTO_2019_8" w:history="1">
        <w:r w:rsidRPr="008B6550">
          <w:rPr>
            <w:rStyle w:val="TextoNormalCaracter"/>
          </w:rPr>
          <w:t>8/2019</w:t>
        </w:r>
      </w:hyperlink>
      <w:r w:rsidRPr="008B6550">
        <w:rPr>
          <w:rStyle w:val="TextoNormalCaracter"/>
        </w:rPr>
        <w:t>, ff. 1, 3.</w:t>
      </w:r>
    </w:p>
    <w:p w:rsidR="008B6550" w:rsidRPr="008B6550" w:rsidRDefault="008B6550" w:rsidP="008B6550">
      <w:pPr>
        <w:pStyle w:val="TextoNormalSangraFrancesa"/>
        <w:rPr>
          <w:rStyle w:val="TextoNormalCaracter"/>
        </w:rPr>
      </w:pPr>
      <w:bookmarkStart w:id="369" w:name="DESCRIPTORALFABETICO50"/>
      <w:r w:rsidRPr="008B6550">
        <w:rPr>
          <w:rStyle w:val="TextoNormalNegritaCaracter"/>
        </w:rPr>
        <w:t>Tratamiento diferenciado entre trabajadores a tiempo parcial y trabajadores a tiempo completo</w:t>
      </w:r>
      <w:bookmarkEnd w:id="369"/>
      <w:r w:rsidRPr="008B6550">
        <w:rPr>
          <w:rStyle w:val="TextoNormalCaracter"/>
        </w:rPr>
        <w:t xml:space="preserve">, Auto </w:t>
      </w:r>
      <w:hyperlink w:anchor="AUTO_2019_3" w:history="1">
        <w:r w:rsidRPr="008B6550">
          <w:rPr>
            <w:rStyle w:val="TextoNormalCaracter"/>
          </w:rPr>
          <w:t>3/2019</w:t>
        </w:r>
      </w:hyperlink>
      <w:r w:rsidRPr="008B6550">
        <w:rPr>
          <w:rStyle w:val="TextoNormalCaracter"/>
        </w:rPr>
        <w:t>, f. 4.</w:t>
      </w:r>
    </w:p>
    <w:p w:rsidR="008B6550" w:rsidRPr="008B6550" w:rsidRDefault="008B6550" w:rsidP="008B6550">
      <w:pPr>
        <w:pStyle w:val="TextoNormalSangraFrancesa"/>
        <w:rPr>
          <w:rStyle w:val="TextoNormalCaracter"/>
        </w:rPr>
      </w:pPr>
      <w:bookmarkStart w:id="370" w:name="DESCRIPTORALFABETICO149"/>
      <w:r w:rsidRPr="008B6550">
        <w:rPr>
          <w:rStyle w:val="TextoNormalNegritaCaracter"/>
        </w:rPr>
        <w:t>Tribunales Superiores de Justicia</w:t>
      </w:r>
      <w:bookmarkEnd w:id="370"/>
      <w:r w:rsidRPr="008B6550">
        <w:rPr>
          <w:rStyle w:val="TextoNormalCaracter"/>
        </w:rPr>
        <w:t xml:space="preserve">, Sentencias </w:t>
      </w:r>
      <w:hyperlink w:anchor="SENTENCIA_2019_18" w:history="1">
        <w:r w:rsidRPr="008B6550">
          <w:rPr>
            <w:rStyle w:val="TextoNormalCaracter"/>
          </w:rPr>
          <w:t>18/2019</w:t>
        </w:r>
      </w:hyperlink>
      <w:r w:rsidRPr="008B6550">
        <w:rPr>
          <w:rStyle w:val="TextoNormalCaracter"/>
        </w:rPr>
        <w:t xml:space="preserve">, f. 2; </w:t>
      </w:r>
      <w:hyperlink w:anchor="SENTENCIA_2019_26" w:history="1">
        <w:r w:rsidRPr="008B6550">
          <w:rPr>
            <w:rStyle w:val="TextoNormalCaracter"/>
          </w:rPr>
          <w:t>26/2019</w:t>
        </w:r>
      </w:hyperlink>
      <w:r w:rsidRPr="008B6550">
        <w:rPr>
          <w:rStyle w:val="TextoNormalCaracter"/>
        </w:rPr>
        <w:t>, f. 1.</w:t>
      </w:r>
    </w:p>
    <w:p w:rsidR="008B6550" w:rsidRPr="008B6550" w:rsidRDefault="008B6550" w:rsidP="008B6550">
      <w:pPr>
        <w:pStyle w:val="TextoNormalSangraFrancesa"/>
        <w:rPr>
          <w:rStyle w:val="TextoNormalCaracter"/>
        </w:rPr>
      </w:pPr>
      <w:bookmarkStart w:id="371" w:name="DESCRIPTORALFABETICO190"/>
      <w:r w:rsidRPr="008B6550">
        <w:rPr>
          <w:rStyle w:val="TextoNormalNegritaCaracter"/>
        </w:rPr>
        <w:t>Tutela sumaria de la posesión de una cosa o derecho</w:t>
      </w:r>
      <w:bookmarkEnd w:id="371"/>
      <w:r w:rsidRPr="008B6550">
        <w:rPr>
          <w:rStyle w:val="TextoNormalCaracter"/>
        </w:rPr>
        <w:t xml:space="preserve">, Sentencia </w:t>
      </w:r>
      <w:hyperlink w:anchor="SENTENCIA_2019_32" w:history="1">
        <w:r w:rsidRPr="008B6550">
          <w:rPr>
            <w:rStyle w:val="TextoNormalCaracter"/>
          </w:rPr>
          <w:t>32/2019</w:t>
        </w:r>
      </w:hyperlink>
      <w:r w:rsidRPr="008B6550">
        <w:rPr>
          <w:rStyle w:val="TextoNormalCaracter"/>
        </w:rPr>
        <w:t>, f. 2.</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U</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372" w:name="DESCRIPTORALFABETICO25"/>
      <w:r w:rsidRPr="008B6550">
        <w:rPr>
          <w:rStyle w:val="TextoNormalNegritaCaracter"/>
        </w:rPr>
        <w:t>Unidad de mercado</w:t>
      </w:r>
      <w:bookmarkEnd w:id="372"/>
      <w:r w:rsidRPr="008B6550">
        <w:rPr>
          <w:rStyle w:val="TextoNormalCaracter"/>
        </w:rPr>
        <w:t xml:space="preserve">, Sentencia </w:t>
      </w:r>
      <w:hyperlink w:anchor="SENTENCIA_2019_28" w:history="1">
        <w:r w:rsidRPr="008B6550">
          <w:rPr>
            <w:rStyle w:val="TextoNormalCaracter"/>
          </w:rPr>
          <w:t>28/2019</w:t>
        </w:r>
      </w:hyperlink>
      <w:r w:rsidRPr="008B6550">
        <w:rPr>
          <w:rStyle w:val="TextoNormalCaracter"/>
        </w:rPr>
        <w:t>, f. 6.</w:t>
      </w:r>
    </w:p>
    <w:p w:rsidR="008B6550" w:rsidRPr="008B6550" w:rsidRDefault="008B6550" w:rsidP="008B6550">
      <w:pPr>
        <w:pStyle w:val="TextoNormalSangraFrancesa"/>
        <w:rPr>
          <w:rStyle w:val="TextoNormalCaracter"/>
        </w:rPr>
      </w:pPr>
      <w:bookmarkStart w:id="373" w:name="DESCRIPTORALFABETICO200"/>
      <w:r w:rsidRPr="008B6550">
        <w:rPr>
          <w:rStyle w:val="TextoNormalNegritaCaracter"/>
        </w:rPr>
        <w:t>Unión de hecho</w:t>
      </w:r>
      <w:bookmarkEnd w:id="373"/>
      <w:r w:rsidRPr="008B6550">
        <w:rPr>
          <w:rStyle w:val="TextoNormalCaracter"/>
        </w:rPr>
        <w:t xml:space="preserve">, Auto </w:t>
      </w:r>
      <w:hyperlink w:anchor="AUTO_2019_8" w:history="1">
        <w:r w:rsidRPr="008B6550">
          <w:rPr>
            <w:rStyle w:val="TextoNormalCaracter"/>
          </w:rPr>
          <w:t>8/2019</w:t>
        </w:r>
      </w:hyperlink>
      <w:r w:rsidRPr="008B6550">
        <w:rPr>
          <w:rStyle w:val="TextoNormalCaracter"/>
        </w:rPr>
        <w:t>, ff. 1, 3.</w:t>
      </w:r>
    </w:p>
    <w:p w:rsidR="008B6550" w:rsidRPr="008B6550" w:rsidRDefault="008B6550" w:rsidP="008B6550">
      <w:pPr>
        <w:pStyle w:val="TextoNormalSangraFrancesa"/>
        <w:rPr>
          <w:rStyle w:val="TextoNormalCaracter"/>
        </w:rPr>
      </w:pPr>
      <w:bookmarkStart w:id="374" w:name="DESCRIPTORALFABETICO193"/>
      <w:r w:rsidRPr="008B6550">
        <w:rPr>
          <w:rStyle w:val="TextoNormalNegritaCaracter"/>
        </w:rPr>
        <w:t>Universidades privadas</w:t>
      </w:r>
      <w:bookmarkEnd w:id="374"/>
      <w:r w:rsidRPr="008B6550">
        <w:rPr>
          <w:rStyle w:val="TextoNormalCaracter"/>
        </w:rPr>
        <w:t xml:space="preserve">, Sentencia </w:t>
      </w:r>
      <w:hyperlink w:anchor="SENTENCIA_2019_14" w:history="1">
        <w:r w:rsidRPr="008B6550">
          <w:rPr>
            <w:rStyle w:val="TextoNormalCaracter"/>
          </w:rPr>
          <w:t>14/2019</w:t>
        </w:r>
      </w:hyperlink>
      <w:r w:rsidRPr="008B6550">
        <w:rPr>
          <w:rStyle w:val="TextoNormalCaracter"/>
        </w:rPr>
        <w:t>, f. 1.</w:t>
      </w:r>
    </w:p>
    <w:p w:rsidR="008B6550" w:rsidRDefault="008B6550" w:rsidP="008B6550">
      <w:pPr>
        <w:pStyle w:val="TextoNormalSangraFrancesa"/>
      </w:pPr>
    </w:p>
    <w:p w:rsidR="008B6550" w:rsidRDefault="008B6550" w:rsidP="008B6550">
      <w:pPr>
        <w:pStyle w:val="TextoNormalSangraFrancesa"/>
      </w:pPr>
    </w:p>
    <w:p w:rsidR="008B6550" w:rsidRDefault="008B6550" w:rsidP="008B6550">
      <w:pPr>
        <w:pStyle w:val="TextoNormalNegritaCentrado"/>
      </w:pPr>
      <w:r>
        <w:t>V</w:t>
      </w:r>
    </w:p>
    <w:p w:rsidR="008B6550" w:rsidRDefault="008B6550" w:rsidP="008B6550">
      <w:pPr>
        <w:pStyle w:val="TextoNormalNegritaCentrado"/>
      </w:pPr>
    </w:p>
    <w:p w:rsidR="008B6550" w:rsidRPr="008B6550" w:rsidRDefault="008B6550" w:rsidP="008B6550">
      <w:pPr>
        <w:pStyle w:val="TextoNormalSangraFrancesa"/>
        <w:rPr>
          <w:rStyle w:val="TextoNormalCaracter"/>
        </w:rPr>
      </w:pPr>
      <w:bookmarkStart w:id="375" w:name="DESCRIPTORALFABETICO144"/>
      <w:r w:rsidRPr="008B6550">
        <w:rPr>
          <w:rStyle w:val="TextoNormalNegritaCaracter"/>
        </w:rPr>
        <w:t>Veto presupuestario</w:t>
      </w:r>
      <w:bookmarkEnd w:id="375"/>
      <w:r w:rsidRPr="008B6550">
        <w:rPr>
          <w:rStyle w:val="TextoNormalCaracter"/>
        </w:rPr>
        <w:t xml:space="preserve">, Sentencia </w:t>
      </w:r>
      <w:hyperlink w:anchor="SENTENCIA_2019_17" w:history="1">
        <w:r w:rsidRPr="008B6550">
          <w:rPr>
            <w:rStyle w:val="TextoNormalCaracter"/>
          </w:rPr>
          <w:t>17/2019</w:t>
        </w:r>
      </w:hyperlink>
      <w:r w:rsidRPr="008B6550">
        <w:rPr>
          <w:rStyle w:val="TextoNormalCaracter"/>
        </w:rPr>
        <w:t>, ff. 3, 4.</w:t>
      </w:r>
    </w:p>
    <w:p w:rsidR="008B6550" w:rsidRPr="008B6550" w:rsidRDefault="008B6550" w:rsidP="008B6550">
      <w:pPr>
        <w:pStyle w:val="TextoNormalSangraFrancesa"/>
        <w:rPr>
          <w:rStyle w:val="TextoNormalCaracter"/>
        </w:rPr>
      </w:pPr>
      <w:bookmarkStart w:id="376" w:name="DESCRIPTORALFABETICO234"/>
      <w:r w:rsidRPr="008B6550">
        <w:rPr>
          <w:rStyle w:val="TextoNormalNegritaCaracter"/>
        </w:rPr>
        <w:t>Vivienda</w:t>
      </w:r>
      <w:bookmarkEnd w:id="376"/>
      <w:r w:rsidRPr="008B6550">
        <w:rPr>
          <w:rStyle w:val="TextoNormalCaracter"/>
        </w:rPr>
        <w:t xml:space="preserve">, Sentencias </w:t>
      </w:r>
      <w:hyperlink w:anchor="SENTENCIA_2019_5" w:history="1">
        <w:r w:rsidRPr="008B6550">
          <w:rPr>
            <w:rStyle w:val="TextoNormalCaracter"/>
          </w:rPr>
          <w:t>5/2019</w:t>
        </w:r>
      </w:hyperlink>
      <w:r w:rsidRPr="008B6550">
        <w:rPr>
          <w:rStyle w:val="TextoNormalCaracter"/>
        </w:rPr>
        <w:t xml:space="preserve">, f. 1; </w:t>
      </w:r>
      <w:hyperlink w:anchor="SENTENCIA_2019_21" w:history="1">
        <w:r w:rsidRPr="008B6550">
          <w:rPr>
            <w:rStyle w:val="TextoNormalCaracter"/>
          </w:rPr>
          <w:t>21/2019</w:t>
        </w:r>
      </w:hyperlink>
      <w:r w:rsidRPr="008B6550">
        <w:rPr>
          <w:rStyle w:val="TextoNormalCaracter"/>
        </w:rPr>
        <w:t>, f. 6.</w:t>
      </w:r>
    </w:p>
    <w:p w:rsidR="008B6550" w:rsidRPr="008B6550" w:rsidRDefault="008B6550" w:rsidP="008B6550">
      <w:pPr>
        <w:pStyle w:val="TextoNormalSangraFrancesa"/>
        <w:rPr>
          <w:rStyle w:val="TextoNormalCaracter"/>
        </w:rPr>
      </w:pPr>
      <w:bookmarkStart w:id="377" w:name="DESCRIPTORALFABETICO237"/>
      <w:r w:rsidRPr="008B6550">
        <w:rPr>
          <w:rStyle w:val="TextoNormalNegritaCaracter"/>
        </w:rPr>
        <w:t>Voluntades digitales</w:t>
      </w:r>
      <w:bookmarkEnd w:id="377"/>
      <w:r w:rsidRPr="008B6550">
        <w:rPr>
          <w:rStyle w:val="TextoNormalCaracter"/>
        </w:rPr>
        <w:t xml:space="preserve">, Sentencia </w:t>
      </w:r>
      <w:hyperlink w:anchor="SENTENCIA_2019_7" w:history="1">
        <w:r w:rsidRPr="008B6550">
          <w:rPr>
            <w:rStyle w:val="TextoNormalCaracter"/>
          </w:rPr>
          <w:t>7/2019</w:t>
        </w:r>
      </w:hyperlink>
      <w:r w:rsidRPr="008B6550">
        <w:rPr>
          <w:rStyle w:val="TextoNormalCaracter"/>
        </w:rPr>
        <w:t>, f. 4, VP.</w:t>
      </w:r>
    </w:p>
    <w:p w:rsidR="008B6550" w:rsidRPr="008B6550" w:rsidRDefault="008B6550" w:rsidP="008B6550">
      <w:pPr>
        <w:pStyle w:val="TextoNormalSangraFrancesa"/>
        <w:rPr>
          <w:rStyle w:val="TextoNormalCaracter"/>
        </w:rPr>
      </w:pPr>
      <w:bookmarkStart w:id="378" w:name="DESCRIPTORALFABETICO168"/>
      <w:r w:rsidRPr="008B6550">
        <w:rPr>
          <w:rStyle w:val="TextoNormalNegritaCaracter"/>
        </w:rPr>
        <w:t>Votaciones parlamentarias</w:t>
      </w:r>
      <w:bookmarkEnd w:id="378"/>
      <w:r w:rsidRPr="008B6550">
        <w:rPr>
          <w:rStyle w:val="TextoNormalCaracter"/>
        </w:rPr>
        <w:t xml:space="preserve">, Sentencia </w:t>
      </w:r>
      <w:hyperlink w:anchor="SENTENCIA_2019_19" w:history="1">
        <w:r w:rsidRPr="008B6550">
          <w:rPr>
            <w:rStyle w:val="TextoNormalCaracter"/>
          </w:rPr>
          <w:t>19/2019</w:t>
        </w:r>
      </w:hyperlink>
      <w:r w:rsidRPr="008B6550">
        <w:rPr>
          <w:rStyle w:val="TextoNormalCaracter"/>
        </w:rPr>
        <w:t>, f. 4.</w:t>
      </w:r>
    </w:p>
    <w:p w:rsidR="008B6550" w:rsidRPr="008B6550" w:rsidRDefault="008B6550" w:rsidP="008B6550">
      <w:pPr>
        <w:pStyle w:val="TextoNormalSangraFrancesa"/>
        <w:rPr>
          <w:rStyle w:val="TextoNormalCaracter"/>
        </w:rPr>
      </w:pPr>
      <w:bookmarkStart w:id="379" w:name="DESCRIPTORALFABETICO134"/>
      <w:r w:rsidRPr="008B6550">
        <w:rPr>
          <w:rStyle w:val="TextoNormalNegritaCaracter"/>
        </w:rPr>
        <w:t>Voto particular concurrente</w:t>
      </w:r>
      <w:bookmarkEnd w:id="379"/>
      <w:r w:rsidRPr="008B6550">
        <w:rPr>
          <w:rStyle w:val="TextoNormalCaracter"/>
        </w:rPr>
        <w:t xml:space="preserve">, Sentencias </w:t>
      </w:r>
      <w:hyperlink w:anchor="SENTENCIA_2019_14" w:history="1">
        <w:r w:rsidRPr="008B6550">
          <w:rPr>
            <w:rStyle w:val="TextoNormalCaracter"/>
          </w:rPr>
          <w:t>14/2019</w:t>
        </w:r>
      </w:hyperlink>
      <w:r w:rsidRPr="008B6550">
        <w:rPr>
          <w:rStyle w:val="TextoNormalCaracter"/>
        </w:rPr>
        <w:t xml:space="preserve">; </w:t>
      </w:r>
      <w:hyperlink w:anchor="SENTENCIA_2019_32" w:history="1">
        <w:r w:rsidRPr="008B6550">
          <w:rPr>
            <w:rStyle w:val="TextoNormalCaracter"/>
          </w:rPr>
          <w:t>32/2019</w:t>
        </w:r>
      </w:hyperlink>
      <w:r w:rsidRPr="008B6550">
        <w:rPr>
          <w:rStyle w:val="TextoNormalCaracter"/>
        </w:rPr>
        <w:t>.</w:t>
      </w:r>
    </w:p>
    <w:p w:rsidR="008B6550" w:rsidRPr="008B6550" w:rsidRDefault="008B6550" w:rsidP="008B6550">
      <w:pPr>
        <w:pStyle w:val="TextoNormalSangraFrancesa"/>
        <w:rPr>
          <w:rStyle w:val="TextoNormalCaracter"/>
        </w:rPr>
      </w:pPr>
      <w:bookmarkStart w:id="380" w:name="DESCRIPTORALFABETICO135"/>
      <w:r w:rsidRPr="008B6550">
        <w:rPr>
          <w:rStyle w:val="TextoNormalNegritaCaracter"/>
        </w:rPr>
        <w:t>Voto particular, formulado uno</w:t>
      </w:r>
      <w:bookmarkEnd w:id="380"/>
      <w:r w:rsidRPr="008B6550">
        <w:rPr>
          <w:rStyle w:val="TextoNormalCaracter"/>
        </w:rPr>
        <w:t xml:space="preserve">, Sentencias </w:t>
      </w:r>
      <w:hyperlink w:anchor="SENTENCIA_2019_6" w:history="1">
        <w:r w:rsidRPr="008B6550">
          <w:rPr>
            <w:rStyle w:val="TextoNormalCaracter"/>
          </w:rPr>
          <w:t>6/2019</w:t>
        </w:r>
      </w:hyperlink>
      <w:r w:rsidRPr="008B6550">
        <w:rPr>
          <w:rStyle w:val="TextoNormalCaracter"/>
        </w:rPr>
        <w:t xml:space="preserve">; </w:t>
      </w:r>
      <w:hyperlink w:anchor="SENTENCIA_2019_7" w:history="1">
        <w:r w:rsidRPr="008B6550">
          <w:rPr>
            <w:rStyle w:val="TextoNormalCaracter"/>
          </w:rPr>
          <w:t>7/2019</w:t>
        </w:r>
      </w:hyperlink>
      <w:r w:rsidRPr="008B6550">
        <w:rPr>
          <w:rStyle w:val="TextoNormalCaracter"/>
        </w:rPr>
        <w:t xml:space="preserve">; </w:t>
      </w:r>
      <w:hyperlink w:anchor="SENTENCIA_2019_13" w:history="1">
        <w:r w:rsidRPr="008B6550">
          <w:rPr>
            <w:rStyle w:val="TextoNormalCaracter"/>
          </w:rPr>
          <w:t>13/2019</w:t>
        </w:r>
      </w:hyperlink>
      <w:r w:rsidRPr="008B6550">
        <w:rPr>
          <w:rStyle w:val="TextoNormalCaracter"/>
        </w:rPr>
        <w:t xml:space="preserve">; </w:t>
      </w:r>
      <w:hyperlink w:anchor="SENTENCIA_2019_21" w:history="1">
        <w:r w:rsidRPr="008B6550">
          <w:rPr>
            <w:rStyle w:val="TextoNormalCaracter"/>
          </w:rPr>
          <w:t>21/2019</w:t>
        </w:r>
      </w:hyperlink>
      <w:r w:rsidRPr="008B6550">
        <w:rPr>
          <w:rStyle w:val="TextoNormalCaracter"/>
        </w:rPr>
        <w:t xml:space="preserve">; </w:t>
      </w:r>
      <w:hyperlink w:anchor="SENTENCIA_2019_31" w:history="1">
        <w:r w:rsidRPr="008B6550">
          <w:rPr>
            <w:rStyle w:val="TextoNormalCaracter"/>
          </w:rPr>
          <w:t>31/2019</w:t>
        </w:r>
      </w:hyperlink>
      <w:r w:rsidRPr="008B6550">
        <w:rPr>
          <w:rStyle w:val="TextoNormalCaracter"/>
        </w:rPr>
        <w:t xml:space="preserve">; </w:t>
      </w:r>
      <w:hyperlink w:anchor="SENTENCIA_2019_37" w:history="1">
        <w:r w:rsidRPr="008B6550">
          <w:rPr>
            <w:rStyle w:val="TextoNormalCaracter"/>
          </w:rPr>
          <w:t>37/2019</w:t>
        </w:r>
      </w:hyperlink>
      <w:r w:rsidRPr="008B6550">
        <w:rPr>
          <w:rStyle w:val="TextoNormalCaracter"/>
        </w:rPr>
        <w:t xml:space="preserve">; </w:t>
      </w:r>
      <w:hyperlink w:anchor="SENTENCIA_2019_40" w:history="1">
        <w:r w:rsidRPr="008B6550">
          <w:rPr>
            <w:rStyle w:val="TextoNormalCaracter"/>
          </w:rPr>
          <w:t>40/2019</w:t>
        </w:r>
      </w:hyperlink>
      <w:r w:rsidRPr="008B6550">
        <w:rPr>
          <w:rStyle w:val="TextoNormalCaracter"/>
        </w:rPr>
        <w:t xml:space="preserve">; </w:t>
      </w:r>
      <w:hyperlink w:anchor="SENTENCIA_2019_43" w:history="1">
        <w:r w:rsidRPr="008B6550">
          <w:rPr>
            <w:rStyle w:val="TextoNormalCaracter"/>
          </w:rPr>
          <w:t>43/2019</w:t>
        </w:r>
      </w:hyperlink>
      <w:r w:rsidRPr="008B6550">
        <w:rPr>
          <w:rStyle w:val="TextoNormalCaracter"/>
        </w:rPr>
        <w:t>.</w:t>
      </w:r>
    </w:p>
    <w:p w:rsidR="008B6550" w:rsidRPr="008B6550" w:rsidRDefault="008B6550" w:rsidP="008B6550">
      <w:pPr>
        <w:pStyle w:val="TextoNormalSangraFrancesa"/>
        <w:rPr>
          <w:rStyle w:val="TextoNormalCaracter"/>
        </w:rPr>
      </w:pPr>
      <w:r w:rsidRPr="008B6550">
        <w:rPr>
          <w:rStyle w:val="TextoNormalCaracter"/>
        </w:rPr>
        <w:t xml:space="preserve">    Auto </w:t>
      </w:r>
      <w:hyperlink w:anchor="AUTO_2019_10" w:history="1">
        <w:r w:rsidRPr="008B6550">
          <w:rPr>
            <w:rStyle w:val="TextoNormalCaracter"/>
          </w:rPr>
          <w:t>10/2019</w:t>
        </w:r>
      </w:hyperlink>
      <w:r w:rsidRPr="008B6550">
        <w:rPr>
          <w:rStyle w:val="TextoNormalCaracter"/>
        </w:rPr>
        <w:t>.</w:t>
      </w:r>
    </w:p>
    <w:p w:rsidR="008B6550" w:rsidRPr="008B6550" w:rsidRDefault="008B6550" w:rsidP="008B6550">
      <w:pPr>
        <w:pStyle w:val="TextoNormalSangraFrancesa"/>
        <w:rPr>
          <w:rStyle w:val="TextoNormalCaracter"/>
        </w:rPr>
      </w:pPr>
      <w:bookmarkStart w:id="381" w:name="DESCRIPTORALFABETICO136"/>
      <w:r w:rsidRPr="008B6550">
        <w:rPr>
          <w:rStyle w:val="TextoNormalNegritaCaracter"/>
        </w:rPr>
        <w:t xml:space="preserve">Votos particulares, formulados dos </w:t>
      </w:r>
      <w:bookmarkEnd w:id="381"/>
      <w:r w:rsidRPr="008B6550">
        <w:rPr>
          <w:rStyle w:val="TextoNormalCaracter"/>
        </w:rPr>
        <w:t xml:space="preserve">, Sentencias </w:t>
      </w:r>
      <w:hyperlink w:anchor="SENTENCIA_2019_14" w:history="1">
        <w:r w:rsidRPr="008B6550">
          <w:rPr>
            <w:rStyle w:val="TextoNormalCaracter"/>
          </w:rPr>
          <w:t>14/2019</w:t>
        </w:r>
      </w:hyperlink>
      <w:r w:rsidRPr="008B6550">
        <w:rPr>
          <w:rStyle w:val="TextoNormalCaracter"/>
        </w:rPr>
        <w:t xml:space="preserve">; </w:t>
      </w:r>
      <w:hyperlink w:anchor="SENTENCIA_2019_18" w:history="1">
        <w:r w:rsidRPr="008B6550">
          <w:rPr>
            <w:rStyle w:val="TextoNormalCaracter"/>
          </w:rPr>
          <w:t>18/2019</w:t>
        </w:r>
      </w:hyperlink>
      <w:r w:rsidRPr="008B6550">
        <w:rPr>
          <w:rStyle w:val="TextoNormalCaracter"/>
        </w:rPr>
        <w:t>, f. 2.</w:t>
      </w:r>
    </w:p>
    <w:p w:rsidR="008B6550" w:rsidRPr="008B6550" w:rsidRDefault="008B6550" w:rsidP="008B6550">
      <w:pPr>
        <w:pStyle w:val="TextoNormalSangraFrancesa"/>
        <w:rPr>
          <w:rStyle w:val="TextoNormalCaracter"/>
        </w:rPr>
      </w:pPr>
      <w:r w:rsidRPr="008B6550">
        <w:rPr>
          <w:rStyle w:val="TextoNormalCaracter"/>
        </w:rPr>
        <w:t xml:space="preserve">    Auto </w:t>
      </w:r>
      <w:hyperlink w:anchor="AUTO_2019_4" w:history="1">
        <w:r w:rsidRPr="008B6550">
          <w:rPr>
            <w:rStyle w:val="TextoNormalCaracter"/>
          </w:rPr>
          <w:t>4/2019</w:t>
        </w:r>
      </w:hyperlink>
      <w:r w:rsidRPr="008B6550">
        <w:rPr>
          <w:rStyle w:val="TextoNormalCaracter"/>
        </w:rPr>
        <w:t>.</w:t>
      </w:r>
    </w:p>
    <w:p w:rsidR="008B6550" w:rsidRPr="008B6550" w:rsidRDefault="008B6550" w:rsidP="008B6550">
      <w:pPr>
        <w:pStyle w:val="TextoNormalSangraFrancesa"/>
        <w:rPr>
          <w:rStyle w:val="TextoNormalCaracter"/>
        </w:rPr>
      </w:pPr>
      <w:bookmarkStart w:id="382" w:name="DESCRIPTORALFABETICO137"/>
      <w:r w:rsidRPr="008B6550">
        <w:rPr>
          <w:rStyle w:val="TextoNormalNegritaCaracter"/>
        </w:rPr>
        <w:t>Votos particulares, formulados tres</w:t>
      </w:r>
      <w:bookmarkEnd w:id="382"/>
      <w:r w:rsidRPr="008B6550">
        <w:rPr>
          <w:rStyle w:val="TextoNormalCaracter"/>
        </w:rPr>
        <w:t xml:space="preserve">, Sentencia </w:t>
      </w:r>
      <w:hyperlink w:anchor="SENTENCIA_2019_22" w:history="1">
        <w:r w:rsidRPr="008B6550">
          <w:rPr>
            <w:rStyle w:val="TextoNormalCaracter"/>
          </w:rPr>
          <w:t>22/2019</w:t>
        </w:r>
      </w:hyperlink>
      <w:r w:rsidRPr="008B6550">
        <w:rPr>
          <w:rStyle w:val="TextoNormalCaracter"/>
        </w:rPr>
        <w:t>.</w:t>
      </w:r>
    </w:p>
    <w:p w:rsidR="008B6550" w:rsidRPr="008B6550" w:rsidRDefault="008B6550" w:rsidP="008B6550">
      <w:pPr>
        <w:pStyle w:val="TextoNormalSangraFrancesa"/>
        <w:rPr>
          <w:rStyle w:val="TextoNormalCaracter"/>
        </w:rPr>
      </w:pPr>
      <w:bookmarkStart w:id="383" w:name="DESCRIPTORALFABETICO128"/>
      <w:r w:rsidRPr="008B6550">
        <w:rPr>
          <w:rStyle w:val="TextoNormalNegritaCaracter"/>
        </w:rPr>
        <w:t>Vulneración de derechos fundamentales en la ley</w:t>
      </w:r>
      <w:bookmarkEnd w:id="383"/>
      <w:r w:rsidRPr="008B6550">
        <w:rPr>
          <w:rStyle w:val="TextoNormalCaracter"/>
        </w:rPr>
        <w:t xml:space="preserve">, Sentencias </w:t>
      </w:r>
      <w:hyperlink w:anchor="SENTENCIA_2019_10" w:history="1">
        <w:r w:rsidRPr="008B6550">
          <w:rPr>
            <w:rStyle w:val="TextoNormalCaracter"/>
          </w:rPr>
          <w:t>10/2019</w:t>
        </w:r>
      </w:hyperlink>
      <w:r w:rsidRPr="008B6550">
        <w:rPr>
          <w:rStyle w:val="TextoNormalCaracter"/>
        </w:rPr>
        <w:t xml:space="preserve">, f. 1; </w:t>
      </w:r>
      <w:hyperlink w:anchor="SENTENCIA_2019_23" w:history="1">
        <w:r w:rsidRPr="008B6550">
          <w:rPr>
            <w:rStyle w:val="TextoNormalCaracter"/>
          </w:rPr>
          <w:t>23/2019</w:t>
        </w:r>
      </w:hyperlink>
      <w:r w:rsidRPr="008B6550">
        <w:rPr>
          <w:rStyle w:val="TextoNormalCaracter"/>
        </w:rPr>
        <w:t>, f. 1.</w:t>
      </w:r>
    </w:p>
    <w:p w:rsidR="008B6550" w:rsidRPr="002F5AA4" w:rsidRDefault="008B6550" w:rsidP="008B6550">
      <w:pPr>
        <w:pStyle w:val="TextoNormalSangraFrancesa"/>
      </w:pPr>
    </w:p>
    <w:sectPr w:rsidR="008B6550" w:rsidRPr="002F5AA4" w:rsidSect="002F5AA4">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AA4" w:rsidRDefault="002F5AA4" w:rsidP="00D74F0A">
      <w:pPr>
        <w:spacing w:after="0" w:line="240" w:lineRule="auto"/>
      </w:pPr>
      <w:r>
        <w:separator/>
      </w:r>
    </w:p>
  </w:endnote>
  <w:endnote w:type="continuationSeparator" w:id="0">
    <w:p w:rsidR="002F5AA4" w:rsidRDefault="002F5AA4" w:rsidP="00D7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AA4" w:rsidRDefault="002F5AA4" w:rsidP="003F689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F5AA4" w:rsidRDefault="002F5AA4" w:rsidP="00D74F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AA4" w:rsidRDefault="002F5AA4" w:rsidP="003F689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3F689E">
      <w:rPr>
        <w:rStyle w:val="Nmerodepgina"/>
      </w:rPr>
      <w:fldChar w:fldCharType="separate"/>
    </w:r>
    <w:r w:rsidR="003F689E">
      <w:rPr>
        <w:rStyle w:val="Nmerodepgina"/>
        <w:noProof/>
      </w:rPr>
      <w:t>1</w:t>
    </w:r>
    <w:r>
      <w:rPr>
        <w:rStyle w:val="Nmerodepgina"/>
      </w:rPr>
      <w:fldChar w:fldCharType="end"/>
    </w:r>
  </w:p>
  <w:p w:rsidR="002F5AA4" w:rsidRDefault="002F5AA4" w:rsidP="00D74F0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9E" w:rsidRDefault="003F689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AA4" w:rsidRDefault="002F5AA4" w:rsidP="003F689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66D0">
      <w:rPr>
        <w:rStyle w:val="Nmerodepgina"/>
        <w:noProof/>
      </w:rPr>
      <w:t>140</w:t>
    </w:r>
    <w:r>
      <w:rPr>
        <w:rStyle w:val="Nmerodepgina"/>
      </w:rPr>
      <w:fldChar w:fldCharType="end"/>
    </w:r>
  </w:p>
  <w:p w:rsidR="002F5AA4" w:rsidRDefault="002F5AA4" w:rsidP="00D74F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AA4" w:rsidRDefault="002F5AA4" w:rsidP="00D74F0A">
      <w:pPr>
        <w:spacing w:after="0" w:line="240" w:lineRule="auto"/>
      </w:pPr>
      <w:r>
        <w:separator/>
      </w:r>
    </w:p>
  </w:footnote>
  <w:footnote w:type="continuationSeparator" w:id="0">
    <w:p w:rsidR="002F5AA4" w:rsidRDefault="002F5AA4" w:rsidP="00D74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9E" w:rsidRDefault="003F68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9E" w:rsidRDefault="003F689E" w:rsidP="003F689E">
    <w:pPr>
      <w:pStyle w:val="CabeceraGaceta"/>
    </w:pPr>
    <w:r>
      <w:t xml:space="preserve">                                                                                                                                             Año 2019</w:t>
    </w:r>
  </w:p>
  <w:p w:rsidR="003F689E" w:rsidRDefault="003F689E" w:rsidP="003F689E">
    <w:pPr>
      <w:pStyle w:val="CabeceraGaceta"/>
    </w:pPr>
    <w:r>
      <w:t xml:space="preserve">                         Gaceta de jurisprudencia constitucional</w:t>
    </w:r>
  </w:p>
  <w:p w:rsidR="003F689E" w:rsidRDefault="003F689E" w:rsidP="003F689E">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9E" w:rsidRDefault="003F68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9"/>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09"/>
    <w:rsid w:val="00170448"/>
    <w:rsid w:val="00255909"/>
    <w:rsid w:val="002F5AA4"/>
    <w:rsid w:val="003F689E"/>
    <w:rsid w:val="005F359F"/>
    <w:rsid w:val="00767CC2"/>
    <w:rsid w:val="00801EF7"/>
    <w:rsid w:val="008366D0"/>
    <w:rsid w:val="00894352"/>
    <w:rsid w:val="008B6550"/>
    <w:rsid w:val="009B4A37"/>
    <w:rsid w:val="00A70D6E"/>
    <w:rsid w:val="00D74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79E223-2535-44F8-827B-D635678D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909"/>
    <w:pPr>
      <w:spacing w:after="200" w:line="276" w:lineRule="auto"/>
    </w:pPr>
  </w:style>
  <w:style w:type="paragraph" w:styleId="Ttulo1">
    <w:name w:val="heading 1"/>
    <w:basedOn w:val="Normal"/>
    <w:next w:val="Normal"/>
    <w:link w:val="Ttulo1Car"/>
    <w:uiPriority w:val="9"/>
    <w:rsid w:val="00255909"/>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255909"/>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255909"/>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255909"/>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55909"/>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55909"/>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25590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55909"/>
  </w:style>
  <w:style w:type="character" w:customStyle="1" w:styleId="Ttulo1Car">
    <w:name w:val="Título 1 Car"/>
    <w:basedOn w:val="Fuentedeprrafopredeter"/>
    <w:link w:val="Ttulo1"/>
    <w:uiPriority w:val="9"/>
    <w:rsid w:val="00255909"/>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255909"/>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255909"/>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25590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5590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55909"/>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55909"/>
    <w:pPr>
      <w:spacing w:after="0" w:line="240" w:lineRule="auto"/>
    </w:pPr>
  </w:style>
  <w:style w:type="paragraph" w:styleId="Textocomentario">
    <w:name w:val="annotation text"/>
    <w:basedOn w:val="Normal"/>
    <w:link w:val="TextocomentarioCar"/>
    <w:uiPriority w:val="99"/>
    <w:semiHidden/>
    <w:rsid w:val="00255909"/>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55909"/>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255909"/>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55909"/>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55909"/>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55909"/>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255909"/>
    <w:rPr>
      <w:rFonts w:ascii="Times New Roman" w:hAnsi="Times New Roman"/>
      <w:i w:val="0"/>
      <w:sz w:val="24"/>
    </w:rPr>
  </w:style>
  <w:style w:type="character" w:customStyle="1" w:styleId="TtuloBOECar">
    <w:name w:val="Título BOE Car"/>
    <w:basedOn w:val="Fuentedeprrafopredeter"/>
    <w:link w:val="TtuloBOE"/>
    <w:rsid w:val="00255909"/>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255909"/>
    <w:rPr>
      <w:rFonts w:ascii="Times New Roman" w:hAnsi="Times New Roman"/>
      <w:i/>
      <w:sz w:val="24"/>
    </w:rPr>
  </w:style>
  <w:style w:type="paragraph" w:customStyle="1" w:styleId="Extracto">
    <w:name w:val="Extracto"/>
    <w:basedOn w:val="Normal"/>
    <w:link w:val="ExtractoCar"/>
    <w:qFormat/>
    <w:rsid w:val="00255909"/>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55909"/>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255909"/>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55909"/>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55909"/>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255909"/>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255909"/>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255909"/>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255909"/>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55909"/>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255909"/>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55909"/>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55909"/>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255909"/>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55909"/>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255909"/>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255909"/>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55909"/>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255909"/>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55909"/>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55909"/>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255909"/>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55909"/>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55909"/>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255909"/>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55909"/>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255909"/>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55909"/>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255909"/>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55909"/>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55909"/>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255909"/>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255909"/>
    <w:pPr>
      <w:ind w:left="624" w:firstLine="709"/>
    </w:pPr>
  </w:style>
  <w:style w:type="paragraph" w:customStyle="1" w:styleId="SntesisAnaltica">
    <w:name w:val="Síntesis Analítica"/>
    <w:basedOn w:val="ParrafoNormal"/>
    <w:link w:val="SntesisAnalticaCar"/>
    <w:qFormat/>
    <w:rsid w:val="00255909"/>
    <w:pPr>
      <w:ind w:left="624" w:firstLine="709"/>
    </w:pPr>
    <w:rPr>
      <w:i/>
    </w:rPr>
  </w:style>
  <w:style w:type="character" w:customStyle="1" w:styleId="ParrafoNormalCar">
    <w:name w:val="Parrafo Normal Car"/>
    <w:basedOn w:val="Fuentedeprrafopredeter"/>
    <w:link w:val="ParrafoNormal"/>
    <w:rsid w:val="00255909"/>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255909"/>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255909"/>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255909"/>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55909"/>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255909"/>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25590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55909"/>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55909"/>
    <w:rPr>
      <w:rFonts w:ascii="Tahoma" w:eastAsia="Times New Roman" w:hAnsi="Tahoma" w:cs="Tahoma"/>
      <w:sz w:val="16"/>
      <w:szCs w:val="16"/>
      <w:lang w:eastAsia="es-ES"/>
    </w:rPr>
  </w:style>
  <w:style w:type="paragraph" w:customStyle="1" w:styleId="Portada1">
    <w:name w:val="Portada 1"/>
    <w:basedOn w:val="Normal"/>
    <w:link w:val="Portada1Car"/>
    <w:qFormat/>
    <w:rsid w:val="00255909"/>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55909"/>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55909"/>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255909"/>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55909"/>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255909"/>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255909"/>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55909"/>
    <w:rPr>
      <w:rFonts w:ascii="Times New Roman" w:hAnsi="Times New Roman"/>
      <w:sz w:val="24"/>
    </w:rPr>
  </w:style>
  <w:style w:type="paragraph" w:customStyle="1" w:styleId="Prueba">
    <w:name w:val="Prueba"/>
    <w:basedOn w:val="Normal"/>
    <w:link w:val="PruebaCar"/>
    <w:qFormat/>
    <w:rsid w:val="00255909"/>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55909"/>
    <w:rPr>
      <w:rFonts w:ascii="Times New Roman" w:hAnsi="Times New Roman" w:cs="Times New Roman"/>
      <w:sz w:val="24"/>
      <w:szCs w:val="24"/>
    </w:rPr>
  </w:style>
  <w:style w:type="paragraph" w:customStyle="1" w:styleId="Paginas">
    <w:name w:val="Paginas"/>
    <w:basedOn w:val="Prueba"/>
    <w:link w:val="PaginasCar"/>
    <w:qFormat/>
    <w:rsid w:val="00255909"/>
  </w:style>
  <w:style w:type="character" w:customStyle="1" w:styleId="PaginasCar">
    <w:name w:val="Paginas Car"/>
    <w:basedOn w:val="PruebaCar"/>
    <w:link w:val="Paginas"/>
    <w:rsid w:val="00255909"/>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255909"/>
    <w:pPr>
      <w:ind w:left="568" w:hanging="284"/>
    </w:pPr>
  </w:style>
  <w:style w:type="paragraph" w:customStyle="1" w:styleId="SangriaIzquierdaArticulo">
    <w:name w:val="Sangria Izquierda Articulo"/>
    <w:basedOn w:val="SangriaFrancesaArticulo"/>
    <w:link w:val="SangriaIzquierdaArticuloCar"/>
    <w:qFormat/>
    <w:rsid w:val="00255909"/>
    <w:pPr>
      <w:ind w:firstLine="0"/>
    </w:pPr>
  </w:style>
  <w:style w:type="character" w:customStyle="1" w:styleId="SangriaFrancesaArticuloCar">
    <w:name w:val="Sangria Francesa Articulo Car"/>
    <w:basedOn w:val="ParrafoNormalCar"/>
    <w:link w:val="SangriaFrancesaArticulo"/>
    <w:rsid w:val="00255909"/>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255909"/>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255909"/>
    <w:pPr>
      <w:tabs>
        <w:tab w:val="left" w:pos="1134"/>
      </w:tabs>
      <w:ind w:left="-567"/>
    </w:pPr>
  </w:style>
  <w:style w:type="character" w:customStyle="1" w:styleId="DescriptoresJerarquicoNegritaCar">
    <w:name w:val="Descriptores Jerarquico Negrita Car"/>
    <w:basedOn w:val="TextoNormalNegritaCar"/>
    <w:link w:val="DescriptoresJerarquicoNegrita"/>
    <w:rsid w:val="00255909"/>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255909"/>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55909"/>
    <w:rPr>
      <w:rFonts w:ascii="Times New Roman" w:hAnsi="Times New Roman"/>
      <w:b/>
      <w:i/>
      <w:sz w:val="24"/>
    </w:rPr>
  </w:style>
  <w:style w:type="paragraph" w:customStyle="1" w:styleId="EntradandiceSumario">
    <w:name w:val="Entrada Índice Sumario"/>
    <w:basedOn w:val="EntradandiceSentencia"/>
    <w:qFormat/>
    <w:rsid w:val="00255909"/>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255909"/>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55909"/>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55909"/>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55909"/>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55909"/>
    <w:rPr>
      <w:rFonts w:ascii="Times New Roman" w:hAnsi="Times New Roman"/>
      <w:i w:val="0"/>
      <w:color w:val="A7599E"/>
      <w:sz w:val="24"/>
    </w:rPr>
  </w:style>
  <w:style w:type="paragraph" w:customStyle="1" w:styleId="CabeceraGaceta">
    <w:name w:val="Cabecera Gaceta"/>
    <w:next w:val="Normal"/>
    <w:link w:val="CabeceraGacetaCar"/>
    <w:qFormat/>
    <w:rsid w:val="00255909"/>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55909"/>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55909"/>
    <w:pPr>
      <w:spacing w:after="1800"/>
    </w:pPr>
  </w:style>
  <w:style w:type="character" w:styleId="nfasis">
    <w:name w:val="Emphasis"/>
    <w:basedOn w:val="Fuentedeprrafopredeter"/>
    <w:uiPriority w:val="20"/>
    <w:qFormat/>
    <w:rsid w:val="00255909"/>
    <w:rPr>
      <w:i/>
      <w:iCs/>
    </w:rPr>
  </w:style>
  <w:style w:type="character" w:styleId="Hipervnculo">
    <w:name w:val="Hyperlink"/>
    <w:basedOn w:val="Fuentedeprrafopredeter"/>
    <w:uiPriority w:val="99"/>
    <w:unhideWhenUsed/>
    <w:rsid w:val="00255909"/>
    <w:rPr>
      <w:b w:val="0"/>
      <w:color w:val="000000" w:themeColor="text1"/>
      <w:u w:val="none"/>
    </w:rPr>
  </w:style>
  <w:style w:type="paragraph" w:customStyle="1" w:styleId="SntesisDescriptivaConSeparacion">
    <w:name w:val="Síntesis Descriptiva Con Separacion"/>
    <w:basedOn w:val="SntesisDescriptiva"/>
    <w:qFormat/>
    <w:rsid w:val="00255909"/>
    <w:pPr>
      <w:spacing w:after="1000"/>
    </w:pPr>
  </w:style>
  <w:style w:type="paragraph" w:customStyle="1" w:styleId="SntesisAnalticaConSeparacin">
    <w:name w:val="Síntesis Analítica Con Separación"/>
    <w:basedOn w:val="SntesisAnaltica"/>
    <w:qFormat/>
    <w:rsid w:val="00255909"/>
    <w:pPr>
      <w:spacing w:after="1200"/>
    </w:pPr>
  </w:style>
  <w:style w:type="paragraph" w:customStyle="1" w:styleId="TtuloListado">
    <w:name w:val="Título Listado"/>
    <w:basedOn w:val="TextoNormal"/>
    <w:qFormat/>
    <w:rsid w:val="00255909"/>
    <w:pPr>
      <w:spacing w:line="360" w:lineRule="auto"/>
      <w:jc w:val="center"/>
    </w:pPr>
    <w:rPr>
      <w:b/>
      <w:u w:val="single"/>
    </w:rPr>
  </w:style>
  <w:style w:type="paragraph" w:customStyle="1" w:styleId="TextoNormalCentradoCursiva">
    <w:name w:val="Texto Normal Centrado Cursiva"/>
    <w:basedOn w:val="TextoNormalCentrado"/>
    <w:qFormat/>
    <w:rsid w:val="00255909"/>
    <w:rPr>
      <w:i/>
    </w:rPr>
  </w:style>
  <w:style w:type="paragraph" w:customStyle="1" w:styleId="TextoConBorde">
    <w:name w:val="Texto Con Borde"/>
    <w:qFormat/>
    <w:rsid w:val="00255909"/>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255909"/>
    <w:rPr>
      <w:sz w:val="76"/>
    </w:rPr>
  </w:style>
  <w:style w:type="paragraph" w:customStyle="1" w:styleId="TextoNormalSinNegrita">
    <w:name w:val="Texto Normal Sin Negrita"/>
    <w:basedOn w:val="TextoNormal"/>
    <w:qFormat/>
    <w:rsid w:val="00255909"/>
    <w:pPr>
      <w:ind w:firstLine="0"/>
    </w:pPr>
  </w:style>
  <w:style w:type="paragraph" w:customStyle="1" w:styleId="DescriptoresJerarquicoNegritaTitulo">
    <w:name w:val="Descriptores Jerarquico Negrita Titulo"/>
    <w:basedOn w:val="DescriptoresJerarquicoNegrita"/>
    <w:qFormat/>
    <w:rsid w:val="00255909"/>
    <w:pPr>
      <w:ind w:left="0"/>
    </w:pPr>
    <w:rPr>
      <w:sz w:val="28"/>
    </w:rPr>
  </w:style>
  <w:style w:type="paragraph" w:customStyle="1" w:styleId="PieGaceta">
    <w:name w:val="Pie Gaceta"/>
    <w:basedOn w:val="CabeceraGaceta"/>
    <w:next w:val="Normal"/>
    <w:qFormat/>
    <w:rsid w:val="00255909"/>
    <w:pPr>
      <w:pBdr>
        <w:bottom w:val="none" w:sz="0" w:space="0" w:color="auto"/>
      </w:pBdr>
    </w:pPr>
    <w:rPr>
      <w:color w:val="auto"/>
    </w:rPr>
  </w:style>
  <w:style w:type="paragraph" w:customStyle="1" w:styleId="CabeceraGacetaAnno">
    <w:name w:val="Cabecera Gaceta Anno"/>
    <w:qFormat/>
    <w:rsid w:val="00255909"/>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255909"/>
    <w:pPr>
      <w:pBdr>
        <w:bottom w:val="single" w:sz="4" w:space="1" w:color="auto"/>
      </w:pBdr>
    </w:pPr>
  </w:style>
  <w:style w:type="paragraph" w:customStyle="1" w:styleId="EntradandiceSumarioNivel2">
    <w:name w:val="Entrada Índice Sumario Nivel2"/>
    <w:basedOn w:val="EntradandiceSumario"/>
    <w:next w:val="EntradandiceSumario"/>
    <w:qFormat/>
    <w:rsid w:val="00255909"/>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255909"/>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255909"/>
    <w:rPr>
      <w:sz w:val="36"/>
    </w:rPr>
  </w:style>
  <w:style w:type="character" w:customStyle="1" w:styleId="ndiceJerrquicoDescriptor">
    <w:name w:val="Índice Jerárquico Descriptor"/>
    <w:basedOn w:val="TextoNormalCar"/>
    <w:uiPriority w:val="1"/>
    <w:qFormat/>
    <w:rsid w:val="00255909"/>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255909"/>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255909"/>
    <w:rPr>
      <w:sz w:val="26"/>
    </w:rPr>
  </w:style>
  <w:style w:type="character" w:customStyle="1" w:styleId="DescriptoresJerrquicoNegritaCarcter">
    <w:name w:val="Descriptores Jerárquico Negrita Carácter"/>
    <w:basedOn w:val="DescriptoresJerarquicoNegritaCar"/>
    <w:uiPriority w:val="1"/>
    <w:qFormat/>
    <w:rsid w:val="00255909"/>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255909"/>
    <w:rPr>
      <w:color w:val="auto"/>
      <w:u w:val="none"/>
    </w:rPr>
  </w:style>
  <w:style w:type="paragraph" w:customStyle="1" w:styleId="TextoNormalNegritaCentradoSubrayado">
    <w:name w:val="Texto Normal Negrita Centrado Subrayado"/>
    <w:basedOn w:val="TextoNormalNegritaCentrado"/>
    <w:qFormat/>
    <w:rsid w:val="00255909"/>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255909"/>
    <w:rPr>
      <w:b w:val="0"/>
      <w:i w:val="0"/>
      <w:u w:val="single"/>
    </w:rPr>
  </w:style>
  <w:style w:type="character" w:customStyle="1" w:styleId="TextoNormalNegritaCursivandiceCar">
    <w:name w:val="Texto Normal Negrita Cursiva Índice Car"/>
    <w:basedOn w:val="TextoNormalNegritaCursivaCar"/>
    <w:link w:val="TextoNormalNegritaCursivandice"/>
    <w:rsid w:val="00255909"/>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255909"/>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255909"/>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255909"/>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255909"/>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255909"/>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D74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4F0A"/>
  </w:style>
  <w:style w:type="paragraph" w:styleId="Piedepgina">
    <w:name w:val="footer"/>
    <w:basedOn w:val="Normal"/>
    <w:link w:val="PiedepginaCar"/>
    <w:uiPriority w:val="99"/>
    <w:unhideWhenUsed/>
    <w:rsid w:val="00D74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4F0A"/>
  </w:style>
  <w:style w:type="character" w:styleId="Nmerodepgina">
    <w:name w:val="page number"/>
    <w:basedOn w:val="Fuentedeprrafopredeter"/>
    <w:uiPriority w:val="99"/>
    <w:semiHidden/>
    <w:unhideWhenUsed/>
    <w:rsid w:val="00D74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90396726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1590396726Resolucion.dotx</Template>
  <TotalTime>4</TotalTime>
  <Pages>48</Pages>
  <Words>59259</Words>
  <Characters>325930</Characters>
  <Application>Microsoft Office Word</Application>
  <DocSecurity>0</DocSecurity>
  <Lines>2716</Lines>
  <Paragraphs>768</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384421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2020-05-25T08:56:00Z</cp:lastPrinted>
  <dcterms:created xsi:type="dcterms:W3CDTF">2020-05-25T08:52:00Z</dcterms:created>
  <dcterms:modified xsi:type="dcterms:W3CDTF">2020-05-25T08:56:00Z</dcterms:modified>
</cp:coreProperties>
</file>