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627</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4 de diciembre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8474-2022, promovido por don Rafael Toledo Tejerina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22 de diciembre de 2022, el procurador de los tribunales don José María Ruiz de la Cuesta Vacas, en nombre y representación de don Rafael Toledo Tejerina y bajo la dirección del letrado don Francisco Javier Araúz de Robles Dávila, formuló demanda de amparo contra providencia de la Sección Primera Sala de lo Contencioso-Administrativo del Tribunal Supremo en recurso de casación núm. 7094-2021 contra sentencia de la Sección Segunda del Tribunal Superior de Justicia de Canarias en recurso de apelación núm. 70-2021.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5 de junio de 2023 el magistrado don César Tolosa Tribiño manifestó su voluntad de abstenerse en el presente recurso de amparo y todas sus incidencias, por entender que concurría la causa establecida en el artículo 219.11 de la Ley Orgánica del Poder Judicial (LPOJ),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8474-2022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diciembre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