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16 de diciembre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6056-2021, promovido por don Joaquim Torra i Pla contra el acuerdo de la Junta Electoral Central de 3 de enero de 2020, los acuerdos de la Junta Electoral Provincial de Barcelona de 10 y 27 de enero de 2020 y la sentencia de la Sala de lo Contencioso-Administrativo del Tribunal Supremo núm. 1061/2021, de 20 de julio, por la que se desestima el recurso contencioso administrativo núm. 8-2020, planteado contra el acuerdo de la Junta Electoral Central referido. Han intervenido el letrado de las Cortes Generales en representación de la Junta Electoral Central, los partidos políticos Ciudadanos, Vox y Popular a través de sus respectivas representaciones procesales, y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24 de septiembre de 2021, don Javier Fernández Estrada, procurador de los tribunales y de don Joaquim Torra i Pla, formuló demanda de amparo contra el acuerdo de la Junta Electoral Central de 3 de enero de 2020, los acuerdos de la Junta Electoral Provincial de Barcelona de 10 y 27 de enero de 2020 y la sentencia de la Sala de lo Contencioso-Administrativo del Tribunal Supremo núm. 1061/2021, de 20 de julio, por la que se desestimó el recurso contencioso administrativo núm. 8-2020, planteado contra el mencionado acuerdo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señor Torra i Pla, fue elegido diputado en las elecciones al Parlamento de Cataluña de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 19 de diciembre de 2019, dictada por la Sala de lo Civil y Penal del Tribunal Superior de Justicia de Cataluña, el recurrente fue condenado “como autor penalmente responsable de un delito de desobediencia cometido por autoridad o funcionario público, ya definido, sin la concurrencia de circunstancias modificativas de la responsabilidad criminal, a las penas de multa de diez (10) meses con una cuota diaria de cien (100) euros y una responsabilidad personal subsidiaria de un día de privación de libertad por cada dos cuotas no abonadas, e inhabilitación especial para el ejercicio de cargos públicos electivos, ya sean de ámbito local, autonómico, estatal o europeo, así como para el desempeño de funciones de gobierno en los ámbitos local, autonómico y del Estado, por tiempo de un (1) año y seis (6)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sentencia no devino firme hasta que el Tribunal Supremo, mediante STS 477/2020, de 28 de septiembre (ECLI:ES:TS:2020:2986), dictada por la Sala de lo Penal, desestimó el recurso de casación interpuesto por el recurrente. Posteriormente, promovido recurso de amparo núm. 4586-2020 frente a la sentencia dictada por el Tribunal Supremo, fue desestimado por la STC 25/2022, de 23 de febrero, que consideró que en la condena del recurrente no se había vulnerado ningún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consecuencia de la sentencia condenatoria dictada por el Tribunal Superior de Justicia de Cataluña, las formaciones políticas Partido Popular, Ciudadanos-Partido de la Ciudadanía y Vox solicitaron a la Junta Electoral Provincial de Barcelona que procediera al cese del recurrente en amparo, don Joaquim Torra i Pla, como diputado electo del Parlamento de Cataluña, por “inelegibilidad sobrevenida”, en aplicación del art. 6.2 b) de la Ley Orgánica 5/1985, de 19 de junio, del régimen electoral general (LOREG). Por acuerdo de 24 de diciembre de 2019, la Junta Electoral Provincial de Barcelona desestimó dichas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Dicho acuerdo fue recurrido, tanto por el recurrente y por la coalición electoral Junts per Catalunya, como por las formaciones políticas señaladas en el apartado anterior, ante la Junta Electoral Central, que el 3 de enero de 2020 resolvió estimar el recurso interpuesto por el Partido Popular, y parcialmente los interpuestos por Ciudadanos-Partido de la Ciudadanía y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Electoral Central en su resolución comenzaba explicando que la causa de inelegibilidad “prevista en el artículo 6.2 b) LOREG, al igual que ocurriría con la incluida en el artículo 6.2 a), son causas de inelegibilidad por previsión expresa de la LOREG, es decir, tienen eficacia ex lege y, por tanto, como consecuencia automática de la pena impuesta por sentencia judicial firme [caso de la pena privativa de libertad del artículo 6.2 a)] o no firme [supuesto de las penas de inhabilitación absoluta y especial y de suspensión, por los delitos que se enumeran, del artículo 6.2 b)] […] el órgano competente, sea cual fuere, no puede ya emitir juicio alguno sobre su existencia y debe limitarse a constatar su producción y a dar los pasos necesarios para llevarlo a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recordaba lo que el Tribunal Constitucional dijo ya en su STC 144/1999, de 22 de julio, FJ 4, en relación con esta concreta incompatibilidad: “no se trata de una causa ordinaria de incompatibilidad, que permite al cargo electo optar entre este y el puesto considerado incompatible sino ‘ante la ausencia, lisa y llana de capacidad jurídica para ser elegible […]’ y, […] la causa sobrevenida opera así como supuesto de incompatibilidad, generadora, no de la invalidez de la elección, sino de impedimento para asumir el cargo electivo o de cese, si se hubiera accedido al escaño (STC 45/1983, de 25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Analizando las quejas del recurrente, la Junta Electoral Central advertía que “[a]unque en vía de recurso no se reproduce la alegación realizada ante la Junta Electoral Provincial de Barcelona” descartaba la indefensión alegada por el plazo que se concedió a los recurrentes para presentar las alegaciones. Consideró que “[l]os escritos presentados son clara prueba de que han ejercitado sus derechos de manera efectiva, realizando alegaciones en su defensa, tanto de tipo formal como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para defender la competencia de la administración electoral para ocuparse de la casusa de inelegibilidad en la que incurrió el recurrente, la Junta Electoral Central explica que las incompatibilidades funcionales son de ámbito parlamentario y de competencia parlamentaria, pero la incompatibilidad por inelegibilidad es propia del ámbito electoral y competencia de la administración electoral. Explica que “[e]sta diferenciación entre la incompatibilidad por inelegibilidad y la incompatibilidad parlamentaria se desprende de las sentencias del Tribunal Constitucional […] que se citaban en apoyo de esa alegación (STC 7/1992, de 16 de enero, y 155/2014, de 25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la STC 155/2014, que resolvía un recurso de inconstitucionalidad referido a la modificación del régimen jurídico de las incompatibilidades parlamentarias aplicable a los diputados del Parlamento de Andalucía. Explicaba la Junta Electoral Central que esta sentencia “establece claramente la distinción que describe el acuerdo impugnado cuando diferencia entre causa de incompatibilidad por inelegibilidad (impedimento para asumir el cargo electivo o de cese, si se hubiera accedido al escaño) y causas de incompatibilidad parlamentaria (desempeño simultáneo con el mandato parlamentario de los cargos, actividades o situaciones, ya sean públicos o privados, declarados incompatibles por la norma), situando las primeras en el ámbito del Derecho electoral y las segundas en el del Derecho parlamentario pues afectan a la organización interna del órgano parlamentario y, además, declarando que mientras la concreción de los distintos supuestos corresponde al legislador electoral, la articulación del procedimiento y órganos parlamentarios encargados de verificar que los representantes políticos no se encuentren incursos en este tipo de tachas (debe entenderse, incompatibilidades funcionales) y, en caso contrario, declararlos incompatibles, se contiene habitualmente en el correspondiente reglamento parlamentario. Citaba para ello y a continuación, en el caso andaluz, artículos 16 y 17 del Reglamento del Parlamento de Andalucía (en su redacción original, que luego pasó a los artículos 18 y 19), referidos a las incompatibilidades funcionales, aprobado por Resolución de 29 de septiembre de 2005 [de la Presidencia] del Parlamento de Andalucía (‘Boletín Oficial de la Junta de Andalucía’ núm. 198, de 10 de octubre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sentencia afirmaba también que “[e]l derecho de sufragio pasivo guarda íntima conexión con la inelegibilidad; es más, esta sí que guarda relación con el derecho electoral y, por ende, con el ejercicio del derecho de sufragio pasivo, pero la incompatibilidad, sustancialmente, no guarda relación con el Derecho electoral, sino más bien con el Derecho parlamentario, por cuanto afecta a la propia organización interna del órgano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la Junta Electoral Central que para explicar “la diferencia entre incompatibilidad por inelegibilidad e incompatibilidad funcional, es preciso indicar que aunque el legislador señale que ‘las causas de inelegibilidad lo son también de incompatibilidad’, y como tal deben tratarse las previstas en el apartado primero del art. 6 LOREG, esto es las funcionales, debiendo ser las cámaras respectivas las que las examinen, no sucede así con las del apartado segundo. Estas no pierden su naturaleza de causas de incapacidad electoral pasiva que de manera automática se imponen frente a la voluntad del parlamentario y que le privan del escaño. Por eso en estos casos la administración electoral tiene competencia, porque se refiere al derecho de sufragio pasivo del cargo electo”.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aplicabilidad del precepto en cuestión, señala que “[e]l hecho de que este supuesto de inelegibilidad no aparezca recogido en el Reglamento del Parlamento de Cataluña, como aduce en su escrito el letrado mayor de dicha institución y como también se viene a indicar en los escritos de los recurrentes, no es un impedimento para que resulte aplicable el artículo 6.2 b) LOREG, en la medida en que, conforme a su disposición adicional primera, este precepto resulta aplicable a las elecciones a las asambleas legislativas de las comunidades autónomas; y que corresponde al Estado la competencia exclusiva en materia de régimen electoral general (art. 81.1 CE), así como para la regulación de las condiciones básicas que garanticen la igualdad de todos los españoles en el ejercicio de los derechos y en el cumplimiento de los deberes constitucionales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argumentando la Junta Electoral Central que “[l]a condición de elegible o inelegible es la esencia o núcleo central del derecho de sufragio pasivo consagrado en el artículo 23.2 de la Constitución Española. Tal condición es la base de todo proceso electoral y su aplicación forma parte del Derecho electoral, siendo los órganos de la administración electoral los que están llamados, los competentes, para su aplicación con carácter de generalidad, por razón de especialidad, y sin perjuicio de las previsiones normativas sobre los recursos pertinentes, ya sean electorales o contencioso electorales. El artículo 19 LOREG realiza una enumeración no cerrada de las competencias y no impide una interpretación no expansiva de sus previsiones”.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de la Junta Electoral Central es que la causa de inelegibilidad establecida en el art. 6.2 b) LOREG debe entenderse en el sentido de que afecta a los condenados por los delitos de rebelión, terrorismo, contra la administración pública o contra las instituciones del Estado, cuando la sentencia, aunque no sea firme, haya impuesto la pena de inhabilitación especial o de suspensión para empleo o cargo público, cualesquiera que sean los empleos o cargos públicos a los que se refiera dicha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valoración del art. 6.2 b) LOREG, se remite a la STS 438/2019, de 1 de abril (ECLI:ES:TS:2019:1060), de la Sala de lo Contencioso-Administrativo del Tribunal Supremo, que resolvió la siguiente cuestión de interés casacional: “Precisar que la cuestión en la que se entiende que existe interés casacional objetivo para la formación de jurisprudencia es si, la causa de inelegibilidad e incompatibilidad establecida en el artículo 6.2 b) en relación con el artículo 6.4 LOREG debe ser entendida en el sentido de que afecta a los condenados por los delitos de rebelión, terrorismo, contra la administración pública o contra las instituciones del Estado, cuando la sentencia, aunque no sea firme, haya impuesto la pena de inhabilitación especial o de suspensión para empleo o cargo público, cualesquiera los empleos o cargos públicos a los que se refiera dicha pena, o si, por el contrario, solo afecta a los empleos o cargos públicos especificados en la sentencia penal en virtud de la remisión que efectúa el art. 6.2 b) LOREG cuando se refiere a ‘en los términos previstos en la legislación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del Tribunal Supremo se condensaba en su fundamento de Derecho décimo con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“Décimo.- El juicio de la Sala. Inexistencia violación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dejado consignado en el fundamento anterior lo vertido por el Tribunal Constitucional en su STC 151/1999, de 14 de septiembre, acerca de la ejemplaridad social exigible a quien ejerce función pública, máxime si es representante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por el Tribunal Constitucional no es cuestión novedosa en nuestro marco jurídico europeo y su herencia cultural. Si bien los regímenes de los Estados miembros de la Unión Europea sobre inelegibilidad reflejan tradiciones jurídicas distintas suelen coincidir en que una condena penal inhabilita para ocupar un cargo público. Incluso, en algún Estado haber incurrido en quiebra o ser indigno de ocupar un cargo público por otro motivo también es causa de inelegibilidad. En Dinamarca, una persona no puede ser elegible si ha sido condenada por realizar actos que según la opinión general la hagan indigna de pertenecer al Parlamento Europeo o al Folketing, Parlamento danés (www Comisión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interpretar el art. 6.2 LOREG en su reforma [de] 2011 —condenados por delitos contra la administración pública o contra las instituciones del Estado— que, eso es significativo, amplió la reforma de 2003 —condenados por delitos contra las instituciones del Estado— no establecida en la redacción originaria de la Ley Orgánica del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Constatamos en esa reforma un sentido omnicomprensivo no limitativo en lo que concierne al art. 23.2 CE en aras a una mayor protección de las instituciones públicas haciendo emerger una orientación más cercenadora respecto a condenados a la pena de inhabilitación especial de empleo o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sociedad contemporánea reclama que empleos y cargos públicos de base representativa no puedan ser ocupados por sujetos que hubieren sido objeto de inhabilitación especial tras una condena penal independientemente del ámbito de la administración pública en que hubiera tenido lugar la comisión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 también la Junta Electoral Central la argumentación desplegada para hacer una aplicación armonizada de la Ley Orgánica del régimen electoral general y de la Ley Orgánica 6/2006, de 19 de julio, de reforma del Estatuto de Autonomía de Cataluña (EAC). Explica que lo que la Junta Electoral Provincial de Barcelona debía decidir, pues hasta allí se extendía su competencia, era simplemente si la condena impuesta al señor Torra i Pla integraba o no un supuesto de inelegibilidad sobrevenida y si ello determinaba la pérdida de su condición de diputado electo del Parlamento de Cataluña. No le correspondía examinar, y menos para modular e incluso condicionar su decisión, si con ello se produciría o no la pérdida de la condición de presidente de la Generalitat de Cataluña a tenor del art. 67.7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Junta Electoral Central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anulación del acuerdo adoptado por la Junta Electoral Provincial de Barcelona el día 24 de diciembre de 2019, […].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Declarar que concurre en don Joaquim Torra i Pla la causa de inelegibilidad sobrevenida del art. 6.2 b) LOREG en razón de haber sido condenado por sentencia no firme dictada el día 19 de diciembre de 2019 (procedimiento abreviado 1-2019) por la Sala de lo Civil y Penal del Tribunal Superior de Justicia de Cataluña, imponiéndole, además de una pena de multa, la pena de inhabilitación especial para el ejercicio de cargos públicos electivos, ya sean de ámbito local, autonómico, estatal o europeo, así como para el desempeño de funciones de gobierno en los ámbitos local, autonómico y del Estado, por tiempo de un año y seis meses, por considerarle autor de un delito de desobediencia tipificada en el art. 410.1 del [Código penal] (CP), precepto incluido en el título XIX del Código penal, cuya rúbrica es la de ‘[d]elitos contra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Dejar sin efecto la credencial de diputado electo al Parlamento de Cataluña por la circunscripción electoral de Barcelona de don Joaquim Torra i Pla efectuada por la Junta Electoral Provincial de Barcelona tras las elecciones celebradas el 21 de diciembre de 2017, todo ello con efectos de la fecha de este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Ordenar a la Junta Electoral Provincial de Barcelona que a la recepción de este acuerdo y de modo inmediato declare la vacante como diputado del Parlamento de Cataluña, por la circunscripción electoral de Barcelona, de don Joaquim Torra i Pla, expidiendo la credencial al siguiente candidato de la lista de Junts per Catalunya, con que concurrió a las citadas elecciones de 21 de diciembre de 2017, a los efectos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contenía un voto particular discrepante firmado por seis miembros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citada resolución de la Junta Electoral Central de 3 de enero de 2020, el recurrente en amparo interpuso recurso contencioso administrativo para la protección de los derechos fundamentales ante el Tribunal Supremo, en el que alegaba la vulneración de los derechos previstos en el artículo 23.1 y 2 CE, en relación con los artículos 14, 16.1, 20 y 21 de la Constitución. También alegaba el recurrente la falta de imparcialidad de algunos miembros de la Junta Electoral Central. La demanda fundamentaba dichas vulneraciones, entre otros motivos, insistiendo en la falta de competencia objetiva de la administración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recurso fue posteriormente ampliado por ATS de 4 de marzo de 2020 (ECLI:ES:TS:2020:2130A), en el que se accedió a lo solicitado por la parte actora, extendiéndolo a los acuerdos de la Junta Electoral Provincial de Barcelona de 10 y 27 de enero de 2020, que traen causa del anterior, en los que se declara vacante el escaño del señor Torra i Pla, y se expide credencial de diputado, primero al señor Ferran Mascarell i Canalda, y después a la señora Maria Senserrich i Guitart. En dicho recurso se interesó mediante otrosí digo la adopción de la medida cautelar provisionalísima con el fin de evitar un efecto grave e irreparable no solo al recurrente sino también a la Cámara en su conjunto (art.135.1 de la Ley 29/1998, de 13 de julio, reguladora de la jurisdicción contencioso-administrativa). La solicitud fue desestimada por ATS de 10 de enero de 2020 (ECLI:ES:TS:2020:5A), dando lugar al recurso de amparo núm. 3476-2020, que fue desestimado por el Pleno de este tribunal mediante STC 62/2024, de 10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sentencia de 20 de julio de 2021, la Sala de lo Contencioso-Administrativo del Tribunal Supremo desestimó dicho recurso, confirmando la competencia de la Junta Electoral Central para adoptar dicho acuerdo y su conformidad a Derecho con la fundamentación que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la sentencia del Tribunal Supremo que el recurso contencioso administrativo planteado por el ahora solicitante de amparo haya perdido objeto a pesar de que, con posterioridad a la presentación de la demanda, la condena a pena de inhabilitación especial devino firme al haber resuelto la Sala de lo Penal del Tribunal Supremo el recurso de casación interpuesto contra la misma. Además, aclara que aquí no estamos, por más que el actor lo pretenda, ante un procedimiento penal, ni tampoco sancionador, sino pura y simplemente ante la declaración de una condición de inelegibilidad, que lo es también de incompatibilidad, como consecuencia o efecto extrapenal de una condena penal. Tampoco resulta atendible la pretensión de ubicar en el ámbito del Derecho de la Unión Europea la controversia sobre la base de un futurible efecto de inelegibilidad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competencia de la Junta Electoral Provincial de Barcelona y la funcional de la Junta Electoral Central, recuerda el Tribunal Supremo que “sin que sea cuestionable que las juntas electorales de zona y provinciales se constituyen con ocasión del desarrollo de los concretos procesos electorales (art. 14.1 LOREG), ello no significa que su competencia quede exclusivamente limitada a dichos procesos electorales, pues obviamente, en ausencia de un mandato legal que disponga explícitamente tal limitación al concreto proceso electoral que motivó su constitución, nada impide que deban ejercer sus competencias en relación a situaciones que dimanen de otros procesos electorales previos y que hagan necesaria su resolución en el periodo en que estén constituidas las juntas electorales de nivel inferior a la central, como con frecuencia ocurre en la resolución de recursos pendientes o ejecuciones de sentencias, referidas a previos procesos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supuesta falta de competencia funcional de la Junta Electoral Central, que, a juicio del recurrente, vulneraría las previsiones del Estatuto de Autonomía de Cataluña, recuerda la sentencia la especial reserva de ley orgánica que se atribuye a la Ley Orgánica del régimen electoral general desde la STC 72/1984, de 14 de junio, «ex art. 70 de la Constitución Española, cuando declara que “[e]l texto constitucional es suficientemente explícito cuando dice en su art. 70 que la Ley electoral determinará las causas de inelegibilidad e incompatibilidad de diputados y senadores, con el sentido y la significación por nadie discutida de que tales materias solo pueden ser reguladas por la referida ley. El propio legislador lo confiesa así, cuando habla de ‘anticipar’ la regulación de las incompatibilidades y cuando, en el preámbulo y en la disposición adicional, explicita el mandato de que las normas se integren en la ‘futura Ley electoral’”. En definitiva, en esta materia resulta aplicable la Ley Orgánica del régimen electoral general, por la reserva de ley orgánica reforzada establecida en el art. 81.1 de la Constitución y, además, por lo que dispone en forma inequívoca la disposición adicional primera.2 LOREG, que en los aspectos que se discuten enerva, por principio, que se le oponga, en nuestro sistema de fuentes del Derecho, la normativa contradictoria que se invoca. Pues bien, bajo este marco normativo que es el aplicable, el art. 21 LOREG permite recurrir ante la junta electoral de superior categoría, cualquier decisión de una junta electoral inferior, a no ser que exista un procedimiento específico de revisión, lo que no sucede en el presente caso ya que estos procedimientos se ciñen a las reclamaciones en materia censal (art. 40 LOREG), a los acuerdos sobre proclamación de candidaturas (art. 49 LOREG) y al recurso contencioso-electoral (art. 109 y ss.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de la Junta Electoral Central para declarar la inelegibilidad derivada de la condena por sentencia no firme, expone el Tribunal Supremo que este problema ha recibido solución en su constante jurisprudencia, por todas, STS 572/2021, de 28 de abril (ECLI:ES:TS:2021:1485), que desestimó la impugnación del mismo acuerdo de la Junta Electoral Central aquí recurrido, efectuada por el Parlamento de Cataluña, en la que se consideró “que existen efectos extrapenales que operan en virtud de lo establecido en la LOREG, plenamente aplicable al caso de autos. No conviene olvidar que su disposición adicional segunda establece que el art. 6, entre otros, concierne también a las elecciones a asambleas legislativas de comunidades autónomas convocadas por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indiscutible aplicación de la LOREG recuerda el Tribunal Supremo su STS 1187/2018, de 10 de julio (ECLI:ES:TS:2018:2696), en la que ya dijo que “Cataluña carece de una propia ley electoral y que las elecciones a su Parlamento se siguen rigiendo en lo sustancial y, desde luego, en lo que ahora se discute, por la disposición transitoria cuarta del derogado Estatuto de Autonomía de 1979 […], [en este caso impugnación del] Real Decreto 946/2017 [de 27 de octubre, de convocatoria de elecciones al Parlamento de Cataluña y de su disolución]”. Además, entiende que es la LOREG la que hace entrar en juego el efecto extrapenal de la sentencia condenatoria. No hay necesidad de la intervención del Parlamento autonómico ni de que su reglamento de funcionamiento prevea o no tal causa de pérdida de la condición de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no olvidar, afirma el Tribunal Supremo, que mientras las causas de inelegibilidad lo son también de incompatibilidad, no lo es a la inversa, como recuerda la STC 155/2014, FJ 2, que trascribe. De esta sentencia cabe colegir que se puede sustanciar ante la Cámara parlamentaria la inelegibilidad sobrevenida, mas no es una competencia exclusiva suya, ya que, bien ante su inactividad o por cualquier otra razón, puede actuar la administración electoral en aplicación directa de la Ley Orgánica del régimen electoral general, a fin de hacer efectiva la prescripción legal examinada y así restablecer la composición del Parlamento mediante la expedición de la credencial al candidato correspondiente de la lista del cesado por haber perdido su capacidad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Tribunal Supremo afirmando que “[l]a proporcionalidad y legitimidad de esta medida en relación a los requisitos de elegibilidad no ofrece dudas. En la STC 151/1999, de 14 de septiembre, que desestima un recurso de amparo de un alcalde condenado a la pena de inhabilitación especial para todo cargo público electivo, se dijo en el penúltimo párrafo del fundamento tercero: ‘Pocas dudas pueden albergarse respecto de la necesidad de que los gestores públicos gocen de la confianza y del respeto de la gente. Para ello, si es exigible una cierta ejemplaridad social a quien ejerce cualquier función pública, con más intensidad debe hacerse respecto de aquellos cargos cuya función consiste precisamente, por ser representantes de los ciudadanos, en actuar de manera directa en los asuntos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Tribunal Supremo su STS 438/2019, en la que, a propósito de la impugnación de un acto de aplicación de la previsión del art. 6.2 b) LOREG, afirmó: “Si bien los regímenes de los Estados miembros de la Unión Europea sobre inelegibilidad reflejan tradiciones jurídicas distintas suelen coincidir en que una condena penal inhabilita para ocupar un cargo público. Incluso, en algún Estado haber incurrido en quiebra o ser indigno de ocupar un cargo público por otro motivo también es causa de inelegibilidad. En Dinamarca, una persona no puede ser elegible si ha sido condenada por realizar actos que según la opinión general la hagan indigna de pertenecer al Parlamento Europeo o al Folketing, Parlamento danés (www Comisión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considera que no se ha producido vulneración del derecho de participación política del art. 23.2 CE en los acuerdos impugnados. Por otra parte, afirma el Tribunal Supremo, las menciones a las consecuencias que la pérdida de la condición de diputado del Parlamento de Cataluña pudiera producir respecto al cargo de presidente de la Comunidad Autónoma de Cataluña son por completo ajenas al acuerdo recurrido. Se trata de una cuestión regulada en el Estatuto de Autonomía de Cataluña que ni podía ni le correspondía ponderar a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supuesta falta de imparcialidad de algunos miembros de la Junta Electoral Central, recuerda el Tribunal Supremo que el recurrente formuló un escrito de recusación de ciertos vocales, recusación que fue rechazada de manera fundada por acuerdo de la Junta Electoral Central de 3 de enero de 2020, en el que, sin formar parte de la sesión en que se adoptó ninguno de los recusados, se inadmitió por su manifiesta ausencia de fundamento. Considera el Tribunal Supremo que “[l]a manifiesta falta de fundamento de la recusación intentada en vía administrativa se admite implícitamente por la demanda, pues en lugar de argumentar que era procedente aceptar la recusación planteada —como es lógico si considerase correctamente fundamentada tal pretensión—, se dedica a argumentar un supuesto deber de abstención que entiende incumplido”.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 afirmando que “[l]a demanda intenta equiparar las causas de abstención y recusación previstas en la Ley Orgánica 6/1985, del Poder Judicial, para jueces y magistrados, a las causas de recusación previstas en el art. 23.2 de la Ley 40/2015, de 1 de octubre, aplicables a los miembros del órgano de la administración electoral, siendo obvio que se trata de funciones diferentes, sometidas a un régimen legal distinto, mucho más exigente en el caso de las que afectan a jueces y magistrados en el proceso judicial […]. La posición de los órganos administrativos no es equiparable en modo alguno a la de los miembros del Poder Judicial y, por ello, las causas de abstención y recusación que deben observarse en los procesos judiciales son más extensas y exigentes que las de los órganos administrativos, también los de la administración electoral […]. En definitiva, la participación de los vocales y del presidente de la Junta Electoral Central en la adopción del acuerdo de la Junta Electoral Central recurrido es conforme a Derecho, y además el acuerdo se adoptó con expresión tanto de las argumentaciones del acuerdo, como de las discrepancias mediante la incorporación del voto particular de cuatro vocales, lo que permite conocer el conjunto de posiciones del debate que se produjo en el seno de la reunión, tanto la de los favorables al acuerdo finalmente adoptado, como la de los contrarios. Luego no se ha producido tampoco indefensión alguna por el contenido del acta que, en conjunción con el acuerdo y el voto particular formulado, expresa por completo el contenido de lo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regularidad del procedimiento seguido ante la Junta Electoral Provincial de Barcelona y ante la Junta Electoral Central, considera que ninguna indefensión efectiva se causó al recurrente por la extensión de los plazos temporales que dispuso, primero para formular alegaciones ante la Junta Electoral Provincial de Barcelona, y después para interponer recurso ante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entiende que ha de rechazarse la alegación de vulneración del principio de exclusividad jurisdiccional, y del principio de presunción de inocencia. Razona el Tribunal Supremo afirmando que “[e]l acuerdo de la Junta Electoral Central recurrido no supone ni implica, como pretende la demanda, una declaración de culpabilidad del recurrente, y desde luego el acuerdo de la Junta Electoral Central no está bajo el ámbito de la Directiva (UE) 2016/343, de cuyo art. 4.1 se sirve el recurrente para construir su argumento. Ocurre que la declaración de culpabilidad no es realizada por el acuerdo de la Junta Electoral Central recurrido, sino por la sentencia condenatoria de la Sala de lo Civil y Penal del Tribunal Superior de Justicia de Cataluña que impuso al recurrente la pena de inhabilitación especial, y que constituye el presupuesto legal para el acuerdo de la Junta Electoral Central. Sin embargo, ese ‘efecto extrapenal de la sentencia condenatoria’ no es una ejecución anticipada de la misma realizada por un órgano distinto al Tribunal penal competente, ni constituye una declaración de culpabilidad que realice la Junta Electoral Central, sino una consecuencia, a los solos efectos del régimen electoral, de aquella sentencia aún 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también la vulneración del principio non bis in idem, al no estar ante un acto de naturaleza penal o sancionadora. Tampoco cabe, concluye el Tribunal Supremo, compartir que tenga relevancia alguna aquí la invocación de una supuesta afectación del derecho a la doble instancia en el proceso penal. La aplicación del art. 6 LOREG no impide recurrir la sentencia penal, como ha hecho el recurrente, si bien ha obtenido una sentencia confirmatoria de la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que contiene las mismas alegaciones que el recurso contencioso administrativo que el recurrente planteó ante el Tribunal Supremo, expone de manera reiterativa y confusa una serie de violaciones de derechos fundamentales que pueden sistematizarse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realiza el recurrente una primera afirmación sobre los preceptos constitucionales que considera violados: alega la violación de los arts. 14, 20, 23, 24 y 25 CE que atribuye a la resolución de la Junta Electoral Central y a la sentencia del Tribunal Supremo en tanto que no remedió las violaciones denunciadas. Asimismo, atribuye también una lesión autónoma del art. 24.1 CE a la sentencia del Tribunal Supremo por vulneración del derecho a la tutela judicial efectiva en su vertiente de derecho a una resolución motivada y fundada en Derecho. Considera también que se ha vulnerado el art. 3 del Protocolo núm. 1 al Convenio europeo para la protección de los derechos humanos y de las libertades fundamentales (CEDH), y el art. 1 del Protocolo núm. 12 al CEDH, en relación con los arts. 6 y 13 de dicho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núcleo de su demanda es la vulneración del derecho al ejercicio en condiciones de igualdad del cargo de diputado al Parlamento de Cataluña, en relación con los derechos fundamentales antes señalados, por la incompetencia de la administración electoral para determinar su inelegibilidad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desarrollados en la demanda pueden sistematizarse en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queja de la falta de competencia temporal de la administración electoral. Considera que la Junta Electoral Central incurrió en incompetencia manifiesta porque solo durante el período electoral las juntas electorales están habilitadas legalmente para apreciar si concurre en un determinado candidato una causa de inelegibilidad prevista legalmente en relación con ese concreto proceso electoral (invoca a tales efectos el art. 7.1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además que “quien ha resultado elegido no puede devenir inelegible en relación con un proceso que ha concluido, ni siquiera sobrevenidamente”. Explica que una vez proclamada electa una persona respecto de la que, en el momento de su proclamación, no concurría causa alguna de inelegibilidad, esa persona se integra de pleno derecho e irrevocablemente en la Cámara o corporación para la que ha sido elegida.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estima que es la propia Junta Electoral Central la que en su acuerdo de 27 de febrero de 2014 reconoció que es incompetente una vez se ha accedido de pleno derecho al cargo representativo. Por ello, considera que la Junta Electoral Central no era competente para dictar el acuerdo impugnado. Entiende que la declaración de inelegibilidad de un diputado en ejercicio llevada a cabo con posterioridad a la celebración de las elecciones por la Junta Electoral Central es manifiestamente contraria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considera que la administración electoral es manifiestamente incompetente para el enjuiciamiento de las eventuales situaciones de incompatibilidad de los diputados al Parlamento de Cataluña o de cualquier otra asamblea legislativa, y la Junta Electoral Central ha incurrido en desviación de poder para “cesar” a los cargos electos (término este que, señala la demanda, utiliza el acuerdo de la Junta Electoral Central y que denota tal desviación de poder para privar de sus derechos políticos al señor Torra i Pla). Cita el voto particular que formulan seis de los trece miembros de la Junta Electoral Central en relación con el acuerdo impugnado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Junta Electoral Central constituye un órgano permanente de la administración electoral (art. 9.1 LOREG); pero eso no significa que toda cuestión regulada en la legislación electoral pueda ser conocida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Ley Orgánica del régimen electoral general contempla, con naturalidad, la aplicación de sus previsiones normativas por parte de los tribunales de justicia cuando se produce un delito electoral (arts. 139 y ss. LOREG) o cuando un acuerdo de las juntas es impugnado jurisdiccionalmente en los casos establecidos en las leyes (arts. 109 y ss. LOREG), o de las delegaciones provinciales de la Oficina del Censo Electoral (arts. 35 y ss.), o de los medios de comunicación, estableciendo garantías o restricciones,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que ahora se trate de aquilatar el alcance del artículo 6.2 b) LOREG en relación con el mandato del señor Torra y que para tal menester sea imprescindible adoptar decisiones interpretativas sobre la legislación electoral no puede constituir argumento para atribuir competencia para ello a la administración electoral. Ni toda interpretación sobre la Ley Orgánica del régimen electoral general es competencia de la Junta Electoral Central, ni la adopción de un criterio de fondo sobre el asunto debatido tendría que prescindir de tomar en consideración otras posibles normas, pues así lo exige la unidad del ordenamiento jurídico (art. 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remite el recurrente al acuerdo de 3 de febrero de 2016, donde, a su juicio, la Junta Electoral Central ya había afirmado con rotundidad: “No corresponde a esta junta proceder al enjuiciamiento de situaciones de incompatibilidad de los parlamentarios ya que corresponde al ámbito de competencias de las correspondientes cámaras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afirma el recurrente, el acuerdo de la Junta Electoral Central de 3 de enero de 2020, como antes el acuerdo de la Junta Electoral Provincial de Barcelona de 24 de diciembre de 2019, es la primera ocasión en que, por la Junta Electoral Central, se procede a resolver sobre la eventual situación de incompatibilidad de un parlamentario, sentando no solo un peligroso precedente sino invadiendo, claramente, competencias de una institución que goza de una autonomía estatutariamente reconocida como es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enjuiciamiento de las incompatibilidades en que puedan incurrir los diputados al Parlamento de Cataluña, así como cualquier cuestión que afecte al estatuto de los diputados (incluido su cese), no es competencia de la administración electoral, y que esta invadió competencias de una institución que goza de una autonomía estatutariamente reconocida como es el Parlamento de Cataluña (con cita de la STC 155/2014).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a diferencia de lo que dispone el artículo 70.1 CE, el Estatuto de Autonomía de Cataluña no obliga a que el régimen de incompatibilidades de los diputados al Parlamento de Cataluña se regule por la legislación electoral. La Generalitat de Cataluña ha ejercido su competencia para establecer un sistema propio de incompatibilidades parlamentarias por medio del art. 11 de la Ley del Parlamento de Cataluña 3/1982, de 23 de marzo, del Parlamento, del presidente y del Consejo Ejecutivo de la Generalitat. En el caso del Parlamento de Cataluña, la pérdida de la condición de diputado viene regulada por el art. 17 de su Reglamento, que dispone como causa de la pérdida de condición de miembro del Parlamento: “e) condena a una pena de inhabilitación impuesta por una sentencia judicial firme”. De modo que solo una sentencia judicial firme puede anular la elección o proclamación de un miembro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recuerda que la STC 7/1992, en su día, se pronunció en relación con un supuesto que guarda, a juicio del recurrente, una evidente semejanza con el del presente asunto. En aquel supuesto, en particular, el Tribunal Constitucional se pronunció sobre la posibilidad de declarar la alegada situación de incompatibilidad de un parlamentario prescindiendo del procedimiento legalmente previsto para ello. Este precedente resulta especialmente relevante por cuanto la causa de incompatibilidad que se había pretendido aplicar en aquel caso guardaba también relación con una sentencia penal. En aquel supuesto, señaló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cosas, además, el derecho constitucional de los titulares de cargos de representación política a permanecer en ellos solamente puede ser extinguido, en virtud del art. 23.2, por las causas y de acuerdo con los procedimientos legalmente previstos (STC 28/1984, de 28 de febrero, antes citada), por lo que, en cualquier caso, en el supuesto ahora enjuiciado no se siguieron los trámites previstos por el art. 160 LOREG y sus concordantes del Reglamento de la Asamblea Regional de Cantabria (especialmente sus arts. 17 y 46). En efecto, la existencia de una hipotética situación de incompatibilidad, con arreglo a tales preceptos, no puede ser efectuada unilateralmente por la Presidencia de la Asamblea, haya oído o no a la mesa y a la junta de portavoces. Esta tarea queda reservada a una comisión parlamentaria, que en la Asamblea Cántabra es la del estatuto del diputado; la cual, además, queda relegada a unas atribuciones de mera propuesta, pues el Reglamento de la Asamblea de Cantabria reserva al Pleno la declaración final de incompatibilidad, que constituye al afectado en la obligación de optar o de renunciar al escaño, por lo que, aun si los preceptos legales en vigor hubieran configurado a la pena de suspensión de cargo público como una causa de incompatibilidad generadora del cese del diputado, y no de su mera suspensión, el acto impugnado hubiera sido nulo por prescindir de los trámites esenciales del procedimiento legalmente establecido para declarar este tipo de incompatibilidades”.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es, a juicio del recurrente, perfectamente clara en el sentido de que también las causas de incompatibilidad, en su caso, asociadas a la existencia de una condena penal que puedan ser eventualmente determinantes, en su caso, del cese de un parlamentario conforme a los preceptos legales en vigor, deben someterse en todo caso al procedimiento legalmente establecido para declarar las incompatibilidades, que en este caso no es otro que el previsto en el artículo 18 del Reglamento del Parlamento de Cataluña, aprobado por el Pleno del Parlamento, en sesión celebrada el día 22 de diciembre de 2005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juicio del recurrente, la administración electoral es manifiestamente incompetente para resolver sobre la pérdida de su condición de los diputados al Parlamento de Cataluña. De la propia definición legal de lo que debe ser la administración electoral se desprende con claridad que esta interviene en la elección y proclamación de los miembros de las cámaras legislativas, pero nunca en su cese.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Defiende que el acuerdo de dejar sin efecto su credencial de diputado con orden a la Junta Electoral Provincial de Barcelona de declarar vacante su escaño, así como de expedir la credencial al siguiente candidato, es radicalmente nulo e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en modo alguno es competente la administración electoral para dejar sin efecto dichas credenciales o para declarar las vacantes que se puedan producir en los parlamentos. Alega que en su acuerdo de 3 de enero de 2020, lo que pretende la Junta Electoral Central es, sin base legal alguna, obviando incluso sus propios precedentes, usurpar al Parlamento de Cataluña su competencia para regular las causas de pérdida de la condición de diputado, así como para enjuiciar las eventuales situaciones de incompatibilidad de los diputados al Parlamento de Cataluña, con el objetivo político de apartar a un diputado al Parlamento de Cataluña, que es, además, el presidente de la Generalitat. Afirma, asimismo, que el acuerdo originario fue dictado por un órgano, la Junta Electoral Provincial de Barcelona, que carecía manifiestamente de competencia en relación con esta cuestión por hallarse constituida a los exclusivos efectos de las elecciones a Cortes Generales de 10 de noviembre de 2019. Añade además que no hay motivación jurídica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considera que existe una incompetencia funcional, ya que la Junta Electoral Central no era competente para resolver los recursos interpuestos contra el acuerdo de la Junta Electoral Provincial de 24 de diciembre de 2019, puesto que el apartado cuarto de la disposición transitoria cuarta de la Ley Orgánica 4/1979, de 18 de diciembre, del Estatuto de Autonomía de Cataluña (que el recurrente considera vigente en virtud de la disposición transitoria segunda del vigente Estatuto de Cataluña), relativa a las elecciones al Parlamento de Cataluña, establece que será el Tribunal Superior de Justicia de Cataluña quien conozca de los recursos o impugnaciones que procedan contra los acuerdos de las juntas electorales provinciales. En este sentido, se ha privado también al recurrente del derecho al juez ordinario predeterminado por la ley, que no es otro que el Tribunal Superior de Justicia de Cataluña, de conformidad con lo dispuesto en la disposición transitoria cuarta de la Ley Orgánica 4/1979.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Defiende que no se halla incurso en supuesto alguno de incompatibilidad aplicable a los diputados al Parlamento de Cataluña y que el régimen de las incompatibilidades parlamentarias es una cuestión ajena al Derecho electoral, y que compete regular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cita en apoyo de este argumento la STC 155/2014, FJ 4, según la cual “así como las causas de inelegibilidad establecidas en el art. 6 LOREG rigen para los procesos electorales autonómicos, en aplicación de lo dispuesto en la disposición adicional primera, apartado segundo, de esta norma, no sucede lo mismo con el sistema de incompatibilidades parlamentarias, cuyo establecimiento sí corresponde, en exclusiva, al legislador de cada comunidad autónoma de acuerdo, en su caso, con las previsiones que se contengan en el estatuto de autonomía respectivo”. Alega que en el caso de la Generalitat esta ha ejercido esta competencia exclusiva para establecer un sistema propio de incompatibilidades parlamentarias en los términos arriba expuestos. De modo que el art. 6.4 LOREG, introducido por la Ley Orgánica 3/2011, de 28 de enero, por la que se modifica la Ley Orgánica 5/1985, de 19 de junio, del régimen electoral general, no puede resultar, en consecuencia, de aplicación a los diputados al Parlamento de Cataluña. Considera además que cualquier interpretación extensiva de este precepto, desde el punto de vista sustantivo, vulnera el Derecho de la Unión Europea en lo relativo al respeto del derecho a la presunción de inocencia que reconoce el artículo 48.1 de la Carta de los derechos fundamentales de la Unión Europea (CDFUE), desarrollado por la Directiva (UE) 2016/343, del Parlamento Europeo y del Consejo, de 9 de marzo de 2016, lo que obligaba también a su inaplicación, incluso, por la administración electoral, de acuerdo con el principio de primacía del Derecho de la Unión Europea. Estima que si este tribunal albergara dudas sobre la interpretación de la referida directiva, vendría obligada al planteamiento, en su caso, de la correspondiente cuestión prejudicial ante el Tribunal de Justicia de la Unión Europea de conformidad con lo previsto en el artículo 267 del Tratado de funcionamiento de la Unión Europea (TFUE).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Considera que también vulnera el art. 23 CE, en relación con los derechos reconocidos en los arts. 16, 20 y 21 CE, el haber sido privado de su cargo por medio de un acto nulo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declaración de incompatibilidad de un diputado prescindiendo del procedimiento legalmente establecido para ello vulnera, no solamente los derechos del recurrente en tanto que diputado, que reconoce el art. 23.2 CE sino también el del resto de los diputados del Parlamento llamados a participar, en su caso, en el procedimiento legalmente previsto por el art. 18 RPC (con cita de la STC 7/1992). Reitera una vez más que el art. 24 RPC establece que únicamente la condena a una pena de inhabilitación impuesta por una sentencia judicial firme, o la anulación de la elección o proclamación por el mismo cauce, pueden dar lugar, en su caso, a la pérdida de la condición de parlamentario de un diputado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queja también el recurrente de la vulneración del derecho a la presunción de inocencia, el derecho a la legalidad penal, el derecho a la tutela judicial efectiva, así como el derecho a un proceso con todas las garantías, en particular en lo relativo al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que niega haber cometido delito alguno, argumenta que la ejecución anticipada de la pena de inhabilitación acordada por la sentencia del Tribunal Superior de Justicia de Cataluña de 19 de diciembre de 2019, por el acuerdo de la Junta Electoral Central de 3 de enero de 2020, supone, en la práctica, una declaración pública de culpabilidad, pese a que estaba obligada a seguir tratando al recurrente como inocente en tanto esa resolución no deviniera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vulneración del derecho a la tutela judicial, a un proceso con todas las garantías, a la legalidad penal, así como a la doble instancia penal sobre la base de que el art. 6.2 b) LOREG tiene “naturaleza penal”. Y que esta naturaleza penal excluye cualquier interpretación extensiva a supuestos no previstos legalmente. Lo contrario considera que vulnera el Derecho de la Unión Europea en lo relativo al respeto del derecho a la presunción de inocencia que reconoce el artículo 48.1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si el acuerdo de 3 de enero de 2020 de la Junta Electoral Central fuera el resultado querido por el art. 6.2 b) LOREG, en relación con su art. 6.4, entonces dichos preceptos resultarían absolutamente incompatibles tanto con el Derecho de la Unión Europea como con la Constitución, lo que a su vez obligaría al planteamiento de la correspondiente cuestión prejudicial ante el Tribunal de Justicia de la Unión Europea, conforme al artículo 267, párrafo tercero TFUE, así como, en su caso, de la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la Junta Electoral Central de 3 de enero de 2020 vulnera también el derecho a la tutela judicial efectiva, a un proceso con todas las garantías y al juez ordinario predeterminado por la ley, en la medida que usurpa la competencia de los tribunales para la ejecución de las resoluciones judiciales que establece el art. 117.3 CE, en relación con su art. 118, que cabe recordar que únicamente establece la obligación de cumplimiento “de las sentencias y demás resoluciones judiciales firmes”. Y ello también en aplicación del artículo 24 RPC, que reconoce exclusivamente a los tribunales, únicamente por sentencia firme, la potestad de privar a un diputado de su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la ejecución provisional de una sentencia penal no firme (de ser posible) implicaría, igualmente, una vulneración palmaria del derecho a la doble instancia penal. La pretensión de la Junta Electoral Central, mediante su acuerdo de 3 de enero de 2020, de ampliar por la vía de los hechos, anticipadamente, la pena de inhabilitación prevista en el artículo 410.1 CP, así como de aplicarla sin existir una sentencia firme condenatoria, es también incompatible con 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también el recurrente que el acuerdo de la Junta Electoral Central vulnera el principio de non bis in idem por su naturaleza de sanción anticipada que supone que esta parte se ve obligada a seguir dos procedimientos paralelos, en dos salas distintas del Tribunal Supremo, que traen causa de unos mismos hechos que, por sí mismos, ponen de manifiesto la absoluta desproporción de cuanto se pretende tanto en uno como en otro procedimiento: privar de todo cargo público al recurrente por el ejercicio legítimo de su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queja de la vulneración del derecho a la defensa por la manifiesta insuficiencia de los plazos concedidos.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los plazos fueron insuficientes y que “resulta difícilmente imaginable un asunto en que resulte más procedente la ampliación de esos plazos que la pretensión de que se inhabilite, prescindiendo absolutamente del procedimiento establecido, a quien representa a los ciudadanos en un Parlamento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Aduce motivos de nulidad en que incurren los acuerdos de la Junta Electoral Central en relación con la falta de imparcialidad de este órgano, vinculados a la vulneración del derecho al ejercicio en condiciones de igualdad del cargo de diputado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evidente parcialidad de cuatro vocales de la Junta Electoral Central vulnera el derecho de sufragio pasivo del recurrente. El acuerdo de la Junta Electoral Central de 3 de enero de 2020 debe ser declarado nulo de pleno Derecho al haber sido adoptado por un órgano que, en su composición, carecía manifiestamente de la imprescindible imparcialidad para resolver. La Junta Electoral Central aprobó su acuerdo de 3 de enero de 2020 por una exigua mayoría, de siete votos contra seis, que no habría existido de haberse respetado, por cuatro vocales de dicha Junta Electoral Central, su obligación de abstenerse de tomar parte en la decisión de los recursos interpuestos, imprescindible para garantizar la necesaria imparcialidad de los integrantes de la Junta Electoral Central. El motivo por el que deberían haberse abstenido los vocales don Antonio Jesús Fonseca-Herrero Raimundo, don Carlos Vidal Prado y doña Inés Olaizola Nogales, sería porque habían formado parte de la Junta Electoral Central que dio origen al traslado del testimonio al Ministerio Fiscal, efectuado mediante acuerdo de la Junta Electoral Central de 21 de marzo de 2019, que provocó las actuaciones penales contra el recurrente y desembocaron en la sentencia del Tribunal Superior de Justicia de Cataluña de 19 de diciembre de 2019. Igualmente, participaron en la adopción de los acuerdos de la Junta Electoral Central de 11 y 18 de marzo de 2019, que dieron lugar a la posterior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vocal doña Ana María Ferrer García, explica que, “[a] diferencia de lo sucedido en relación con la Excma. Sra. Teso Gamella, el Excma. Sr. Fonseca-Herrero Raimundo, el Sr. Vidal Prado y la Sra. Olaizola Nogales, la Sra. Ferrer García no participó en las decisiones de referencia en que sí participaron aquellos. Ahora bien, lo decisivo para entender por qué debía abstenerse la Excma. Sra. Ferrer García, es la razón por la que no participó en aquellas decisiones. Y es que la Excma. Sra. Ferrer García no dejó de participar en aquellas decisiones porque aquellos días padeciera un repentino resfriado. No participó en ellas porque, acertadamente, entendió que pesaba sobre ella la obligación de abstenerse”.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que determinadas declaraciones públicas de don Carlos Vidal Prado deberían haber llevado a su no participación en el acuerdo impugnado. Adjunta documento titulado “¿Se enfrenta España a un movimiento prefascista?” referido en particular a la elección del molt honorable don Joaquim Torra i Pla como presidente de la Generalitat y suscrito por el señor Vidal Prado, que pone de manifiesto, a juicio del recurrente, que no concurre en él la imprescindible imparcialidad tanto subjetiva como objetiva, necesaria para conocer sobre este recurso. A esto cabría añadir que el día 26 de marzo de 2018, el señor Vidal Prado publicó en la red social Twitter un mensaje en el que manifestaba su interés en que el molt honorable don Carles Puigdemont i Casamajó, miembro de la misma candidatura que el molt honorable don Joaquim Torra i Pla en las pasadas elecciones al Parlamento de Cataluña, fuera encarcelado.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Vulneración autónoma de la sentencia del Tribunal Supremo del derecho a una resolución judicial fundada en Derecho (art. 24 CE) en relación con las siguientes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fundamenta la supuesta competencia de la Junta Electoral Central en un precepto (art. 21 LOREG) que solo resulta aplicable “fuera de los casos en que esta ley prevea un procedimiento específico de revisión judicial”. Sin embargo, sostiene el recurrente que sí existe tal procedimiento específico para el acuerdo de la Junta Electoral Provincial de Barcelona de 24 de diciembre de 2019, anulado por el acuerdo de la Junta Electoral Central de 3 de enero de 2020. Reitera que la disposición transitoria cuarta de la Ley Orgánica 4/1979, de 18 de diciembre, del Estatuto de Autonomía de Cataluña, que mantiene vigente la Ley Orgánica 6/2006, que aprobó el nuevo estatuto de autonomía, dispone expresamente que los acuerdos de la Junta Electoral Provincial corresponden al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mediante providencia de 14 de noviembre de 2022, acordó admitir a trámite la demanda, apreciando que concurrían dos motivos de especial trascendencia constitucional, ya que se plantea un problema o afecta a una faceta de un derecho fundamental sobre el que no hay doctrina de este tribunal y, además, el asunto trasciende del caso concreto porque pudiera tener consecuencias políticas generales [STC 155/2009, de 25 de junio, FJ 2 a) y g)]. Asimismo, se acordó, en aplicación de lo dispuesto en el art. 51 de la Ley Orgánica del Tribunal Constitucional (LOTC), dirigir atenta comunicación a la Sección Cuarta de la Sala de lo Contencioso-Administrativo del Tribunal Supremo a fin de que, en plazo que no excediera de diez días, remitiera testimonio de las actuaciones correspondientes al recurso ordinario núm. 8-2020;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15 de diciembre de 2022, se tuvo por personados y parte en el procedimiento a las procuradoras de los tribunales doña María Ángeles Oliva Yanes en nombre y representación del partido político Ciudadanos-Partido de la Ciudadanía y a doña María del Pilar Hidalgo López en nombre y representación del partido político Vox, así como al letrado de las Cortes Generales y de la Junta Electoral Central, en nombre de dicha junta electoral, acordándose entender con ellos esta y las sucesivas actuaciones. Asimismo, se acordó dar vista de las actuaciones recibidas a las partes personadas y al Ministerio Fiscal por plazo común de veinte días, para que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6 de febrero de 2023, se tuvo por personado al procurador de los tribunales don Manuel Sánchez-Puelles y González-Carvajal en nombre y representación del Partido Popular. Asimismo, en virtud del art. 52 LOTC se acordó dar vista a dicha parte de las actuaciones recibidas para que en el plazo de veinte días pudiera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las Cortes Generales, en representación de la Junta Electoral Central, efectuó sus alegaciones en escrito de 27 de enero de 2023, solicitando la desestimación del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 defiende la competencia de la Junta Electoral Central para dictar el acuerdo impugnado. Recuerda que la decisión de la Junta Electoral Central se adoptó sobre la base de la competencia de las juntas electorales para expedir credenciales de los representantes electos en caso de vacante por fallecimiento, incapacidad o renuncia (art. 19.1.l LOREG). Considera que dicho precepto no confiere explícitamente a la administración electoral la facultad de declarar la inelegibilidad sobrevenida concluido el proceso electoral, pero cabe considerarla como inherente o necesaria a la de expedir las credenciales. Cita el letrado de las Cortes Generales precedentes de acuerdos de la Junta Electoral Central en este sentido. La circunstancia nueva en el presente asunto es que se planteó directamente ante la administración electoral, ante la inactividad de la Cámara afectada, lo que llevó a que las juntas electorales competentes tuvieran que resolver 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a la afirmación del recurrente según la cual las competencias de las juntas electorales concluyen con el proceso electoral. Explica el letrado de la Cortes Generales que hay atribuciones que se mantienen durante todo el mandato de los electos, en particular la ya citada del art. 19.l.l LOREG, a efectos de proceder a las sustituciones que puedan producirse en los supuestos legales establecidos. En segundo lugar, subraya la peculiar naturaleza de estas inelegibilidades derivadas de resoluciones judiciales que se extienden más allá del proceso electoral. Las causas de inelegibilidad del apartado segundo del art. 6 LOREG se refieren a resoluciones judiciales adoptadas por la jurisdicción penal, que se imponen frente a la voluntad del candidato y que le impiden ser considerado como tal. No se trata de renuncia alguna, sino que lo que se produce es un supuesto de incapacidad electoral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por otra parte, que el apartado cuarto del mismo art. 6 convierte las causas de inelegibilidad de los tres apartados anteriores (tanto las inelegibilidades ordinarias como los supuestos de incapacidad absoluta) en causas de incompatibilidad, al señalar que “[l]as causas de inelegibilidad lo son también de incompatibilidad”. No se trata aquí de una causa de incompatibilidad ordinaria, se trata de que, en los supuestos del apartado segundo del art. 6, la sentencia judicial penal produce el efecto ope legis de la privación del cargo representativo. De todo ello se infiere que, aunque la Ley Orgánica del régimen electoral general hable de inelegibilidad e incompatibilidad, en los supuestos del apartado segundo del art. 6 se produce un supuesto de incapacidad absoluta para adquirir el cargo electo, o de cese en el mismo si ya hubiese accedido al escaño. Esta naturaleza de incapacidad electoral absoluta es lo que justifica la intervención de las juntas electorales, a diferencia de lo que sucede en las incompatibilidades parlamentarias, en las que es la Cámara legislativa correspondiente la que debe declararlas.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hizo la Junta Electoral Central en la resolución impugnada no es, como sostiene la parte recurrente, inhabilitarle, sino constatar, declarándolo así, la consecuencia automática de la pena impuesta mediante la resolución judicial adoptada por el Tribunal Superior de Justicia de Cataluña. Fue dicha resolución judicial la que creó esa inelegibilidad y luego incompatibilidad sobrevenida, que fue después declarada por la Junta Electoral Central. Ello explica también que estas causas puedan no aparecer en los reglamentos parlamentarios —como sucede con el Reglamento del Parlamento de Cataluña—, sin que de ello pueda colegirse que no resulta aplicable a los miembros de esa Cámara. Su aplicación es indubitada puesto que es la Ley Orgánica del régimen electoral general —materia con reserva reforzada de ley orgánica ex art. 81.l CE como ha declarado el Tribunal Constitucional desde las SSTC 38/1983, de 16 de mayo, y 72/1984— la que lo establece y esta previsión es aplicable a las elecciones autonómicas, en virtud de lo dispuesto en su disposición adicional primera de la citada Ley Orgánica del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permite salvar además la contradicción que puede representar la exigencia de que esta competencia corresponda en exclusiva a las cámaras parlamentarias y a la vez defender que dicha Cámara no puede declarar una incompatibilidad no prevista en el estatuto de autonomía, en la legislación autonómica de desarrollo o en el reglamento parlamentario. Esto es lo que sucedió en el presente caso. La inelegibilidad se produce ex lege y como consecuencia de una resolución judicial y su declaración puede ser realizada tanto por la Cámara o Corporación como por la administración electoral competente, correspondiendo a esta última su ejecución, expidiendo la credencial a su sustituto.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hay ningún precepto en la LOREG que establezca la restricción de las competencias de las juntas electorales provinciales cuando se constituyen para un proceso determinado. En este sentido, en el proceso contencioso administrativo previo, se recordaron diversos precedentes que confirman este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acogerse la supuesta falta de competencia funcional de la Junta Electoral Central, puesto que el art. 21 LOREG permite recurrir cualquier decisión de una junta electoral inferior, a no ser que exista un procedimiento específico de revisión, lo que no sucede en el presente caso ya que estos procedimientos se ciñen a las reclamaciones en materia censal (art. 40 LOREG), a los acuerdos sobre proclamación de candidaturas (art. 49 LOREG) y al recurso contencioso electoral (art. 109 y ss.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criterio de que la administración electoral tiene competencia para declarar la inelegibilidad y posterior incompatibilidad de un cargo electo por incurrir en el supuesto previsto en el art. 6.2 b) LOREG, de no hacerlo la cámara o corporación a la que pertenezca, no resulta contrario a nuestro ordenamiento constitucional, pues se limita a constatar el efecto que producen ope legis determinadas resoluciones judiciales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afirmación del recurrente de que no estaba incurso en ningún supuesto de incompatibilidad aplicable a los diputados del Parlamento de Cataluña por no estar prevista la causa de inelegibilidad que aplicó la Junta Electoral Central en la legislación autonómica o en el Reglamento del Parlamento de Cataluña, el letrado de la Cortes Generales entiende, como subrayó la resolución impugnada, que la causa de inelegibilidad prevista en el art. 6.2 b) LOREG resulta aplicable con independencia de que no esté prevista explícitamente en la legislación autonómica o en el reglamento parlamentario de la Cámara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demandante concluye sosteniendo que con la interpretación que la Junta Electoral Central dio al art. 6.2 b) LOREG y su aplicación a su representado, se vulneraron diferentes derechos fundamentales. En cuanto al derecho de participación política reconocido en el artículo 23 CE, el letrado de las Cortes Generales señala que la STS 438/2019, de la Sala de lo Contencioso-Administrativo del Tribunal Supremo, ya declaró doctrina de la Sala que la previsión del art. 6.2 LOREG no vulnera el derecho de participación política consagrado en 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afirmación del recurrente de que “no ha cometido delito alguno” y que por ello se ha vulnerado el derecho a la presunción de inocencia, el letrado considera que esta afirmación, además de no ser cierta, nada tiene que ver con lo aquí planteado puesto que la administración electoral no ha hecho calificación penal alguna, sino que se ha limitado a extraer la consecuencia legal de la condena penal establecida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Junta Electoral Central no ha podido vulnerar el derecho a la doble instancia penal, puesto que estamos ante un proceso contencioso administrativo; ni tampoco la Junta Electoral Central ha usurpado las competencias de los órganos de la jurisdicción penal, sino que se ha limitado a aplicar lo dispuesto en la legislación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acogerse la supuesta vulneración del derecho a la defensa por los plazos perentorios previstos en el art. 21 LOREG, en la medida en que se trata de un plazo legal establecido con carácter general aplicable a todos los supuestos. En todo caso, el recurrente ha dispuesto de un plazo mucho mayor para ejercer esa defensa en el proceso contencioso administrativo posterior, como subrayó la sentencia 1061/2021, que puso fin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fundamento jurídico específico la parte actora considera que la Junta Electoral Central infringió su deber de imparcialidad por no haberse abstenido cuatro de sus vocales en la adopción del acuerdo de 3 de enero de 2020. El motivo es que esos cuatro vocales habían participado en las decisiones de la Junta Electoral Central cuya desobediencia por el recurrente dio lugar al proceso penal por el que le condenó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ello el letrado de las Cortes Generales señala que la parte actora confunde el deber de abstención de un juez con el de los miembros de un órgano administrativo. Si bien es cierto que constituye causa de abstención de un juez el “haber participado en la instrucción de la causa penal o haber resuelto el pleito o causa en la anterior instancia” (art. 219.1.1 de la Ley Orgánica del Poder Judicial (LOPJ), este supuesto no es aplicable a los órganos administrativos, como se desprende de la lectura del art. 23.2 de la Ley 40/2015, de 1 de octubre, de régimen jurídico del sector público, precepto aplicable a la Junta Electoral Central conforme a lo dispuesto en el art. 120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recusación del presidente y del resto de vocales que en su día tomaron parte en los acuerdos cuya desobediencia constituyó el presupuesto de la condena impuesta por la sentencia del Tribunal Superior de Justicia de Cataluña, la Junta Electoral Central la inadmitió por su manifiesta ausencia de fundamento. El recurrente no ha hecho tampoco aquí ningún esfuerzo adicional que exija una respuesta distinta de la que dio la Junta Electoral Central en ese momento, por lo que procede reiterar lo indicado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más concreta se aduce que la vocal señora Ferrer García, debía haberse abstenido en la adopción del acuerdo de 3 de enero de 2020 por haber participado como integrante de la Sala de lo Penal del Tribunal Supremo en la causa penal núm. 20907-2017. Este alegato olvida que el señor Torra i Pla no fue procesado en esa causa, razón por la que no existía motivo alguno para que la señora Ferrer García se excusase de intervenir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recusación hecha al vocal señor Vidal Prado, también fue desestimada por la Junta Electoral Central en el mismo acuerdo, “puesto que, de una parte, se hace referencia a un documento que no se adjunta, a pesar de afirmar lo contrario, ni se dan datos de identificación, ni se argumenta en qué medida el contenido de ese escrito puede suponer interés personal en el asunto o amistad o enemistad íntima con alguna de las personas mencionadas, que son las causas de abstención a las que se refiere en su escrito; y de otra parte porque se incluyen tres tuits dirigidos a otra persona, el señor Puigdemont i Casamajó, sin que se aporte argumentación alguna que permita apreciar enemistad manifiesta con el señor Torra i Pla que permita dudar de la apariencia de imparcialidad, subjetiva u objetiva, de su actuación como vocal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aclararse que los cuatro vocales a los que se hace referencia no fueron denunciantes del recurrente en el proceso penal que desembocó en la sentencia condenatoria, como se sostiene en la demanda, sino que, ante una actuación patente y reiterada de desobediencia, la Junta Electoral Central, además de abrir expediente sancionador al recurrente, dio cuenta al Ministerio Fiscal de los hechos por si pudieran ser constitutivos de delito, y fue esta institución la que entendió que procedía plantear la consiguiente acción procesal. La Junta Electoral Central ejerció una facultad que tiene todo órgano público, sin que ello pueda suponer impedimento alguno para poder adoptar decisiones posteriores relacionadas con el demandante. Ni ese supuesto está previsto en la Ley 40/2015, ni con ello se vulnera el principio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vulneración autónoma distinta de las invocadas por la parte actora en relación con los acuerdos de la Junta Electoral Central es la hipotética lesión del derecho a una resolución judicial fundada en Derecho. La parquedad de estas afirmaciones y la ausencia de un razonamiento lógico en apoyo de lo afirmado, son fiel reflejo de su inconsistencia.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presunción de inocencia, recuerda el letrado de la Cortes Generales que no estamos ni ante un procedimiento penal ni ante un procedimiento administrativo sancionador, sino ante la consecuencia extrapenal derivada de la condena penal por determinados delitos que dieron lugar a penas de inhabilitación especial para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 que tuvo entrada en el registro del Tribunal el 2 de febrero de 2023. Solicitaba la desestimación del recurso de amparo y su inadmisión parcial en relación con la queja dirigida contra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fiscal entiende que, a pesar de que la condena del recurrente ya es firme al recaer sentencia desestimatoria de su recurso, el recurso no ha perdido su objeto. Pone en duda el carácter mixto del recurso de amparo, pero al haber sido interpuesto dentro del plazo de veinte días desde la notificación de la sentencia, ninguna consecuencia extrae de esa duda. Ahora bien, considera que las lesiones meramente formales que le imputa a la sentencia del Tribunal Supremo deben ser rechazadas por falta de agotamiento de la vía judicial previa al no haber planteado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vulneración de derechos fundamentales que concreta la demanda se refiere al derecho de participación política en condiciones de igualdad del art. 23 CE, en relación con los derechos reconocidos en los arts. 16, 20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debido a lo confuso de la demanda, estructura los argumentos del recurrente en los siguientes postulados: (i) que la Junta Electoral Central y, en general, la administración electoral son incompetentes para decidir sobre la inelegibilidad de un diputado que ya oficia como tal; (ii) que esa incompetencia se debe, además, a que corresponde a las cámaras legislativas, y en este caso al Parlamento catalán, la competencia exclusiva para apreciar las incompatibilidades de sus miembros; (iii) que, en todo caso, la Junta Electoral Provincial de Barcelona y la Junta Electoral Central no eran competentes, desde el punto de vista material y funcional, para adoptar las decisiones que impugna; y (iv) que el artículo 6.4 LOREG no es aplicable a las comunidades autónomas, y su aplicación sería en todo caso contraria al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pretensión de atribuir en exclusiva al Estatuto de Autonomía de Cataluña la competencia para fijar las incompatibilidades de los miembros del Parlamento de esa comunidad autónoma, como factor excluyente de la aplicación del art. 6.2 b) LOREG, a juicio del fiscal, carece de sustento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esgrime en defensa de su tesis una lectura fragmentaria y descontextualizada de la STC 155/2014. Sin embargo, esa sentencia argumenta lo contrario de lo que defiende el recurrente. En efecto, la fundamentación jurídica de esa sentencia parte de la base —fundamento jurídico 2 a)— de que “en nuestro ordenamiento jurídico, todas las causas de inelegibilidad lo son también de incompatibilidad, pero no a la inversa o, en términos de este tribunal ‘nuestro sistema es el de la concurrencia de supuestos de inelegibilidad, que impiden el convertirse, en quien concurran, en sujeto pasivo de la relación electoral, y de supuestos de incompatibilidad, en los que se transforman las de inelegibilidad que dicen los arts. 4, 5 y 6, operando, en su caso, impidiendo el acceso al cargo o el cese en el mismo, de modo que aquellos, proclamados y aun elegidos, que han quedado posteriormente afectados por tales causas, incurren en incompatibilidad. La causa sobrevenida opera así, como supuesto de incompatibilidad, generadora, no de la invalidez de la elección, sino de impedimento para asumir el cargo electivo o de cese, si se hubiera accedido al escaño’”.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ello añade que “[a]sí sucede en el ordenamiento jurídico andaluz, por expresa previsión del artículo 6.1 de la Ley del Parlamento de Andalucía 1/1986, de 2 de enero, electoral de Andalucía, con las causas de inelegibilidad previstas en el artículo 4, apartados segundo a cuarto, de la misma ley y con los supuestos previstos en el artículo 6 de la Ley Orgánica 5/1985, de 19 de junio, del régimen electoral general (en adelante, LOREG), que resultan de aplicación en las comunidades autónomas a tenor de lo prevenido por la disposición adicional primera, apartado segundo, de la misma norma”. Resulta clara, por tanto, la aplicación de dicha norma de la Ley del régimen electoral general a los parlamentarios autonómicos. Esa es la verdadera asignación de ámbitos de aplicación de la norma —y competencias para ello— que, principalmente por razón del carácter básico de la LOREG en este punto (disposición adicional primera), se desprende de la sentencia citada. Si, como parece pretender la parte actora, dicha sentencia viniera a establecer que la competencia autonómica exclusiva para regular las incompatibilidades parlamentarias incluye la facultad excluyente de impedir la eficacia del régimen de inelegibilidad de la LOREG cuando este debiera determinar el cese del cargo público ya electo, el Tribunal Constitucional estaría afirmando una cosa y su contraria en la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7/1992, invocada igualmente por el demandante, no aporta tampoco ningún argumento de peso: se trataba de que para declarar la incompatibilidad de un parlamentario “no se siguieron los trámites previstos por el art. 160 LOREG y sus concordantes en el Reglamento de la Asamblea Regional”, sino que tal declaración de incompatibilidad fue “efectuada unilateralmente por la Presidencia de la Asamblea”. Se enjuiciaba, por tanto, una actuación de un órgano incompetente llevada a cabo al margen del procedimiento legalmente establecido, en un supuesto en el que el motivo del cese y el referido procedimiento sí estaban previstos y regulados en la normativa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concurre una circunstancia diferente y determinante: como el mismo actor señala, el Reglamento del Parlamento de Cataluña no regula el procedimiento para poder hacer efectivo lo dispuesto en la LOREG sobre la incompatibilidad por inelegibilidad que resulta de las normas repetidamente mencionadas. Pero, de la falta de regulación explícita en el régimen interno parlamentario no se puede deducir de plano, la inaplicabilidad de una norma jurídica estatal con rango orgánico y carácter básico. La propia STC 155/2014 señala, como se ha visto, que el art. 6 LOREG es aplicable en todas las comunidades autónomas, sin perjuicio de que sus normativas parlamentarias puedan recoger las causas de inelegibilidad que aquel tipifica.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ninguno de los argumentos que facilita el recurso conduce a dar por cierto que la legislación en materia de inelegibilidades se halle reservada al Derecho parlamentario. A mayor abundamiento, la jurisprudencia constitucional ha descartado que el derecho de los parlamentarios a permanecer en el cargo se halle exclusiva y excluyentemente vinculado a la normativa reglamentaria de las propias cámaras, con desplazamiento, por tanto, del resto del ordenamiento jurídico, como parece sostener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que, ni es cierto que el art. 6.2 b) no se aplique a —o en— las comunidades autónomas, ni, desde luego, cabe esperar, como ya advirtió el Tribunal Supremo, que la solución provenga del principio de primacía del Derecho de la Unión Europea, cuya aplicación exige como premisa —que parece olvidar el actor— que la materia controvertida se rija precisamente por normas de dicho ordenamiento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para aplicar las normas de incompatibilidad por inelegibilidad sobrevenida, señala el fiscal que la sentencia de la Sala de lo Contencioso-Administrativo del Tribunal Supremo contra la que se promueve el recurso de amparo aborda puntualmente (fundamento jurídico 9), en la misma línea apuntada por la STC 155/2014, esta cuestión: “La legislación autonómica de algunas comunidades (a título de ejemplo: Ley del Parlamento de Andalucía 1/1986, de 2 de enero, electoral de Andalucía; Ley de la Asamblea de Madrid 11/1986, de 16 de diciembre, electoral de la Comunidad de Madrid; Ley de las Cortes de Castilla-La Mancha 5/1986, de 23 de diciembre, electoral de Castilla-La Mancha) reputan inelegibles los incursos en algunas de las causas de inelegibilidad recogidas en las disposiciones comunes para las elecciones por sufragio universal directo de la LOREG. Y, a mayor abundamiento, resulta oportuno poner de relieve que otros parlamentos autonómicos no cuestionan la redacción del artículo 6.2 b), sino que, en lugar de proceder a una remisión a la LOREG o a su aplicación directa, la han incorporado expresamente a su propia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añade más adelante: “No estamos frente a una hipotética aplicación supletoria de las normas de funcionamiento de las Cortes Generales inviable en nuestro sistema constitucional (STC 179/1989, de 2 de noviembre) sino frente a unas normas que resultan de aplicación directa en las comunidades autónomas a tenor de lo prevenido por la disposición adicional primera, apartado segundo, de la LOREG. Caso de reproducir la normativa estatal, como hace la Ley electoral vasca, comparte la Cámara autonómica tal competencia con la administración electoral que la ostenta en razón de lo establecido en el art. 19.1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los precedentes que menciona el actor es realmente incompatible con esa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aplicabilidad de una norma como la que contiene el art. 6.2 b) LOREG a sus destinatarios, y su plena eficacia, no resultan impedidas por el hecho de que los reglamentos parlamentarios no hayan previsto el supuesto y el efecto que dicha norma contempla. Y tampoco existe un inconveniente de índole competencial entre el Estado y las comunidades autónomas, puesto que la disposición adicional primera de la propia LOREG es clara acerca del carácter básico de la norma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falta de competencia de la Junta Electoral Provincial de Barcelona por tratarse de un órgano que solo se constituye en relación con un determinado proceso electoral, y carecía de competencia para resolver una cuestión como la planteada, estima que la conducta del propio recurrente en el procedimiento administrativo electoral desarticula su queja en sede de amparo: no solo no alegó en ningún momento (por ejemplo, al impugnar los recursos de los partidos solicitantes) dicha falta de competencia de la Junta Electoral Provincial de Barcelona, sino que incluso, en su propio recurso —interpuesto, como ya se ha dicho, ante la Junta Electoral Central— planteó expresamente la retroacción de actuaciones ante la propia Junta Electoral Provincial de Barcelona, para que acordase remitir el expediente al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de la falta de competencia funcional de la Junta Electoral Central para conocer de los recursos contra la Junta Electoral Provincial de Barcelona, partiendo de la base de lo ya dicho sobre la aplicación del Derecho estatal, solo cabe recordar el contenido del art. 19.1 e) LOREG, que atribuye a la Junta Electoral Central la competencia para “[r]evocar de oficio en cualquier tiempo o, a instancia de parte interesada [...] las decisiones de las juntas electorales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descarta que la combinación del art. 6.2 b) y 6.4 LOREG presente, en general y en el presente caso, problemas de constitucionalidad relacionados con su ámbito material de aplicación o con la competencia de la administración electoral para hacer efectivo su contenido. Tampoco ve ningún problema de proporcionalidad de la medida. La sentencia impugnada en amparo contiene en su fundamento jurídico noveno un razonamiento sobre la cuestión que hace suyo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además el fiscal que resulta evidente que ni la voluntad del legislador ni la finalidad objetiva del complejo normativo formado —en este caso— por los apartados 2 b) y 4 del art. 6 LOREG, que determina la incompatibilidad para el cargo representativo de quien resulta afectado por su aplicación, se corresponden con un propósito y una función de carácter sancionador. Así lo pone de manifiesto el hecho mismo de su tratamiento normativo como causas de inelegibilidad, y cuando el electo ya está ocupando el cargo, como causas de incompatibilidad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menos obvio, que, en mayor o menor medida, todas esas incompatibilidades suponen o determinan, por definición, una restricción del derecho reconocido por el art. 23 CE. Pero esa restricción es la consecuencia —no la finalidad— del citado juicio de idoneidad, con independencia de cuál sea su concreta razón de ser en cada caso, y, desde luego, sin que quepa excluir en algunos de esos supuestos (no solo en los del art. 6.2 LOREG), una base ética —en el sentido más amplio del término— y política, vinculada la exigencia de una imagen de probidad o de ejemplaridad y dignidad en el desempeño de los cargos públicos, muy especialmente cuando se trata del ejercicio del derecho de representación en virtud de una legitimación democrática directa a través del sufragio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supuesto del art. 6.2 b) LOREG, más allá incluso de esa carga infamante genéricamente proyectada sobre un representante público —o quien aspira a serlo— al que se ha impuesto una pena de cierta entidad, la consecuencia extrapenal se vincula a un fundamento específico como es el de la naturaleza del delito objeto de condena, y más concretamente aún, tras la reforma por la Ley Orgánica 3/2011, cuando se trata, como en el presente supuesto, de un delito contra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rechaza, por falta de argumentación por parte del recurrente, el alcance de su invocación de los arts. 16, 20 y 21 CE. A falta de alguna aclaración que no consta en el escrito de demanda, nada permite deducir que la aplicación del art. 6.2 b) LOREG, con la consecuencia de la pérdida de su acta de diputado autonómico, haya podido vulnerar su libertad ideológica, religiosa o de culto (ni siquiera su actividad política ni el ejercicio de otros cargos públicos: ya reconoce la propia demanda que siguió siendo presidente de la Generalitat), ni su libertad de expresar sus ideas y opiniones mediante la palabra, el escrito o cualquier otro medio de reproducción, ni su derecho a la producción y creación literaria, artística, científica y técnica, ni a 1a libertad de cátedra, ni a comunicar o recibir libremente información veraz por cualquier medio de difusión, ni a la reunión pacífica y sin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el fiscal también, la queja sobre la vulneración del art. 23 CE por falta de imparcialidad de la Junta Electoral Central. El demandante articula su queja sobre la base de un presupuesto hipotético sustentado sobre un cálculo aritmético de probabilidades, acerca del posible sentido del acuerdo de la Junta Electoral Central si se hubiera aceptado la recusación de los cuatro vocales cuya imparcialidad cuestiona, puesto que —viene a sostener— habría sido mayoritaria la posición del voto particular a favor de declarar la falta de competencia de la Junta Electoral Provincial de Barcelona y que correspondía al Parlamento de Cataluña aplicar las consecuencias de la sentencia condenatoria dictada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la demanda de amparo omite cualquier reflexión o aclaración explícita o meramente deducible respecto del modo en que esos precarios argumentos dirigidos a cuestionar la imparcialidad de algunos de los miembros de la Junta Electoral Central podrían ayudar en la estimación del recurso de amparo por su supuesta “vinculación” a “la vulneración del derecho al ejercicio en condiciones de igualdad del cargo de diputado al Parlamento de Cataluña”. Nada alega que permita intuir a qué aspecto del principio de igualdad se refiere, ni en relación con quién o con qué lo considera vulnerado, y aun prescindiendo de ese matiz, cuál es la razón por la que el Tribunal Constitucional debería descartar en sede de amparo la respuesta fundada que en su momento obtuvo tanto de la Junta Electoral como del Tribunal Supremo a sus quejas de falta de imparcialidad del órgano administrativo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sobre la presunción de inocencia, el recurrente invoca la Directiva (UE) 2016/343, del Parlamento Europeo y del Consejo, de 9 de marzo de 2016, por la que se refuerzan en el proceso penal determinados aspectos de la presunción de inocencia y el derecho a estar presente en el juicio, que no es aplicable en modo alguno al presente caso, puesto que circunscribe su ámbito al proceso penal. El actor parece evocar, en realidad, aunque con un apoyo normativo patentemente inidóneo, una dimensión extraprocesal de la presunción de inocencia que ha sido reconocida por este tribunal y por el Tribunal Europeo de Derechos Humanos, que consiste en “el derecho a recibir la consideración y el trato de no autor o no partícipe en hechos de carácter delictivo o análogos a estos y determina por ende el derecho a que no se apliquen las consecuencias o los efectos jurídicos anudados a hechos de tal naturaleza en las relaciones jurídicas de todo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fiscal que, aunque el Tribunal Constitucional aceptara —lo que, como se ha visto, no es obvio— la inclusión directa, plena y sin matices de la vertiente extraprocesal de la presunción de inocencia en el marco de tutela del art. 24.2 CE, de ningún modo podría entenderse que en el presente caso el demandante haya acreditado la lesión de tal derecho mediante un razonamiento que descarta a priori y sin matices ni excepciones la existencia de cualquier otro posible interés constitucional cuya ponderación pudiera exigir una modulación del ámbito de aplicación y el grado de intensidad de dicha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el fiscal que el escrito de demanda mezcla en un mismo apartado la invocación de tres derechos (a un proceso con todas las garantías, a la legalidad penal y a la doble instancia penal), partiendo de una invocación de los principios de equivalencia y eficacia del Derecho de la Unión Europea que carece de todo sentido en un contexto de estricta aplicación de la normativa interna en materia electoral y penal. El escrito de recurso no desarrolla en absoluto, en dicho apartado, la argumentación que debería acreditar la existencia de las lesiones constitucionales 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también la alegación relativa a que el acuerdo de la Junta Electoral Central de 3 de enero de 2020 recurrido en amparo usurpa la competencia de los tribunales para la ejecución de las resoluciones judiciales que establece el art. 117.3 CE. Podría entenderse, por la mención del art.117.3 CE, que se refiere al derecho al juez ordinario predeterminado por la ley (art. 24.2 CE), que, desde luego, no parece una norma constitucional apta para resolver un supuesto conflicto entre el Poder Judicial, la administración electoral y la autonomía del Parlamento catalán, que es lo que parece sugerir el planteamiento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el fiscal que estas quejas, incluida la tímida alegación del principio del non bis in idem, carecen de contenido puesto que parten de un presupuesto que no es cierto, como es el alegado carácter penal o sancionador del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queja formulada, en el marco del art. 43 LOTC, contra las resoluciones de la administración electoral que impugna el demandante, se refiere al plazo que le otorgó la Junta Provincial de Barcelona para oponerse al recurso que interpusieron los tres partidos políticos solicitantes contra la resolución de dicho órgano que desestimó, ab initio, la pretensión de retirada de la credencial parlamentaria del señor Torra i Pla. Dando en este caso por buena la habilitación de ese recurso, en abierta contradicción con otras alegaciones formuladas a lo largo de las distintas instancias administrativas y judiciales acerca de la competencia material y funcional de la Junta Provincial de Barcelona y la Junta Electoral Central, el recurrente se limita a señalar que el plazo de un día era manifiestamente insuficiente. La absoluta orfandad de los argumentos o referencias normativas que, según el actor, permitirían considerar vulnerados los derechos fundamentales que invoca, impide cualquier análisis de esta pretensión. En cualquier caso, y en la medida o con el alcance que pudieran hallarse legalmente reconocidos tales derechos en el contexto del recurso contra un acuerdo de una junta electoral provincial, cuestión sobre la que la demanda no arroja luz alguna, es obvio que su posible lesión se hallaría sobradamente reparada por el hecho de haberlo podido ejercer posteriormente el recurrente, con la abundante extensión que presentan los alegatos de su abogado, en la vía jurisdiccional que ha agotado antes de acudir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puesto de manifiesto, el demandante atribuye a la sentencia de la Sala de lo Contencioso-Administrativo del Tribunal Supremo de 20 de julio de 2021, además de la vulneración —por no haberla reparado— de los mismos derechos fundamentales que afirma que le fueron lesionados, una vulneración autónoma de su derecho a la tutela judicial efectiva. También se ha observado, al examinar los aspectos procesales del recurso, que al plantear directamente ante el Tribunal Constitucional esa concreta queja, el actor desconoce la naturaleza subsidiaria del recurso de amparo, puesto que no dio ocasión al órgano sentenciador de pronunciarse sobre tales vulneraciones, y en su caso proceder a su reparación. La demanda incumple por consiguiente el requisito no subsanable de agotamiento de la vía judicial previa [art. 44.1 a) LOTC]. Por ello, como también se ha expuesto, esta concreta pretensión de amparo incurre en motivo de inadmisión [art. 50.1 a) LOTC], que puede ser apreciado en la sentencia (SSTC 94/2006, de 27 de marzo, y 39/2020, de 25 de febrero). No obstante, el fiscal entiende que esta queja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15 de enero de 2023, doña María del Pilar Hidalgo López, procuradora de los tribunales y del partido político Vox, formuló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recordando que es doctrina consolidada del Tribunal Constitucional la de que el recurso de amparo no puede convertirse en un cauce para discutir sobre infracciones de la legalidad parlamentaria que no produzcan lesiones reales y efectivas de los derechos fundamentales. Por tanto, habiéndose ya resuelto por el Tribunal Supremo que no existe vulneración de derechos del recurrente, ni siquiera procedería la admisión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es un hecho notorio que las juntas electorales no circunscriben su competencia de forma exclusiva a los procesos electorales, sino que se extiende a todas aquellas cuestiones y mandatos que traen causa de los procesos electorales para los que fueron constituidas, al amparo del art. 14 LOREG. Así lo entendió la sentencia del Tribunal Supremo, que confirma la resolución de la Junta Electoral Central de 3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Constitucional se ha pronunciado al respecto de la misma forma en la STC 72/1984, en la que se reconoce la competencia de la Junta Electoral Central para resolver sobre las causas de inelegibilidad e incompatibilidad a través de la aplicación de la reserva de ley orgánica de la LOREG que se establece en el artículo 81 de la Constitución. Por último, el art. 21 LOREG establece la posibilidad de recurrir ante la junta electoral de superior categoría, cualquier decisión de una junta electoral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juntas electorales que intervinieron en el procedimiento son competentes para resolver sobre las cuestiones planteadas. Por tanto, no existe la vulneración de ningún derecho fundamental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también las quejas relativas a la presunción de inocencia. Insiste en que el recurrente fue condenado por sentencia de la Sala de lo Civil y Penal del Tribunal Superior de Justicia de Cataluña de 19 de diciembre de 2019, cuyo fallo le ha inhabilitado para el ejercicio de cargo público. La existencia de una sentencia que condena al recurrente, en la que se recogen unos hechos probados, excluye invocar vulneración del derecho a la presunción de inocencia, pues la condena se produce en un procedimiento en el que se han salvaguardado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 su juicio, ha habido un supuesto de non bis in idem. No hay identidad fáctica en el presupuesto de aplicación, porque la sanción penal es consecuencia de la declaración de condena por el hecho delictivo, cuyo enjuiciamiento, incluida la prueba, en todos los aspectos objetivos y subjetivos determinantes de la responsabilidad penal, se ha de obtener a través de un proceso penal con todas las garantías en el que resuelve un órgano judicial penal, mientras que la aplicación de la regla de inelegibilidad electoral se anuda, de forma directa y exclusiva, al hecho puramente objetivo de que existe una sentencia condenatoria por determinados delitos. Tampoco cabe compartir que tenga relevancia alguna aquí la invocación de una supuesta afectación del derecho a la doble instancia en el proceso penal. La aplicación del art. 6 LOREG no impide recurrir la sentencia penal, como ha hecho el recurrente, si bien ha obtenido una sentencia confirmatoria de la de condena, según se reseñó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procede acoger la tesis de vulneración de derechos fundamentales relativos a la presunción de inocencia, o doble instancia penal toda vez que lo que en este procedimiento se cuestiona es, en el fondo, la legalidad de una resolución administrativa, sin ninguna justificación, motivo por el que no deberá otorgarse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partido político Ciudadanos-Partido de la Ciudadanía, formuló sus alegaciones mediante escrito registrado el 30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poniendo de manifiesto que la presunta vulneración de derechos por la administración electoral planteada por el recurrente se trata de una mera reproducción literal de las consideraciones empleadas en la demanda formalizada ante el Tribunal Supremo. El subrayado carácter subsidiario del recurso de amparo excluye la admisibilidad del recurso basado en la mera reproducción textual de los argumentos empleados en sede judicial. En cualquier caso, solicita la desestimación íntegra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de la Junta Electoral Central y la inexistencia de lesión a derecho fundamental alguno, explica que el art. 6.2 c) LOREG en relación con el art. 6.4 LOREG establece que son inelegibles “los condenados por sentencia, aunque no sea firme, por delitos […] contra la administración pública o contra las instituciones del Estado cuando la misma haya establecido la pena de inhabilitación para el ejercicio del derecho de sufragio pasivo o la de inhabilitación absoluta o especial o de suspensión para empleo o cargo público en los términos previstos en la legislación penal” [art. 6.2 c)] y que “las causas de inelegibilidad lo son también de incompatibilidad” (art.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de conformidad con lo establecido en la disposición adicional primera LOREG, se aplican a las elecciones de las asambleas legislativas de las comunidades autónomas, entre otros, los artículos 1 a 42 (apartado segundo). Refleja así la ley orgánica la delimitación que efectúa el artículo 81 CE, al establecer que son leyes orgánicas, entre otras, las que aprueban el régimen electoral general, concepto que, conforme explicó el Tribunal Constitucional, comprende no solo la regulación completa de las elecciones generales, sino también los principios y la regulación precisa de todos los procesos electorales. Desde esta perspectiva, se explica con facilidad que las determinaciones contenidas en el art. 6 LOREG reclaman su aplicación sin que se produzcan interferencias competenciales con ninguna regulación autonómica. El acuerdo recurrido aplica, por lo tanto, una regulación estatal plenamente válida, que regula las causas de inelegibilidad que son, a su vez, causas de incompatibilidad. Por la razón competencial ya indicada, ninguna norma autonómica puede modificar, desplazar o sustituir el contenido de la LOREG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STS 477/2020 se ha pronunciado también sobre la competencia de la junta electoral en el caso: “La competencia de la Junta Electoral Central se ajusta al ordenamiento electoral”. La sentencia impugnada explicó, además, que existían numerosos precedentes bien recientes que reconocen y aplican la competencia de la junta electoral. Razonó con detenimiento respecto a la significación de la especial reserva de ley orgánica que se atribuye a la LOREG desde la STC 72/1984, y que el art. 21 LOREG permite recurrir ante la junta electoral de superior categoría cualquier decisión de una junta inferior a no ser que exista un procedimiento específico de revisión, que en el caso no concurre. Y explicó (fundamento jurídico noveno) que corresponde a la Junta Electoral Central la competencia para declarar la inelegibilidad derivada de una condena por sentencia no firme, como se ha declarado en la jurisprudencia de la propia Sala, allí citada, aplicable igualmente al supuesto de hecho, además, por razones de seguridad jurídica y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igualmente que no se trata en el caso de un procedimiento penal ni sancionador, “sino pura y simplemente ante la declaración de una condición de inelegibilidad, que lo es también de incompatibilidad, como consecuencia o efecto extrapenal de una condena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lesión de los derechos fundamentales protegidos por los arts. 16, 20 y 21 CE. No existe, ni remotamente, no ya lesión, sino ni siquiera afectación de ningún tipo a ninguno de los derechos protegidos por aquellos preceptos constitucionales: la libertad ideológica del recurrente, su libertad de expresión ni el derecho de reunión se han visto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 vulnerado el derecho fundamental a la presunción de inocencia: la condena penal en sentencia no firme constituye una causa de inelegibilidad (que lo es de incompatibilidad) expresamente prevista en la Ley Orgánica del régimen electoral general; la aplicación de una causa expresamente prevista en la legislación no tiene que ver con la ejecución anticipada de una sentencia no firme, sino con la aplicación de una causa legal expresamente fijada, de forma clara, precisa y previsible. No se trata de un asunto de Derecho penal, sino de los efectos legalmente previstos de una condena penal. Entiende también que la invocación de la Directiva (UE) 2016/343 (“aplicable a todas las fases del proceso penal”, como recuerda el propio recurrente) en un procedimiento de naturaleza no penal resulta, manifiestamente, extravagante e irrelevante.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ha planteado que, en su particular visión de las cosas, la Junta Electoral Central carecía de la “obligada imparcialidad”. Realmente no sostiene tal cosa, aunque lo manifieste en el título del motivo de impugnación, ya que en su formulación afirma que cuatro vocales de la Junta Electoral Central actuaron con parcialidad, lo que vulneraría su derecho de sufragio pasivo. No consta que el recurrente hubiese formulado recusación frente a ninguno de los miembros de la Junta Electoral Central, salvo en lo que se refiere al vocal señor Vidal Prado, que fue desestimada por acuerdo de la Junta Electoral Central de 3 de enero de 2020, que no consta impugnado por lo que constituye un acto firme y consentido.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antigua y estable, tiene declarado que no puede admitirse la crítica a la imparcialidad de los titulares del órgano administrativo, autor del acto recurrido ante la jurisdicción, cuando no se ha planteado la recusación en la vía administrativa. Es lo que sucede en el caso, de forma que el propio comportamiento del recurrente determina la desestimación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no existe explicitado ni justificado en la demanda ningún motivo o razón que respalde la gratuita imputación de parcialidad que se predica de cuatro vocales de la Junta Electoral Central. Constituye un requisito imprescindible para declarar no solo la parcialidad, sino el incumplimiento de la obligación de abstención, cuando existe una inequívoca presunción de imparcialidad de los miembros de aquel órgano de la administración electoral. Esta circunstancia determina, por una razón más, la procedencia de la desestimación del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que la sentencia impugnada no incurre en vulneración alguna del derecho a una resolución judicial motivada y fundada en Derecho ya que respeta manifiestamente las exigencias de congruencia, exhaustividad y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del Partido Popular formuló sus alegaciones mediante escrito de 6 de marzo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tesis del recurrente sobre que las juntas electorales carecen de la facultad para declarar una inelegibilidad sobrevenida o posterior a los comicios para los cuales se constituyeron, el Partido Popular sostiene lo contrario. Entiende que, sin perjuicio de que las juntas electorales se constituyen con causa en unos específicos comicios, nada en la ley establece acerca de que su competencia haya de quedar exclusivamente circunscrita a dichos procesos electorales para los que fueron constituidas. Manifiestan, igualmente, que, como mantiene la sentencia recurrida, la competencia parlamentaria y la de la propia administración electoral para valorar supuestos de inelegibilidad sobrevenida resulta ser una competencia en todo caso compartida entre ambas, sin que una excluya a la otra como sostiene en su recurso la representación procesal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debate sobre la normativa a aplicar en un escenario de inelegibilidad sobrevenida o incompatibilidad, defiende que esta será la LOREG. Ello no infringe las previsiones del Estatuto de Autonomía de Cataluña, como argumenta el recurrente en amparo. La Constitución Española señala en su art. 70 que la ley electoral determinará las causas de inelegibilidad e incompatibilidad de diputados y senadores, con el sentido y la significación por nadie discutida de que tales materias solo pueden ser reguladas por la referida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establece la sentencia recurrida, el art. 21 LOREG permite recurrir ante la junta electoral de superior rango, cualquier decisión de una junta electoral inferior, a no ser que exista un procedimiento específico de revisión, lo que no sucede en el asunto que nos ocupa. Defiende, frente a la tesis del recurrente, la especial reserva de ley orgánica que se atribuye a la LOREG desde la STC 72/1984, ex art. 70 CE, citada por la sentencia que se recurre y que pone de manifiesto que el texto constitucional es suficientemente explícito cuando dice en el aludido precepto que la ley electoral determinará las causas de inelegibilidad e incompatibilidad de diputados y senadores, con el sentido y la significación por nadie discutida de que tales materias solo pueden ser reguladas por la referida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mantiene en su recurso de amparo la tesis de que el art. 6.2 b) LOREG no es susceptible de ser tratado como una verdadera causa de incompatibilidad a los efectos del art. 6.4 de dicho cuerpo legal. No obstante ello, el citado art. 6.2 b) no deja lugar a la duda al establecer que son inelegibles los condenados por sentencia, aunque no sea firme, por delitos de rebelión, de terrorismo, contra la administración pública o contra las instituciones del Estado cuando la misma haya establecido la pena de inhabilitación para el ejercicio del derecho de sufragio pasivo o la de inhabilitación absoluta o especial o de suspensión para empleo o cargo público en los términos previstos en la legislación penal. La mera lectura del precepto transcrito hace más que evidente que lo que contiene es una causa de incompatibilidad pues impide que un diputado condenado por delito contra la administración pública resulte elegible debido a la pena de inhabilitación que comporta, ello aunque, como es el caso, la sentencia condenatoria no sea aún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descarta que el art. 6.2 b) LOREG lesione el principio de presunción de inocencia. Los acuerdos impugnados en este recurso no suponen transgresión, o vulneración alguna del derecho fundamental reconocido en el art. 23.2 CE, en relación con lo previsto en su art. 23.1 ni tampoco han vulnerado el derecho a la presunción de inocencia, junto con el resto de los derechos fundamentales invocados por la adversa como transgredidos por la sentencia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constitucionalidad del art. 6.2 b) LOREG, entiende el partido alegante que el derecho a la presunción de inocencia del recurrente ha sido respetado por el Tribunal Superior de Justicia de Cataluña en el procedimiento penal que condujo a la sentencia de la que deriva para el recurrente la pena de inhabilitación absoluta, sentencia que ha sido confirmada por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alegaciones sobre la vulneración de derechos fundamentales al entender que los procedimientos de los que tales resoluciones dimanan tienen la naturaleza de sancionadores, entiende el Partido Popular que esa interpretación constituye un entendimiento muy sesgado para, a continuación, poner de manifiesto la colisión de tales resoluciones con derechos fundamentales. La resolución que tiene alcance punitivo o sancionador en cualquier caso es la sentencia de la Sala de lo Civil y Penal del Tribunal Superior de Justicia de Barcelona que condena al recurrente por un delito de desobediencia a la pena de inhabilitación, que le impide el desempeño y ejercicio como diputado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obvio que la Junta Electoral Central, al conocer el contenido de la sentencia penal que condena al recurrente, no ha revisado ni tampoco podría hacerlo, los hechos y circunstancias que llevan al Tribunal Superior de Justicia de Cataluña a pronunciar la sentencia condenatoria. Por lo tanto, no parece acertado jurídicamente aducir que las resoluciones de la Junta Electoral Provincial de Barcelona, de la Junta Electoral Central y la sentencia dictada por la Sala de lo Contencioso-Administrativo del Tribunal Supremo sean resoluciones punitivas y que los procedimientos de que tales acuerdos o resoluciones dimanan tengan el carácter de sancionadores. Los hechos que condujeron al dictado de la sentencia penal contra el recurrente ya fueron probados, examinados y valorados por el Tribunal Superior de Justicia de Cataluña, con todas las garantías que establece nuestro ordenamiento jurídico y, especialmente, el derecho a la defensa, a la presunción de inocencia y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tiene ningún sentido decir que los acuerdos de las juntas electorales, la Provincial de Barcelona y la Central, junto con la sentencia de la Sala de lo Contencioso-Administrativo del Tribunal Supremo, desoigan o contravengan el derecho a la presunción de inocencia. La misma consideración merece la alegación sobre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recusación por parte del recurrente de determinados vocales adscritos a la Junta Electoral Central, consideran que el recurrente se limita a atribuir supuestos prejuicios ideológicos a una parte de quienes componían la Junta Electoral Central, sin que exista una mínima acreditación o prueba de que tales vocales debían abstenerse; de hecho, la recusación planteada por el recurrente ante la Junta Electoral Central fue desoída por su manifiesta falta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 la sentencia recurrida, no cabe aceptar tal deber de abstención por falta de base legal. Resulta muy claro, a juicio del Partido Popular, que los miembros de la Junta Electoral Central que participaron en la elaboración y dictado de la resolución de 20 de enero de 2020, objeto del recurso de amparo, no se encontraban “contaminados” por prejuicio ideológico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supuesta vulneración del derecho a una resolución judicial motivada y fundada en Derecho que denuncia el recurrente en su recurso de amparo, el partido alegante sostiene que los acuerdos de las juntas electorales y la sentencia de la Sala de lo Contencioso-Administrativo del Tribunal Supremo cumplen sobradamente con los estándares de razonabilidad, lógica y motivación que vienen siendo establecidos por la jurisprudencia del Tribunal Constitucional. Cuestión distinta es que el recurrente en amparo no esté de acuerdo con la justificación argumental de las resoluciones que impugna mediante el recurso al que se contrae el presente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3 de diciembre de 2021, el recurrente y otros presentaron escrito promoviendo la recusación del magistrado don Enrique Arnaldo Alcubilla y de la magistrada doña Concepción Espejel Jorquera, con fundamento en la causa prevista en el apartado décimo del art. 219 LOPJ, y que fue inadmitido a limine junto con las presentadas en distintos recursos de amparo relacionados con el procés, por ATC 107/2021, de 15 de diciembre, por apoyarse en meras afirmaciones huérfanas de todo sustento en hechos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demandante de amparo y otros plantearon solicitudes de aclaración y recursos de súplica respecto del ATC 107/2021. Por ATC 17/2022, de 25 de enero, se inadmitieron las solicitudes de aclaración porque fueron planteadas al margen de los supuestos contemplados en la ley. Los recursos de súplica se desestimaron con base en la fundamentación del propio auto controvertido, reiterando que la decisión de inadmisión a limine se puede adoptar por todos los componentes del Tribunal, incluidos los magistrados recusados y abstenidos, sin incurrir en vicio de parcialidad si, como ocurre en este caso, los motivos de recusación invocados se apoyan en meras afirmaciones huérfanas de todo sustento en hechos concretos y comportan un uso abusivo de la recusación que pretenda impedir el normal ejercicio de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12 de diciembre 2024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presente recurso de amparo lo constituyen las siguientes resoluciones: el acuerdo de la Junta Electoral Central de 3 de enero de 2020, los acuerdos de la Junta Electoral Provincial de Barcelona de 10 y 27 de enero de 2020 y la sentencia de la Sala de lo Contencioso-Administrativo del Tribunal Supremo núm. 1061/2021, de 20 de julio, por la que se desestima el recurso contencioso administrativo núm. 8-2020 interpuesto frente a dichos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puesto de manifiesto en los antecedentes de esta sentencia, la Junta Electoral Central mediante acuerdo de 3 de enero de 2020, declaró que el recurrente estaba incurso en la causa de inelegibilidad sobrevenida del art. 6.2 b) LOREG en razón de haber sido condenado “como autor penalmente responsable de un delito de desobediencia” a las penas de multa de diez meses con una cuota diaria de cien euros y una responsabilidad personal subsidiaria de un día de privación de libertad por cada dos cuotas no abonadas, e “inhabilitación especial para el ejercicio de cargos públicos electivos, ya sean de ámbito local, autonómico, estatal o europeo, así como para el desempeño de funciones de gobierno en los ámbitos local, autonómico y del Estado, por tiempo de un (1) año y seis (6) meses” por sentencia, no firme, dictada el día 19 de diciembre de 2019 (procedimiento abreviado núm. 1-2019) por la Sala de lo Civil y Penal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Electoral Central, acordó en la misma resolución dejar sin efecto la credencial de diputado electo al Parlamento de Cataluña por la circunscripción electoral de Barcelona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Electoral Provincial de Barcelona, mediante acuerdos de 10 y de 27 de enero de 2020, llevó a efecto lo ordenado por la Junta Electoral Central en el anterior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Sala de lo Contencioso-Administrativo del Tribunal Supremo núm. 1061/2021, de 20 de julio, desestimó el recurso contencioso administrativo interpuesto por el demandante contra los anteriores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resoluciones son el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como ha quedado reflejado en los antecedentes de esta sentencia, alega la violación de los arts. 14, 16, 20, 23, 24 y 25 CE que atribuye a la resolución de la Junta Electoral Central y también, de manera subsidiaria, a la sentencia del Tribunal Supremo, en tanto que no remedió las violaciones denunciadas. Asimismo, imputa una lesión autónoma del art. 24.1 CE a la sentencia del Tribunal Supremo por vulneración del derecho a la tutela judicial efectiva (art. 24.1 CE) en su vertiente de derecho a una resolución motivada y fundada en Derecho. Considera también que se ha vulnerado el art. 3 del Protocolo núm. 1 al CEDH, y el art. 1 del Protocolo núm. 12 al CEDH, en relación con los artículos 6 y 13 de dicho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demás partes personadas, Cortes Generales, Ministerio Fiscal, partidos políticos de Ciudadanos-Partido de la Ciudadanía, Vox y Partido Popular, han solicitado la desestimación íntegra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Ministerio Fiscal solicita su inadmisión parcial por falta de agotamiento de la vía judicial previa, en relación con las quejas que el recurrente imputa a la sentencia dictada por el Tribunal Supremo, al no haber interpuesto incidente de nulidad contra la citada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complejidad del asunto planteado y, especialmente, la falta de una exposición clara de las quejas contenidas en la demanda de amparo, que entremezclan argumentos con pretensiones de una manera especialmente confusa, obliga a sistematizar los diferentes derechos fundamentales supuestamente vulnerados con las alegaciones planteadas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que en los antecedentes de esta sentencia se han expuesto las quejas y alegaciones del recurrente según el orden contenido en la demanda de amparo, es oportuno para su correcto análisis, sistematizar las vulneraciones alegadas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principal pretensión del recurrente es que se declare la violación del art. 23 CE, que relaciona a lo largo de la demanda con los arts. 14, 16 y 20 CE, si bien sobre estos últimos preceptos y los derechos fundamentales en ellos contenidos, el recurrente no ha realizado ningún desarrollo argumentativo. Debe recordarse que este tribunal ha afirmado, por todas, STC 90/2024, de 17 de junio, FJ 2, que “[u]no de los requisitos de la demanda de amparo es la aportación de una argumentación suficiente sobre la pretensión que se formula y la causa petendi en la que se sustenta (art. 49.1 LOTC). Ha señalado al respecto este tribunal que sobre quien impetra el amparo constitucional pesa, no solamente la carga de abrir la vía para que este tribunal pueda pronunciarse sobre las vulneraciones de la Constitución que se aleguen, sino además la de proporcionar la fundamentación jurídica y fáctica que razonablemente cabe esperar, y que se integra en el deber de colaborar con la jurisdicción constitucional, sin que le corresponda a este tribunal reconstruir de oficio las demandas, suplir los razonamientos de las partes, ni suscitar la eventual existencia de los motivos relevantes para el amparo fuera de la vía prevista en el art. 84 LOTC”. Por ello, y puesto que el recurrente se limita a citar los preceptos constitucionales mencionados sin mayor desarrollo, en el análisis de esta queja se analizará, exclusivamente, la alegada vulneración del art. 23 CE, única queja que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la aducida lesión del art. 23 CE, el demandante basa sus argumentos en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no aplicabilidad de la Ley Orgánica del régimen electoral general, en concreto, de su art. 6.2 b), con relación a los diputados del Parlamento catalán, y por tanto el reconocimiento de que el recurrente no se halla incurso en ningún supuesto legal aplicable de incompatibilidad o inelegibilidad;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falta de competencia de la Junta Electoral Central: (i) falta de competencia objetiva o material de la administración electoral, en concreto de la Junta Electoral Central para decretar la inelegibilidad del recurrente, así como, (ii) la falta de competencia funcional de la Junta Electoral Central para conocer los recursos frente a las resoluciones de la juntas provinciales y, por último dentro de este apartado y (iii) la falta de competencia temporal de las juntas electorales para actuar una vez finalizado el proceso electoral para el que se constituyeron.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nulidad del acuerdo de la Junta Electoral Central impugnado por obviar el procedimiento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 también la vulneración de algunos derechos contenidos en el art. 24 CE, con base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 su derecho a la presunción de inocencia, art. 24.2 CE, por la aplicación del art. 6.2 b) LOREG que presume su culpabilidad a pesar de no existir una resolución judicial firme que le condene.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Dentro de esta queja considera que dicho precepto es contrario a la Constitución y al Derecho europeo y, por tanto, procedería el planteamiento de una cuestión interna de inconstitucionalidad y/o de una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principio de legalidad penal por la aplicación del citado artículo de la Ley Orgánica del régimen electoral general y de su derecho a una doble instancia penal, alegando también una supuesta lesión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Aduce la supuesta falta de imparcialidad de algunos miembros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alega también una supuesta indefensión por insuficiencia de plazo para defender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relación con la sentencia dictada por el Tribunal Supremo, alega la vulneración de su derecho a la tutela judicial efectiva, art. 24 CE, por su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antes, el Ministerio Fiscal subraya que el demandante atribuye a la sentencia de la Sala de lo Contencioso-Administrativo del Tribunal Supremo de 20 de julio de 2021, además de las alegadas vulneraciones —por no haberlas reparado— de los mismos derechos fundamentales que considera que le fueron lesionados por la administración electoral, una vulneración autónoma de su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Ministerio Fiscal que al plantear directamente el demandante ante el Tribunal Constitucional esa concreta queja, desconoce la naturaleza subsidiaria del recurso de amparo, puesto que no dio ocasión al órgano sentenciador de pronunciarse sobre tales vulneraciones, y en su caso proceder a su reparación. La demanda incumple, a su juicio, el requisito no subsanable de agotamiento de la vía judicial previa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compartir el criterio del Ministerio Público. Este tribunal ha reiterado de manera constante, por todas, STC 112/2019, de 3 de octubre, FJ 3, que “la exigencia de agotar la vía judicial, ‘lejos de constituir una formalidad vacía, supone un elemento esencial para respetar la subsidiariedad del recurso de amparo y, en última instancia, para garantizar la correcta articulación entre este tribunal y los órganos integrantes del Poder Judicial’, pues son a los órganos judiciales a quienes ‘primeramente corresponde la reparación de las posibles lesiones de derechos invocadas por los ciudadanos’. Por esta razón, la sentencia citada sostiene que ‘cuando existe un recurso susceptible de ser utilizado y adecuado por su carácter y naturaleza para tutelar la libertad o derecho que se entiende vulnerado, tal recurso ha de interponerse antes de acudir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ha puesto de manifiesto el Ministerio Fiscal, las quejas que el recurrente imputa a la sentencia del Tribunal Supremo —violaciones de derechos fundamentales autónomas, supuestamente ocasionadas por dicho tribunal—, deben ser inadmitidas al no haber interpuesto el recurrente un incidente de nulidad, que hubiera sido el remedio procesal oportuno para una posible reparación de las violaciones aducidas. Por ello, la queja que encuadra el recurrente dentro del art. 24 CE y que se refiere a la falta de motivación de la sentencia del Tribunal Supremo, es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vulneración de art. 23 CE por la aplicabilidad de las causas de incompatibilidad e inelegibilidad de diputados autonómicos; sobre las competencias de la administración electoral en relación con las mismas y sobre la regularidad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aplicabilidad del art. 6.2 b) LOREG a los diputados autonómicos del Parlamento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la queja relativa al art. 23 CE, es preciso analizar, en primer lugar, uno de los principales argumentos del recurrente: la no aplicabilidad de la Ley Orgánica del régimen electoral general, en concreto de su art. 6.2 b), a los diputados del Parlamento catalán, y, por tanto, el reconocimiento de que no se halla incurso en ningún supuesto legal aplicable de incompatibilidad o inelegibilidad.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aplicabilidad del art. 6.2 b) LOREG al recurrente, debe recordarse que, como este tribunal ha afirmado en diversas ocasiones, por todas, STC 155/2014, FJ 2, “[l]a determinación de las incompatibilidades le corresponde al legislador electoral, por previsión expresa de la Constitución”. Expresamente en la citada sentencia dijimos que “las causas de inelegibilidad establecidas en el art. 6 LOREG rigen para los procesos electorales autonómicos, en aplicación de lo dispuesto en la disposición adicional primera, apartado segundo, de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afirmábamos que “[e]n cuanto a las concretas causas de incompatibilidad, interesa destacar que, en nuestro ordenamiento jurídico, todas las causas de inelegibilidad lo son también de incompatibilidad, pero no a la inversa o, en términos de este tribunal ‘nuestro sistema es el de la concurrencia de supuestos de inelegibilidad, que impiden el convertirse, en quien concurran, en sujeto pasivo de la relación electoral, y de supuestos de incompatibilidad, en los que se transforman las de inelegibilidad que dicen los arts. 4, 5 y 6 [LOREG], operando, en su caso, impidiendo el acceso al cargo o el cese en el mismo, de modo que aquellos, proclamados y aun elegidos, que han quedado posteriormente afectados por tales causas, incurren en incompatibilidad. La causa sobrevenida opera así como supuesto de incompatibilidad, generadora, no de la invalidez de la elección, sino de impedimento para asumir el cargo electivo o de cese, si se hubiera accedido al escaño’ (STC 45/1983, de 25 de mayo, FJ 5). De esta forma, los supuestos de inelegibilidad se transforman en causas de incompatibilidad por expresa previsión del legislador si, aun no concurriendo la tacha cuando el representante concurrió a las elecciones como candidato, una vez electo y, mientras ostente la condición de parlamentario, pretendiera acceder a algunos de los cargos calificados como inelegibles que, en ese momento, se transformarían en causas de incompatibilidad” (STC 155/2014,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causas de incompatibilidad e inelegibilidad establecidas en la LOREG se aplican a las elecciones autonómicas, no solo en el ámbito estatal, como así se recoge expresamente en la disposición adicional primera, punto segundo de la mencionada norma. Ello sin perjuicio de que los estatutos de autonomía o los propios reglamentos parlamentarios puedan regular otras causas de incompatibilidad (STC 155/2014,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olvidar que corresponde al Estado la competencia exclusiva en materia de régimen electoral general (art. 81.1 CE), así como para la regulación de las condiciones básicas que garanticen la igualdad de todos los españoles en el ejercicio de los derechos y en el cumplimiento de los deberes constitucionales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este tribunal no puede compartir, como defiende el recurrente, que una causa de incompatibilidad expresamente recogida en la norma electoral estatal, en este caso en el art. 6.2 b) LOREG, carezca de eficacia en el ámbito de un parlamento autonómico por el hecho de no estar recogida en el reglamento de dicho parlamento. En efecto, el hecho de que este supuesto de inelegibilidad no aparezca recogido en el Reglamento del Parlamento de Cataluña, como se aduce, no es un impedimento para que resulte aplicable el art. 6.2 b) LOREG, en la medida en que, reiteramos, conforme a su disposición adicional primera, este precepto resulta aplicable a las elecciones a las asambleas legislativas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aplicabilidad del art. 6.2 b) LOREG al recurrente es clara por propio mandato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negaba estar incurso en causa de incompatibilidad alguna sobre la base de la inaplicabilidad de la Ley Orgánica del régimen electoral general y en el hecho de que la causa de incompatibilidad que se le ha aplicado no está recogida en el Reglamento del Parlamento de Cataluña. Sin embargo, una vez constatado que el mencionado artículo y las causas de incompatibilidad en él recogidas son aplicables al recurrente como diputado autonómico, queda sin efecto su afirmación de que no está incurso en ninguna causa de incompatibilidad.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competencia de la administración electoral para apreciar la causa de incompatibilidad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queja el demandante, dentro de su alegación sobre la lesión de sus derechos recogidos en el art. 23 CE, de la falta de competencia objetiva, temporal y funcional de la administración electoral para declarar la incompatibilidad en la que incurrió.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Competencia objetiva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competencias de la administración electoral, al resolver el recurso de amparo del recurrente en relación con la condena penal de la que trae causa el presente recurso de amparo, en la STC 25/2022, FJ 7.3.3.1 A), ya recordamos que hemos definido la administración electoral como: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‘administración de garantía (STC 197/1988, de 24 de octubre, FJ 4) del proceso electoral’ (STC 80/2002, de 8 de abril, FJ 7). Se trata de uno de los ‘ejes sobre los que se articula nuestro sistema electoral (STC 24/1990, de 15 de febrero, FJ 2), que tiene por finalidad garantizar la transparencia y objetividad del proceso electoral y el principio de igualdad (art. 8 LOREG)’ (STC 83/2003, de 5 de mayo, FJ 4). Esta administración especializada se encuentra integrada por juntas que, precisamente por su ‘misión trascendental […] presentan, en su composición y funciones, notables peculiaridades’ (STC 83/2003, de 5 de mayo, FJ 4). Así, están compuestas en su mayoría por magistrados y jueces, y en todo caso presididas por ellos, designados siempre por insaculación (arts. 9 y ss. LOREG)” (STC 24/1990, de 15 de febrero, FJ 2), para ‘asegurar su independencia en el ejercicio de esta función’ (STC 168/1991, de 19 de julio, FJ 2). A ello se une el hecho de que ‘sus miembros son inamovibles [art. 16 LOREG] durante los periodos para los que son elegidos, sin que guarden relación alguna de dependencia con la administración, y que, en su funcionamiento, están protegidos por una serie de garantías tendentes a asegurar su imparcialidad y objetividad en el cumplimiento de la misión’ atribuida por la ley (STC 197/1988, de 24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deduce que la administración electoral es la administración que garantiza unas elecciones libres, abiertas y competitivas. En la cúspide de esta administración se sitúa la Junta Electoral Central [art. 19.1 c) LOREG]. Se trata de un órgano que, aunque no tenga el carácter de órgano constitucional, se configura como un elemento central del Estado social y democrático de Derecho (art. 1.1 CE), en cuanto que cumple una función de relevancia constitucional. Se instituye como la máxima autoridad competente para la interpretación y aplicación de la normativa electoral, además de otras actuaciones de dirección y gestión, en todos los procesos electorales de carácter político, es decir, en todas las elecciones representativas. Esta centralidad de la Junta Electoral Central en materia electoral es, pues, consecuencia de su trascendente misión en la democracia representativa. Y es precisamente esta misión institucional la que explica el esmero del legislador electoral de asegurar la independencia de este órgano, perfectamente separado e independiente del Ejecutivo, y ajeno a cualquier tutela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de las juntas electorales, afirmamos en la citada sentencia: “No cabe duda alguna que las elecciones representativas forman parte del ámbito competencial de una administración especializada como es la electoral, cuyo órgano superior es la Junta Electoral Central [art. 19.1 c) LOREG]. El art. 8.1 LOREG señala que la ‘administración electoral tiene por finalidad garantizar en los términos de la presente ley la transparencia y objetividad del proceso electoral y del principio de igualdad’, mientras que el apartado segundo de ese mismo precepto [en relación con el art. 19.1 c) LOREG] estructura la administración electoral como una administración jerarquizada que está integrada por la Junta Electoral Central —con competencia en todo el territorio nacional (art. 19.2 LOREG, sensu contrario)— y además por las juntas electorales provinciales y de zona y, en su caso, por las juntas electorales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según se desprende de esta jurisprudencia, la administración electoral se constituye en nuestro ordenamiento jurídico como una “administración de garantía”, siendo el eje sobre el que se articula nuestro sistema electoral para garantizar la transparencia y objetividad del proceso electoral. Se trata de una administración especializada, compuesta en su mayoría por magistrados y jueces, designados por insaculación, independientes e inamovibles, sin que guarden relación alguna de dependencia con la administración. Es una administración jerarquizada en cuya cúspide se sitúa la Junta Electoral Central, un órgano que, aunque no tenga el carácter de órgano constitucional, se configura como un elemento central del Estado social y democrático de Derecho, en cuanto que cumple una función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47 LOREG se desprende que es la administración electoral la competente para proclamar las candidaturas en los procesos electorales y analizar aquellas para evitar la proclamación de candidatos que no cumplan los requisitos establecidos en la ley, como sería el caso de alguien incurso en una causa de inelegibilidad. Los supuestos de candidatos incursos en causas de inelegibilidad, por lógica, se detectan y se evita su proclamación durante la fase previa a las correspondientes elecciones. No obstante, el legislador orgánico ha regulado en el art. 6.2 b) LOREG, un motivo excepcional que da lugar, aun con posterioridad a la celebración de las elecciones, a un supuesto de “inelegibilidad sobrevenida”, que supone que un candidato que era, en principio elegible, deviene incompatible y, por tanto, inelegible, por una causa sobrevenida, como es, según el citado precepto, la condena, incluso no firme, por la comisión de alguno de los delitos establecidos en dicho artículo. En definitiva, estando legalmente atribuida a la administración electoral ex art. 47 LOREG, la competencia para declarar las inelegibilidades y, por tanto, la no proclamación de las candidaturas incursas en causas de inelegibilidad, la recta interpretación del citado precepto conduce a la conclusión de que esa misma administración electoral será la competente para apreciar la inelegibilidad sobrevenida regulada en el art. 6.2 b)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recurrente defiende que debió ser, en su caso, el Parlamento catalán, el órgano competente para aplicar la causa de inelegibilidad y no la Junta Electoral Central, debe señalarse que, como ha manifestado el Ministerio Fiscal en sus alegaciones, lo que no puede aceptarse es que se defienda por un lado la competencia del Parlamento de Cataluña para, simultáneamente, argumentar que la causa de inelegibilidad en cuestión, al no estar prevista en el Reglamento del Parlamento de Cataluña, no puede ser aplicada. Acoger la tesis del recurrente sería asumir que la sentencia de condena, dictada por el Tribunal Superior de Justicia de Cataluña es parcialmente imposible de ejecutar, ya que el art. 6.2 b) LOREG no podría ser aplicado a los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lo que refiere a la competencia material para dictar la resolución de la Junta Electoral Central impugnada, ninguna lesión de los derechos del art. 23 CE puede ser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Competencia funcional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inferir lesión alguna del art. 23 CE, como consecuencia de la competencia funcional de la Junta Electoral Central, que ha sido también puesta en duda por el recurrente. Frente a la consideración de que la Junta Electoral Central no era competente para corregir lo acordado por la Junta Electoral Provincial de Barcelona, debe simplemente recordarse que el art. 21 LOREG establecen esa competencia con claridad al disponer que “[f]uera de los casos en que esta ley prevea un procedimiento especifico de revisión judicial, los acuerdos de las juntas provinciales de zona y, en su caso, de comunidad autónoma, son recurribles ante la junta de superior categoría”. También el art. 19.1 e) LOREG establece la competencia de la Junta Electoral Central para “[r]evocar de oficio en cualquier tiempo o, a instancia de parte interesada dentro de los plazos previstos en el artículo 21 de esta ley, las decisiones de las juntas electorales provinciales y, en su caso, de comunidad autónoma, cuando se opongan a la interpretación de la normativa electoral realizada por la Junta Electoral Central.” Como ya afirmamos anteriormente, la administración electoral es una administración jerarquizada, cuya cúspide es ocupada por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una vez constatada la competencia de la Junta Electoral Central para conocer del recurso interpuesto contra el acuerdo de la Junta Electoral Provincial de Barcelona, carece de sentido una queja que, parcamente, aduce el recurrente sobre su derecho al juez ordinario predeterminado por la ley. Esta queja adolece de una carga argumentativa mínima, por lo que, en virtud de nuestra doctrina sobre los requisitos de la demanda de amparo, establecida, por todas, en la STC 90/2024, FJ 2, esta queja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frente a la escueta afirmación contenida en la demanda de amparo considerando que debió ser, en su caso, el Tribunal Superior de Justicia de Cataluña el órgano competente para conocer del recurso contra el acuerdo de la Junta Electoral Provincial de Barcelona debe reiterase que es la Ley Orgánica del régimen electoral general, como antes se ha señalado, la que dispone la competencia de la Junta Electoral Central para conocer de este tipo de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Competencia temporal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este apartado, alega el recurrente también la afectación de sus derechos del art. 23 CE, como consecuencia de la supuesta actuación intempestiva de la administración electoral, que actuó una vez que el proceso electoral había finalizado.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 descartarse cualquier alegación sobre la competencia temporal de la Junta Electoral Central, puesto que el propio recurrente reconoce el carácter permanente de dicho órgano de la administración electoral, como dispone el art. 9.1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competencia temporal de la Junta Electoral Provincial de Barcelona y de la Junta Electoral Central, como acertadamente ha considerado el Tribunal Supremo en la sentencia recurrida, “sin que sea cuestionable que las juntas electorales de zona y provinciales se constituyen con ocasión del desarrollo de los concretos procesos electorales (art. 14.1 LOREG), ello no significa que su competencia quede exclusivamente limitada a dichos procesos electorales, pues obviamente, en ausencia de un mandato legal que disponga explícitamente tal limitación al concreto proceso electoral que motivó su constitución, nada impide que deban ejercer sus competencias en relación a situaciones que dimanen de otros procesos electorales previos y que hagan necesaria su resolución en el periodo en que estén constituidas las juntas electorales de nivel inferior a la Central, como con frecuencia ocurre en la resolución del recursos pendientes o ejecuciones de sentencias, referidas a previos procesos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tenemos que compartir el criterio mantenido por el Tribunal Supremo en la sentencia impugnada donde se citan diversos precedentes en los que la Junta Electoral Central ha reconocido expresamente la competencia de las juntas electorales provinciales o de zona para resolver asuntos relativos a procesos electorales previos. Con base en estos precedentes, debemos concluir que la actuación de la Junta Electoral Provincial de Barcelona se acomodaba al criterio uniforme mantenido por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esta alegación sobre la supuesta actuación intempestiva de la administración electoral debe ser rechazada puesto que, sin perjuicio de que el recurrente argumenta en la demanda de amparo contra la actuación temporal de la Junta Provincial, lo cierto es que la resolución impugnada es solamente la resolución de la Junta Electoral Central, que es la única resolución que, a su juicio, habría lesionado sus derechos fundamentales, ya que la resolución dictada en su día por la Junta Electoral Provincial de Barcelona en nada afectó a los derechos de los que ahora se queja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regularidad del procedimiento llevado a cabo y la nulidad del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también el demandante la nulidad del acuerdo de la Junta Electoral Central por haberse dictado fuera del procedimiento legalmente previsto, lo que habría infringido, también,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debe también ser rechazada. Además de que se constata la regularidad del procedimiento llevado a cabo, donde el recurrente pudo, como así hizo, impugnar en primer lugar la resolución de la Junta Electoral Provincial de Barcelona ante la Junta Electoral Central, presentar cuantas alegaciones convinieran a su derecho, y, posteriormente, recurrir en vía judicial contencioso administrativa ante el Tribunal Supremo, las resoluciones de la Junta Electoral Central, dos circunstancias relevantes deben ser destacadas.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 cierto que las resoluciones de la administración electoral que limitaran derechos fundamentales deben estar correctamente motivadas. En la STC 11/2020, de 28 de enero, FJ 8 —si bien en relación con resoluciones judiciales pero aplicable también al caso ahora analizado referido a una resolución de la administración electoral—, recordábamos que “se ha venido exigiendo también ese deber específico de motivación en relación con las limitaciones del ejercicio de cargos públicos representativos (ius in officium ex art. 23.2 CE). Como recuerda la STC 10/2018, de 5 de febrero, FJ 3, la naturaleza de la representación y la igualdad de representantes ‘imponen […]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solo de vulnerar el derecho fundamental del representante de los ciudadanos a ejercer su cargo (art. 23.2 CE), sino también de infringir el de estos a participar en los asuntos públicos ex art. 23.1 CE (SSTC 38/1999, FJ 2; 107/2001, FJ 3, y 40/2003, FJ 2, entre otras muchas)’ (SSTC 1/2015, de 19 de enero, FJ 3, y 23/2015,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exigible, por tanto, un deber de “motivar expresa, suficiente y adecuadamente la aplicación de las normas cuando pueda resultar de la misma una limitación al ejercicio de aquellos derechos y facultades que integran el estatuto constitucionalmente relevante de los representantes políticos (SSTC 38/1999, de 22 de marzo, FJ 2; 107/2001, de 23 de abril, FJ 7; 203/2001, de 15 de octubre, FJ 3; 177/2002, de 14 de octubre, FJ 5; y ATC 118/1999, de 10 de mayo, FJ 5)” (STC 40/2003, de 27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 importante subrayar que, en el caso del recurrente, nos encontramos ante una aplicación automática de una consecuencia prevista en la ley, sin que exista margen de apreciación por el órgano que la debe adoptar. Como ya señalamos en la STC 97/2020, de 21 de julio, FJ 5 C), para los supuestos de los preceptos de aplicación inmediata, en el caso de la referida sentencia, el art. 384 bis de la Ley de enjuiciamiento criminal (LECrim), en el supuesto que ahora nos ocupa, el art. 6.2 b) LOREG, el órgano encargado de aplicar estas causas no tiene margen de apreciación. Estos casos “son de aplicación inmediata y necesaria cuando concurran los presupuestos en él fijados, presupuestos que deben ser conformes al ordenamiento y, en primer lugar, a la Constitución y a la presunción de inocencia”. Aclaramos en la citada sentencia que “[d]esde luego que tal conformidad puede, en su caso, ser controvertida y enjuiciada en vía judicial y, cuando proceda, en amparo constitucional (art. 44 LOTC), pero en modo alguno controlada por el órgano que ha de llevar a término, sin más, lo prescrito en la norma legal y prestarle así efectividad, so pena de dar lugar con ello a una espuria fiscalización, no jurisdiccional, de decisiones judiciales vedada por el artículo 118 CE y de privar de toda eficacia a una disposición de ley que demanda, cuando sus condiciones se cumplan, ejecución terminante”.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concluíamos afirmando que “[m]ás allá de la constatación de si estas condiciones han quedado debidamente acreditadas, el órgano en cada caso llamado a dar curso, en línea directa de ejecución, a lo prescrito en la norma no puede, ni desoír ni, como se advirtió en la STC 11/2020, FJ 8, modular su mandato, y de ello se sigue, con claridad plena, que, recurridos tales actos de cumplimiento en vía constitucional, no es posible tampoco imputar a los mismos infracciones de derechos fundamentales en que pudieran haber incurrido las resoluciones judiciales […] [o en el presente caso, la resolución impugnada de la Junta Electoral Central]; vulneraciones nunca achacables —en general— a un ‘acto debido, puramente reglado’ [STC 2/2020, de 15 de enero, FJ 3 c)], por más que dicho acto hubiera de decaer, si alguno de sus presupuestos resultara finalmente anulado”.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peculiaridad que presenta la medida que ahora nos ocupa reside en que surge automáticamente ex lege, sin dejar margen alguno en su aplicación más allá de la verificación de la concurrencia de los presupuestos a los que la norma liga tal medida. De ello se sigue que la exigencia de motivación de los actos aplicativos se proyecta únicamente sobre el juicio relativo a la existencia de dichos presupuestos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enjuiciado, como hemos visto, la resolución de la Junta Electoral Central se limita a constatar la concurrencia de los presupuestos legales de la norma aplicada. Por tanto, partiendo de que la medida nace ope legis y, como veremos a continuación, es legítima y adecuada proporcionalmente a la finalidad perseguida por el legislador, únicamente el pronunciamiento sobre la existencia de los presupuestos legales determinantes de la suspensión que llevan a cabo las resoluciones recurridas puede ser sometido al control de este tribunal. Y ese control constitucional es meramente externo, limitado, por la razón antes señalada, a la comprobación de si la motivación existe, es suficiente y no incurre en error material patente, en arbitrariedad o en manifiesta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acertadamente señala el Ministerio Fiscal, la STC 7/1992, invocada por el demandante, no aporta tampoco ningún argumento de peso: se trataba de que para declarar la incompatibilidad de un parlamentario “no se siguieron los trámites previstos por el art. 160 LOREG y sus concordantes en el Reglamento de la Asamblea Regional”, sino que tal declaración de incompatibilidad fue “efectuada unilateralmente por la Presidencia de la Asamblea”. Se enjuiciaba, por tanto, una actuación de órgano incompetente llevada a cabo al margen del procedimiento legalmente establecido, en un supuesto en el que el motivo del cese y el referido procedimiento sí estaban previstos y regulados en la normativa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concurre una circunstancia diferente y determinante: como el mismo actor señala, el Reglamento del Parlamento de Cataluña no regula el procedimiento para poder hacer efectivo lo dispuesto en la Ley Orgánica del régimen electoral general sobre la incompatibilidad por inelegibilidad que resulta de las normas repetidamente mencionadas. Pero, de la falta de regulación explícita en el régimen interno parlamentario no se puede deducir de plano, la inaplicabilidad de una norma jurídica con rango orgánico y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ninguna irregularidad con relevancia constitucional puede apreciarse en el procedimiento llevado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las alegaciones relativas a los arts.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alegada vulneración de la presunción de inocencia por la aplicación del art. 6.2 b)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 algunos derechos contenidos en el art. 24 CE, con base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alega la vulneración de su derecho a la presunción de inocencia por la aplicación del art. 6.2 b) LOREG, precepto que presume su culpabilidad a pesar de no existir una resolución judicial firme que le condene por un hecho delictivo. Esta alegación debe encuadrarse dentro del derecho a la presunción de inocencia en su vertiente extraprocesal que hemos reconocido, por todas, en la STC 77/2023, de 20 de junio, en la que recordamos que “una de las dimensiones del derecho a la presunción de inocencia la constituye ‘el derecho a recibir la consideración y el trato de no autor o no partícipe en hechos de carácter delictivo o análogos a estos y determina por ende el derecho a que no se apliquen las consecuencias o los efectos jurídicos anudados a hechos de tal naturaleza en las relaciones jurídicas de todo tipo’ (STC 109/1986, de 24 de septiembre, FJ 1). Si bien es cierto, […] que con carácter general este tribunal ha venido proporcionando tutela a esta vertiente del derecho a la presunción de inocencia a través de la tutela del derecho al honor (SSTC 139/2007, de 4 de junio; 133/2018, de 13 de diciembre, y 184/2021, de 28 de octubre, FJ 9.4), en algunos pronunciamientos ha dotado ya de autonomía a dicho derecho, aproximando así su doctrina al modo en que el Tribunal Europeo de Derechos Humanos ha interpretado el art. 6.2 del Convenio europeo para la protección de los derechos humanos y de las libertades fundamentales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analizaremos a continuación, esta alegación debe ser rechazada, puesto que el recurrente fue condenado a través de un proceso con todas las garantías y la consecuencia extraprocesal que se le ha aplicado, viene establecida en la ley sin que pueda considerarse lesiva de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una de las características del derecho garantizado en el art. 23.2 CE es “el amplio margen de libertad que confiere al legislador para regular el ejercicio de tal derecho, esto es, para configurar el sistema mediante el que se produce en la práctica el acceso y la permanencia en tales cargos públicos” y que “el legislador puede establecer libremente las condiciones que estime más adecuadas, si bien su libertad tiene limitaciones que son, de una parte, las generales que imponen el principio de igualdad y los derechos fundamentales que la Constitución garantiza, y, de otra, cuando se trata de cargos públicos de carácter representativo, la necesidad de salvaguardar su naturaleza [SSTC 10/1983, de 21 de febrero, FJ 2; 24/1990, de 15 de febrero, FJ 2; 185/1999, de 11 de octubre, FJ 4 a); 154/2003, de 17 de julio, FJ 6 a)]” (STC 114/2014, de 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precisado además (STC 71/1994, de 3 de marzo, FJ 6), que “el derecho de acceso a las funciones y cargos públicos representativos se impone también, en su contenido esencial, al legislador, de tal manera que el legislador no podrá imponer restricciones a la permanencia en los mismos que, más allá de los imperativos del principio de igualdad, y desde la perspectiva constitucional, no se ordenen a un fin legítimo, en términos proporcionados a dicha válida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incompatibilidad definida en el art. 6.2 b) LOREG comporta una restricción a la permanencia en el cargo público que deriva de la propia naturaleza del instituto de la incompatibilidad y, en este caso, está anudada a la existencia en una sentencia penal no firme de condena por delitos contra la administración pública cuando la misma haya establecido la pena de inhabilitación para el ejercicio del derecho de sufragio pasivo o la de inhabilitación absoluta o especial o de suspensión para empleo o cargo público en los términos previstos en la legislación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restricción que supone el citado artículo es acorde con el derecho a la presunción de inocencia. No podemos olvidar los bienes, valores o finalidades constitucionales a las que dicha provisión pretende servir: en este caso se incluyen la de un mejor funcionamiento de las instituciones representativas y, en su caso, la necesidad de garantizar la ejemplaridad social de los representantes de los ciudadanos que han de ser merecedores de la confianza para participar en las manifestaciones más importantes de la voluntad popular y del ejercicio del control político. En la STC 151/1999, FJ 3, declaramos que “[p]ocas dudas pueden albergarse respecto de la necesidad de que los gestores públicos gocen de la confianza y del respeto de la gente. Para ello, si es exigible una cierta ejemplaridad social a quien ejerce cualquier función pública, con más intensidad debe hacerse respecto de aquellos cargos cuya función consiste precisamente, por ser representantes de los ciudadanos, en actuar de manera directa en los asuntos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para aplicar esta causa de incompatibilidad sobrevenida, se exige que medie una sentencia penal que se dicte en el marco de un proceso con todas las garantías, aunque no haya devenido firme, factor este que también permite considerar que la medida no es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planteamiento de una cuestión interna de inconstitucionalidad y/o de una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la demanda de amparo, aunque no expresamente en su suplico, afirma el recurrente que sería necesario cuestionar la constitucionalidad del art. 6.2 b) LOREG, así como su adecuación al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en el apartado anterior que el citado precepto no vulnera la presunción de inocencia del recurrente, vulneración por la que entendía que era preciso el planteamiento de una cuestión de constitucionalidad sobre el mismo, no procede añadir nada más sobre esta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el recurrente que dicho precepto es contrario al Derecho europeo y, por tanto, procedería el planteamiento de una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debemos recordar que en la STC 25/2022, FJ 8.4.1 in fine, ya dijimos en relación con el planteamiento de la cuestión prejudicial solicitada también por el recurrente, que “la propia doctrina del Tribunal de Justicia de la Unión Europea es la que determina que los presupuestos y los requisitos para el ejercicio del derecho de sufragio pasivo son competencia de cada Estado, y lo mismo puede decirse respecto de la legislación penal. Por lo tanto, ninguna duda cabía albergar sobre el Derecho aplicable, que era el Derecho español, por lo que el planteamiento de la cuestión prejudicial no era procedente, ex art. 267 TFUE (STJUE de 6 de octubre de 1982, § 10)”. Las cuestiones planteadas en la demanda no versan sobre dudas de interpretación o validez de las disposiciones de la Unión Europea (art. 267 TFUE), sino sobre aspectos cuya relevancia de constitucionalidad ya ha sido desestimada en los fundamentos jurídicos correspondientes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97/2020, FJ 5, afirmamos con relación al art. 384 bis LECrim, afirmación plenamente aplicable al precepto ahora discutido, art. 6.2 b) LOREG, que “aquella norma, obviamente, ni su singular aplicación por la mesa en este caso incorporaron alusión o duda alguna sobre la inocencia o culpabilidad de los afectados, el recurrente entre ellos, en lo que aquí interesa, limitándose las resoluciones recurridas a apreciar la concurrencia de los presupuestos que el precepto exige para declarar la suspensión que en él se impone. Dicho queda con ello que no procede plantear ante el Tribunal de Justicia de la Unión Europea cuestión prejudicial de interpretación sobre el artículo 48 CDFUE ni sobre el artículo 4 de la Directiva de referencia [2016/343], interpretación que no tendría ‘relación alguna con la realidad o con el objeto del litigio principal’ (SSTJUE, entre otras, de 4 de diciembre de 2018, asunto Minister for Justice and Equality y Commissioner of the Garda Síochána c. Workplace Relations Commission, C-378/17, § 27, y de 17 de octubre de 2019, asunto Caseificio Cirigliana Srl. y otros c. Ministero delle Politiche agricole, alimentari e forestali y otros, C-569/18, §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procede en el presente caso el planteamiento de una cuestión prejudicial ante el Tribunal de Justicia de la Unión Europea, puesto que, según la reiterada doctrina que se inicia en la sentencia del Tribunal de Justicia de las Comunidades Europeas de 6 de octubre de 1982, asunto C-283/81, Srl Cilfit y Lanificio di Gavardo SpA c. Ministero della Sanità, solo será pertinente en los supuestos de duda de interpretación del Derecho de la Unión Europea. En este caso, como ya puso de manifiesto el Tribunal Supremo en la sentencia impugnada, para resolver el objeto del recurso no es aplicable el Derecho de la Unión Europea, por lo que carece de sentido el planteamiento de una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principio de legalidad, la doble instancia penal y 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la demanda de amparo, el recurrente plantea, de manera muy parca y sin mayor desarrollo argumental, quejas sobre la vulneración del principio de legalidad penal por la aplicación del citado art. 6.2 b) LOREG y de su derecho a una doble instancia penal, alegando también una supuesta lesión del principio non bis in idem. Estas alegaciones deben rechazarse puesto que no estamos ante una actuación de los poderes públicos encuadrable en el ámbito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 la Junta Electoral Central, de ninguna manera puede calificarse como sancionadora. Como antes hemos dicho, la Junta se limita a aplicar una causa de incompatibilidad que es consecuencia automática que el legislador ha dispuesto para los casos en los que se cometan determinados delitos. La resolución impugnada no impone una sanción, en su caso, restringiría el derecho del recurrente. A este respecto, es doctrina constitucional reiterada, por todas, STC 185/2016, de 3 de noviembre, FJ 13, que las garantías que la Constitución prevé para los actos de contenido punitivo no resultan, sin más, exigibles a los actos restrictivos de derechos (SSTC 34/2003, de 25 de febrero, FJ 2, y 181/2014, de 6 de noviembre, FJ 5). Así, en relación con el principio de legalidad en materia penal este tribunal tiene declarado que “los postulados del art. 25 CE no pueden aplicarse a ámbitos que no sean los específicos del ilícito penal o administrativo, siendo improcedente su aplicación extensiva o analógica […] a supuestos distintos o a actos por su mera condición de ser restrictivos de derechos, si no representan el efectivo ejercicio del ius puniendi del Estado o no tienen un verdadero sentido sancionador” (STC 48/2003, de 12 de marzo, FJ 9,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reiterarse que el precepto aplicado al demandante no tiene carácter penal o sancionador. Se trata de la aplicación automática de una causa de incompatibilidad que, si bien restringe sus derechos, no le sanciona. El art. 6.2 b) LOREG no constituye una pena aplicable a un supuesto de hecho delictivo. La vertiente penal en el caso en el que el recurrente estuvo afectado, se ventiló ante la jurisdicción penal, a través de un proceso con todas las garantías y que fue recurrido en su día ante este tribunal y desestimadas sus pretensiones en la STC 25/2022. Esa vertiente penal, ya finalizada, no supone que la causa de incompatibilidad aplicada al recurrente por haber sido condenado penalmente traslade al procedimiento administrativo de aplicación ex lege una causa de incompatibilidad de un supuesto carácter penal que atribuya al demandante las garantías y derechos propios de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hablar en el procedimiento de aplicación de la causa de incompatibilidad, ni del derecho a la doble instancia penal, ni del principio de legalidad penal (derechos, por cierto, que él efectivamente gozó en el proceso penal tramitado). Por último, por carecer de naturaleza penal o sancionadora la aplicación de la causa de incompatibilidad, procede descartar también la alegada vulneración de su derecho a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supuesta falta de imparcialidad de algunos miembros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pone en relación la falta de imparcialidad de los miembros de la Junta Electoral Central con el derecho de acceso a los cargos públicos en condiciones de igualdad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el demandante que el acuerdo impugnado de la Junta Electoral Central, lo fue por una exigua mayoría, de siete votos contra seis, que no habría existido de haberse respetado, por cuatro vocales de dicha Junta Electoral Central, su obligación de abstenerse de tomar parte en la decisión de los recursos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por el que deberían haberse abstenido los vocales don Antonio Jesús Fonseca-Herrero Raimundo, don Carlos Vidal Prado y doña Inés Olaizola Nogales, sería que habían formado parte de la Junta Electoral Central que dio origen al traslado del expediente al Ministerio Fiscal, efectuado mediante acuerdo de la Junta Electoral Central de 21 de marzo de 2019, que provocó las actuaciones penales contra el recurrente y desembocaron en la sentencia del Tribunal Superior de Justicia de Cataluña de 19 de diciembre de 2019. Igualmente, participaron en la adopción de los acuerdos de la Junta Electoral Central de 11 y 18 de marzo de 2019, que dieron lugar a la posterior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vocal doña Ana María Ferrer García, explica que, “[a] diferencia de lo sucedido en relación con la Excma. Sra. Teso Gamella, el Excmo. Sr. Fonseca-Herrero Raimundo, el Sr. Vidal Prado y la Sra. Olaizola Nogales, la Sra. Ferrer García no participó en las decisiones de referencia en que sí participaron aquellos. Ahora bien, lo decisivo para entender por qué debía abstenerse la Excma. Sra. Ferrer García, es la razón por la que no participó en aquellas decisiones. Y es que la Excma. Sra. Ferrer García no dejó de participar en aquellas decisiones porque aquellos días padeciera un repentino resfriado. No participó en ellas porque, acertadamente, entendió que pesaba sobre ella la obligación de abstenerse”.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que determinadas declaraciones públicas de don Carlos Vidal Prado deberían haber llevado a su no participación en 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comparte el criterio de la Junta Electoral Central y del Tribunal Supremo. Los motivos por los que, según el recurrente, los miembros aludidos habrían perdido su imparcialidad no son consistentes. La Junta Electoral Central no es un órgano jurisdiccional por lo que, en su caso, se aplicarían las normas de abstención y de recusación aplicables a los de naturaleza 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formuló un escrito de recusación contra los citados vocales que fue rechazado de manera fundada por acuerdo de la Junta Electoral Central de 3 de enero de 2020 en el que, sin formar parte de la sesión en que se adoptó ninguno de los recusados, se inadmitió por su manifiesta ausencia de fundamento, justificando esa decisión en que se trata de una solicitud genérica, que no invocaba ninguno de los motivos de abstención previstos en el art. 23.2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por los que imputa falta de imparcialidad a los vocales de la Junta carecen de base legal. Las causas de abstención y recusación aplicables a los vocales de las juntas electorales son las de la legislación del procedimiento administrativo común, conforme al art. 120 LOREG, que dispone que “[e]n todo lo no expresamente regulado por esta ley en materia de procedimiento será de aplicación la Ley de procedimiento administrativo”. Entre esas causas, enumeradas en el art. 23.2 de la Ley 40/2015, no se encuentran las que pretende hacer valer el recurrente, que sostiene que debieron abstenerse los cuatro vocales de la Junta Electoral Central que habían participado en las decisiones de dicha junta cuya desobediencia por el recurrente dio lugar al proceso penal por el que le condenó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intenta equiparar las causas de abstención y recusación previstas en la Ley Orgánica 6/1985, de 1 de julio, del Poder Judicial, para jueces y magistrados, a las causas de recusación previstas en el art. 23.2 de la Ley 40/2015, aplicables a los miembros del órgano de la administración electoral, siendo obvio que se trata de funciones diferentes, sometidas a un régimen legal distinto, mucho más exigente en el caso de las que afectan a jueces y magistrados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comparar la decisión de abstención de una magistrada integrante de la Sala, con la situación de los miembros de un órgano de la administración electoral. La posición de los órganos administrativos no es equiparable en modo alguno a la de los miembros del Poder Judicial y, por ello, las causas de abstención y recusación que deben observarse en los procesos judiciales son más extensas y exigentes que las de los órganos administrativos, también los de la administración electoral. De ello deriva que la situación que puede dar lugar a una abstención debida en el proceso judicial no constituya un motivo de abstención en el procedimiento administrativo, aun de las especiales características del procedimiento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alegaciones sobre la abstención supuestamente debida de la vocal de la Junta Electoral Central, señora Ferrer García, por haber formado parte de la Sala de lo Penal del Tribunal Supremo en la causa especial núm. 20907-2017, como señala la sentencia recurrida, decaen, ya que el recurrente no fue parte en dicha causa especial, ni existe vínculo directo ni indirecto entre dicha causa y la actuación de la Junta Electoral Central en la resolución aquí recurrida que se debe a la declaración de un efecto extrapenal de una sentencia condenatoria a pena de inhabilitación especial que impone, sin ninguna otra consideración, la declaración de inelegibilidad y, por consiguiente, de incompatibilidad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a las alegaciones relativas al pretendido deber de abstención del vocal señor Vidal Prado, el actor se limita a insistir en el contenido de declaraciones públicas y artículos de opinión que aporta con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Tribunal Supremo en la sentencia impugnada, se trata de hechos de fecha muy anterior al expediente que constituye el objeto de este proceso, y que además nada tienen que ver con la persona del demandante, que, en realidad, basa su alegación en un supuesto prejuicio ideológico de dicho vocal sobre el contexto político general en que se produjeron los actos enjuiciados por la Sala de lo Civil y Penal del Tribunal Superior de Justicia de Cataluña. Sin embargo, la concurrencia de la recusación o abstención que pretende el recurrente exige que se acredite la ausencia de imparcialidad objetiva por un interés personal en el objeto del procedimiento y es obvio que la acreditación de un interés directo o indirecto en un procedimiento concreto no puede basarse, de ninguna manera, en el hecho de la expresión pública de ideas o pensamientos no coincidentes o incluso críticos con la posición política o ideológica con la que se pudiera sentir identificado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participación de los vocales y del presidente de la Junta Electoral Central en la adopción del acuerdo de la Junta Electoral Central recurrido es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la supuesta indefensión sufrida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dentro de las quejas genéricas que dirige el recurrente contra la actuación de la Junta Electoral Central, alega, también sin la suficiente carga argumentativa, una supuesta indefensión por insuficiencia de plazo para defender su derecho. Esta parca alegación debe ser rechazada puesto que el recurrente no concreta en qué se materializó la supuesta indefensión padecida. Lo cierto es que tuvo la ocasión de plantear todas las alegaciones que estimó oportunas, así como impugnar, administrativa y jurisdiccionalmente, todas las actuaciones que consideró lesivas, por lo que no cabe apreciar la indefensión material que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la vista de las circunstancias expuestas, procede la desestimación de la demanda, al no poder apreciarse ninguna de las violaciones alegadas de los derechos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Joaquim Torra i Pla.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