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Sala Primera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165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1992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8 de junio de 1992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