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4658-2022, promovido por don Julio Barrul Pérez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junio de 2022 la procuradora de los tribunales doña María Alicia Hernández Villa, en nombre y representación de don Julio Barrul Pérez y bajo la dirección del letrado don Francisco Álvarez Meca, interpuso demanda de amparo contra la providencia de fecha 15 de junio de 2022 dictada por la Sección Primera de la Sala de lo Contencioso-Administrativo del Tribunal Supremo, en el recurso de casación núm. 3444-2022.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4658-2022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