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Cuarta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464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18 de abril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