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Sala Primera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1168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24 de octubre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