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17 de octubre de 1989, planteó recurso de inconstitucionalidad, contra los apartados a), b) y c) de la Disposición adicional segunda de la Ley del Parlamento de Canarias 8/1989, de 13 de julio, de creación del Cuerpo de Agentes de Medio Ambiente, con invocación expresa del art. 161.2 de la Constitución, al objeto de que fuese ordenada la suspensión de los apartados mencionados.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30 de octubre de 1989, se tuvo por planteado el recurso y se dio traslado de la demanda y documentos presentados conforme establece el art. 34.1 de la LOTC, al Congreso de los Diputados, Senado, Gobierno y Parlamento de Canarias; se comunico a estos dos últimos, la suspensión de la vigencia y aplicación de los apartados impugnados de la citada Ley 8/1989, de 13 de julio, del Parlamento de Canarias, según dispone el art. 30 de la LOTC; y, se publicó la formalización del recurso y la suspensión acordada en el «Boletín Oficial del Estado» y en el de Canarias.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y el Gobierno de Canarias, mediante escritos recibidos el 7 de diciembre de 1989, formularon alegaciones en solicitud de que se desestime el recurso y se declare la constitucionalidad de los apartados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febrero último, la Sección Tercera de este Tribunal acordó oír a las partes personadas, para que, pudieran exponer lo que estimasen procedente acerca del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Evacuado el tramite, se dictó Auto el 27 de marzo de 1990, por el que se acordó el mantenimiento de la suspensión de la vigencia de los apartados a), b) y c) de la Disposición adicional segunda de la Ley del Parlamento de Canarias 8/1989,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de 10 de mayo de 1995, manifiesta que debidamente autorizado al efecto según consta en la certificación que adjunta del correspondiente Acuerdo del Consejo de Ministros, desiste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mayo se dio traslado a las representaciones del Parlamento y del Gobierno de Canarias a efectos de que pudieran alegar lo que estimasen oportuno en relación con el desistimiento formulado.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Canarias en escrito de su representación que se recibe el 7 de junio siguiente manifiesta su conformidad con el desistimiento formulado por el Excmo. Sr. Presidente del Gobierno de la Nación en el presente recurso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Canarias, en escrito de 27 de junio, dice que no se opone a que por el Tribunal se estime la solicitud de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procesal del Presidente del Gobierno, debidamente autorizada, según certificación del Acuerdo adoptado al efecto por el Consejo de Ministros, pide que se le tenga por desistido y el Parlamento y Gobierno de Canarias no plantea objeción alguna al desistimiento formulado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Presidente del Gobierno del recurso de inconstitucionalidad núm. 2.011/89, promovido contra los apartados a), b) y c) de la Disposición adicional segunda de la Ley del Parlamento de Canarias 8/1989, de 13 de julio, de creación del Cuerpo de Agentes de Medio Ambiente, y declarar terminado el proceso constitucional quedando, en consecuencia, sin efecto la suspensión, en su día acordada, de la vigencia y aplicación de los preceptos impugnados.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Canarias.</w:t>
      </w:r>
    </w:p>
    <w:p w:rsidRPr="" w:rsidR="00AD51A7" w:rsidRDefault="008777C4">
      <w:pPr>
        <w:rPr/>
      </w:pPr>
      <w:r w:rsidRPr="&lt;w:rPr xmlns:w=&quot;http://schemas.openxmlformats.org/wordprocessingml/2006/main&quot;&gt;&lt;w:szCs w:val=&quot;24&quot; /&gt;&lt;/w:rPr&gt;">
        <w:rPr/>
        <w:t xml:space="preserve">Madrid, a cuatro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