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9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1405-2022, promovido por doña Carmen Mireya Alarcón Rivera,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2022, doña Carmen Mireya Alarcón Rivera, representada por la procuradora de los tribunales doña Yolanda Pulgar Jimeno, bajo la dirección del letrado don José María Gómez Rodríguez, interpuso recurso de amparo contra el auto núm. 95/2021, de 23 de diciembre, dictado por el Pleno de la Sala de lo Penal de la Audiencia Nacional, desestimatorio del recurso de súplica núm. 95-2021 interpuesto contra el auto núm. 808/2021, de 27 de octubre, dictado por la Sección Primera de la Sala de lo Penal de la Audiencia Nacional en el rollo de sala núm. 20-2021, dimanante del procedimiento de extradición núm. 19-2021, del Juzgado Central de Instrucción núm. 2, por el que se acuerda y declara procedente la extradición a los Estados Unidos de América de la demandante,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8 de marzo de 2022,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808/2021, de 27 de octubre de 2021, y la providencia de 13 de enero de 2022 que lo declaró firme, resoluciones que junto con el auto núm. 95/2021, de 23 de diciembre de 2021, del Pleno de la misma Sala, son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1405-2022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