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259-2023, promovido por el Club de Vela del Puerto de Andratx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enero de 2023 el procurador de los tribunales don Javier Evaristo Zabala Falcó, en nombre y representación del Club de Vela del Puerto de Andratx y bajo la dirección del letrado don José Argüelles Pintos, interpuso demanda de amparo contra la providencia de 14 de diciembre de 2022 de la Sección Primera de la Sala de lo Contencioso-Administrativo del Tribunal Supremo en recurso de casación 7536-2021 contra sentencia dictada por la Sala de lo Contencioso-Administrativo del Tribunal Superior de Justicia de las Illes Balears en procedimiento ordinario 1291-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25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