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24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2588-2022, promovido por don Jesús Alberto Ocampo Mendoza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11 de abril de 2022 la procuradora de los tribunales doña Susana Fernández-Cañadas Paredes, en nombre y representación de don Jesús Alberto Ocampo Mendoza y bajo la dirección de la letrada doña María Dolores Pena Rey, interpuso demanda de amparo contra providencia de 16 de marzo de 2022, dictada por la Sección Primera de la Sala de lo Contencioso-Administrativo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31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2588-2022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