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712-2023, promovido por don Ferdin Gamaliel Galicia Hernández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febrero de 2023 la procuradora de los tribunales doña María Jesús Lorenzo Cuesta, en nombre y representación de don Ferdin Gamaliel Galicia Hernandez y bajo la dirección de la letrada Rocío Antonia Gallego Ortíz, interpuso demanda de amparo contra la providencia de 14 de diciembre de 2022 en el recurso de casación núm. 5553-2022, dictada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712-2023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