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5380-2022, promovido por doña Celia Margarita Muria Rivas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julio de 2022 la procuradora de los tribunales doña María Blanca Fernández de la Cruz Martín, en nombre y representación de doña Celia Margarita Muria Rivas y bajo la dirección del letrado don Fernando Muñiz Zubeldia, formuló demanda de amparo contra la providencia de 8 de junio de 2022, dictada por la Sala de lo Contencioso-Administrativo del Tribunal Supremo en recurso de casación núm. 8756-2021 contra sentencia de la Sala de lo Contencioso-Administrativo del Tribunal Superior de Justicia de Canarias en recurso de apelación núm. 208-2020.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5380-2022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