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6740-2022, promovido por don Roger Oliver Rivas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octubre de 2022 la procuradora de los tribunales doña Sonia María Morante Mudarra, en nombre y representación de don Roger Oliver Rivas y bajo la dirección del letrado don José León Cano Uribe, formuló demanda de amparo contra providencia de la Sala de lo Contencioso-Administrativo del Tribunal Supremo en recurso de casación núm. 3090-2022.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6740-2022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