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87</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24 de septiembre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6251-2022, promovido por don Joaquim Torra Pla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22 de septiembre de 2022 el procurador de los tribunales don Javier Fernández Estrada, en nombre y representación de don Joaquim Torra Pla y bajo la dirección del letrado don Gonzalo Boye Tuset, formuló demanda de amparo contra la providencia de 28 de junio de 20022 dictada por la Sección Cuarta de la Sala de lo Contencioso-Administrativo del Tribunal Supremo en el recurso ordinario núm. 348-2019, resolución objeto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24 de septiembre de 2024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Cuarta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(LOTC)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6251-2022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septiembre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