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20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Ricardo Enríquez Sancho, presidente, y don Jose María Macías Castaño, en el recurso de amparo núm. 7674-2023 promovido por el partido político Vox, en relación con los autos dictados por la Sección Quinta de la Sala de lo Contencioso-Administrativo del Tribunal Supremo, de 9 de mayo y 26 de septiembre de 2023, por los que se acuerda declarar la finalización del recurso contencioso administrativo deducido contra el Real Decreto 459/2021, de 22 de junio, por el que se indulta a don Joaquim Forn i Chiarello, tras apreciar la pérdida sobrevenida de su objeto, con archivo de las actuaciones,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día 19 de noviembre de 2024, el magistrado don Juan Carlos Campo Moreno comunicó al magistrado presidente de la Sección Segunda, a los efectos oportunos, su voluntad de abstenerse de intervenir en el conocimiento del recurso de amparo núm. 7674-2023.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abstención se vincula a la participación del magistrado, en su anterior condición de ministro de Justicia, en la tramitación y aprobación por el Consejo de Ministros, del que formó parte, de la propuestas motivadas de indulto parcial y condicionado por razones de utilidad pública, en relación con la parte de las penas privativas de libertad que restaba por extinguir a diversas personas, entre ellas a don Joaquim Forn i Chiarello (Real Decreto 459/2021, de 22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Visto el contenido de la comunicación efectuada por el magistrado don Juan Carlos Campo Moreno, en virtud de lo previsto en los arts. 80 de la Ley Orgánica del Tribunal Constitucional y 221.4 de la Ley Orgánica del Poder Judicial, se estima justificada la causa de abstención formulada con base en el art. 219.13 de esta última ley orgánica, esto es,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ha indicado en su propuesta, en su anterior condición de ministro de Justicia el magistrado señor Campo Moreno formó parte del Consejo de Ministros que aprobó el Real Decreto núm. 459/2021, de 22 de junio (“Boletín Oficial del Estado” de 23 de junio de 2021), por el que se concedió al señor Forn i Chiarello indulto parcial y condicionado por razones de utilidad pública, en relación con la parte de las penas privativas de libertad que restaba por extinguir. La declaración judicial de finalización del recurso contencioso administrativo en el que se impugnaba dicho indulto es el objeto del presente recurso de amparo. En tal medida, procede estimar justificada la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don Juan Carlos Campo Moreno, apartándole definitivamente del conocimiento del recurso de amparo núm. 7674-2023.</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