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943-2024, promovido por doña Ixone Fernández Bustillo,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12 de febrero de 2024, la procuradora de los tribunales doña María Isabel Torres Ruiz, en nombre y representación de doña Ixone Fernández Bustillo y asistida por el abogado don Aritz Tellitu Zabala, interpuso recurso de amparo contra las resoluciones del Instituto Nacional de la Seguridad Social (INSS) de 24 de febrero de 2021, 7 de junio de 2021 y 12 de agosto de 2021, denegatorias de la solicitud de ampliación de la prestación por nacimiento y cuidado de hijo menor como madre biológica de familia monoparental; la sentencia núm. 517/2021, de 2 de diciembre, del Juzgado de lo Social núm. 3 de Bilbao, autos núm. 933-2021, que estimó parcialmente la demanda de la señora Fernández reconociéndole el derecho a complementar la prestación de maternidad con diez semanas adicionales; la sentencia núm. 2150/2022, de 25 de octubre, de la Sala de lo Social del Tribunal Superior de Justicia del País Vasco, que desestimó el recurso de suplicación núm. 836-2022 interpuesto por la representación del INSS y la Tesorería General de la Seguridad Social (TGSS) y estimó parcialmente el de la señora Fernández, reconociéndole el derecho a otras seis semanas adicionales de permiso de maternidad; y la sentencia núm. 1294/2023, de 21 de diciembre, de la Sala de lo Social del Tribunal Supremo, recurso de casación para la unificación de doctrina núm. 5381-2022, que estimó el recurso presentado por la representación del Instituto Nacional de la Seguridad Social y la Tesorería General de la Seguridad Social, anulando las sentencias anteriores y absolviendo a las codemandadas de todos los pedimentos deducidos contra ellas, que fue tramitado con el núm. 943-2024 por la Sala Segunda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7/2025, de 13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7 de junio de 2021 a fin de que, en los términos expuestos en el último párrafo del fundamento jurídico único de la sentencia, se dictase otra respetuosa con el derecho de la recurrente cuya vulneración había sido declarada.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24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