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66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28 de febrero de 1994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Luis López Guerra, don Eugenio Díaz Eimil, don Álvaro Rodríguez Bereijo, don José Gabaldón López, don Julio D. González Campos y don Carles Viver Pi-Sunyer.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1247-1992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Recursos de amparo 1.247/1992 1.258/1992 1.265/1992 74/1993 93/1993 297/1993 822/1993 (acumulados)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