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Junta de Galicia, mediante escrito recibido en este Tribunal el 27 de marzo de 1996, interpuso recurso de inconstitucionalidad contra el art. 36 del Real Decreto-ley 12/1995, de 28 de diciembre, sobre Medidas Urgentes en Materia Presupuestaria, Tributaria y Financiera y asimismo impugna los restantes preceptos del citado Real Decreto-ley, en la medida en que tengan que entrar en juego por razones de conexión. </w:t>
      </w:r>
    </w:p>
    <w:p w:rsidRPr="00C21FFE" w:rsidR="00AD51A7" w:rsidRDefault="008777C4">
      <w:pPr>
        <w:rPr/>
      </w:pPr>
      <w:r w:rsidRPr="&lt;w:rPr xmlns:w=&quot;http://schemas.openxmlformats.org/wordprocessingml/2006/main&quot;&gt;&lt;w:lang w:val=&quot;es-ES_tradnl&quot; /&gt;&lt;/w:rPr&gt;">
        <w:rPr/>
        <w:t xml:space="preserve">El art. 36 recurrido establece el procedimiento para la aplicación de la corresponsabilidad fiscal en el sistema de financiación de las Comunidades Autónomas en 1996. en los siguientes términos: «a) Únicamente podrá aplicarse en aquellas Comunidades Autónomas cuyas respectivas Comisiones Mixtas hayan adoptado como propios los Acuerdos del Consejo de Política Fiscal y Financiera de 7 de octubre de 1993 y 3 de octubre de 1995 relativos al citado procedimiento. b) Su aplicación en 1996 se efectuará con iguales reglas y condiciones y modulaciones financieras que las establecidas para el ejercicio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dictada por la Sección Segunda dictada el 16 de abril siguiente, se acordó la admisión a tramite del recurso de inconstitucionalidad planteado y se dio traslado de la demanda y documentos presentados, conforme establece el art. 34 LOTC al Congreso de los Diputados y al Senado por conducto de sus Presidentes, y al Gobierno por conducto del Ministerio de Justicia e Interior, al objeto de que en el plazo de quince días pudieran personarse en el proceso y formular las alegaciones que estimaren convenientes, publicándose la incoación del recurso en el «Boletín Oficial del Estado». </w:t>
      </w:r>
    </w:p>
    <w:p w:rsidRPr="00C21FFE" w:rsidR="00AD51A7" w:rsidRDefault="008777C4">
      <w:pPr>
        <w:rPr/>
      </w:pPr>
      <w:r w:rsidRPr="&lt;w:rPr xmlns:w=&quot;http://schemas.openxmlformats.org/wordprocessingml/2006/main&quot;&gt;&lt;w:lang w:val=&quot;es-ES_tradnl&quot; /&gt;&lt;/w:rPr&gt;">
        <w:rPr/>
        <w:t xml:space="preserve">El Abogado del Estado formuló alegaciones, en representación del Gobierno, solicitando que, en su día, dicte el Tribunal sentencia por la que se declare la plena constitucionalidad del precepto legal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los Letrados de la Junta de Galicia, de 6 de mayo de 1966, recibido en el Tribunal el 9 participan que en cumplimiento de Acuerdo adoptado por el Consejo de la Junta de Galicia, según se acredita en certificación de su reunión celebrada el 2 de mayo siguiente, que se adjunta, se formula desistimiento del presente proceso constitucional, por lo que se solicita del Tribunal se tenga a la Junta de Galicia por desistido del expresado recurso, dictando Auto declarando concluso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Segunda, de 10 de mayo de 1996, se acordó dar traslado del escrito referido al Abogado del Estado para que pudiera exponer lo que estimase oportuno acerca del desistimiento que se efectúa. </w:t>
      </w:r>
    </w:p>
    <w:p w:rsidRPr="00C21FFE" w:rsidR="00AD51A7" w:rsidRDefault="008777C4">
      <w:pPr>
        <w:rPr/>
      </w:pPr>
      <w:r w:rsidRPr="&lt;w:rPr xmlns:w=&quot;http://schemas.openxmlformats.org/wordprocessingml/2006/main&quot;&gt;&lt;w:lang w:val=&quot;es-ES_tradnl&quot; /&gt;&lt;/w:rPr&gt;">
        <w:rPr/>
        <w:t xml:space="preserve">La representación del Gobierno, dentro del plazo conferido en la anterior resolución manifestó que no tiene nada que oponer al desistimiento formulado por la Junta de Galicia, y que debe aceptarse aquél y declararse concluido el recurso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recurso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en el proceso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recurso la representación procesal de la Junta de Galicia debidamente autorizada, según certificación del acuerdo adoptado al efecto por el Consejo de la misma, pide que se le tenga por desistida del recurso de inconstitucionalidad y la representación del Gobierno de la Nación no plantea objeción alguna al desistimiento formulado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desistida a la Junta de Galicia del recurso de inconstitucionalidad número 1.261/96, promovido contra el art.  36 del Real Decreto-ley 12/1995, de 28 de diciembre, sobre Medidas Urgentes en Materia</w:t>
      </w:r>
    </w:p>
    <w:p w:rsidRPr="" w:rsidR="00AD51A7" w:rsidRDefault="008777C4">
      <w:pPr>
        <w:rPr/>
      </w:pPr>
      <w:r w:rsidRPr="&lt;w:rPr xmlns:w=&quot;http://schemas.openxmlformats.org/wordprocessingml/2006/main&quot;&gt;&lt;w:szCs w:val=&quot;24&quot; /&gt;&lt;/w:rPr&gt;">
        <w:rPr/>
        <w:t xml:space="preserve">Presupuestaria, Tributaria y Financiera, y restantes preceptos del Real Decreto-ley citado en la medida en que tengan que entrar en juego por razones de conexión, declarándose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veintinueve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