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 de julio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5884-2017, interpuesto por más de cincuenta diputados del Grupo parlamentario Unidos-Podemos-En Comú Podem-En Marea del Congreso de los Diputados, contra el Acuerdo del Pleno del Senado, de 27 de octubre de 2017, mediante el que se aprueban medidas requeridas por el Gobierno al amparo del artículo 155 de la Constitución. Se han personado y formulado alegaciones el Senado y el Gobierno de la Nación, así como el Parlamento y el Gobierno de la Generalitat de Cataluña.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4 de diciembre de 2017 el procurador de los tribunales don José Miguel Martínez-Fresneda Gambra, comisionado por más de cincuenta diputados del grupo parlamentario Unidos Podemos-En Comú Podem-En Marea del Congreso de los Diputados, presentó recurso de inconstitucionalidad contra el Acuerdo del Pleno del Senado, de 27 de octubre de 2017, mediante el que se aprueban medidas requeridas por el Gobierno al amparo del artículo 155 de la Constitución. El recurso se interpone contra la totalidad del referido acuerdo y, subsidiariamente, en relación con los apartados A (cese del presidente y Gobierno de la Generalitat y facultad de disolución parlamentaria y convocatoria de elecciones), B (en la previsión por la que se autoriza a someter la actuación de la administración de la Generalitat a un régimen de comunicación o autorización previa), C.1 (en cuanto a la sustitución de la Policía de la Generalitat por las Fuerzas y Cuerpos de Seguridad del Estado), D en su totalidad y las previsiones de los apartados E.2 y E.3.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motivos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argumenta en primer lugar sobre la idoneidad del acuerdo del Pleno del Senado de 27 de octubre de 2017 como objeto de recurso de inconstitucionalidad. Para ello cita la doctrina del ATC 7/2012 y de la STC 83/2016 entendiendo que, al igual que en los dos casos allí examinados, se trata de “decisiones o actos parlamentarios que sin ser leyes o fuentes equiparadas a la ley, sí pueden, conforme a la Constitución, afectar a aquellas normas legales o asimiladas, esto es, excepcionarlas, suspenderlas o modificar su aplicabilidad legítimamente”. La autorización del Senado tiene como función precisamente posibilitar actuaciones que, sin ella, resultarían contrarias al ordenamiento. El alcance de dicha posibilidad de autorización por parte del Senado es precisamente el objeto de discusión que se plantea en este recurso, pues el acuerdo impugnado asume una especial extensión e intensidad en las posibilidades de alteración del marco ordinario de actuación del Estado y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indica que el acuerdo del Senado no solo se refiere al previo acuerdo del Consejo de Ministros de 21 de octubre por el que se solicitó la autorización de las medidas correspondientes, sino que integra su contenido haciéndolo suyo e introduciendo en el mismo diversas modificaciones. Adicionalmente, el art. 155 CE prevé que la autorización del Senado se proyecte sobre un procedimiento previo desarrollado a iniciativa del Gobierno y con participación del gobierno de la comunidad autónoma, de modo que las actuaciones previas de ambos gobiernos constituyen el presupuesto necesario de la actuación del Senado y configuran algunos límites y condiciones de la misma. El acuerdo de esta cámara solo puede valorarse en el contexto de dicho procedimiento y a la luz del requerimiento inicial del Gobierno al presidente de la comunidad autónoma, su contestación y la formulación del acuerdo de solicitud de autorización de medidas. El acuerdo del Senado no agota el procedimiento del art. 155 CE, sino que es objeto de desarrollo y aplicación por actos posteriores del Gobierno y aunque estos actos son los que efectivamente determinan las medidas aplicables y las ponen en vigor, la alteración del marco normativo correspondiente obedece al acuerdo de autorización del Senado. En consecuencia, el recurso se limita a tal acuerdo, pues los actos posteriores de desarrollo y aplicación del mismo, esencialmente mediante la adopción de reales decretos, dependen en su validez de la eventual nulidad del acuerdo de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referencia al marco jurídico de la actuación en ejercicio del art. 155 CE, observándose que la actuación del Senado está sometida a limitaciones procedimentales y de contenido que derivan de este precepto y del resto de normas constitucionales aplicables a cada una de las medidas adoptadas o autorizadas por la cámara. A resultas de lo anterior se estima que el mencionado acuerdo resulta contrario a la Constitución en cuanto que: se adoptó con vulneración del procedimiento constitucionalmente previsto; su contenido excede de las posibilidades que se derivan del art. 155 CE, pues afecta a instituciones que no pueden ser objeto del mismo, como el Parlamento de Cataluña y somete a las instituciones de la comunidad autónoma a un régimen jurídico incompatible con el principio y contenido constitucional de la autonomía y las medidas autorizadas resultan inadecuadas o desproporcionadas para el alcance de los objetivos constitucionalmente protegidos por 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al primero de los aspectos mencionados, el procedimiento de adopción del acuerdo, se comienza señalando que las normas a tener en cuenta son el propio art. 155 CE y el art. 189 del Reglamento del Senado (RS, en adelante). Se trata de un procedimiento complejo, en la medida en que no solo exige el cumplimiento de distintos trámites por parte de la cámara, sino también el desarrollo de actuaciones previas del Gobierno. El acuerdo senatorial solo resulta conforme a derecho si se han realizado las necesarias actuaciones anteriores (requerimiento al presidente de la comunidad autónoma que no resulte atendido y consiguiente solicitud de autorización coherente con dicho requerimiento y contestación) y si el procedimiento previo ha respetado las garantías de publicidad, pluralismo y defensa de la autonomía de la comunidad y de las actuaciones de las instituciones autonómicas afectadas. Las exigencias constitucionales se proyectan no solo sobre las actuaciones del Senado, sino también sobre las previas gubernamentales que son su presupuesto y sobre la coherencia necesaria entre todas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indica que el procedimiento seguido para la adopción del acuerdo del Senado de 27 de octubre ha vulnerado las previsiones constitucionales en la medida en que el acuerdo del Consejo de Ministros de 21 de octubre de 2017, que solicitó la autorización del Senado, se adoptó sin la necesaria consideración de las alegaciones efectuadas por el presidente de la Generalitat en respuesta al previo requerimiento del Gobierno de 11 de octubre, y resulta incoherente con dicho requerimiento, pues se refiere a distintos hechos y medidas de reparación. Vulneraciones que asume la decisión del Senado al conceder la autorización correspondiente. Además, el acuerdo impugnado se adoptó por el Senado con un procedimiento que impidió la presentación de las alegaciones del presidente de la Generalitat, lo que constituye una adicional vulneración de los elementos esenciales exigidos constitucionalmente. La relevancia de estas cuestiones de procedimiento se proyecta sobre el conjunto del acuerdo y conduce a solicitar su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censuras se argumentan, en síntesis,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requerimiento del Gobierno al presidente de la comunidad autónoma es el acto que inicia el procedimiento del art. 155 CE y fija sus términos, en especial en cuanto al contenido constitucionalmente necesario (identificación del incumplimiento de obligaciones o atentado contra el interés general de España) y a la determinación de las actuaciones requeridas para resolver esta situación. En cuanto a la primera de estas cuestiones, el requerimiento se concreta, expresa y exclusivamente, en la realización o no de una declaración de independencia de Cataluña, único objeto de la parte dispositiva del acuerdo (apartado A, en el que se requiere la confirmación de la declaración, y apartados IV a VII de la exposición de motivos del acuerdo, así como las reiteradas referencias a la autodeterminación, la secesión o el proceso constituyente). El resto de actuaciones de la Generalitat consideradas en la citada exposición de motivos (aprobación de las leyes 19 y 20 de 2017, convocatoria y organización del referéndum en contra de diversas resoluciones judiciales o utilización de datos personales) solo resultan relevantes, a efectos de la decisión del Gobierno de activar las previsiones del art. 155 CE, en la medida en que se vinculan con la declaración de independencia. El requerimiento no se dirige más que a dar respuesta al incumplimiento de obligaciones constitucionales que se derivaría de una declaración de independencia, de modo que si esta no se hubiere realizado nada más se reclama.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el requerimiento se dirige a lograr la adopción de actuaciones concretas que restauren el orden constitucional, pues, si responde afirmando la declaración de independencia, el apartado B) requiere que se revoque o se ordene la revocación de dicha declaración. Revocación de la que resultará, además, la orden del “cese de cualquier actuación dirigida a la promoción, avance o culminación del denominado proceso constituyente, tendente a la declaración y configuración de Cataluña como Estado independiente del resto de España, con cumplimiento íntegro de las resoluciones dictadas por el Tribunal Constitucional”. Se sigue de ello que, de no existir previa declaración de independencia, el Gobierno no requiere actuación ninguna. En segundo lugar, las actuaciones de revocación comportan el cese de actuaciones futuras vinculadas al “denominado proceso constituyente”. En tercer lugar, la referencia indeterminada a las resoluciones del Tribunal Constitucional debe entenderse realizada a aquellas que se refieren al objeto del requerimiento, esto es, a las actuaciones de declaración de independencia o que resulten de la misma en el marco del “proceso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acuerdo de solicitud de autorización al Senado, se observa que las facultades del Gobierno y de esta cámara en virtud del art. 155 CE quedan condicionadas no solo al requerimiento previo, sino también a la negativa a atenderlo, lo que queda confirmado en el art. 189 RS. La exigencia de efectivo incumplimiento de las actuaciones requeridas refuerza la delimitación de tales actuaciones como el objeto fundamental del procedimiento y significa también la introducción en el mismo de las autoridades autonómicas, lo que se configura como una garantía no solo de “defensa” de la comunidad autónoma, sino del necesario diálogo político entre ambos gobiernos. Solo tras el fracaso de esta vía política de acuerdo, la Constitución abre la vía de la ejecución forzosa en su artículo 155. En consecuencia, este procedimiento de requerimiento y contestación al mismo se proyecta sobre dos aspectos distintos: el incumplimiento imputado, que la comunidad puede negar o justificar en su contestación, y las medidas de restablecimiento requeridas, que la comunidad puede discutir o cuya modificación o sustitución por otras alternativas puede plantear. Ambas cuestiones fueron contestadas por el presidente de la Generalitat en sus cartas de los días 16 y 19 del mismo mes, cartas en las que se niega la existencia de una declaración de independencia por las instituciones catalanas que constituya un acto de incumplimiento de la Constitución. En segundo lugar, se plantean medidas alternativas de resolución del conflicto político resultante (apertura de un diálogo político entre ambos gobiernos). Estos extremos de la respuesta del presidente de la Generalitat no son ni siquiera objeto de consideración en el acuerdo del Consejo de Ministros, del 21 de octubre, por el que se tiene por rechazado el requerimiento y se solicita la autorización del Senado para la aplicación del art. 155 CE. El Gobierno se ampara en que “cualquier contestación distinta” a la afirmación o a la negación “se considerará confirmación” de la pregunta, lo que resulta irrelevante desde el punto de vista constitucional ya que el requerimiento plantea un incumplimiento y la forma de su resolución y la contestación niega lo primero y propone actuaciones alternativas. En consecuencia, el Gobierno debía valorar tal contestación y, en su caso, expresar las razones que llevaban a considerarla insuficiente o inadecuada a los efectos de restaurar 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acuerdo del Consejo de Ministros de 21 de octubre de 2017 es contrario a lo previsto en el artículo 155 CE, razón por la cual el Senado debiera haber rechazado la solicitud, dado que el propio art. 189 RS exige que se aporte la justificación de que el requerimiento inicial no ha sido atendido. Por esta razón, el acuerdo del Pleno del Senado de 27 de octubre se ha adoptado de modo contrario al procedimiento constitucionalmente obligado y debe ser, en su conjunto, declarado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 falta de coherencia con el requerimiento efectuado, se sostiene que tanto el acuerdo de solicitud de autorización del Senado, como el propio acuerdo de esta cámara, tienen por objeto el incumplimiento constitucional definido en el requerimiento inicial y las medidas de restauración allí exigidas, de manera que su alteración sustancial o su sustitución por otros hechos o presuntos incumplimientos, o por medidas distintas y no planteadas previamente, supone una vulneración esencial del procedimiento, pues implica que no se ha respetado la obligatoria intervención previa del gobierno de la comunidad autónoma. El acuerdo del Consejo de Ministros de 21 de octubre no respeta la necesidad de coherencia con el requerimiento previo, pues configura tanto el incumplimiento objeto del procedimiento como las medidas de restauración de modo muy distinto a lo hecho en el requerimiento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que el requerimiento inicial se refería tan solo a una eventual declaración de independencia, el acuerdo del 21 de octubre se proyecta sobre un conjunto de hechos mucho más amplio y complejo, ninguno de los cuales fue objeto de mención en el requerimiento inicial, de manera que tampoco ha podido ser objeto de contestación por la Generalitat. Los efectos de esta alteración del objeto son que se desconoce la necesidad de diálogo intergubernamental previo; se oculta la previa aceptación del requerimiento, negando la existencia de una declaración de independencia; se elude la necesidad de fundamentar el carácter efectivamente lesivo y grave del incumplimiento y se amplía el alcance o intensidad de las medidas de pretendida restauración del orden constitucional. El acuerdo del Consejo de Ministros del día 21 de octubre es así contrario al art. 155 CE por dos órdenes de razones distintas. Por no ser coherente con el requerimiento previo y por no definir los hechos o actuaciones concretas que constituyen el incumplimiento de obligaciones constitucionales y legales o atentan contra el interés general, indeterminación que impide cualquier valoración adecuada en el Senado y el necesario control jurisdiccional posterior por parte del Tribunal Constitucional. Ello determina la inconstitucionalidad y nulidad del acuerdo en su conjunto y, con ella, la del acuerdo del Pleno del Senado, al que deben imputarse iguales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 exigible coherencia respecto de las actuaciones de restablecimiento del orden constitucional para las que se solicita autorización, aunque es obviamente admisible que las medidas propuestas en el requerimiento se modifiquen en lo necesario para su adopción por el Gobierno, si bien el objeto de las medidas debe ser el mismo planteado en el requerimiento. El acuerdo del Consejo de Ministros de 21 de octubre ignora por completo estas exigencias. Frente a unas medidas de reparación consistentes exclusivamente en la manifestación formal de inexistencia de una declaración de independencia, su revocación y el cese de eventuales actuaciones de desarrollo, se pasa ahora al cese de todo el gobierno de la Generalitat, a la asunción de sus facultades por el Gobierno, a la imposición de regímenes especiales a toda la administración con carácter general, a la limitación de las facultades parlamentarias y a la disolución del propio Parlamento de Cataluña. Al margen de la inadecuación, desproporción y vulneraciones constitucionales diversas de cada una de estas medidas, su comparación con las instadas en el requerimiento pone de manifiesto la completa incoherencia entre ambos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 considera que se ha vulnerado el art. 189 RS en la medida en que la negativa a permitir la intervención del representante del presidente de la Generalitat en la sesión de la comisión conjunta de 26 de octubre impidió la defensa de las alegaciones del presidente de la comunidad autónoma. Este precepto fija un elemento específico del procedimiento de tramitación, como es la presentación de alegaciones por el presidente de la comunidad autónoma, previendo este precepto que el presidente “designe, si lo estima procedente, la persona que asuma la representación a estos efectos”. El presidente de la Generalitat remitió al Senado las correspondientes alegaciones, y designó a los efectos de presentación y defensa de las mismas al delegado del gobierno de la Generalitat en Madrid, cuya intervención en la sesión del día 26 de octubre fue rechazada en la reunión de la mesa y de los portavoces de la comisión, lo que constituye una vulneración del referido art. 189 y una significativa limitación de las posibilidades de defensa de las alegaciones del presidente de la Generalitat. El presidente de la Generalitat se vio obligado a designar subsidiariamente a dos senadores, reduciendo así su capacidad de designación y las posibilidades de confianza y capacidad resultantes. Se solicita por ello del Tribunal que declare la inconstitucionalidad de la negativa a permitir la intervención del representante del presidente de la Generalitat en la sesión de la comisión conjunta del 26 de octubre y, en consecuencia, la nulidad de la autorización resultante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contenido del acuerdo impugnado se señala,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155 CE se configura como una cláusula que habilita al Gobierno, en razón de la excepcionalidad de la situación y con la autorización del Senado, para adoptar decisiones contrarias a su marco ordinario de actuación, habilitación que, sin embargo, no puede entenderse como una facultad que permita adoptar cualquier medida sin más marco que el libremente definido por la cámara. Por ello, el acuerdo del Pleno del Senado de 27 de octubre de 2017 se somete a un régimen jurídico no solo procedimental, sino de contenido. Régimen que la demanda considera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escrito de interposición del recurso sostiene que del art. 155 CE resulta una doble facultad: la fijación de medidas de obligatorio cumplimiento por la comunidad autónoma, establecidas por el Gobierno y autorizadas por el Senado, así como la posibilidad de que el Gobierno dirija instrucciones a las autoridades autonómicas para el cumplimiento de las medidas adoptadas. Esta comprensión del precepto constitucional delimita de modo taxativo las posibilidades de actuación estatal, que consistirían en la adopción de medidas por el Gobierno y autorizadas por el Senado que resultan en sí mismas vinculantes para las autoridades autonómicas, pudiendo además el Gobierno impartir instrucciones obligatorias al efecto del cumplimiento, lo que es coherente con el carácter excepcional del precepto y con sus efectos limitadores del principio constitucional de autonomía. A favor de esta interpretación está la propia redacción del repetido art. 155 CE y su asunción por el art. 189 RS, que no distinguen entre una autorización del Senado y una posterior adopción por el Gobierno, sino que se hace referencia a una adopción que, en sí misma, requiere la autorización del Senado. Solo así resultan coherentes los dos apartados del precepto, pues, caso contrario, resultaría absurdo que el apartado segundo permita expresamente dictar instrucciones, cuando el apartado primero sería suficiente no solo para ello, sino para cualquier medida imaginable de mucha mayor intensidad. Este entendimiento resulta el más respetuoso no solo con el tenor literal del artículo 155 CE, sino con su carácter excepcional, pues limita la ruptura del modelo constitucional ordinario al mínimo necesario para su restauración. Al mismo sentido apuntan los debates constitucionales, en los que se descartaron enmiendas que proponían otras y más intensas facultades.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es suficiente y coherente con la garantía del mantenimiento del orden constitucional, pues abarca aquellas actuaciones de las comunidades autónomas con eficacia jurídica que podrían dar lugar temporalmente a esta situación, ya que las vulneraciones derivadas de la legislación autonómica tienen su limitación ordinaria en el control por el Tribunal Constitucional, con posibilidad de suspensión automática (art. 161.2 CE), y la que provenga de actuaciones de los gobiernos o de las administraciones autonómicas están igualmente limitadas por el control judicial ordinario y por la posibilidad de presentar conflictos ante el Tribunal Constitucional, con aquel mismo régimen de suspensión. Todo ello sin perjuicio de la aplicación, en su caso, por las autoridades y tribunales correspondientes, de las medidas de sanción y de la exigencia de la correspondiente responsabilidad por el incumplimiento realizado.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solo resulta necesario prever un régimen excepcional para el caso de exigirse actuaciones autonómicas ejecutivas que no se estén produciendo, esto es, para obligaciones de actuar. En conclusión, las actuaciones adoptadas al amparo de este art. 155 CE son exclusivamente las siguientes: medidas propuestas por el Gobierno que, autorizadas por el Senado, son adoptadas y de obligado cumplimiento por las autoridades autonómicas, sin que puedan ser autorizadas medidas futuras y sí solo las concretas que han sido propuestas; de otra parte, eventuales instrucciones del Gobierno para su aplicación, vinculantes para todas las autoridades autonómicas. Ni unas ni otras pueden alterar los preceptos constitucionales y estatutarios o el marco legal aplicable, más allá de la alteración que significa su adopción y carácter vinculante.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acuerdo del Pleno del Senado de 27 de octubre no fija medidas concretas de restauración del orden constitucional, sino que habilita al Gobierno a adoptarlas en el futuro, delimitando su ámbito posible y sometiéndolo a algunas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la interpretación expuesta, el Gobierno y el Senado han optado por una comprensión del precepto constitucional que consiste en un acto de autorización por la cámara y su eventual concreción en posteriores medidas adoptadas por el Gobierno, medidas que alcanzarían hasta donde fuera necesario para restablecer el orden constitucional, sin encontrarse limitadas a imponer obligaciones al ejecutivo autonómico. Se trata de una concepción inconstitucional, aunque, con carácter subsidiario, su valoración exige concretar el marco constitucional aplicable. Si se opta por esta interpretación del art. 155, su régimen debe derivarse por vía interpretativa, pues el precepto no expresa más límite que el carácter necesario de las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sostienen que, incluso con una interpretación que no limite las facultades del art. 155 CE a la aprobación de medidas de carácter ejecutivo por parte del Senado, y, en su caso, a la adopción de instrucciones gubernamentales para su ejecución, resulta necesario excluir la constitucionalidad de la adopción de medidas que vayan más allá de la alteración limitada y temporal del sistema competencial para posibilitar la sustitución, igualmente limitada y temporal, de autoridades autonómicas por otras estatales a fin de adoptar las decisiones y medidas necesarias para restaurar el orden constitucional. Tal sustitución implica que supone solo un cambio en la autoridad que adopta una decisión, pero en ningún caso una alteración de dicho marco constitucional, estatutario y legal. En segundo lugar, la sustitución solo puede predicarse de decisiones que suponen la aplicación de un marco jurídico de derechos y obligaciones previamente definido, pues su finalidad es exclusivamente la restauración del orden constitucional. En consecuencia, objeto de sustitución pueden ser solo decisiones de carácter ejecutivo, descartándose así la sustitución de actuaciones parlamentarias o de actuaciones gubernamentales de libre decisión. La sustitución es, además, una medida de carácter temporal, limitada al tiempo necesario para restablecer el orden constitucional, sin que pueda afectar, más allá de esa necesidad, al régimen propio de designación y ejercicio del cargo afectado y, por último, la sustitución no se proyecta necesariamente sobre el conjunto o la totalidad de las facultades del cargo, sino sobre aquellas que sean necesarias para la actuación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necesario que las medidas autorizadas resulten adecuadas y necesarias para la finalidad pretendida. En el caso objeto de este recurso, ese examen de adecuación y necesidad es especialmente complejo en razón de la indeterminación de la finalidad de las actuaciones, pues la inequívoca identificación del incumplimiento y de la forma de restablecimiento contenidas en el requerimiento inicial del Gobierno se han visto sustituidas después por una descripción difusa y genérica del incumplimiento y de las medidas que vienen a restaurar el orden constitucional y, en consecuencia, también de las infracciones constitucionales apuntadas. Se recuerda que la determinación del incumplimiento constitucional se produjo en aquel requerimiento y se cifró en la existencia de una declaración de independencia y en el desarrollo de actuaciones vinculadas con un consiguiente proceso constituyente En consecuencia, cada una de las medidas autorizadas deberá resultar adecuada y necesaria para las finalidades de restauración del orden constitucional, esto es, para evitar o en su caso restaurar los efectos de una eventual declaración de independencia y el posterior desarrollo del proceso constituyente. Serán inconstitucionales aquellas que busquen otra finalidad, especialmente cuando no persigan sino sustituir las decisiones políticas de las instituciones autonómicas, o cuyos efectos pudieran alcanzarse con intervenciones de menor intensidad.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el caso de que el Tribunal rechace los motivos de inconstitucionalidad general ya expuestos, se procede a analizar, en lo que sigue, las medidas autorizadas por el acuerdo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relativa al cese de los miembros del gobierno de la Generalitat y su sustitución por los órganos o autoridades que cree a tal efecto o designe el Gobierno de la Nación (apartado A del acuerdo del Consejo de Ministros de 21 de octubre) se considera contraria a los arts. 2, 147 y 152 CE así como a los arts. 67 y 68 del Estatuto de Autonomía de Cataluña (en adelante, EAC), excediendo de las posibilidades previstas por el art. 155 CE. Esta decisión implica en sí misma una doble vulneración de la autonomía y de su modelo democrático y parlamentario de gobierno, garantizados por la Constitución y por el Estatuto de Autonomía de Cataluña. La modificación o alteración de ese régimen está fuera del ámbito de disposición incluso de la ley, por lo que debe negarse que el art. 155 CE lo permita. A igual conclusión se llega a partir de los debates de elaboración de la Constitución, pues en dos ocasiones se rechazó expresamente la inclusión en el art. 155 de la previsión de disolución o sustitución general del gobierno autonómico (voto particular del grupo de Alianza Popular en el Congreso en relación con el anteproyecto de Constitución y enmienda núm. 957 al proyecto, presentada por un miembro del grupo de Unión de Centro Democrático). Otro tanto se sostiene por los autores que han estudiado este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medida no puede considerarse adecuada ni necesaria para la finalidad de impedir una declaración de independencia, revocarla o impedir el desarrollo de un proceso constituyente. Ni el acuerdo del Consejo de Ministros ni el del Senado contienen justificación alguna al respecto y el cese aparece más bien como una sanción a los imputados incumplimientos, lo que es inconstitucional, pues el art. 155 CE no es un instrumento sancionador, ni corresponde a las instituciones que lo aplican (Gobierno y Senado) la facultad de juzgar ni de sancionar las actuaciones de instituciones públicas autonómicas. La referencia a la eventual declaración de independencia y al desarrollo del proceso constituyente pone de manifiesto la inadecuación y desproporción de la medida que se considera, pues su carácter general excede por su propia naturaleza de la adopción de medidas referidas a una declaración de independencia. La disparidad entre el carácter determinado de esta última cuestión y la amplitud ilimitada del cese general del gobierno hace patente esta inadecuación. Si lo que se pretende es evitar la adopción de eventuales actuaciones del gobierno de la Generalitat, existen otras medidas de mucho menor impacto sobre la autonomía. El acuerdo se limita a afirmar la insuficiencia de estas actuaciones, pero esto es difícil de predicar de las instrucciones vinculantes, cuyo cumplimiento controlan los tribunales, incluso mediante medidas cautelares y más aún de un régimen de suspensión y sustitución temporal de las facultades de algunos órganos o cargos de la Generalitat de especial relevancia. El propio acuerdo prevé en otros ámbitos la posibilidad de establecer un régimen de comunicación previa e incluso de autorización previa, que es otra intervención de considerable intensidad, pero de mucha menor afectación de la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parece fundamentar en ocasiones estas medidas como instrumentos necesarios para la convocatoria de elecciones autonómicas, que aparecería así como la medida principal. Pero, al margen la legitimidad de esta medida en sí misma, lo cierto es que el cese del gobierno nada añade, ni resulta necesario para su efectiva aplicación. Suspendida y ejercida por sustitución la facultad de disolución anticipada y convocatoria de elecciones, nada impide que el Gobierno adoptara instrucciones vinculantes para su celebración o, incluso, que asumiera la gestión de las facultades y órganos necesarios para asegurar dicha celebración en las condiciones necesarias, continuando el gobierno autonómico en el despacho del resto de asuntos de su competencia. La medida de cese del gobierno no obedece a una finalidad de restauración del orden constitucional, sino a la ilegítima restricción de la autonomía de las instituciones catalanas, con la consiguiente vulneración de las exigencias del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cese también sería contrario a los derechos fundamentales de acceso y permanencia en el cargo, recogidos en el art. 23.2 CE, así como al art. 24, en su vertiente de derecho al juez ordinario predeterminado por la ley, pues, como consecuencia exclusivamente derivada de la decisión de cese en el cargo de presidente o consejero, sus titulares pierden la condición de aforado (art. 70.2 EAC) y se altera indebidamente la competencia para conocer de las denuncias sobre posibles delitos derivados de sus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acuerdo comporta la autorización de tres medidas que introducen un régimen jurídico especial para las actuaciones de la Generalitat: posibilidad de introducir un régimen de comunicación o autorización previa (apartado B); previsión de sanción específica de nulidad de pleno derecho para los actos que lo contravengan (apartado E.2) y denegación de efectos jurídicos para las disposiciones y actos publicados en el “Diario Oficial de la Generalitat de Cataluña” que asimismo lo contravengan (apartado E.3). La introducción de un nuevo régimen referido al contenido y efectos de las decisiones autonómicas es ajeno a la finalidad y condiciones del art. 155 CE, que no hace posible la modificación del régimen jurídico de tales actuaciones por un procedimiento no solo desarrollado por quien carece de competencia, sino absolutamente inadecuado para la introducción de modificaciones normativas generales, especialmente de rango legal. Su función de garantía del cumplimiento del ordenamiento se opone a que su contenido se concrete en la modificación del mismo, resultado siempre de una opción política libre y ajena a un procedimiento, como el del art. 155 CE, que no pretende sustituir la opción política derivada de las elecciones autonómicas por otra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referidas a la nulidad de pleno derecho de los actos adoptados en contravención del acuerdo y a su carencia de efectos si se publican en el “Diario Oficial de la Generalitat” son incompatibles con el principio de seguridad jurídica (art. 9.3 CE). En cuanto a la previsión de la nulidad de pleno derecho, porque son la Constitución y las normas generales que la disciplinan en el ámbito administrativo (en especial, arts. 47 y ss. de la Ley 39/2015, de 1 de octubre) las que asumen esta función, señalándose que la figura de la nulidad de pleno derecho implica importantes consecuencias frente a terceros y una menor protección de quienes han actuado bajo la confianza de la legitimidad de la decisión o norma posteriormente anulada. Más intenso es el perjuicio a la seguridad jurídica de la otra previsión, sin que pueda arrojarse sobre cada operador jurídico y cada ciudadano el juicio de compatibilidad entre los correspondientes actos y el acuerdo impugnado, como tampoco puede negarse que los actos así publicados puedan surtir efectos por su formal vigencia a partir de su publicación.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apartado C.1 del acuerdo autoriza medidas en relación con la seguridad y el orden públicos, entre las que se encuentra la sustitución, en caso de necesidad, de los miembros del cuerpo de policía de la Generalitat por efectivos de las fuerzas y cuerpos de seguridad del Estado. Se observa al respecto que el art. 155 CE puede llegar a permitir la sustitución de autoridades en casos en que la necesidad de tal sustitución se fundamente especialmente, pero la sustitución de una administración por otra es un supuesto muy distinto y de mayor intensidad. No se altera simplemente y de modo puntual la atribución de competencias, sino que se modifica el propio régimen, legal o estatutario, de determinación de la entidad competente. Este precepto constitucional no permite alterar la distribución competencial entre el Estado y las comunidades autónomas y sí solo sustituir autoridades autonómicas determinadas en el ejercicio de sus funciones. Las previsiones contenidas en la Ley Orgánica 2/1986, de 13 de marzo, de fuerzas y cuerpos de seguridad, y en sus normas de desarrollo, son las que determinan el régimen de intervención de las policías autonómicas y estatal, sin que el acuerdo pueda alterarlo. En él, además, se prescinde de cualquier fundamentación específica de esta medida, que tampoco puede considerarse adecuada ni necesaria para el pretendido restablecimiento del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las medidas referidas al Parlamento de Cataluña, la más destacada es la posibilidad de acordar su disolución y convocar elecciones, lo que se atribuye al presidente del Gobierno de la Nación por plazo máximo de seis meses (apartado A). A esta decisión central se suman otras (apartado D) que limitan o excluyen las facultades parlamentarias de investidura y de control e impulso, siendo de destacar que el propio Senado denegó la autorización de otras medidas propuestas por el Gobierno que restringían las facultades legislativas del Parlamento mediante un derecho de veto.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155 CE no permite afectar de ese modo a la institución parlamentaria. En primer lugar, la actuación del Parlamento se caracteriza por su sometimiento inmediato a la Constitución (y al Estatuto de Autonomía y, en su caso, al reglamento parlamentario), sin interposición alguna, lo que deriva del contenido del art. 23 CE y de que el ejercicio de la actividad parlamentaria es, en el marco de la Constitución, el Estatuto de Autonomía y el Reglamento de la cámara, libre producto de una opción política del parlamentario, que responde solo ante sus electores. Resulta en consecuencia imposible predicar respecto del Parlamento la posibilidad de establecer obligaciones adicionales en medidas específicas o instrucciones concretas y aún más imposible suspender la capacidad de ejercer facultades que se derivan e imponen directamente desde el bloque de constitucionalidad o de sustituir al Parlamento en tal función. Se recuerda que sobre la actuación parlamentaria pesan dos elementos definitorios que imposibilitan que de la misma se derive un incumplimiento de obligaciones constitucionales y que convierten en inadecuada cualquier previsión limitadora de sus capacidades. En primer lugar, porque de las actuaciones parlamentarias no puede derivarse vulneración constitucional que exija la intervención del art. 155 CE, existiendo siempre medidas alternativas igualmente eficaces y menos onerosas (art. 161.2 CE), y, además, porque de las actuaciones sin eficacia jurídica generadoras de derechos u obligaciones (por ejemplo, las de control del Gobierno) no puede derivarse vulneración de obligaciones constitucionales. La incidencia sobre la actuación parlamentaria vulneraría tanto los derechos de participación política de los miembros de la cámara como los de sus representantes, resulta incompatible con el carácter democrático y representativo de la forma de gobierno de la comunidad autónoma (art. 152 CE) y es contraria a las exigencias de adecuación y necesidad propias de las medidas adoptadas en aplicación del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Específicamente sobre la asunción de la facultad de disolución y convocatoria de elecciones la demanda alega que los trabajos de elaboración de la Constitución impiden interpretar que el art. 155 CE permita tal disolución, lo que está acogido en otros ordenamientos federales o regionales, pero siempre mediante previsión constitucional expresa. Esta medida comporta una vulneración de extraordinaria intensidad del principio de autonomía reconocido por el art. 2 CE y desarrollado por el art. 152 CE. Es directamente contraria a las previsiones del art. 23 CE, en su doble vertiente de derecho de participación de los ciudadanos mediante representantes electos y de derecho de acceso y ejercicio del cargo por tales representantes. Y, en tercer lugar, la disolución por persona distinta a la constitucional y estatutariamente prevista vulnera el propio principio democrático, traducido en la forma parlamentaria de gobierno de las comunidades autónomas. La autorización de la disolución parlamentaria por el presidente del Gobierno constituye un supuesto especialmente manifiesto de medida inadecuada e innecesaria, incompatible con el art. 155 CE. Inadecuada en cuanto que la disolución no permite reparar orden constitucional alguno, sino que simplemente significa la posibilidad de sustituir una mayoría política por otra alternativa, e innecesaria pues nada impide que el presidente de la comunidad mantuviera esta capacidad de decisión mientras otras de sus facultades se sometían a la obligación de respetar las medidas de reparación autorizadas por el Senado o incluso se veían sustituidas a estos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D del acuerdo impugnado incorpora medidas de limitación de las potestades del Parlamento de Cataluña, suspendiendo las facultades de investidura del presidente de la comunidad autónoma (D.1), las de control del Gobierno (D.2) e introduciendo extensas limitaciones a las de impulso del Gobierno y deliberación (D.3). La limitación de la facultad de investidura debe seguir idéntica suerte que la de la previsión de cese del presidente de la Generalitat. La limitación de las facultades de control e impulso parlamentarios no solo resultan contrarias a preceptos y principios ya señalados, sino que su resultado es la configuración de un ejecutivo que no se somete en su actividad a control político alguno, a lo que se añade la indeterminación absoluta en la configuración de un control alternativo por parte del Senado. Resulta de todo ello la previsión de un Ejecutivo falto por completo de control político, lo que es inconstitucional por vulnerar el modelo de gobierno parlamentario (art. 152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10 de enero de 2018, el Pleno, a propuesta de la Sección Tercera, acordó admitir a trámite el recurso de inconstitucionalidad, dar traslado de la demanda y documentos presentados (art. 34 LOTC) al Congreso de los Diputados y al Senado, por conducto de sus presidentes, y al Gobierno, a través del Ministerio de Justicia, así como al gobierno de la Generalitat de Cataluña y al Parlamento de Cataluña, por conducto de sus presidentes, al objeto de que, en el plazo de quince días, pudieran personarse en el proceso y formular las alegaciones que estimaren convenientes. Con el fin de evitar un conflicto en la defensa de los intereses del Estado y de la comunidad autónoma de Cataluña, se suspendió el plazo para que el gobierno de la Generalitat pudiera personarse y formular alegaciones en tanto el Consejo de Ministros, de conformidad con el artículo 5 del Real Decreto 944/2017, de 27 de octubre, ejerciera las funciones y competencias que corresponden al consejo de gobierno de la Generalitat de Cataluña. Se acordó, asimismo,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15 de enero de 2018 el abogado del Estado, en la representación que legalmente ostenta, se personó en el recurso en nombre del Gobierno y solicitó prórroga del plazo concedido para formular alegaciones. Por providencia de 16 de enero de 2018, el Pleno acordó tener por personado al abogado del Estado, prorrogándose en ocho días más el plazo concedido por la providencia de 10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oficio registrado el 17 de enero de 2018 el presidente del Senado comunicó el acuerdo de la mesa de la cámara en orden a comparecer en este procedimiento a los efectos de formular alegaciones en relación con los vicios de procedimiento alegados y de encomendar la representación y defensa del Senado al letrado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17 de enero de 2018, que tuvo entrada en el Tribunal el día 19 del mismo mes, el letrado del Parlamento de Cataluña se personó en el procedimiento en nombre y representación de la cámara y presentó alegaciones en las que, tras referirse al recurso de inconstitucionalidad 143-2018, interpuesto por el propio Parlamento autonómico contra el acuerdo del Pleno del Senado objeto de este mismo recurso, dio por reproducidas las alegaciones contenidas en aquel recurso y solicitó se dictara sentencia en la que se declarara la inconstitucionalidad del referido acuerdo del Senado y de todas las disposiciones dictadas, sin solución de continuidad, en desarrollo o como complemento o adición de las medidas aprobadas, a requerimiento del Gobierno, al amparo del artículo 155 CE. Lo allí alegado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argumentó, en primer lugar, sobre la idoneidad del acuerdo del Pleno del Senado de 27 de octubre de 2017 como objeto de recurso de inconstitucionalidad, siendo su fuerza equiparable a la de la ley, lo que también habría que predicar del resto de disposiciones normativas desplegadas por el Gobierno para la ejecución de las medidas autorizadas por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analizó el art. 155 CE, del que se dijo que se limita a describir una técnica (las instrucciones a las autoridades autonómicas), sin referirse a la posibilidad de suspender o disolver órganos autonómicos. Tampoco permite este precepto la adopción de medidas que formal o materialmente comporten la supresión o suspensión indefinida del régimen autonómico o la alteración o innovación del modelo de reparto competencial contenido en el bloque constitucional. El precepto faculta solo para la adopción de medidas encaminadas a obligar a la comunidad autónoma al cumplimiento forzoso de sus obligaciones, medidas que, además de ser respetuosas y compatibles con la autonomía política y con la capacidad de las instituciones afectadas para poder recurrir a las garantías y procedimientos jurisdiccionales, deben ser adecuadas y necesarias y estar presididas por la gradualidad, la proporcionalidad (que incluiría también la menor lesividad para la autonomía) y la transitoriedad, entendida esta última no solo como limitación temporal, sino también como prohibición de efectos irreversibles.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infracciones constitucionales imputadas al acuerdo del Senado serían, en primer lugar, de carácter procedimental. El acuerdo del Consejo de Ministros de 21 de octubre de 2017 se adoptó sin la necesaria consideración de las alegaciones efectuadas por el presidente de la Generalitat en sus cartas de 16 y 19 de octubre y, por tanto, sin que pudiera considerarse que se había desatendido el requerimiento previo efectuado, de tal modo que el Senado debería haber rechazado la solicitud formulada. El requerimiento también incurre en el defecto formal de omitir cuáles serían las medidas a adoptar caso de desatenderse, medidas que adquirieron una gravedad inusitada. Se vulneró lo establecido en el artículo 189 RS, cercenándose gravemente las facultades del presidente de la Generalitat de defender sus alegaciones personalmente o a través de la autoridad designada al efecto, pues se rechazó, sin que conste razón para ello, la intervención del designado a tal efecto por el presidente de la Generalitat (el delegado en Madrid del gobierno de la Comunidad Autónoma), lo que le obligó a designar subsidiariamente a dos senadores.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las medidas establecidas en el acuerdo del Consejo de Ministros de 21 de octubre de 2017, se afirmó que la habilitación del Senado no podía traducirse en la atribución al Gobierno de una facultad tan amplia como creyera necesaria y que alcanzara la adopción de cualquier medida, sin que en ningún caso puedan legitimarse al amparo del art. 155 CE actuaciones que la propia Constitución prohíbe o somete a requisitos propios, como son la limitación de derechos fundamentales (singularmente, el de representación política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las medidas relativas al cese del presidente de la Generalitat y de los miembros de su gobierno, y su sustitución por los órganos y autoridades designados al efecto por el Gobierno del Estado (apartado A del acuerdo), se señaló que la facultad de dar instrucciones a las autoridades de una comunidad autónoma (art. 155.2 CE) no puede implicar en ningún caso su cese o destitución, lo que supone la quiebra del principio de autonomía (arts. 2 y 147 CE) y del modelo parlamentario de gobierno (arts. 152 CE y 67 y 68 EAC), atentándose con ello al estado de derecho y vulnerándose los principios de legalidad y de jerarquía normativa, al tener que admitir que un real decreto de cese, como el que deriva del acuerdo del Senado, prevalece sobre una norma como el Estatuto de Autonomía. Esta medida de cese tampoco supera el test de proporcionalidad, al no ser adecuada ni necesaria para la finalidad de impedir una declaración de independencia o el inicio del proceso constituyente, configurándose, en la práctica, como una genuina “sanción”, habiendo sido posible adoptar medidas mucho menos gravosas para la autonomía de Cataluña. Se vulneran con ello los derechos fundamentales al acceso y permanencia en el cargo (art. 23.2 CE), así como el art. 24 CE (derecho al juez ordinario predeterminado por la ley), en la medida en que se altera indebidamente la competencia para conocer de las denuncias por posibles delitos (art. 70.2 EAC, relativo al fuero especial de los miembros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analizaron las medidas que introducen un régimen jurídico especial para las actuaciones de la Generalitat y otras en ámbitos singulares, reiterándose que el art. 155 CE no faculta para alterar el reparto competencial entre el Estado y las comunidades autónomas contenido en el bloque de la constitucionalidad, sino únicamente para la sustitución de determinadas autoridades autonómicas en el ejercicio de sus funciones. Las medidas contempladas en los apartados B (régimen de comunicación o autorización previa), E.2 (nulidad de pleno derecho de los actos que contravengan el acuerdo) y E.3 (denegación de efectos jurídicos para las disposiciones y actos publicados en el “Diario Oficial de la Generalitat” que lo conculquen) no guardan relación alguna con los objetivos constitucionales del art. 155 CE, vulneran los principios de legalidad y jerarquía normativas y son incompatibles con la seguridad jurídica (art. 9.3 CE). De otro lado, la sustitución de la policía autonómica por las fuerzas y cuerpos de seguridad del Estado (apartado C.1) infringe el régimen constitucional en materia de seguridad pública que deriva de los arts. 148.1.22 y 149.1.29 CE, además de ser inadecuada e innecesaria para las finalidades del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cuanto a las medidas relativas al Parlamento de Cataluña, las previstas en los apartados A (posibilidad de su disolución, con convocatoria de elecciones, por el presidente del Gobierno) y D (limitación o exclusión de las facultades de investidura, control e impulso sobre el Gobierno autonómico) suprimen los rasgos del sistema parlamentario (arts. 152 CE y 55, 67 , 74 y 75 EAC), además de que la suspensión de determinados preceptos del Reglamento del Parlamento de Cataluña afecta a todo el capítulo I del título II del Estatuto de Autonomía de Cataluña, al incidir no solo en la autonomía de Cataluña, sino también en la de la asamblea. En lo que a la disolución de la cámara se refiere, se trata de una posibilidad desechada de forma expresa en el debate constituyente. Unas y otras medidas exceden de lo que consiente el art. 155.2 CE y las segundas afectan, en particular, a los derechos fundamentales tanto de los ciudadanos de Cataluña como de sus representantes (art. 23.2 CE). Con todo ello, el acuerdo del Consejo de Ministros culmina la suspensión en toda regla de la autonomía de Cataluña, lo que excede de lo previsto en el art. 155 CE y no se ajusta a las exigencias de adecuación y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el Tribunal el 31 de enero de 2018, el letrado de las Cortes Generales, en nombre y representación del Senado, presentó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que estima más destacados y señalar que estas alegaciones se contraen a los aspectos procedimentales relativos a la tramitación en el Senado de la propuesta del Gobierno se observa que son dos los vicios procedimentales que se imputan al Senado. En primer lugar, el haber admitido a trámite la propuesta del Gobierno sin considerar las alegaciones del presidente de la Generalitat. En segundo lugar, el impedir en la sesión de la comisión conjunta del Senado la intervención del representante designado por el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la que a la primera vulneración se refiere se señala lo siguiente. En primer lugar, que la mesa del Senado aceptó el 21 de octubre la admisión a trámite del acuerdo del Consejo de Ministros a los efectos del art. 189 RS, admisión acordada al amparo del artículo 36.1 RS. El acuerdo del Gobierno iba formalmente acompañado de la justificación del requerimiento al presidente de la comunidad autónoma y de su incumplimiento. Sobre si el juicio de admisión de la mesa fue suficiente o no, debe tenerse en cuenta la constante jurisprudencia constitucional, en el sentido de que la función calificadora y de admisión a trámite debe ceñirse a la verificación de la presencia de los elementos formales de cada iniciativa. Siendo cierto que el propio Tribunal ha admitido ocasionalmente que tales actos de calificación y admisión pueden extenderse más allá de los requisitos formales, ello exige, conforme a esa misma jurisprudencia, dos circunstancias: que se trate de una iniciativa legislativa o de control del ejecutivo y que exista una limitación material por la Constitución, el bloque de constitucionalidad o el reglamento parlamentario. Puede admitirse que el acuerdo del Gobierno de 21 de octubre reúne la primera circunstancia, pero no presenta la segunda, pues el art. 155 CE no contiene ninguna limitación material sobre su objeto, limitándose a prever genéricamente unas medidas necesarias, medidas contenidas en el documento remitido por el Gobierno y publicado en el “Boletín Oficial de las Cortes Generales”. No existe base alguna para defender que la admisión a trámite del acuerdo del Gobierno pudiese hacerse acudiendo a elementos distintos de los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segundo supuesto en que el Tribunal ha permitido que la admisión se verifique más allá de los requisitos puramente formales es en casos excepcionales de propuestas o proposiciones cuya contradicción con el derecho o inconstitucionalidad sean palmarias y evidentes. Sin perjuicio de que legítimamente pueda discreparse de la propuesta del Gobierno por razones de oportunidad o, incluso, de constitucionalidad, no hay nada en la misma que indique que palmaria y evidentemente resulte contraria al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supuesta nulidad del acuerdo de la comisión conjunta del Senado por la negativa a permitir la intervención del representante de la Generalitat, se observa lo siguiente. En primer lugar, que dicha comisión aprobó que el presidente de la Generalitat remitiese cuantos antecedentes, datos y alegaciones considerase pertinentes y que designase, de estimarlo procedente, la persona que asumiera la representación a estos efectos. El presidente del Senado remitió carta al de la Generalitat en la que, además de trasladarle el acuerdo anterior, le comunicaba que la mesa de la comisión conjunta había manifestado su criterio favorable a que él, personalmente, pudiese intervenir en la sesión prevista para el día 26, trasladándole asimismo el criterio favorable de la junta de portavoces del Senado para que, si lo consideraba oportuno, pudiese intervenir personalmente ante la sesión plenaria prevista para el 27 de octubre a las 10.00 horas. El día 26 de octubre se recibió carta del presidente de la Generalitat en la que literalmente se decía: “En relación al requerimiento formulado por el Gobierno de España al amparo del artículo 155 de la Constitución, le adjunto las alegaciones pertinentes y designo al Sr. Ferran Mascarell i Canalda, Delegado del Gobierno de la Generalitat en Madrid para que asuma mi representación a los efectos requeridos. Y alternativamente, en el caso de que no fuera posible, dicha representación sería asumida por los senadores Sr. Josep Lluis Cleries i Miquel-Angel Estradé”. Que, a continuación, el letrado mayor del Senado dirigió escrito al delegado del Gobierno de la Generalitat en Madrid en los siguientes términos: “Con el fin de dar cumplimiento a lo establecido en el artículo 189.3 del Reglamento del Senado, y una vez que el presidente de la Generalitat de Cataluña le ha designado como representante a los efectos de dicho artículo, le comunico que, si lo considera oportuno, podrá asistir a la sesión de la Comisión conjunta prevista en el artículo 189.4 del Reglamento del Senado que tendrá lugar en el día de hoy, 26 de octubre, a las 17:00 horas. Asimismo, la sesión plenaria prevista en el art. 189.5 RS tendrá lugar el viernes, 27 de octubre, a las 10:00 horas y podrá igualmente asistir a la misma, para lo cual se le habilitará un lugar en la tribuna del público. De igual modo se le mantendrá informado de los acuerdos que se adopten por la Comisión conjunta de las Comisiones General de las Comunidades Autónomas y Constitucional y la Ponencia designada en su seno”. Que en la reunión previa de la Mesa con los portavoces de la Comisión conjunta, el 26 de octubre, el presidente del Senado dio cuenta de la recepción del escrito anterior, advirtiendo que había llegado tras el cierre del plazo, declarándose el Sr. Guardingo Martínez a favor de que el mencionado Sr. Mascarell pudiera intervenir en la inminente sesión de la Comisión y oponiéndose el Sr. Barreiro Fernández, por considerar que ya se había abierto al presidente de la comunidad autónoma la participación en Pleno y en Comisión y que cualquier otra alternativa sería una falta de respeto al Senado. Por último en cuanto a esta exposición de hechos, se señala que en la sesión de la Comisión conjunta celebrada a continuación, el Sr. Cleries i González pidió la reconsideración del acuerdo de la Mesa, de tal modo que pudiese intervenir ante la Comisión el delegado de la Generalitat, Sr. Mascarell, y que, tras un breve debate al respecto, el presidente confirmó que no se alteraba dicho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observa, tras lo anterior, que la carta del presidente del Senado cumplió con lo exigido por el artículo 189.3 RS y que, incluso, fue más allá con la finalidad de garantizar los intereses de la propia Generalitat. Frente a ello, la tesis de los recurrentes es que, cuando aquel precepto se refiere a “la representación a estos efectos”, debe deducirse que la misma incluye “la presentación y defensa de tales alegaciones en la Comisión correspondiente del Senado”, lo que carece de respaldo reglamentario, pues las alegaciones, junto a los antecedentes y datos, se deben presentar por escrito (art. 189.3 RS), además de que ni el apartado 3, ni el 4, ni el 5 de ese mismo artículo disponen que el representante designado por el presidente de la comunidad autónoma intervenga para la presentación y defensa de las alegaciones ante la comisión ni ante el Pleno de la cámara. La finalidad de que los senadores pudieran tener conocimiento de las alegaciones del presidente de la Generalitat se cumple con la publicación de las mismas en el “Boletín Oficial de las Cortes Generales” y, por otra, no parece razonable que en un procedimiento de la relevancia y las consecuencias del art. 155 CE se extienda la posibilidad de intervenir ante los órganos de la cámara a cualquier posible representante designado por el presidente de la comunidad autónoma afectada sin que el Reglamento de la cámara así lo hubiera previsto expresamente. Tampoco es correcta la afirmación de que el presidente de la Generalitat se vio obligado a designar subsidiariamente a dos senadores, reduciendo así su capacidad de designación y las posibilidades de confianza y capacidad resultantes. El escrito del presidente de la Generalitat revela las dudas que le ofrecía la designación del delegado del Gobierno, cuando menciona la designación de senadores “en el caso de que no fuera posible” la del delegado. Frente a todo ello, los órganos competentes del Senado, en coherencia con la trascendencia del procedimiento, abrieron la posibilidad, comunicada en la carta del presidente del Senado y no prevista en el artículo 189 del Reglamento, de que el presidente de la Generalitat pudiera intervenir tanto ante la comisión como ante el Pleno. Con esta interpretación extensiva del reglamento, el Senado amplió las garantías de la comunidad autónoma en la defensa de sus intereses, posibilidad tácitamente desestimada por el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teniendo en cuenta lo genérico del enunciado (“persona que asuma la representación a estos efectos”), no puede olvidarse que la no admisión de la intervención del delegado de la Generalitat fue dispuesta por la mesa y por el presidente de la comisión conjunta haciendo uso de lo previsto en el artículo 64 del reglamento, precepto que concuerda con el artículo 37.7 del mismo, en la medida en que atribuye al presidente del Senado interpretar 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si hipotéticamente se estimase algún defecto en lo anterior, en modo alguno afectaría a la validez del procedimiento seguido en el Senado, pues, si se aplica por analogía la jurisprudencia constitucional relativa al procedimiento legislativo, habría que concluir que no se ha alterado en ningún caso de modo sustancial el proceso de formación de la voluntad del Senado, por lo que no cabe hablar de vicio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 de febrero, la presidenta del Congreso de los Diputados comunicó el acuerdo de la mesa de la cámara en orden a que se la diera por personada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12 de febrero de 2018, la abogacía del Estado presentó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la súplica de la demanda, el objeto del recurso vendría constituido por dos pretensiones, pues de una parte se interesa la nulidad del acuerdo del Pleno del Senado, de 27 de octubre de 2017, por resultar contrario a las previsiones del art. 155 CE en cuanto a su procedimiento de adopción y a las medidas que contiene, y, de la otra, se formula una pretensión subsidiaria para que se declare la inconstitucionalidad de determinadas previsiones “del citado acuerdo”. Las previsiones impugnadas de manera subsidiaria no se encuentran recogidas en la resolución que se impugna, sino en la Orden PRA/1034/2017, de 27 de octubre, por la que se publica el acuerdo del Consejo de Ministros de 21 de octubre. De la misma manera, aunque no se recoge así en el suplico, se impugna el acuerdo del Consejo de Ministros de 21 de octubre por entender que no respeta la obligada coherencia en el requerimiento previo y porque no define los hechos o actuaciones concretas que constituyen el incumplimiento de obligaciones constitucionales y legales o atentan contra el interés general. La impugnación de estos vicios se debe imputar a su admisión y autorización por el Senado. Se cita y aporta al respecto el auto del Tribunal Supremo de 31 de enero de 2018, que diferencia entre el requerimiento y el acuerdo del Consejo de Ministros de 21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aborda a continuación la configuración del art. 155 CE, exponiéndose,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expone la tramitación de este precepto en el proceso constituyente, se alude al derecho comparado, con especial mención del art. 37 de la Ley fundamental de Bonn, habiendo señalado la doctrina las diferencias existentes entre la coerción federal de tal precepto y la estatal regulada en el art. 155 CE. En lo relativo a otros sistemas constitucionales, se señala que todos los de nuestro entorno regulan mecanismos de defensa del orden constitucional utilizando algunas de las técnicas de auxilio, supervisión o ejecución federal.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consideran a continuación las notas características de la coerción estatal en el sistema constitucional español, observándose que se trata de un mecanismo extraordinario de coerción que actúa como última ratio ante un incumplimiento flagrante, manifiesto, contumaz, deliberado o no, de una comunidad autónoma. Cabe descartar las interpretaciones doctrinales que lo identificaban como instrumento normal u ordinario de supervisión estatal decantándose la abogacía del Estado, en cambio, por las interpretaciones doctrinales que vieron en el precepto, por su carácter extraordinario, un mecanismo de protección de la Constitución para el correcto funcionamiento de las instituciones, de la unidad y cohesión del sistema y de la propia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los acuerdos del Gobierno sobre las medidas y el acuerdo del Senado autorizándolas son disposiciones con fuerza de ley, no así sus actos de ejecución, y así se desprendería de la doctrina del Tribunal Constitucional respecto de la declaración del estado de alarma por el Gobierno y de su posterior autorización y prórroga por el Congreso de los Diputados, decisiones y disposiciones que tienen rango o valor de ley, a diferencia de las que les dan aplicación, que carecerían de tal valor y estarían sometidas al control de la jurisdicción contencioso-administrativa (cita la STC 83/2016 y el ATC 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alude a los principios que deben regir la aplicación del art. 155 CE: gradualidad o necesidad (por tratarse de una última ratio, el precepto solo sería de aplicación cuando hubieran fallado los mecanismos ordinarios para asegurar el cumplimiento por la comunidad autónoma, debiéndose aplicar las medidas aprobadas de forma gradual); proporcionalidad (de modo que no podría acudirse a una forma particularmente grave de intervención cuando cupiera obtener los mismos resultados con medidas de menor intensidad); transitoriedad o temporalidad (hasta lograr el restablecimiento del orden constitucional vulnerado, dado el carácter de injerencia en la autonomía) y mínima intervención (lo que no sería sino concreción del principio de gradualidad, en cuanto se debe adoptar la medida menos gravosa si ello fuera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al procedimiento de aplicación del art. 155 CE, se consideran en las alegaciones sus sucesivos trámites.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en primer lugar, a la constatación del presupuesto de aplicación por el Gobierno, se recuerda que el precepto recoge dos presupuestos, siendo común a ambos que el incumplimiento o la actuación sean flagrantes, manifiestos y contumaces, deliberados o negligentes y que resulten además imputables a los órganos superiores de la comunidad autónoma. El incumplimiento, en particular, de las obligaciones que la Constitución u otras leyes impongan a la comunidad autónoma abarca, aparte de la Constitución, todo tipo de leyes (orgánicas, ordinarias del Estado o de la propia comunidad autónoma), así como, según la doctrina académica, el incumplimiento de tratados internacionales y del derecho de la Unión Europea. En cuanto a la actuación gravemente contraria al interés general de España, se observa que, aunque un amplio sector doctrinal entiende que no puede haber tal si no implica incumplimiento de obligaciones constitucionales y legales, es claro que los redactores de la Constitución cualificaban este segundo supuesto diferenciándolo del primero. Se señala que la actuación grave contra el interés general de España sería un incumplimiento de obligaciones consciente o con dolo, reiterado y con el fin manifiesto de no respetar el reparto de poder político establecido en la propia Constitución entre los órganos centrales del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previo al presidente de la comunidad autónoma es una última advertencia cuyo destinatario tiene el deber de contestar, de modo que su silencio en un plazo razonable vale como rechazo. Siempre conforme a la doctrina académica, el requerimiento debe ser motivado, con clara expresión de los incumplimientos constitucionales y legales y/o de la actuación gravemente dañosa al interés general de España, debiendo fijarse un plazo para su contestación. En cuanto a la especificación en el requerimiento de las medidas que, caso de ser desatendido, serían autorizadas por el Senado, se señala que, para algunos, en cuanto el incumplimiento o la actuación no sean imputables al presidente de la comunidad autónoma o a su Gobierno, sino al parlamento, sería adecuada la expresión en el requerimiento de las medidas a adoptar para obtener el consentimiento de la propia comunidad autónoma, consentimiento que habría de versar sobre medidas concretas (frente al parlamento), bien sean de protección del interés general, bien de compulsión sobre autoridades de la comunidad autónoma que no atiendan las instrucciones del presidente o del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Practicado el requerimiento, y ante la contestación negativa o evasiva, o el silencio, el Gobierno puede dar por cumplido este trámite y acudir al Senado para que autorice, por mayoría absoluta, las medidas necesarias, siguiendo los trámites regulados en el art. 189 del Reglamento del Senado. Es en esta tramitación cuando la comunidad autónoma conoce, a través de su presidente, las medidas que el Gobierno considera necesarias para restablecer el orden constitucional flagrantemente vulnerado por los órganos superiores de la comunidad autónoma, pudiendo entonces rebatir la existencia de los presupuestos de hecho determinantes de la coerción estatal y alegar sobre la constitucionalidad o no de las medidas propuestas. Todo eso antes de que la comisión competente formule propuesta razonada sobre si procede o no la aprobación solicitada, con los condicionamientos o modificaciones que, en su caso, sean pertinentes. Tras ello, se somete a debate en el Pleno del Senado, haciéndose notar que en este trámite podrán intervenir los senadores representantes de la comunidad autónoma a la que se achaca el incumplimiento o la actuación, lo que supone un segundo trámite de audiencia. Si el Senado aprecia la existencia de alguno o algunos de los presupuestos de hecho determinantes de la aplicación del art. 155 CE, procederá a aprobar las medidas tal y como las ha planteado el Gobierno, a modificarlas o a rechazarlas, teniendo en cuenta los principios antes 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las medidas que el Gobierno puede adoptar, se dice que existe acuerdo doctrinal mayoritario en cuanto a que las mismas, en primer lugar, no se limitan a las órdenes o instrucciones del art. 155.2 CE, a que no pueden implicar la supresión o suspensión indefinida de la autonomía constitucionalmente garantizada, a que deben cumplir los repetidos principios antes referidos y a que deben ser las necesarias para asegurar el restablecimiento del orden constitucional vulnerado. Así, con el límite de la supresión o suspensión indefinida de la autonomía, por un lado, y con los derivados de las medidas que solo podrían adoptarse en caso de otro tipo de ataques al orden constitucional (art. 116 CE), las medidas a autorizar por el Senado deben permitir cumplir su fin: obligar al cumplimiento de las obligaciones por la comunidad autónoma y/o salvaguardar el interés general de España. En todo caso, las medidas necesarias que pueden adoptarse, al estar habilitadas por la Constitución y tener además fuerza de ley, permiten la excepción y suspensión del ordenamiento jurídico vigente, incluido el propio Estatuto de Autonomía, pues, si no fuera así, estas medidas serían completamente ineficaces. Ello no quiere decir que el Estado pueda “recentralizar” la titularidad de las competencias autonómicas y suprimir sus instituciones, pero sí puede asumir la titularidad de su ejercicio, excepcionar las leyes estatales o autonómicas vigentes o alterar temporalmente el ámbito de las competencias autonómicas o su ejercicio. La conclusión contraria supondría la completa ineficacia del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control jurisdiccional de la coacción estatal, corresponde al Tribunal Constitucional por la vía del recurso de inconstitucionalidad, ya que tanto el acuerdo del Gobierno que recoge las medidas, como el del Senado que las autoriza, son disposiciones con fuerza o valor de ley. El Tribunal controlará la existencia del presupuesto o presupuestos que determinan la aplicación del precepto, su correcta tramitación y la constitucionalidad de las medidas autorizadas en atención al supuesto de hecho al que van a ser aplicables (proporcionalidad, temporalidad y gradualidad). Cosa distinta será el control jurisdiccional de la aplicación gubernamental de las medidas autorizadas, que corresponde al orden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expone, a continuación, una consideración preliminar sobre la construcción de la demanda. Se señala que su contenido está completamente descontextualizado de la situación provocada por las instituciones catalanas y que ha hecho necesario adoptar el mecanismo excepcional de que se trata. Aunque es doctrina del Tribunal que las normas con fuerza de ley son objeto de un enjuiciamiento abstracto, y aunque las medidas adoptadas al amparo del art. 155 CE tienen tal rango, el análisis de su constitucionalidad exige, en este caso, por su propia esencia, analizar las circunstancias y los hechos que han motivado su adopción. Solo así puede valorarse la constitucionalidad y especialmente la proporcionalidad de las medidas, en una materia carente de doctrina constitucional consolidada.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parece ignorar la gravísima situación creada por las decisiones de las instituciones de Cataluña que terminaron en una declaración de independencia anulada por el Tribunal, transcribiéndose al efecto el fundamento jurídico 5 de la STC 114/2017, que declaró inconstitucional la Ley 19/2017, del Parlamento de Cataluña, de referéndum de autodeterminación de Cataluña, conclusión a la que se remite la STC 124/2017, que declaró inconstitucional la Ley del Parlamento de Cataluña 20/2017, de transitoriedad jurídica y fundacional de la república, así como la STC 120/2017, que declaró la inconstitucionalidad de la resolución 807/XI, del mismo Parlamento, por la que se designaron miembros de la sindicatura electoral de Cataluña, no siendo estos los únicos casos asociados al denominado proceso secesionista. Proceso que supone una gravísima ruptura del marco constitucional, al pretender situar a la Comunidad Autónoma como un ente soberano y, por tanto, no sometido en sus decisiones a la Constitución y al propio Estatuto de Autonomía. Este incumplimiento no puede calificarse sino de muy grave, por cuanto intenta quebrar los principios constitucionales de unidad e igualdad, romper el modelo autonómico y menoscabar la soberanía nacional que reside en el conjunto del pueblo español. Incumplimiento imputable a las máximas autoridades de las instituciones de autogobierno de la Generalitat de Cataluña, tanto del Parlamento como del poder ejecutivo, que han llevado con su irresponsable actuar a esta crisis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señalan, sin ánimo exhaustivo, los hitos fundamentales de tal proceso: resolución del Parlamento de Cataluña 5/X, de 23 de enero de 2013, por la que se aprobó la declaración de soberanía y del derecho a decidir del pueblo de Cataluña (parcialmente anulada por la STC 42/2014), y a la que siguieron una serie de normas y actuaciones tendentes a convocar una consulta no referendaria en Cataluña (anuladas por las SSTC 31/2015, 32/2015 y 138/2015); Resolución 1/XI, del mismo Parlamento, de 9 de noviembre de 2015, sobre el inicio del proceso político en Cataluña como consecuencia de los resultados electorales del 27 de septiembre de dicho año (anulada por la STC 259/2015). Resolución esta que se configuraba como una “hoja de ruta” del proceso secesionista que las instituciones catalanas han ejecutado hasta el momento actual. El incumplimiento de la última sentencia citada dio origen a diversos incidentes resueltos por autos del Tribunal Constitucional, todos ellos desconocidos bien por el gobierno de la Generalitat, bien por el Parlamento, como la aprobación por este de la resolución 306/XI, en la que se reiteran elementos fundamentales del proceso secesionista y el inicio de un proceso constituyente destinado a la proclamación de una república catalana. Se hace mención, asimismo, del comportamiento del gobierno de la Generalitat, cuyo Decretos 139/2017, de 6 de septiembre, de convocatoria de referéndum de autodeterminación de Cataluña, y 140/2017, de 7 de septiembre, de normas complementarias para su celebración, fueron declarados inconstitucionales por las SSTC 122/2017 y 121/2017.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no es sino el resultado de un comportamiento flagrante, manifiesto, contumaz y deliberado de los máximos poderes de la comunidad autónoma de Cataluña en orden a lograr la independencia de España, comportamiento iniciado con la resolución 1/XI, de 9 de noviembre de 2015, y que solo cesó por la aplicación, en la tarde del día 27 de octubre de 2017, de las medidas autorizadas por el Senado aquí impugnadas, procediéndose por el Gobierno a la disolución del Parlamento de Cataluña y al cese del gobierno de la Generalitat. Aquella misma mañana, el Parlamento autonómico, sabiendo que el Senado iba a aprobar el mecanismo de coerción estatal ese mismo día, y haciendo caso omiso de todas las advertencias y requerimientos practicados, había aprobado las denominadas “Declaración de los representantes de Cataluña” y “Proceso constituyente”, anuladas por el ATC 144/2017. De tal manera que, si no llega a ser por la activación del mecanismo de coerción estatal, estos poderes autonómicos hubieran seguido su denominada “hoja de ruta”, ejecutando las declaraciones de independencia y de proceso constituyente, siendo la declaración de los representantes de Cataluña reproducción del documento con el mismo título firmado el 10 de octubre de 2017 en la sede del Parlamento por todos los miembros del Gobierno de la Comunidad Autónoma y por los diputados de los grupos JPS y CUP. Se cita, respecto a esta sucesión temporal de acontecimientos, el mismo ATC 144/2016 y se señala que en ella tienen especial relevancia, como se hizo constar en el requerimiento previo del Gobierno, los hechos del 6 y 7 de septiembre en el Parlamento de Cataluña, donde se aprobaron las leyes de referéndum y de transitoriedad, así como la designación de la sindicatura electoral. Se une a ello la voluntad contumaz del gobierno de Cataluña de llevar a cabo el referéndum inconstitucional del 1 de octubre, pese a las advertencias y requerimientos del Tribunal Constitucional, y su comportamiento posterior dando validez a su resultado, lo que denominaron “el mandato democrático del 1 de octubre”, como se plasmó en la intervención del presidente de la Generalitat ante el Parlamento del 10 de octubre y en la firma del documento denominado “declaración de representantes de Cataluña” en la noche del mismo día. Durante la tramitación de la coerción estatal, la actitud del presidente de la Generalitat, de su gobierno y del Parlamento fue de reafirmación en su comportamiento y en las consecuencias de sus actuaciones inconstitucionales para dar efectividad al mentado “mandato democrático”, siendo especialmente de relieve las alegaciones del presidente de la Generalitat al Senado, de 26 de octubre de 2017, en las que reconoce cuál fue el contenido último de su actuación y la de su gobierno y cuál es el objetivo de la coerción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deja así constancia de la existencia de una actuación de los poderes públicos de la comunidad autónoma de Cataluña gravemente dañosa para el interés general de España. Por ello, llama la atención que en el recurso planteado no se analice ni relate esta “sucesión temporal de acontecimientos” que abocaron al Gobierno a solicitar la aprobación de las medidas necesarias para salvaguardar aquel interés y que se limite a hacer una crítica, en gran medida doctrinal, sobre el ámbito y efectos del art. 155 CE, pero desvinculada de la realidad a la que el Gobierno y el Estado en su conjunto tuvieron que enfrentarse.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articula en tres ámbitos: vulneraciones procedimentales, materiales y falta de proporcionalidad y carácter inadecuado de las medidas autorizadas en atención al objetivo que persigue el art. 155 CE. Lo más relevante del recurso es que, al no hacer referencia a la realidad consistente en la “sucesión temporal de acontecimientos”, realiza una interpretación doctrinal que deja vacío de contenido el art. 155, al limitar su actuación a dictar órdenes e instrucciones si la Comunidad Autónoma no cumpliese las “medidas autorizadas”, cuando era notorio que tanto el Parlamento como el gobierno de Cataluña hacían caso omiso de cualquier advertencia y/o requerimiento del Tribunal Constitucional para actuar conforme a la Constitución. Ese contenido que, según el recurso, tiene el art. 155 CE en exclusiva, sería manifiestamente inadecuado para obtener el fin de salvaguardar el interés general de España. La proporcionalidad que se asocia a las medidas que pueden adoptarse al amparo de este precepto ha de enjuiciarse no tanto desde la perspectiva de la ejecución, aplicación o despliegue de las medidas autorizadas, como de la gravedad de la situación ya creada por las instituciones catalanas.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Entrando ya en el examen de las vulneraciones aducidas en el recurso, se consideran en primer lugar las de carácter procedimental, relativas al requerimiento previo y al procedimiento seguido en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que al requerimiento se refiere, se reitera que los defectos alegados no pueden impugnarse en este recurso como imputables al acuerdo del Consejo de Ministros de 21 de octubre, carente de valor de ley antes de su autorización por el Senado, siendo como es un acto de trámite, sino en la medida en que el Senado admitió la propuesta del Gobierno sin poner traba alguna a su constitucionalidad. Desde esta perspectiva, no concurren las irregularidades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tratan de otorgar al requerimiento una naturaleza preprocesal, reduccionista y formalista, semejante en todo a la del requerimiento previo al recurso jurisdiccional regulado en el orden contencioso-administrativo (art. 34 de su Ley reguladora) o a los requerimientos del capítulo II, título IV, de la Ley Orgánica del Tribunal Constitucional (LOTC), con los que no guarda semejanza alguna. El art. 155 CE se configura como una herramienta de restauración del orden constitucional vulnerado por una comunidad autónoma, dentro del cual el requerimiento previo a la solicitud de medidas al Senado es una última posibilidad de que la comunidad autónoma vuelva a la senda constitucional. Por ello, siendo manifestación en sí mismo de las potestades de coerción estatal, es al Gobierno requirente al que corresponde evaluar si con la contestación dada por la comunidad requerida se satisface la pretensión restauradora, no al revés. El requerimiento no tiene la consecuencia vinculatoria que pretenden los recurrentes y prueba de ello es que las medidas no se aprueban por el órgano requirente, sino por el Senado, que de nuevo ha de valorar si concurren las circunstancias requeridas. El Senado realiza, a la vista de todas las circunstancias concurrentes, un juicio de valor en el que legitima la previa valoración del Gobierno en relación con la concurrencia o no de los requisitos constitucionales y se pronuncia específicamente sobre si a su juicio existe o no la alteración del orden constitucional y/o el grave riesgo para 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esta sucesión de actos la motivación incorporada al requerimiento no tiene por qué reproducirse exactamente en el acuerdo posterior del Consejo de Ministros en que se proponen al Senado para su aprobación las medidas necesarias, pues en este segundo acuerdo necesariamente se deberá valorar no solo la respuesta de la comunidad incumplidora, sino todos los hechos posteriores al requerimiento, incluyendo las manifestaciones ya tangibles de la afectación al interés general por la conducta incumplidora. Tampoco cabe entender que se produzca irregularidad alguna por el hecho de que el requerimiento no incorpore las medidas que después se propondrán al Senado, pues supondría anticipar a un acto con un contenido definido, como el requerimiento y su contestación, el debate sobre las medidas a adoptar, cuya sede es el Senado. Aun en el supuesto de que se considere que las medidas debían ser un contenido del requerimiento, el defecto tiene una naturaleza puramente formal. El presidente de la Generalitat conoció las medidas el propio 21 de octubre, amén de que hizo uso del trámite de alegaciones del art. 189 RS en el momento previsto en 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a que se refiere el art. 155 CE se formuló por acuerdo de Consejo de Ministros de 21 de octubre de 2017 en unos términos que proporcionan con lealtad constitucional las pautas para su contestación, que identifican con claridad el reiterado incumplimiento de obligaciones constitucionales y sin que sea cierto que en él se omitan referencias al interés general, pues se hace referencia al “marco de convivencia establecido en la Constitución Española”, a la “creación de un grave riesgo para la convivencia democrática, del funcionamiento de las instituciones, y del orden constitucional” o al “normal funcionamiento de las instituciones y de los servicios públicos”, lo que se hace constar también en el acuerdo del Consejo de Ministros de 21 de octubre. El requerimiento, si bien se focaliza en la declaración de independencia, lo hace en cuanto “culminación de una deriva secesionista” y “esté o no en vigor” la misma, es decir, que no cabe entender que el propio Gobierno entienda que se produce el incumplimiento solo por una declaración de independencia ya consumada, ya que en tal caso la finalidad restauradora del requerimiento resultaría imposible. No se solicitaron medidas dirigidas a la revocación de la declaración o a su suspensión pro futuro, sino a la plena restauración de la legalidad constitucional y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16 de octubre, el presidente de la Generalitat respondió con una carta, de cuyo examen cabe deducir que es el mismo presidente quien desvirtúa o desnaturaliza el procedimiento previo a la aplicación del art. 155 CE, pues no contesta al requerimiento y ni siquiera se tiene por requerido. Tampoco niega que se haya producido la declaración de independencia, sino que, en un contexto de premeditada confusión, cabe entender ya que en esta carta se reafirma la declaración y su producción de efectos. Se reclama “abrir negociaciones con el Estado español, sin condicionantes previos, dirigidas a establecer un régimen de colaboración en beneficio de ambas partes. Las negociaciones deberán ser, necesariamente, en pie de igualdad”. Coherente con la “resuelta posición de ajenidad al ordenamiento constitucional” (STC 259/2015) que por el propio presidente se ha hecho visible (STC 124/2017), la carta no contiene una sola valoración sobre el incumplimiento de obligaciones constitucionales o la afectación al interés general. Ante esta falta de respuesta, el presidente del Gobierno respondió mediante carta de 16 de octubre, en la que no se tiene por contestado el requerimiento y se insiste en la necesidad de claridad política en las respuestas, se reitera la afección al interés general y se avanza ya en los efectos sobre la economía que se estaban manifestando y que se desarrollarían en el acuerdo de 21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carta de 19 de octubre del presidente de la Generalitat, observa la abogacía del Estado que, como razona el acuerdo del Consejo de Ministros de 21 de octubre, la misma se debe analizar teniendo en cuenta el hecho relevante producido entre el requerimiento y esta segunda carta de respuesta. El 17 de octubre el Tribunal Constitucional dictó sentencia anulando la Ley 19/2017, del referéndum de autodeterminación de Cataluña, algunos de cuyos pasajes se transcriben. De modo que el presidente de la Generalitat era perfectamente conocedor, cuando contesta al del Gobierno, de la anulación de una ley sobre la que pretendía erigir la legitimidad del denominado “referéndum” del 1 de octubre. La segunda carta del presidente de la Generalitat evita dar contestación al requerimiento formulado. Así, ante la pregunta del requerimiento sobre “si su declaración del 10 de octubre ante el Parlamento de Cataluña implica una declaración de independencia de Cataluña, al margen de que ésta se encuentre o no en vigor”, el presidente de la Generalitat no contestó ni afirmativa ni negativamente, lo que ya de por sí era motivo suficiente para entender desatendido el requerimiento. En su respuesta del 19 de octubre el presidente de la comunidad autónoma estaba siguiendo el procedimiento previsto en la ley anulada por el Tribunal Constitucional, demostrando que reconocía la validez y eficacia de dicho referéndum inconstitucional y situándose de forma palmaria al margen de la Constitución y de los pronunciamientos y requerimientos previos del Tribunal Constitucional. De ningún modo puede entenderse, frente a lo que el recurso dice, que se haya “forzado una interpretación negativa”. Antes bien, se acudió a interpretar la respuesta por sus propios términos y en relación con los expresados en el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posteriores a la carta del 19 de octubre confirman la voluntad del presidente de la Generalitat, en abierta desobediencia a las previas sentencias del Tribunal Constitucional y no de otra forma cabe entender que el 27 del mismo mes se aprobaran por el Parlamento las resoluciones denominadas “Declaración de los representantes de Cataluña” y “Proceso constituyente” (anuladas por el ATC 144/2017), en clara ejecución de la Ley de referéndum de autodeterminación, ya anulada.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a la vista del requerimiento y de la respuesta dada, consideró que se había constatado efectivamente la alteración del orden constitucional como consecuencia de la gravísima conducta de los máximos representantes de la comunidad autónoma, al tiempo de considerar que conllevaba un grave riesgo para el interés general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las vulneraciones que se alegan por la tramitación del procedimiento previsto en el art. 189 RS, se comienza por señalar que el Gobierno aportó ante la cámara la documentación requerida por dicho precepto, que fue publicada en el “Boletín Oficial de las Cortes Generales-Senado” núm. 165, de 27 de octubre de 2017. Se observa que la designación del delegado del gobierno de la Generalitat en Madrid para que asumiera la representación del presidente de la comunidad autónoma a los efectos requeridos y alternativamente, en el caso de que no fuera posible, para que tal representación se asumiera por dos senadores, resultan de la carta enviada por el presidente de la Generalitat. Se hace mención a la decisión de la mesa del Senado, de 26 de octubre, de no aceptar que el presidente de la Generalitat fuera sustituido por el delegado de su gobierno en Madrid. Sin embargo, las alegaciones del presidente de la Generalitat fueron consideradas por el Senado y todos los grupos parlamentarios pudieron intervenir a favor o en contra de las medidas propuestas, siendo además invitado el presidente de la Comunidad Autónoma a intervenir en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que alegan los demandantes, el art. 189 RS no dispone específicamente que el presidente de la Comunidad Autónoma o el representante designado intervengan presencialmente para la presentación y defensa de las alegaciones ante la cámara. La finalidad del trámite es que los senadores conozcan las alegaciones y así se ha cumplido con su publicación oficial. Por otra parte, entra en las facultades del Senado interpretar que, no existiendo previsión en el Reglamento sobre una intervención presencial del representante, no se admita para ello a cualquier representante designado, además de que en la propia carta del presidente de la Generalitat se refiere a su representación por el delegado de su Gobierno o alternativamente, “en el caso de que no fuera posible”, por dos senadores, que sí que tuvieron ocasión de intervenir en el Senado. No parece finalmente razonable que en un procedimiento de esta relevancia y consecuencias la posibilidad de intervenir ante los órganos de la cámara se extienda a cualquier posible representante designado por el presidente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las medidas impugnadas en el recurso, se alega,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presidente de la Generalitat de Cataluña, del vicepresidente y del consejo de gobierno, se recuerda que el Senado aprobó las medidas contenidas en el acuerdo del Consejo de Ministros, del anterior día 21, que en su apartado A dispone que “[s]e autoriza al Gobierno de la Nación a proceder al cese del presidente de la Generalitat de Cataluña, del vicepresidente y de los consejeros que integren el Consejo de Gobierno de la Generalitat de Cataluña” y que, en cuanto a la duración y revisión de las medidas aprobadas, el mismo acuerdo del Consejo de Ministros establece la vigencia de todas ellas “hasta la toma de posesión del nuevo Gobierno de la Generalitat, resultante de la celebración de las correspondientes elecciones al Parlamento de Cataluña” (apartado E.9). El Pleno del Senado, en el apartado II.h del acuerdo, mantuvo esa vigencia y reiteró que las medidas podían modificarse o actualizarse, así como anticipar su cese caso de que finalizaran las causas que las motivaron.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adoptada es una autorización e implicó, en virtud de los Reales Decretos 942/2017 y 943/2017, de 27 de octubre, la activación de dicha facultad y la sustitución de los miembros del consejo de gobierno y titulares de sus respectivos departamentos o consejerías por el presidente y la vicepresidenta del Gobierno y el Consejo de Ministros y los ministros como órganos habilitados para la aplicación efectiva de las medidas autorizadas por el Senado. Esta medida es proporcionada y necesaria para afrontar la crisis planteada por las propias autoridades del gobierno de la Generalitat. La propuesta del Gobierno no plantea que las autoridades por él designadas extingan el gobierno de la Generalitat, de modo que se modifique el régimen estatutario, sino simplemente que asuman las funciones atribuidas por el propio Estatuto de Autonomía y la normativa catalana con la finalidad exclusiva de restaurar el orden constitucional. Es imprescindible la remoción del poder ejecutivo de la comunidad autónoma, que manifiestamente ha incumplido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absoluta y manifiesta deslealtad constitucional de todo el gobierno de la Generalitat, del que el presidente es representante máximo, y su rebeldía en el acatamiento de la Constitución, solamente la remoción de todos sus miembros puede garantizar la efectividad de la medida de reparación del orden constitucional y de protección del interés general de España. Se afirma de contrario que la medida no es proporcionada ni progresiva, porque podrían haberse intentado otras, argumentos que adolecen de una completa abstracción de los hechos y decisiones adoptados por el gobierno de la Generalitat. Se añade que la medida no ha podido aplicarse con carácter progresivo, sino inmediato, porque el atentado al interés general de España ha sido tan grave e intenso que la única posibilidad para remediar el atentado y restaurar ese interés es la sustitución de las personas que lo han provocado.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155 CE no limita las medidas que a su amparo puedan adoptarse y las instrucciones impartidas hubieran sido sin duda incumplidas, como lo fueron las resoluciones del Tribunal Constitucional, de modo que el cese del gobierno de la Generalitat es imprescindible para el restablecimiento del orden constitucional. No existía en este caso la posibilidad de adoptar medidas de menor intensidad. Por una parte, no puede confundirse el enjuiciamiento de las medidas con el uso de las facultades que autoriza por el Gobierno. Aun enjuiciando, como hipótesis, las medidas autorizadas con las inmediatamente adoptadas (especialmente, la convocatoria de elecciones y disolución del Parlamento), el gobierno de la Generalitat hubiera podido seguir apoyando, hasta la celebración de elecciones, el proceso secesionista, máxime en un período tan delicado como la campaña electoral. Tampoco puede decirse desproporcionado el cese del gobierno en su conjunto, pues la actuación rebelde del gobierno de la Generalitat ha sido colegiada y asumida por todo él. Tampoco la suspensión de funciones de los miembros del gobierno hubiera permitido esa restauración, pues, aparte de crear una situación de enorme confusión sobre el ejercicio de las competencias, no hubiera sido posible fijar un dies ad quem para la finalización de la suspensión y el restablecimiento del gobierno de la Generalitat no sería posible. Por eso, el acuerdo autorizó la facultad de disolver el Parlamento y la finalización de la intervención cuando el nuevo gobierno se constituyera conforme a las previsiones estatutarias. La suspensión de funciones hubiera implicado, además, la coexistencia de dos gobiernos de la Generalitat, uno efectivo y otro paralelo o en la sombra, lo que hubiera dificultado la aplicación de las medidas del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intenta argumentar la inconstitucionalidad de las medidas de cese del Gobierno y disolución del Parlamento en que existieron enmiendas durante la elaboración de la Constitución que preveían esa disolución de la cámara de forma expresa que fueron rechazadas, de lo que deduce que tal medida no es viable en nuestro sistema constitucional. Se hace notar que la doctrina académica admite en Alemania que esta coerción federal permite, de acuerdo con el principio de proporcionalidad y en determinadas circunstancias, el cese del gobierno del Land y la disolución de su parlamento, así como convocar elecciones para posibilitar al Land una forma de volver a la fidelidad a la federación. No se descarta esto mismo por los estudios académicos más recientes sobre el art. 155 CE. Se añade que no puede equipararse a estos efectos el pronunciamiento que realiza la STC 215/2016, respecto a una interpretación restrictiva de la suspensión de órganos y autoridades públicos del artículo 92.4.b) LOTC. La medida de cese no es sancionadora ni puede por ello relacionarse con el art. 25 CE. El hecho de que los ceses no sean automáticamente adoptados por la autorización del Senado responde a la protección de los derechos fundamentales de sus destinatarios que, no estando legitimados para impugnar una norma con rango de ley, sí lo están para ejercer su derecho a la tutela judicial efectiva cuando se dicte el acto que lo aplica. Por ello, tampoco se comprende lo que la demanda aduce sobre la pérdida de su fuero por los destinatarios. Tampoco estas medidas de cese vulneran el art. 23 CE. La privación del ejercicio del cargo público no es el objetivo de la medida, pues de lo que se trata es que termine el ejercicio ilegítimo del cargo. Las medidas afectan al derecho reconocido en el art. 23 CE, pero no como objetivo en sí, sino como consecuencia asociada a una conducta contraria al orden constitucional y cuya aplicación depende única y exclusivamente de la voluntad de sus destinatarios.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155 CE permite alterar el ordenamiento jurídico vigente y, en este caso, también la excepción a las causas de remoción previstas en el Estatuto de Autonomía. Las medidas adoptadas permiten la asunción por sustitución de las competencias de los miembros del gobierno de la Generalitat pero el ejercicio de estas competencias se realiza de acuerdo con el derecho catalán, que sigue siendo de aplicación y sin trasladar la titularidad de las competencias a este último. El Gobierno y sus miembros actúan diferenciando sus decisiones como gobierno de la Generalitat, para posibilitar el funcionamiento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facultad atribuida al presidente del Gobierno de convocar elecciones y disolver el Parlamento de Cataluña (apartado A) es una medida legítima y proporcionada que el Senado puede autorizar. La facultad corresponde al presidente de la Generalitat y el acuerdo del Senado la atribuye al del Gobierno en coherencia con el cese del primero. El presidente del Gobierno, que disponía de un plazo máximo de seis meses para optar por la disolución de la cámara y convocatoria de elecciones, ha decidido la convocatoria inmediata de elecciones que se han celebrado y han dado lugar a un nuevo Parlamento con plenitud de funciones. La proporcionalidad es evidente en este caso, puesto que el presidente del Gobierno hace uso de esta facultad el mismo día de su autorización y porque la medida se adopta para coadyuvar a la más pronta restauración del orden constitucional vulnerado y para el normal desarrollo de las instituciones de la comunidad autónoma. Esta medida no afecta al art. 23 CE, como no lo hace ninguna disolución anticipada de las Cortes Generales o de una asamblea legislativa autonómica. La disolución supone la anticipación legal del fin del mandato representativo de los diputados, para elegir un nuevo Parlamento y forma parte del ius in officium de todo parlamentario, limitado por el ejercicio de la facultad de disolución atribuida al jefe del poder ejecutivo. Por lo demás, como resulta del real decreto de convocatoria, las elecciones se convocan conforme al derecho aplicable en Cataluña, sin introducir ninguna previsión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medidas relativas al Parlamento de Cataluña, limitan la actividad de impulso y control de la acción política y de gobierno del Parlamento cuando se ejerza sobre actuaciones de las autoridades designadas para el desarrollo y ejecución de las medidas del art 155 CE. Paralelamente, se atribuye en exclusiva ese control al órgano que designe el Senado, que es la comisión conjunta de las comisiones General de Comunidades Autónomas y Constitucional. En consonancia con la intervención mencionada, se prevé que en el seno del Parlamento de Cataluña no se podrán crear comisiones de investigación sobre la actuación de las indicadas autoridades ni solicitar que estas comparezcan (arts. 66 y 67 del Reglamento de la cámara). Por otra parte, dichos órganos y autoridades estatales tampoco se someterán a la función de impulso y control de la acción política y de gobierno del Parlamento (capítulo III, título IV del Reglamento) mediante exigencia de responsabilidad política del presidente de la Generalitat y el Gobierno vía moción de censura o cuestión de confianza (arts. 148 a 150 del mismo Reglamento), ni a debates generales y específicos sobre la acción política y de gobierno (arts. 151 a 154), ni a interpelaciones y mociones (arts. 157 a 159), ni a preguntas (arts. 160 a 163), ni en lo relativo a programas, planes, comunicados y comparecencias del Gobierno (arts. 160 a 170). Además, el Parlamento no podrá dirigirles propuestas de resolución para impulsar la acción política y de gobierno ni declaraciones institucionales (arts. 164 a 166) y en todo caso tanto unas como otras deberán ser conformes a la Constitución, al Estatuto de Autonomía y a las resoluciones del Tribunal Constitucional, así como al presupuesto, objeto y finalidad de estas medidas. Finalmente, el apartado D.4 dispone que el Parlamento de Cataluña seguirá ejerciendo su potestad legislativa y de organización propia, aunque, como en el caso anterior, el conjunto de medidas que se dicte constituye el propio límite de ambas potestades.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abordar la constitucionalidad de estas medidas debe también partirse del contexto en que se acuerdan y de su configuración, sin que quepa dudar del papel destacado del Parlamento de Cataluña en el proceso secesionista previo a la aplicación del art. 155 CE. El Parlamento de Cataluña mantiene su posición institucional de acuerdo con lo establecido en el Estatuto de Autonomía, aunque la necesidad de restablecer el orden constitucional exige la adopción de las medidas dichas. Es evidente que con la sustitución en el ejercicio de las funciones del gobierno de la Generalitat no existe relación de confianza en términos parlamentarios entre la nueva autoridad ejecutiva y el Parlamento de Cataluña y es consecuencia de ello que el mecanismo por el que se establece esa relación de confianza queda suspendido, lo que vale asimismo para la responsabilidad, el control y el impulso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las medidas de los apartados B y E.2 y 3, el abogado del Estado indica que estas medidas consisten en técnicas de control administrativo para la gestión de asuntos de la Generalitat que pasan a depender del Gobierno (autorizaciones previas) o para evitar posibles incumplimientos de lo previsto en las medidas (régimen de anulación y de privación de efectos). Como principio general, las potestades asumidas por el Gobierno de modo excepcional deben ser suficientes para contrarrestar la gravedad del incumplimiento de la comunidad autónoma, reiterándose que el art. 155 CE no solo habilita para la impartición de instrucciones, pudiendo conllevar excepciones al régimen jurídico vigente. Así, para asegurar el funcionamiento de una organización administrativa legítimamente intervenida por otro poder, estos controles, tanto preventivos como reactivos, son instrumentales para el control jurídico de la administración autonómica, sujeta a medidas legítimas de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en particular, al sometimiento a un régimen de comunicación o autorización previa, el acuerdo del Consejo de Ministros subraya que las medidas propuestas no pretenden sustituir el régimen jurídico de funcionamiento de la administración de la Generalitat, si bien el mismo acuerdo prevé que la dirección de esa administración corresponderá, en este período transitorio, al Gobierno. No se trata de que estas autoridades promuevan nuevas políticas públicas, sino de que aseguren la correcta atención de los diferentes servicios públicos competencia de la Generalitat, que actuarán conforme a sus propias reglas, con atribuciones equivalentes a las de un Gobierno en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hace a las medidas de los apartados E.2 y E.3, las mismas se incluyen, junto a otras, entre las de “carácter transversal”, con el fin de garantizar la eficacia y eficiencia de las medidas generales y singulares. Frente a la primera de estas dos medidas solo se argumenta que la misma es contraria al art. 47 de la Ley 39/2015, pero el art. 155 CE permite excepcionar el ordenamiento jurídico, de tal modo que cabe la introducción de una nueva causa de nulidad. Lo mismo cabe decir respecto de la segunda de estas medidas, que ha de ser interpretada junto a lo dispuesto en el apartado anterior, relativo a la adecuada publicación de resoluciones, actos, acuerdos o disposiciones normativas en el “Diario Oficial de la Generalitat” o en el “Boletín Oficial del Parlamento de Cataluña”. La medida tiene dos finalidades. De una parte, evitar que pueda producirse una conducta contraria a las decisiones del Gobierno, en cuanto gobierno de la Generalitat de Cataluña. De otra dotar de seguridad jurídica a las instituciones y a los ciudadanos, puesto que la infracción dolosa de esta previsión carecerá de efectos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a la asunción por el Gobierno de competencias en materia de orden público (apartado C.1) la abogacía del Estado recuerda que, de conformidad con el art. 164 EAC, la Generalitat cuenta con el cuerpo policial al que la citada previsión se refiere y observa que, a efectos de la aplicación de estas medidas, puede resultar necesario el respaldo de las fuerzas y cuerpos de seguridad del Estado. La medida es acorde con el principio de intervención mínima. La autorización, según las circunstancias, del despliegue de las fuerzas y cuerpos de seguridad del Estado, y la función de coordinación que se atribuye a las autoridades estatales de la actuación de los Mossos d’Esquadra, junto a la posibilidad de que estos puedan ser sustituidos por efectivos de aquellas fuerzas y cuerpos constituye sin duda una circunstancia no deseada, pero posible. El Gobierno, caso de que concurra esta necesidad, debe, con carácter proporcional y progresivo, disponer de la fuerza necesaria para poder controlar el libre desarrollo de los derechos fundamentales de los ciudadanos de Cataluña, lo que puede implicar, en el caso extremo, la sustitución de la policía autonómica y en todo caso su coordinación a las directrices que adopten las autoridades estatales competentes. Se trata de una medida que se incardina dentro de la actividad de colaboración entre las policías autonómicas y las fuerzas y cuerpos de seguridad del Estado, según se prevé en la Ley Orgánica 2/1986, de 13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prevé una sustitución general de las funciones, en abstracto y en su totalidad, de la organización policial, pues la medida no puede entenderse al margen de lo que dispone el párrafo anterior dentro del mismo apartado C.1 del acuerdo, que establece que los órganos o autoridades creados o designados por el Gobierno podrán acordar el despliegue de las fuerzas y cuerpos de seguridad del Estado en Cataluña, coordinando la actuación de la Policía de la Generalitat de Cataluña-Mossos d’Esquadra.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del Pleno de 5 de junio de 2018, perdida la vigencia del Real Decreto 944/2017, de 27 de octubre, se alzó la suspensión del plazo acordado y se dispuso se diera traslado al Gobierno de la Generalitat de Cataluña, por conducto de su presidente, al objeto de que, en el plazo de quince días, pudiera personarse en el proceso y formular las alegaciones que estimare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alegaciones de los abogados de la Generalitat de Cataluña en representación y defensa del Gobierno de la comunidad autónoma se presentaron por escrito registrado en el Tribunal el día 12 de junio de 2018.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comienza por argumentar que el acuerdo del Senado de 27 de octubre de 2017 es susceptible de impugnación mediante un recurso de inconstitucionalidad, pues no se trata de un acto de naturaleza administrativa, sino parlamentaria, y no comporta solo la habilitación al Gobierno para la adopción de las medidas, sino que reviste una función normativa de regulación de las mismas. Se citan, por analogía, el ATC 7/2012 y la STC 83/2016.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esta representación, el acuerdo del Senado se adoptó con vulneración del procedimiento previsto en el art. 155 CE y en 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acuerdo mediante el que el Senado puede autorizar o no la aplicación de medidas al amparo de aquel precepto constitucional no es un acto aislado, sino que la Constitución lo prevé como un acto resolutorio, de control parlamentario, que se inserta en el procedimiento cuyos trámites esenciales vienen definidos en ese mismo precepto de la Constitución. La autorización del Senado, la propuesta de medidas que le someta el Gobierno y el requerimiento previo que se haya dirigido al presidente de la comunidad autónoma han de ser explícitos, fundados y congruentes en cuanto a su objeto, poniendo de manifiesto los hechos que constituyen la grave alteración del orden constitucional, la negativa de la comunidad autónoma a subsanar el incumplimiento o corregir su actuación y la necesidad de adoptar unas medidas adecuadas y proporcionadas para restablecer dicho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habrían observado las garantías formales y procedimentales establecidas en el art. 155 CE, ya que el objeto del requerimiento previo no es congruente con las medidas cuya aprobación se solicitó al Senado y éste aprobó. En el escrito dirigido por el Gobierno al presidente de la Generalitat el 11 de octubre de 2017 se establecía como incumplimiento constitucional la supuesta declaración de independencia de Cataluña y el objeto del requerimiento se ceñía a que se confirmara o no la misma y, para el caso de una respuesta afirmativa, se requería también la revocación de tal declaración y que se ordenase el cese de cualquier actuación dirigida a tal declaración y a la configuración de Cataluña como Estado independiente del resto de España. El 16 de octubre del mismo año, el presidente de la Generalitat dirigió un escrito al presidente del Gobierno en el que solicitaba revertir la represión contra el pueblo y el gobierno de Cataluña y celebrar una reunión para establecer un diálogo y alcanzar acuerdos. Este escrito tuvo respuesta en la misma fecha por el presidente del Gobierno en el que, entre otras consideraciones, se afirmaba que el procedimiento establecido en el artículo 155 CE “no implica la suspensión del autogobierno, sino la restauración de la legalidad en la autonomía”, emplazándose de nuevo al presidente de la Generalitat a dar respuesta dentro del plazo fijado inicialmente. Se añade que el 19 de octubre el presidente de la Generalitat remitió la respuesta al requerimiento, dejando claro que no se había proclamado la independencia, puesto que, por una parte, el presidente había propuesto al Parlamento suspender los efectos del mandato popular expresado el 1 de octubre y porque, además, se decía que, si no se abría el diálogo propuesto, el Parlamento podría “votar la independencia que no votó el 10 de octubre”. No obstante, el Consejo de Ministros adoptó el acuerdo de 21 de octubre de 2017 por el que se tuvo por no atendido el requerimiento y se propusieron al Senado, para su aprobación, las medidas necesarias para garantizar el cumplimiento de las obligaciones constitucionales y para la protección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advierte, a continuación, que en el acuerdo del Consejo de Ministros no se hizo mención alguna a la debida solicitud de dictamen previo al Consejo de Estado, cuando, a tenor de lo dispuesto en el artículo 21.10 de la Ley Orgánica 3/1980, resulta patente que debiera haberse solicitado, dada la indiscutible relevancia constitucional y, por tanto, trascendencia y repercusión de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examinan a continuación las referencias del acuerdo del Consejo de Ministros de 21 de octubre a la respuesta del presidente de la Generalitat y se añade que en los debates mantenidos en el Senado tampoco se entró a analizar el objeto específico del requerimiento ni el contenido y sentido de la respuesta dada por el presidente de la Generalitat. La mayoría de la cámara optó por aprobar las medidas solicitadas, dando por válidas y suficientes las afirmaciones del acuerdo del Consejo de Ministros. Del mismo modo, el acuerdo del Senado de 27 de octubre de 2017, en sus apartados I.a y b, se limita a constatar la extraordinaria gravedad en el incumplimiento de las obligaciones constitucionales y la realización de actuaciones gravemente contrarias al interés general por parte de las instituciones de la Generalitat. Resulta así que ni por parte del Gobierno se acreditó la existencia jurídica y fáctica de los hechos que, en su caso, hubieran permitido fundar la determinación de que se había desatendido el requerimiento, ni por parte del Senado se llevaron a cabo las actuaciones para constatar ese extremo, por lo que no se cumplió la premisa establecida por el art. 155 CE para habilitar la adopción de las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Además, es patente la falta de congruencia entre el objeto del requerimiento previo, las medidas solicitadas y las aprobadas por el Senado. El requerimiento se ceñía a determinar si se había declarado o no la independencia y, ante la respuesta negativa dada por el presidente de la Generalitat, se solicitó del Senado y este autorizó las medidas extraordinarias al amparo del art. 155 CE. Las medidas autorizadas por el Senado no se dirigieron a dejar sin efecto la supuesta resolución o actuación por la que se suponía que había declarado la independencia, sino que tuvieron por objeto directo e inmediato el cese del presidente y del gobierno de la Generalitat y la sustitución en el ejercicio de la integridad de sus funciones, la disolución del Parlamento de Cataluña y la convocatoria de elecciones. Si estas eran las medidas que estimaba procedentes el Gobierno, debió haberlo advertido así al formular el requerimiento y, en lugar de preguntar si se había declarado la independencia, debió haber requerido al presidente de la Generalitat para que disolviera el Parlamento y convocase elecciones autonómicas. Por tanto, ni la solicitud de medidas formulada el 21 de octubre por el Gobierno ni su autorización por el Senado el siguiente día 27 fueron congruentes con el objeto del requerimiento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se pone de manifiesto que el Senado, al negar la intervención ante la cámara del representante del presidente de la Generalitat, vulneró el procedimiento establecido en el art. 155 CE y en el art. 189 RS. El presidente de la Generalitat designó al delegado del gobierno de la Generalitat en Madrid para que asumiera su representación a los efectos requeridos, pero la mesa acordó negarle la posibilidad de intervenir en la sesión del Pleno, negativa desproporcionada y que no puede entenderse subsanada por la intervención de los senadores designados subsidiariamente. Se privó así a la cámara de conocer la posición del presidente de la Generalitat. Se recuerda la doctrina constitucional en orden a que los procedimientos previstos en los reglamentos parlamentarios son parámetro de constitucionalidad y se concluye que, al impedir la intervención ante el Senado del representante del presidente de la Generalitat, se incurrió en una grave infracción del procedimiento previsto en el Reglamento de la cámara, causando indefensión a los intereses del presidente de la Generalitat, sustrayendo al debate del Pleno el conocimiento de uno de los elementos precisos para adoptar su decisión e incurriendo así en un vicio de nulidad invalidante del acuerdo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argumenta, a continuación, que ni el sentido originario del art. 155 CE, ni su interpretación lógica y sistemática, habilitan al Senado para autorizar las medidas incluidas en su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procedimiento de que se trata no habilita para la adopción de cualquier tipo de medidas. La interpretación lógica de los dos apartados de este precepto constitucional obliga a entender que el segundo no es un enunciado superfluo o redundante, sino necesario para que el Gobierno pueda impartir instrucciones a las autoridades autonómicas. En consecuencia, el apartado primero no permite por sí solo que el Gobierno imparta esas instrucciones. Es decir, en las situaciones excepcionales en las que este precepto puede tener efecto, determinadas decisiones que ordinariamente corresponden a autoridades autonómicas pueden ser adoptadas por el Gobierno con la autorización del Senado, pero su implementación ha de corresponder a los órganos competentes de la comunidad autónoma, a los que el Gobierno ha de dirigir las instrucciones correspondientes para que las lleven a efecto. Además, por su carácter accesorio, pueden entenderse también comprendidos en la habilitación del art. 155 CE los mecanismos y actuaciones que puedan resultar precisos para las garantías y el cumplimiento efectivo de las instrucciones impartidas. La excepcionalidad de las situaciones en las que se puede aplicar este precepto y el carácter extraordinario de las medidas que habilita obligan a hacer una interpretación estricta de la facultad del Gobierno de impartir instrucciones a las autoridades de la comunidad autónoma. También el tenor del art. 155 CE revela que no puede dar cabida a medidas como el cese del presidente o de los miembros del gobierno de una comunidad autónoma o la disolución de un parlamento autonómico. No resulta coherente que el constituyente estimase necesario hacer constar expresamente que el Gobierno pueda adoptar medidas dando instrucciones a todas las autoridades de las comunidades autónomas y, en cambio, no hiciese constar en ese precepto que también habilita una medida más incisiva como es la posible disolución de la cámara o el cese de esas autoridades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observa que cuando la mayoría de las constituciones vigentes en los Estados europeos de estructura compuesta han conferido a una autoridad federal la facultad excepcional de disolver una cámara regional o territorial o de cesar un gobierno regional lo han estipulado expresamente. También de los trabajos parlamentarios de elaboración de la Constitución de 1978 queda claro que la posibilidad de intervención del poder central en las comunidades autónomas no incluía la posibilidad de cesar cargos ni de suspender o disolver órganos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una conclusión equivalente se llega si se atiende a la interpretación sistemática del precepto, que ha de ser interpretado junto a los demás de la Constitución, salvaguardando en todo caso los principios de unidad y autonomía y conforme a los valores superiores de libertad, justicia, igualdad y pluralismo político. Es evidente que el art. 155 CE no permite adoptar medidas inherentes a los estados excepcionales (art. 116 CE) y de forma similar no puede entenderse que habilite al Senado ni al Gobierno a eludir los cauces de impugnación jurisdiccional de las normas o actos de las comunidades autónomas ni a erigirse en órganos jurisdiccionales para adoptar las medidas que dentro de dichos procedimientos el artículo 153 CE y los títulos VI y IX de la Constitución han reservado al Tribunal Constitucional y al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155 se ha de interpretar en concordancia con dichos preceptos y con el artículo 2 CE, que inmediatamente a continuación de la unidad de España reconoce y garantiza el derecho a la autonomía de las nacionalidades y regiones que la integran y en concordancia también con el artículo 137 CE, que reconoce la autonomía de las comunidades autónomas para la gestión de sus respectivos intereses. Tampoco este precepto habilita para la reforma de los Estatutos de Autonomía, para lo que existe un procedimiento propio (arts. 152.2 y 147.3 CE y arts. 222 y 223 EAC). En términos equivalentes, la aplicación del art. 155 CE no puede dejar sin efecto la organización institucional de la Generalitat de Cataluña (arts. 152, 147.3 y 152.2 CE). La interpretación del art. 155 CE en el contexto de la Constitución determina que las medidas autorizadas por el Senado se adecúen al criterio de temporalidad, que comporta su transitoriedad efectiva, sin ultraactividad, y no puede impedir, una vez agotado su plazo de aplicación, el retorno al funcionamiento ordinario del régimen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el acuerdo de 27 de octubre de 2017 produjo el cese del presidente y del Gobierno de la Generalitat, la disolución del Parlamento de Cataluña y la convocatoria de elecciones, liquidando la legitimidad democrática con la que en aquel momento contaban las instituciones de la Generalitat y generando una situación irreversible que, en el mejor de los casos, da lugar a una nueva legislatura con una nueva legitimidad. Los arts. 147 y 152 CE y 67 y 68 EAC determinan expresamente la forma de elección y cese del presidente y de los miembros del Gobierno de la Generalitat y, según recoge el art. 147.3 CE, esas disposiciones estatutarias sólo pueden modificarse por el procedimiento de reforma constitucional y por el procedimiento previsto en el propio Estatuto, por lo que el acuerdo del Senado incurrió en una manifiesta contradicción con tales preceptos. La modificación del sistema de instituciones de la Generalitat no está a disposición de la ley estatal ni tampoco a disposición de meros acuerdos adoptados por el Gobierno y el Senado, ya que el procedimiento seguido en este caso no es ninguno de los que prevé el título X de la Constitución para su reforma [cita SSTC 103/2008, FJ 4; 42/2014, FJ 4.c); 31/2015, FJ 6.a); 138/2015, FJ 4; 259/2015, FJ 7; 128/2016, FJ 5 B).b); 52/2017, FJ 5; 90/2017; FJ 6.b); 114/2017, FJ 5.c) y 124/2017, FJ 5.d)].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este entendimiento, cabe admitir que las autoridades estatales autorizadas por el Senado puedan llegar a sustituir a las autonómicas en la adopción de determinadas decisiones, pero solo a los efectos de adoptar medidas ejecutivas concretas dentro del ordenamiento vigente y no permite que las autoridades estatales adopten decisiones no amparadas en dicho ordenamiento mediante la definición de un nuevo marco normativo o de una nueva regulación legal del sistema de instituciones de la comunidad autónoma. El art. 155 CE no puede habilitar a autoridades estatales para sustituir la labor parlamentaria de la cámara autonómica, ni para la elaboración de normas legales de esa comunidad, ni para la adopción de cualquier otra decisión o acuerdo que interfiera en la relación fiduciaria establecida entre el presidente y el gobierno y el parlamento autonómicos, puesto que ha quedado definida de forma taxativa por el artículo 152.1 CE que serán políticamente responsables ante la asamblea. Otro tanto cabe decir de la disolución del Parlamento de Cataluña y la convocatoria de elecciones, reguladas de forma expresa en los artículos 56.4 y 75 EAC. Ni siquiera resulta lógico que mediante las medidas aprobadas por el Senado puedan desplazarse y desfigurarse las disposiciones del Estatuto de Autonomía de Cataluña. Para la autorización de estas medidas ha bastado un simple acuerdo adoptado por el Senado por mayoría absoluta, cuando la aprobación del Estatuto de Autonomía y su reforma requieren la aprobación en el Parlamento de Cataluña, la aprobación en las dos cámaras de las Cortes por mayoría absoluta y la aprobación en referéndum por el pueblo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conclusión equivalente se llega si las medidas aprobadas por el Senado se analizan desde la perspectiva de su función estrictamente correctiva, su necesidad, proporcionalidad y mínima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Corresponde al Senado autorizar la adopción de las medidas correctivas necesarias, pero mediante su acuerdo ha renunciado a valorar la necesidad y proporcionalidad de las medidas propuestas.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155 CE no puede ser empleado como un mecanismo preventivo y no permite adoptar medidas prospectivas dirigidas a evitar futuros incumplimientos o atentados al interés general. Habilita simplemente un mecanismo extraordinario de compulsión para que una comunidad autónoma cumpla sus obligaciones constitucionales o legales o para corregir actuaciones que hayan supuesto un atentado al interés general de España. Además, el entendimiento sistemático del art. 155 CE indica claramente que corresponde al Senado autorizar la aplicación inmediata y de medidas concretas y que no puede habilitar de forma amplia e indeterminada al Gobierno para que sea éste quien valore discrecionalmente las circunstancias concurrentes en cada momento. Eso es lo que se hecho con la autorización del Senado del 27 de octubre, de modo que el Senado ha renunciado a valorar la necesidad de las medidas propuestas y a ejercer la función autorizadora que le reserva el art. 155 CE. Además, el enunciado de muchas de las medidas respecto de la administración de la Generalitat o sobre determinados ámbitos de actividad administrativa y las medidas de carácter transversal de los apartados B, C y E es tan indeterminado que deja a la discrecional apreciación de los nuevos órganos o autoridades designados por el Estado la verdadera decisión sobre la oportunidad, alcance y objeto de las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extraordinario de las circunstancias en las que el art. 155 CE puede ser aplicado y su mención al principio de necesidad comportan que la determinación de cuáles deban ser las medidas a adoptar y cuándo deben ser aplicadas ha de estar presidida por los principios de proporcionalidad, gradualidad y transitoriedad, entendida esta última no solo como limitación temporal, sino también como prohibición de efectos irreversibles. La adecuación de las medidas autorizadas al criterio de necesidad y por tanto al test de proporcionalidad requiere su contraste, tanto por su idoneidad como por su necesidad, en el sentido de que no existan otros medios de obtener el mismo efecto con una menor injerencia en la autonomía política. Por ello, el acuerdo de autorización del Senado tendría que haber previsto una gradación temporal de su aplicación, en función de la necesidad y del nivel de injerencia en la autonomía de la Generalitat, comenzando por la intervención menos lesiva para el autogobierno y solo en el caso de que esa intervención resultara insuficiente podría el Senado haber decidido la aplicación de otras medidas. En esencia, atendiendo a la necesidad, idoneidad y gradualidad de las medidas, su aplicación al amparo del art. 155 CE ha de priorizar, en primer lugar, que el Gobierno imparta órdenes a las autoridades autonómicas y solo en caso de que dichas órdenes no se cumplan cabría la posibilidad de que órganos o autoridades actuaran en sustitución de las autonómicas para llevar a efecto aquellas órdenes. En el caso extremo de que las autoridades autonómicas actuasen de forma que impidiesen u obstaculizaren el cumplimiento de las órdenes, el Código penal y la legislación de enjuiciamiento criminal ya tipifican las conductas y prevén los cauces suficientes para garantizar la eficacia del ordenamiento jurídico-constitucional. Además, la LOTC prevé también los procedimientos de impugnación y suspensión de actos y disposiciones impugnadas, así como las medidas para la ejecución de las resoluciones dictadas por el Tribunal Constitucional, que permiten garantizar su plena eficacia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la observancia del criterio de necesidad explícito en el art. 155 CE determina también que, en el caso extremo de tener que recurrirse a la sustitución por autoridades estatales del ejercicio de funciones propias de las autonómicas, no podría alcanzar a la integridad de las funciones que corresponden a una autoridad o cargo autonómico, ni podría comportar su cese. El Senado ignoró todo sentido de la proporcionalidad y gradualidad al aprobar, como primera medida, y de eficacia inmediata, el cese definitivo e irreversible del presidente, del vicepresidente y del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medidas autorizadas por el Senado no son idóneas, necesarias ni proporcionadas para servir a la finalidad en la que se han pretendido justificar y exceden del marco del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medidas dirigidas al presidente de la Generalitat, al vicepresidente y al Consejo de Gobierno, se señala que el Gobierno del Estado y su presidente se arrogan la más alta representación de la Generalitat por una causa de cese distinta a las que aparecen tasadas en el artículo 67.7 EAC y la designación de un nuevo presidente de la Generalitat por procedimiento distinto al previsto en los arts. 152.1 CE y 67 EAC, alterando de este modo el sistema parlamentario y la organización institucional de la Generalitat, con manifiesta infracción de la reserva estatutaria (art. 147 CE) y del procedimiento para la reforma del Estatuto de Autonomía, que remite al art. 152.2 CE. Se rompe así, además, la legitimidad que solo el Parlamento de Cataluña puede conferir al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del sistema de instituciones de la Generalitat no está a disposición de la ley estatal, ni a la de meros acuerdos adoptados por el Gobierno y el Senado. Otro tanto cabe decir del cese del vicepresidente y de los consejeros, citándose al efecto los arts. 68 y 74 EAC y 12.1 d), 15, 16 y 17 de la Ley 13/2008, de 5 de noviembre, de la Presidencia de la Generalitat y del Gobierno. Todos estos ceses no son coherentes con el objeto del requerimiento previo, ni una medida idónea, necesaria y proporcionada en relación a la finalidad perseguida. Se destaca que en el acuerdo del Senado no aparece justificación ni motivación alguna que explique porqué las medidas de cese y sustitución son necesarias. Luego de citar el apartado D de la exposición de motivos del acuerdo del Consejo de Ministros de 21 de octubre, se señala que las medidas autorizadas tuvieron efectos sobre autoridades y cargos y una vocación preventiva respecto a sus posibles actuaciones futuras. Estas medidas no se ajustaron a la función correctiva del procedimiento, sino que habilitaron una labor de prevención mediante la más drástica de las medidas, el cese de todos los miembros del gobierno de la Generalitat y la disolución de su Parlamento, obviando la posibilidad de impartir instrucciones y, caso de que no fueran cumplidas, de someter a comunicación o autorización previa el ejercicio de algunas de sus potestades y funciones o, incluso, suspender o residenciar el ejercicio de algunas de ellas en órganos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cumplimiento de las instrucciones impartidas podía ser objeto de control jurisdiccional. Los meses transcurridos desde el 27 de octubre de 2017 han demostrado que las resoluciones dictadas por el Tribunal Constitucional bastaron para dejar sin efecto jurídico las disposiciones y actuaciones del Parlamento de Cataluña y del presidente y del gobierno de la Generalitat que dieron lugar al requerimiento, por lo que estos ceses tuvieron únicamente una función preventiva. El Gobierno y el Senado disponían de instrumentos menos lesivos de la autonomía que hubieran bastado para dejar sin efecto las disposiciones y actos que reputaban inconstitucionales o ilegales y garantizar la actuación del presidente y del gobierno de la Generalitat dentro del orden constitucional y estatutario. Por tanto, la medida de cese resulta a todas luces desproporcionada. Esta medida es contraria al derecho fundamental al ejercicio del cargo (art. 23 CE) y también al derecho al juez ordinario predeterminado por la ley (art. 24.2 CE), por la modificación del aforamiento del art. 70.2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disolución del Parlamento de Cataluña, se vuelve a hacer referencia a los trabajos constituyentes, en los que tal medida se habría rechazado expresamente. La potestad del presidente de la Generalitat de disolver el Parlamento de Cataluña es de ejercicio discrecional y constituyen uno de los mecanismos de control y balance inherentes a la esencia misma del sistema parlamentario (arts. 75 y 222 EAC). Conferir esa potestad al presidente del Gobierno comporta una ilegítima injerencia en la autonomía política que los arts. 2 y 137 CE reconocen a la Generalitat de Cataluña, una vulneración del sistema institucional de la comunidad autónoma (art. 152 CE) y una vulneración también del art. 75 EAC, con la infracción consiguiente de los arts. 147.3 y 152.2 CE y 222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disolución de una cámara parlamentaria y convocatoria de elecciones no son medidas que permitan obligar a una comunidad autónoma a cumplir sus obligaciones constitucionales ni sirve a la preservación de los intereses generales de España, sino que se trata de una medida puramente política, de sustitución de una determinada y legítima mayoría política por otra que resulte de las nuevas elecciones. Es por ello una medida inadecuada, innecesaria e impropia a efectos del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las medidas dirigidas a la administración de la Generalitat, la prevista en el párrafo sexto del apartado B no tiene carácter correctivo respecto de actuaciones ya realizadas, sino general y prospectivo, de tutela sobre actuaciones futuras y constituye una disposición de alcance general que modifica el régimen jurídico de la actuación administrativa y el procedimiento administrativo vigentes y se impone sin seguir los debidos procedimientos legislativos y mediante un instrumento que no puede habilitar el ejercicio de la potestad legislativa. Es además una medida contradictoria con el art. 153 CE y con los arts. 53 y concordantes de la Ley 26/2010, de 3 de agosto, de régimen jurídico y de procedimiento de las administraciones públicas de Cataluña y con el art. 47 y siguientes de la Ley 39/2015, de 1 de octubre, del procedimiento administrativo común de las administraciones públicas. En modo alguno se aviene, por tanto, con el art. 155 CE, precepto que, además, no puede dar cobertura a la regulación normativa de un nuevo y especial régimen jurídico, sino que solo habilita para la adopción de determinados actos por el Gobierno del Estado o las autoridades y órganos de la administración general del Estado, citándose al respecto los arts. 103.2 y 105.c)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las medidas singulares sobre determinados ámbitos de actividad administrativa, el apartado C.1 permite, caso de que sea necesario, que los miembros del cuerpo de Policía de la Generalitat-Mossos d’Esquadra sean sustituidos por efectivos de las fuerzas y cuerpos de seguridad del Estado. Esta medida no es de sustitución de determinadas autoridades, sino que la sustitución puede ser completa de las unidades de policía de la Generalitat e incide de modo directo en la competencia del art. 164 EAC y en el marco de lo previsto en los arts. 37 a 50 de la Ley Orgánica 2/1986, de 13 de marzo, de fuerzas y cuerpos de seguridad, permitiendo que por vía de la sustitución de un cuerpo policial por otro se pueda dejar materialmente sin efecto esa competencia de la Generalitat, contrariando el art. 223 EAC y los arts. 147.3 y 152.2 CE. La sustitución de autoridades autonómicas por otras estatales es solo para adoptar medidas ejecutivas concretas dentro del ordenamiento vigente. Por ello, el art. 155 CE no habilita para la sustitución de unas unidades policiales de la Generalitat por otras de las fuerzas y cuerpos de seguridad del Estado, lo que supone la sustitución de los medios personales de una administración por otra y subvierte radicalmente el sistema de distribución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las medidas dirigidas al Parlamento de Cataluña (apartado D.1, 2, 3 y 4), se dice que lo argumentado a propósito de la disolución de la cámara es íntegramente de aplicación a las restricciones que aquí se imponen al Parlamento, limitaciones que comportan una ilegítima injerencia en la autonomía política (arts. 2 y 137 CE), una vulneración del sistema institucional de la comunidad autónoma (art. 152 CE) y una conculcación también de los arts. 55, 58, 59, 61 y 67 EAC. Al haberse autorizado estas medidas sin la previa reforma del EAC, se vulneran asimismo los arts. 147.3 y 152.2 CE y el art. 122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vulnera también el derecho de los diputados del Parlamento de Cataluña al ejercicio del cargo (art. 23 CE). Se sustrae a los representantes electos del Parlamento de Cataluña la posibilidad de investir un presidente de la Generalitat, así como la de ejercer las funciones ordinarias de control e impulso de su gobierno y la de celebrar debates parlamentarios y adoptar resoluciones en el seno de la cámara respecto de la aplicación por parte de las autoridades estatales de las medidas autorizadas por el Senado. Estas restricciones de debates, declaraciones y propuestas son innecesarias, desproporcionadas y contrarias al principio de necesidad exigido por el art. 155 CE. No cabe decir que con estas medidas se pretende garantizar que el Parlamento de Cataluña ejerza su función representativa conforme a la Constitución y al Estatuto, puesto que, en el marco de estas normas fundamentales, y bajo el principio democrático (art. 1 CE), ninguna medida puede impedir a la cámara catalana el libre ejercicio de sus funciones parlamentarias más elementales, como son las de debatir y adoptar resoluciones, propuestas y declaraciones sobre cualquier asunto que la propia cámara estime relevante y afecte a sus propios intereses (art. 147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medidas con las que no se pretende reconducir una actuación ya realizada por el Parlamento, sino impedir preventivamente su actuación, de forma que la actuación de la cámara catalana se mantenga del todo ajena a la intervención que se está produciendo. El carácter preventivo de estas medidas demuestra que no pueden tener encaje en el art. 155 CE y que atentan a la necesaria presunción de constitucionalidad de los poderes constituidos (art. 9.1 CE). La limitación de funciones de una cámara parlamentaria choca con la esencia misma del parlamentarismo y los hechos acaecidos desde el 27 de octubre de 2017, así como las resoluciones dictadas por el Tribunal Constitucional, anulando diversos actos y medidas del Parlamento de Cataluña, revelan claramente la falta de idoneidad y de necesidad de estas limitaciones, puesto que el ordenamiento jurídico vigente proporciona los procedimientos e instrumentos más que suficientes para reaccionar frente a cualquier actuación del Parlamento de Cataluña que pueda incurrir en inconstitucionalidad o contravenir las resoluciones dictadas por el Tribunal Constitucional suspendiendo su eficacia y declarando su nulidad 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Respecto de las medidas de carácter transversal, se alega que en los apartados E.2 (nulidad de pleno derecho e ineficacia de actos que contravengan las medidas o los requisitos en desarrollo de las mismas), E.3 (falta de vigencia o de validez y efectos de lo publicado en el “Diario Oficial de la Generalitat” o en el “Boletín Oficial del Parlamento de Cataluña” sin autorización o en contra de lo acordado) y E.7 (nulidad de pleno derecho de los expedientes sancionadores incoados por considerar infracción del ordenamiento el acatamiento de resoluciones del Tribunal Constitucional o de las medidas aprobadas) se establecen medidas de carácter normativo que no cumplen función correctiva ni coercitiva, sino que se dirigen de modo prospectivo a futuras posibles actuaciones, modificando el régimen jurídico de la actuación administrativa y el procedimiento administrativo vigente. En lo que se refiere a la publicación en el “Boletín Oficial del Parlamento de Cataluña”, el apartado E.3 supone una ilegítima y desproporcionada intromisión en la autonomía parlamentaria, al someter la tramitación interna de procedimientos a un control previo por parte de la administración estatal, totalmente incompatible con la naturaleza parlamentaria de la cámara que resulta del art. 152.1 CE, contrario al art. 153 CE y a la autonomía parlamentaria (arts. 58 EAC y 106 y concordantes del Reglamento del Parlamento de Cataluña). Desproporcionada, además, por su carácter indiscriminado y absoluto. Atendiendo a consideraciones equivalentes el Senado apreció la inconstitucionalidad de los párrafos segundo y tercero del apartado D.4 de las medidas propuestas por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julio de 2019 se señaló para deliberación y votación de la presente sentencia el día 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proceso constitucional tiene por objeto resolver el recurso de inconstitucionalidad interpuesto por más de cincuenta diputados del grupo parlamentario Unidos Podemos-En Comú Podem-En Marea en el Congreso de los Diputados contra el Acuerdo del Pleno del Senado, de 27 de octubre de 2017, mediante el que se aprueban las medidas requeridas por el Gobierno al amparo del artículo 155 de la Constitución, publicado por resolución de 27 de octubre de 2017 de la Presidencia del Senado en el “Boletín Oficial del Estado”, núm. 260, de esa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acuerdo hace suyas, con determinadas modificaciones, las medidas sometidas a la aprobación del Senado por el acuerdo del Consejo de Ministros del 21 de octubre, mediante el que “se tiene por no atendido el requerimiento planteado al M. H. Sr. Presidente de la Generalitat de Cataluña, para que la Generalitat de Cataluña proceda al cumplimiento de sus obligaciones constitucionales y a la cesación de sus actuaciones gravemente contrarias al interés general, y se proponen al Senado para su aprobación las medidas necesarias para garantizar el cumplimiento de las obligaciones constitucionales y para la protección del mencionado interés general” (Orden PRA/1034/2017, de 27 de octubre, publicada en el “Boletín Oficial del Estado”, núm. 260, de la misma fecha). En dicho acuerdo se tiene por no atendido el requerimiento dirigido en su día al presidente de la comunidad autónoma y se solicita del Senado, “al amparo de la facultad prevista en el artículo 155 de la Constitución española, y de acuerdo con lo dispuesto en el artículo 189 del Reglamento del Senado, y con el fin de proteger el interés general de la Nación española” la autorización al Gobierno para la adopción de determinadas medidas. Tales medidas se ordenaron en cinco apartados: “A. Medidas dirigidas al presidente de la Generalitat de Cataluña, al Vicepresidente y al Consejo de Gobierno”, “B. Medidas dirigidas a la Administración de la Generalitat”, “C. Medidas singulares sobre determinados ámbitos de actividad administrativa”, “D. Medidas dirigidas al Parlamento de Cataluña” y “E. Medidas de carácter transversal”, previéndose que “[l]as medidas que resulten autorizadas por el Senado, entrarán en vigor desde el momento de la publicación del presente acuerdo en el Boletín Oficial del Estado” (apartado E.10, segundo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posterior acuerdo de aprobación del Pleno del Senado se constata, en primer lugar, la “extraordinaria gravedad en el incumplimiento de las obligaciones constitucionales y la realización de actuaciones gravemente contrarias al interés general por parte de las instituciones de la Generalitat de Cataluña”, y, en segundo lugar, la desatención del requerimiento que fue planteado por el presidente del Gobierno al presidente de la Generalitat de Cataluña (puntos “a” y “b” del apartado I), considerándose, según su apartado II, que “procede la aprobación de las medidas […] incluidas en el Acuerdo adoptado por el Consejo de Ministros de 21 de octubre de 2017” con los “condicionamientos y modificaciones” que a continuación relaciona el mismo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reclama que se declare la inconstitucionalidad y consiguiente nulidad del mencionado acuerdo del Pleno del Senado de 27 de octubre de 2017 por resultar contrario a las previsiones del art. 155 CE tanto en cuanto a las vulneraciones procedimentales padecidas en su adopción como respecto a las medidas aprobadas por el Pleno de la cámara, las cuales excederían de lo permitido por el citado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la anterior petición, que afecta a la totalidad del mencionado acuerdo, no sea atendida, se solicita la declaración de inconstitucionalidad y nulidad de algunas de las reglas aprobadas por el Senado. Son las siguientes: apartados A (cese del presidente y gobierno de la Generalitat y atribución de la facultad de disolución parlamentaria y convocatoria de elecciones al presidente del Gobierno), B ( en su párrafo sexto, por el que se autoriza a someter la actuación de la administración de la Generalitat a un régimen de comunicación o autorización previa), C.1 (párrafo tercero, en cuanto a la sustitución, en caso de necesidad, de la policía de la Generalitat por las fuerzas y cuerpos de seguridad del Estado), D en su totalidad (por entenderlas limitadoras de las facultades parlamentarias de investidura, de control e impulso de la actuación del Gobierno autonómico y de la potestad legislativa del Parlamento de Cataluña) y las de los apartados E.2 (sanción de nulidad de pleno derecho para las disposiciones, actos y resoluciones autonómicas dictadas en contravención con las medidas aprobadas en el acuerdo) y E.3 (denegación de efectos jurídicos para las disposiciones y actos publicados en el “Diario Oficial de la Generalitat de Cataluña” que contravengan lo dispuesto en el propio acuerdo). En todos los casos se trata de los apartados del ya referido acuerdo del Consejo de Ministros de 21 de octubre de 2017, en los términos finalmente aprobados por el Pleno del Senado, tal y como ya se ha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del Parlamento y del gobierno de la Generalitat de Cataluña comparten, en lo sustancial, las censuras de inconstitucionalidad que los diputados recurrentes formulan frente al acuerdo del Senado. Censuras que son negadas por la Abogacía del Estado y también, en lo que hace estrictamente a los aducidos vicios de procedimiento, por la representación procesal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es preciso, antes de comenzar el enjuiciamiento que se nos demanda, hacer unas consideraciones previas en torno a: a) la delimitación precisa del objeto del recurso; b) la adecuación de la vía procesal utilizada para impugnar el acuerdo del Senado y c) los efectos que sobre el objeto de este proceso tiene la pérdida de vigencia de las medidas contenidas en el acuerdo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cuestiones previas deben ser despejadas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objeto del presente recurso se circunscribe al acuerdo del Senado de 27 de octubre de 2017 “por el que se aprueban las medidas requeridas por el Gobierno, al amparo del artículo 155 de la Constitución”, medidas que provienen del previo acuerdo del Consejo de Ministros del día 21 de octubre. Lo cuestionado en este recurso es, por tanto, el acuerdo que contiene el conjunto de medidas en los términos en los que fueron aprobadas por el Senado. Es irrelevante a estos efectos que tal acto parlamentario se formalizara incorporando o integrando, con determinadas modificaciones y añadidos, las medidas previamente propuestas por el Gobierno de manera que su contenido ha sido materialmente definido, a salvo de los cambios introducidos por la cámara, por remisión a las planteadas en el acto gubernamental por el que se solicitó la aprobación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excluido del objeto de este proceso la aplicación o ejecución del acuerdo impugnado por el Gobierno mediante unos actos y disposiciones que la demanda, explícitamente, deja al margen de su pretensión, pues el objeto del proceso queda acotado por lo fijado en la súplica de la demanda (STC 155/2017, de 21 de diciembre, FJ 2). No cabe pronunciamiento alguno sobre lo pedido adicionalmente por la representación del Parlamento de Cataluña en estas actuaciones, la cual, por remisión a su recurso de inconstitucionalidad 143-2018, interesa la declaración de inconstitucionalidad del acuerdo aquí impugnado y la de todas “las disposiciones que se han dictado, sin solución de continuidad, en desarrollo o como complemento o adición” de las medidas aprobadas por el Senado. Tampoco, por la misma razón, procede atender las peticiones de la representación procesal del Gobierno de la Generalitat, que, como solicitud subsidiaria a la de la declaración de inconstitucionalidad del acuerdo, plantea la inconstitucionalidad de determinados apartados o reglas, no todos los cuales han sido impugnados en la demanda. Tales peticiones parecen querer basarse, en algún caso, en la posible inconstitucionalidad por conexión o consecuencia art. 39.1 de la Ley Orgánica del Tribunal Constitucional (LOTC) o bien, en otro caso, como el apartado E.7, se insta una declaración de inconstitucionalidad de un apartado no mencionado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estas pretensiones puede ser atendida, ya que, de una parte, el objeto del recurso de inconstitucionalidad queda “definitivamente delimitado en el escrito de interposición del mismo” (STC 207/2013, de 5 de diciembre, FJ 1), sin que las partes comparecidas en apoyo del demandante puedan formular pretensiones autónomas a las de la demanda ni tampoco impugnar preceptos que no hubiesen sido impugnados y, de otra, la declaración de inconstitucionalidad por conexión o consecuencia es, cuando proceda, prerrogativa de este Tribunal, “sin que pueda ser objeto de pretensión de parte” (STC 49/2018, de 10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carece de todo relieve la referencia de la representación del gobierno de la Generalitat en orden a la “debida solicitud de dictamen previo al Consejo de Estado”, conforme al art. 21.10 de su Ley Orgánica 3/1980, de 22 de abril, respecto al acuerdo del Consejo de Ministros de 21 de octubre de 2017. Dicho precepto dispone que el Consejo en Pleno deberá ser consultado, entre otros casos, en los “[a]suntos de Estado a los que el Gobierno reconozca especial trascendencia o repercusión”. Esta disposición no establece un deber incondicionado de consulta y, en todo caso, no podría ser nunca entendida como introductora de un nuevo y necesario trámite en un procedimiento, como el del art. 155 CE, que está reglado por la Constitución, con la única excepción de lo relativo al proceso de formación de la voluntad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es objeto de discusión entre las partes comparecidas la viabilidad de la impugnación por este cauce constitucional. De un modo u otro, todas sostienen que el controvertido acuerdo del Senado cuenta con “fuerza del ley” y que es susceptible de control en vía de recurso de inconstitucionalidad [art. 27.2.b)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que hizo una primera mención al respecto en el ATC 142/2017, de 31 de octubre, fundamento jurídico único, no puede sino confirmar que así es. En los dos apartados del art. 155 CE se ha configurado un procedimiento extraordinario para imponer a la comunidad autónoma incumplidora de sus obligaciones constitucionales o legales el “cumplimiento forzoso” de las mismas, o para la protección del interés general de España frente al que aquélla hubiere atentado gravemente (apartado 1), mediante la posible adopción de unas medidas para cuya ejecución “el Gobierno podrá dar instrucciones a todas las autoridades de las Comunidades Autónomas” (apartado 2). A los exclusivos efectos que ahora importan, es indudable que esta previsión constitucional, cuando concurran los presupuestos que contempla y mediante la tramitación que establece, permite la constricción de la autonomía, con mayor o menor alcance, y, por lo mismo, la inaplicación excepcional de normas estatutarias y legales y su desplazamiento temporal por las reglas mediante las que la cámara, a propuesta del Gobierno, determine las concretas medidas a adoptar por el ejecutivo y discipline el régimen jurídico de esta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en definitiva, de un acto parlamentario susceptible de ser impugnado a través de un recurso como el presente [art. 27.2.b) LOTC]. Como ocurre con los actos, gubernamentales o parlamentarios, de declaración o autorización de unos u otros estados de emergencia o de su prórroga (art. 116 CE), el relativo al art. 155 CE puede contener “excepciones o modificaciones pro tempore en la aplicabilidad de determinadas normas del ordenamiento vigente, incluidas, en lo que ahora importa, determinadas disposiciones legales, que sin ser derogadas o modificadas sí pueden ver alterada su aplicabilidad ordinaria” (STC 83/2016, de 28 de abril, FJ 9), de manera que “si la Constitución y el ordenamiento habilitan a determinados actos, decisiones o resoluciones parlamentarias para modificar de tal modo la aplicación de las leyes, no es de dudar que tales actos, decisiones o resoluciones ostenten ese genérico 'rango' o 'valor' de ley’” (STC 83/2016, FFJJ 9 y 10, y ATC 7/2012, de 13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conformidad con lo dispuesto en el apartado E.9 de la propuesta aprobada por el Senado, las medidas “se mantendrán vigentes y serán de aplicación hasta la toma de posesión del nuevo Gobierno de la Generalitat, resultante de las correspondientes elecciones al Parlamento de Cataluña”, sin perjuicio de que el propio apartado previera el eventual levantamiento anticipado de lo establecido en el acuerdo (“si cesasen las causas que lo motivan”).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Algunas de las medidas se agotaron, dada su naturaleza, con su adopción por el presidente del Gobierno (la inmediata convocatoria electoral y simultánea disolución del Parlamento de Cataluña, mediante Real Decreto 946/2017, de 27 de octubre, de conformidad con lo previsto en los párrafos cuarto y quinto del apartado A), por el Gobierno de la Nación (ceses autorizados en el mismo apartado A y hechos efectivos por los Reales Decretos 942/2017 y 943/2017, ambos de 27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Otras (la prevista en el apartado D.1, sobre la exclusión de propuesta de candidato a la Presidencia de la Generalitat y del debate y votación de investidura por la cámara) solo regían hasta “la constitución del nuevo Parlamento de Cataluña surgido de las elecciones”. Las elecciones convocadas por el citado Real Decreto 946/2017 tuvieron lugar el 21 de diciembre del mismo año, constituyéndose el nuevo Parlamento autonómico el 17 de enero siguiente (Real Decreto 1/2018, de 9 de enero). El nuevo presidente de la Generalitat, luego de ser investido como tal por la asamblea autonómica el día 14 de mayo de 2018, fue nombrado por Real Decreto 291/2018, de 15 de mayo, y tomó posesión del cargo el día 17, tras lo cual fueron a su vez nombrados el vicepresidente del Gobierno y los consejeros de los departamentos de la Generalitat (Decreto 3/2018, de 29 de mayo), que tomaron posesión el día 2 de junio, lo que conllevó la constitución del nuevo gobierno autonómico (art. 17.2 de la Ley 13/2008, de 5 de noviembre, de la presidencia de la Generalidad y del gobierno). Se cumplió con este último acto la condición a la que se vinculaba la vigencia del acuerdo impugnado en este recurso, decayendo, en consecuencia, la vigencia de las medidas discutidas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anteriormente expuesto no impide a este Tribunal llevar a cabo el enjuiciamiento constitucional que el recurso demanda. En primer lugar, ha de advertirse que, mediante providencia de 10 de enero de 2018 (antecedente 2 de esta sentencia), y a fin de evitar un conflicto en la defensa de los intereses del Estado y de la comunidad autónoma, se suspendió el plazo para que el gobierno de Cataluña pudiera personarse en este recurso y formular alegaciones en tanto el Consejo de Ministros, de conformidad con el artículo 5 del Real Decreto 944/2017, de 27 de octubre, ejerciera las funciones y competencias que corresponden al consejo de gobierno de la Generalitat de Cataluña. Personación y alegaciones ya realizadas y con las que las presentes actuaciones quedaron conclusas.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en cuenta también la imposibilidad de que exista un “ámbito normativo inmune al control de la jurisdicción constitucional”, algo excluido ya en otros ámbitos por la doctrina de este Tribunal (STC 43/2017, de 27 de abril, FJ 2, y las que allí se citan, respecto a normas de vigencia temporal limitada). Relacionado con lo anterior es indiscutible la relevancia constitucional que ofrece la cuestión que aquí se debate (en parecidos términos, STC 19/2019, de 12 de febrero, FJ 2 y STC 83/2016, FJ 5). Se discute acerca de la interpretación de una disposición constitucional de gran importancia para nuestro modelo de descentralización territorial como es el art. 155 CE. A este Tribunal compete controlar, en su función de intérprete supremo de la Constitución, el cumplimiento de los límites materiales y formales que, en su caso, deriven del citado precepto constitucional, esto es, controlar la adecuación a la Constitución del ejercicio del poder de coerción estatal. Lo contrario supondría “no sólo admitir una zona inmune al control de constitucionalidad, sino también hacer dejación de nuestra función en el ámbito tan decisivo para la propia supremacía de la Constitución como la jurisdicción de este Tribunal” [STC 215/2016, de 15 de diciembre, FJ 3.b), respecto al alcance del control de constitucionalidad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 Orden de análisis de los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ahora indicar el orden en el que se dará respuesta a las cuestiones planteadas en la demanda, para lo que también será necesario, previamente, determinar, en lo que hace al caso, el sentido y alcance del art. 155 CE (FJ 4), tras lo que se abordarán las tachas de inconstitucionalidad que la demanda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concretas quejas planteadas, se examinarán, en primer lugar, los vicios de procedimiento: i) la apreciación del Gobierno y, más tarde, del Senado de que el requerimiento en su día dirigido al presidente de la Comunidad Autónoma fue desatendido, cuando, según los recurrentes, no lo habría sido (FFJJ 5 a 7); ii) la falta de coherencia entre lo requerido inicialmente por el Gobierno y lo que luego planteó el mismo órgano ante la cámara que fue, en su mayor parte, asumido por el acuerdo impugnado (FJ 8) y iii) el vicio de procedimiento directamente imputable al Senado en la tramitación de la propuesta del Gobierno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se enjuiciarán los motivos sustantivos de inconstitucionalidad que se imputan a todas las medidas aprobadas mediante el acuerdo que se impugna (FJ 10). Y, ya con carácter subsidiario, los reproches de inconstitucionalidad que merecerían, al haber traspasado los límites generales que el art. 155 CE impondría (FJ 11), determinadas medidas singulares del acuerdo: las relativas al cese y sustitución del presidente de la Generalitat y de los miembros del Consejo de Gobierno y la convocatoria de elecciones autonómicas con la consiguiente disolución de la asamblea (FFJJ 12 y 13); las referidas a ciertas modalidades de control sobre la administración y otras instituciones de la Generalitat (FJ 14); la que tiene por objeto un concreto extremo en materia de seguridad y orden públicos (FJ 15) y las atinentes al Parlamento autonómico, en lo relativo a la limitación de algunas de sus potestades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Precisiones sobre la naturaleza del procedimiento del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ahora ya, conforme a lo expuesto, examinar el sentido general de las previsiones establecidas por la Constitución en su artículo 155, lo que resulta imprescindible para el adecuado examen de las pretensiones deducidas en la demanda. Y eso aunque en ella no se cuestione que las actuaciones de la Generalitat de Cataluña a las que se refiere el acuerdo recurrido fueran subsumibles en los supuestos que contempla el citado precepto constitucional, esto es, el incumplimiento de obligaciones constitucionales o legales o el grave atentado al interés general de España. Supuestos que, tanto en criterio del Gobierno como del Senado y de conformidad, también, con lo alegado por la abogacía del Estado, habrían concurrido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ya ha señalado que en este precepto constitucional se configura una de las “modalidades de control de la actividad de los órganos de las Comunidades Autónomas” (STC 33/2018, de 12 de abril, FJ 12). Control que debe calificarse de extraordinario, pues, según la doctrina constitucional, el art. 155 CE regula una “vía específica de coerción directa” [STC 185/2016, de 3 de noviembre, FJ 17.a)] o un “medio extraordinario de coerción” del Estado sobre las comunidades autónomas (SSTC 6/1982, de 22 de febrero, FJ 7; 27/1987, de 27 de febrero, FJ 9, y 49/1988, de 22 de marzo, FJ 31) “para afrontar incumplimientos constitucionales extremadamente cualificados” (STC 41/2016, de 3 de marzo, FJ 16) o como “medida de último recurso del Estado ante una situación de incumplimiento manifiesto y contumaz” o de “incumplimiento flagrante de las obligaciones constitucionalmente impuestas” (STC 215/2014, de 18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155 CE confiere a dos órganos la articulación del poder de coerción sobre las comunidades autónomas. Al Gobierno, al que le corresponde tanto iniciar el procedimiento mediante el previo requerimiento, como, en su caso, la propuesta de las medidas que considere necesarias; y al Senado, al que incumbe la decisión final sobre si procede aprobar las medidas propuestas por el Gobierno y en qué términos. Se configura así un procedimiento extraordinario de intervención estatal sobre las comunidades autónomas respecto del que cabe especificar ahora ciertos rasgos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ha admitido que el Estado, en materias de su competencia, pueda establecer medidas de vigilancia o supervisión de la actividad de las comunidades autónomas (así, SSTC 76/1983, de 5 de agosto, FJ 12, sobre el proyecto de Ley Orgánica de armonización del proceso autonómico, y 134/2011, de 20 de julio, FJ 10, examinando la normativa sobre estabilidad presupuestaria). La autonomía constitucionalmente garantizada es compatible con los controles sobre la actuación de aquellas, siempre que tales controles se ajusten a la Constitución [STC 14/2018, de 20 de febrero, FJ 10 c)]. Por otro lado, ha hecho hincapié en que los controles genéricos e indeterminados resultan contrarios al principio constitucional de autonomía. También ha excluido que las competencias estatales permitan proyectar sobre la autonomía que la Constitución garantiza controles de carácter jerárquico o que coloquen a las comunidades autónomas, respecto del Estado, en situaciones de subordinación [STC 79/2017, de 22 de junio, FJ 17.a) y STC 33/2018, de 12 de abril, FJ 12.b)], ya que “tal situación no resulta compatible con el principio de autonomía y con la esfera competencial que de éste deriva (Sentencia 4/1981, de 2 de febrero, y 6/1982, de 22 de febrero)” (STC 76/1983, FJ 12 y STC 134/2011, FJ 10). En todo caso, en este ámbito, “el ejercicio de las competencias propias del Estado no puede suponer una sustitución en la definición autonómica de sus propias políticas en el ámbito de su competencia” [STC 14/2018, FJ 10.c) y STC 101/2016, de 21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del art. 155 CE no responde a dicha lógica, ya que no se trata de un control de naturaleza competencial como el que el bloque de constitucionalidad atribuye en determinados supuestos al Estado respecto de las comunidades autónomas. Se trata del uso de la coerción estatal que da lugar a una injerencia en la autonomía de las comunidades autónomas, la cual quedará temporalmente constreñida en mayor o menor grado, según la concreta situación lo requiera, en pro de la consecución de los fines para los que la norma fundamental autoriza dicha injerencia. El principio de autonomía no puede oponerse al de unidad, sino que “es precisamente dentro de éste donde alcanza su verdadero sentido, como expresa el art. 2 de la Constitución” (STC 4/1981, de 2 de febrero, FJ 3). La estructuración del poder del Estado se basa en el principio de unidad, fundamento de la propia Constitución. La indisoluble unidad de la Nación española que afirma el art. 2 CE se combina con el reconocimiento del derecho de las nacionalidades y regiones a la autonomía. El derecho a la autonomía se encuentra así proclamado en el núcleo mismo de la Constitución junto al principio de unidad, en cuyo seno alcanza su pleno sentido. Mediante el ejercicio de aquel derecho, la Constitución garantiza la capacidad de las comunidades autónomas de adoptar sus propias políticas en el marco constitucional y estatutario [STC 259/2015, de 2 de diciembre, FJ 5.b)].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insistido, por tanto, en que nuestro sistema constitucional descansa en la adecuada integración del principio de autonomía en el principio de unidad, que lo engloba. La autonomía significa precisamente la capacidad de cada nacionalidad o región para decidir cuándo y cómo ejercer sus propias competencias, en el marco de la Constitución y del Estatuto. Por eso “[l]a autonomía […] no se garantiza por la Constitución para incidir de forma negativa sobre los intereses generales de la Nación”, ya que el principio de autonomía no puede oponerse al de unidad. Principio éste que es el que se refleja precisamente en el art. 155 CE (SSTC 4/1981, FJ 10; 64/1990, de 5 de abril, FJ 7, y 247/2007, de 12 de diciembre, FJ 4). Este precepto constitucional determina que el Estado, como una consecuencia del principio de unidad y de la supremacía del interés de la Nación, quede colocado en una posición de superioridad en relación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coerción estatal que ahora se considera depara, para los casos en los que está prevista, la constricción o limitación directa de la autonomía, sin perjuicio de que esta coerción esté sometida a límites por lo dispuesto en el propio art. 155 CE o en otros preceptos constitucionales. La Constitución garantiza el derecho a la autonomía de las nacionalidades y regiones que integran España (art. 2 CE), pero también establece este procedimiento de control extraordinario, debiendo recordarse que “[l]a unidad de la Constitución no toleraría que alguna de sus disposiciones […] se desvirtuase íntegramente por lo establecido en otras” (STC 118/2016, de 23 de junio, FJ 3). El art. 155 CE es, respecto de las normas del bloque de constitucionalidad relativas a la configuración de la autonomía y a la articulación de competencias entre el Estado y las comunidades autónomas, ley extraordinaria, y perdería esa condición si los límites a la autonomía a los que puede dar lugar quedaran limitados por la invocación del régimen ordinario de aquella configuración institucional y de su articulación competencial. En suma, este precepto constitucional habilita para constreñir o limitar la autonomía que la Constitución garantiza a las comunidades autónomas a través de los Estatutos de Autonomía, cuando concurran las condiciones que el mismo prevé.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Consecuentemente, el potencial control del Estado sobre las comunidades autónomas previsto en el art. 155 CE no es de naturaleza competencial, como sí lo son otros examinados por la doctrina constitucional [STC 14/2018, FFJJ 10.b) y c)]. Gobierno y Senado son aquí llamados por la Constitución a actuar como garantes del “ordenamiento integral del Estado” (SSTC 99/1986, de 11 de julio, FJ 8, y 137/1986, de 6 de noviembre, FJ 3) o de la “totalidad de la organización jurídico-política de la Nación española, incluyendo las organizaciones propias de las nacionalidades y regiones que la integran y la de otros entes territoriales dotados de un grado inferior de autonomía” (STC 32/1981, de 28 de julio, FJ 5). Solo ello explica, en atención a los ya aludidos principios de unidad y de supremacía del interés de la Nación, la posición de superioridad en la que aquí queda el Estado respecto de las comunidades autónomas (SSTC 4/1981, FJ 3 y 31/2010, de 28 de junio, FJ 13). Posición que le autoriza a limitar su autogobierno en las circunstancias extraordinarias y con las garantías que el art. 155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deriva que no cabe incoar este procedimiento sino cuando se esté ante una actuación autonómica que incumpla la Constitución u otras leyes o atente gravemente al interés general de España ante la que no existan otras vías a través de las cuales se asegure el cumplimiento de la Constitución y las leyes o el cese del atentado al interés general. Estamos ante un precepto cuya aplicación solo procede en circunstancias especialmente críticas, a fin de remediar la conducta de una comunidad autónoma, manifestada mediante actos o disposiciones formales, o resultante de comportamientos fácticos, en la que pone de manifiesto la grave alteración jurídica e institucional en parte del territorio nacional. Reparación que corresponde, en primer lugar, a la propia comunidad autónoma, una vez requerida para ello, y que asumirán el Senado y el Gobierno, si ese requerimiento no fuera atendido, resultando inexcusable, entonces, acudir a la “coerción directa” [STC 185/2016, de 3 de noviembre, FJ 17.a)].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155 CE se refiere al incumplimiento de “las obligaciones que la Constitución u otras leyes” impongan a la comunidad autónoma y también a una actuación autonómica “que atente gravemente al interés general de España”. En su tenor literal, diferencia el atentado grave al interés general de España respecto al primero de los mencionados, diferenciación que no debe entenderse como exclusión o contraposición entre ambos. El incumplimiento de concretos deberes constitucionales o legales puede deparar, en según qué casos, lo que también pueda llegar a considerarse un grave atentado al interés general. Este último, a su vez, no habría nunca de denunciarse al margen del derecho. Es decir, como una cláusula general habilitante para la intervención discrecional en la autonomía, en la que, con arreglo a apreciaciones políticas o de mera oportunidad, se prescinda de constatar la infracción de la Constitución y las leyes, lo que no se compadecería ni con el principio de estado de derecho ni con la garantía constitucional de la autonomía (arts. 1.1 y 2 CE) que son “mandatos esenciales de nuestro ordenamiento constitucional” [STC 128/2016, de 7 de julio, FJ 5.b)].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mención al atentado al interés general de España, el art. 155 CE ha destacado un supuesto en el que se hace patente el menosprecio, ostensible “desde el prisma de cualquier observador razonable” (STC 90/2017, de 5 de julio, FJ 11), por parte de la comunidad autónoma tanto de la propia fuerza de obligar de la Constitución a la que ciudadanos y poderes públicos quedan sujetos, como de un principio de lealtad constitucional que obliga a todos, concreción, a su vez, de un “deber general de fidelidad a la Constitución” (STC 217/2016, de 15 de diciembre, FJ 3) que resulta “soporte esencial del funcionamiento del Estado autonómico y cuya observancia resulta obligada” (SSTC 101/2016, FFJJ 9 y 10, y 33/2018,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que sea un procedimiento apto para limitar, constreñir o asumir competencias autonómicas, no implica que pueda ser entendido o aplicado como si la vía que abre el art. 155 CE quedara exenta, a su vez, de todo límite. Eso supondría tanto como admitir que este precepto abre una brecha, no ya en la estructura territorial del Estado, sino en la del mismo Estado constitucional, olvidando que el art. 155 CE no es un fin en sí mismo, sino un instrumento para garantizar la validez y eficacia de la Constitución en aquellos supuestos en los que sea manifiesto que solo a través de esta vía es posible restaurar el orden constitucional. El fin de la intervención o injerencia que este precepto consiente no puede ser otro que restablecer el orden constitucional y, con él, el normal funcionamiento institucional de la comunidad autónoma en el seno de dicho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mismo, las “medidas necesarias” que este precepto permite aprobar y adoptar están condicionadas por lo que resulta de su tenor, en el sentido de que han de responder a la finalidad, bien de obligar la comunidad autónoma a cumplir con las obligaciones constitucionales y legales incumplidas, bien de preservar o proteger el mencionado interés general contra el que se ha atentado.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advertir también que esta norma permite la alteración temporal del funcionamiento del sistema institucional autonómico, pero en modo alguno puede dar lugar a la suspensión indefinida de la autonomía y, mucho menos, a la supresión institucional de la misma comunidad autónoma, como corporación pública de base territorial y naturaleza política (STC 25/1981, de 14 de julio, FJ 3), ni consentiría limitar o excepcionar el “patrimonio común” de los ciudadanos constituido por los derechos fundamentales, los cuales establecen “una vinculación directa entre los individuos y el Estado y actúan como fundamento de la unidad política sin mediación alguna” (STC 25/1981,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155 CE no es el único modo de hacer cumplir a una comunidad autónoma las obligaciones que la Constitución, el estatuto de autonomía o las leyes le imponen o de impedir que atente contra el interés general. A este procedimiento no cabe acudir para reparar los efectos de cualesquiera contravenciones, materiales o competenciales, de la Constitución o, en general, de las leyes, en las que hubieran incurrido, por acción o por omisión, los órganos superiores de una comunidad autónoma. Este entendimiento sería del todo exorbitante, en la medida en que desplazaría el resto de previsiones de la Constitución que disponen, sin dar lugar a injerencias en la autonomía, controles de carácter ordinario (art. 153 CE y concordantes), así como las demás disposiciones del bloque de constitucionalidad que hacen referencia al modelo constitucional de controles del Estado sobre las comunidades autónomas, mediante los que tampoco se desplaza o excepciona, sino que se cumple la ordenación jurídica en cada caso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procedimiento es de carácter extraordinario en el sentido de que solo puede emprenderse cuando tales vías generales o comunes de control, jurisdiccionales o no, hayan resultado insuficientes para restablecer el orden constitucional transgredido o así se prevea fundadamente que vaya a ser en atención ya a la actitud inequívocamente renuente de los mismos órganos superiores de la comunidad autónoma, ya a la propia entidad del ilícito de que se trate. Es una vía “de último recurso” (STC 215/2014, FJ 8), que no ha de implicar que este procedimiento deba necesariamente venir precedido de otros, administrativos o jurisdiccionales, que hayan declarado una contravención en la que la comunidad autónoma persista de modo contumaz. También cabría acudir a esta vía, cumplidas sus demás condiciones, ante conculcaciones flagrantes del orden constitucional que, por su entidad, o por la actitud inequívoca de los órganos superiores de la propia comunidad autónoma, evidenciaran la insuficiencia de los medios ordinarios a través de los que se defiende, con normalidad, dicho orden. En suma, la aplicación del procedimiento extraordinario que prevé el art. 155 CE exige, bien que las vías ordinarias de control hayan resultado infructuosas, bien que así se aprecie indubitadamente que lo fuera a ser, a la vista, en este segundo caso, de la naturaleza de la contravención, de la actitud manifiesta de las autoridades autonómicas o de ambas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vinculado a lo anterior, la aplicación del procedimiento previsto en este precepto no puede dar lugar a una constricción o limitación de la autonomía indefinida en el tiempo. Por su propia naturaleza, atendiendo a la finalidad que este procedimiento persigue, ha de tener un límite temporal bien expresamente determinado o, como será lo más probable atendiendo a los supuestos que desencadenan su aplicación, determinable. Límite temporal que debe ser establecido por la cámara alta, a partir de la propuesta del Gobierno, ya que no cabe dejar en la incertidumbre el cuándo de la plena restauración de la autonomía, convirtiendo con ello la excepción en regla, con el perjuicio para la autonomía constitucionalmente garantizada. Por tanto, el Senado ha de precisar en su propio acuerdo, bien el término, bien la condición resolutoria de la intervención estatal, aun cuando esa fijación inicial quede a su apreciación en atención a las circunstancias y sin perjuicio de que las concretas medidas incluidas en el acuerdo pudieran ser objeto, llegado el caso, de prórroga o de renovación, previa solicitud del Gobierno y aprobación del Senado. Temporalidad de la intervención en la autonomía que, como se ha expuesto, se cumplió en el caso concreto en el que el acuerdo impugnado predeterminó la condición a cuya verificación vinculó su pérdida de vigencia [FJ 2.c)].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Caracterizado así, en líneas generales, el procedimiento previsto en el art. 155 CE, procede entrar ya en el examen y resolución de los concretos motivos de inconstitucionalidad que el recurso plantea. Al hilo de este enjuiciamiento habrán de precisarse otras cuestiones relativas a este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Requisitos para la aplicación del art. 155 CE: el previo requerimiento del Gobierno y su desatención o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del art. 155 CE exige dos requisitos procedimentales. El previo requerimiento del Gobierno al presidente de la comunidad autónoma para que cese en el incumplimiento o en la actuación contraria al interés general. Y, en el caso de que el requerimiento no fuera atendido, la aprobación por el Senado, por mayoría absoluta, de las medidas coercitivas que estime oportunas a partir de la previa propuesta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con el que se abre la vía del art. 155 CE cumple una primera función relativa a la identificación del presupuesto constitucional habilitante para iniciar este procedimiento. Esto es, la fijación o constatación inicial, a juicio del Gobierno, de cuál es la obligación legal o constitucional incumplida por la comunidad autónoma o el atentado cometido por ella contra el interés general. Esta función inicial del requerimiento está, no obstante, al servicio de su objetivo principal. Remediar “el incumplimiento detectado mediante el ejercicio de atribuciones propias y de acuerdo con los procedimientos establecidos por la Constitución y las Leyes” (STC 6/1982, FJ 9, citada en STC 134/2011, FJ 10). Esto es, propiciar la oportunidad de que, a través de las correspondientes competencias estatutarias y mediante las potestades de los órganos superiores de la comunidad autónoma, la obligación desatendida se cumpla voluntariamente o de que cese el atentado contra el interés general, sin merma de la autonomía y antes de recurrir a la coerción directa. De este modo, si no se hubiera consumado la desatención ante lo requerido, no cabría proseguir el procedimiento hasta su eventual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que el requerimiento no se atienda es condición de procedibilidad para que el Gobierno acuda al Senado en solicitud de aprobación de las medidas que entienda necesarias y así se concreta por el art. 189.1 del Reglamento de la cámara. De acuerdo con este precepto, en el escrito que presente el Gobierno ante el Senado se deberá justificar “haberse realizado el correspondiente requerimiento al presidente de la Comunidad Autónoma” y “su incumplimiento por parte de ésta”. El Senado debe controlar tanto estas condiciones previas como también la verificación del presupuesto habilitante que fija el mismo art. 155.1 CE. Uno y otro extremo se presentan unidos en el procedimiento ordenado en el art. 155.1 CE, pues la desatención que justifica la iniciación del trámite parlamentario no es otra cosa que la persistencia, apreciada por el Gobierno, en la contravención inicial atribuida a la comunidad autónoma, que, como presupuesto habilitante, condujo a requerir a su presidente. Esa apreciación final podrá hacerla el Pleno de la cámara también a la luz de hechos o circunstancias posteriores a la propuesta que el Gobierno le someta y a la vista, asimismo, de los antecedentes, datos y alegaciones que la comisión correspondiente recabe y obtenga del presidente de la comunidad autónoma. Trámite previsto en el número 3 del citado art. 189 del Reglamento, sobre el que luego se volverá.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última instancia, la decisión del Senado puede someterse a la consideración de este Tribunal si se tacha de inconstitucional la propuesta a la cámara, ya porque se negara la realización misma de incumplimiento o atentado alguno que la justificara, ya porque, como aquí es el caso, se argumente que no hubo desatención por la comunidad autónoma al requerimiento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Examen del requisito relativo al previo requerimiento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formula varios reproches al acuerdo impugnado que traen causa del previo requerimiento formulado por el Gobierno de la Nación al presidente de la comunidad autónoma, así como otro que afecta a la tramitación de la propuesta gubernamental en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las quejas relativas al requerimiento, la primera es que, frente a lo que consideró el Gobierno y luego el Senado, este no habría sido efectivamente rechazado, teniendo en cuenta las alegaciones del presidente de la Generalitat en sus respuestas. La segunda, relacionada con la anterior, es que el acuerdo del Consejo de Ministros de 21 de octubre de 2017, que solicitó la autorización del Senado, resulta incoherente con el previo requerimiento, pues se refiere a distintos hechos y medidas de reparación. Dado el carácter integrado del procedimiento, las vulneraciones antes concretadas en relación con los actos del Gobierno son también imputables a la actuación del Senado en la admisión y posterior tramitación de la solicitud de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reproche que se dirige al acuerdo del Senado es que haya asumido que el requerimiento dirigido en su día al presidente de la comunidad autónoma había sido desatendido, cuando, según la demanda, no habría sido así. Se sigue de ello que la cámara admitió y tramitó una propuesta del Gobierno con las medidas de intervención en la autonomía que debió ser rechazada desde el principio. Este mismo reproche es compartido por las representaciones procesales del Parlamento y de la Generalitat de Cataluña y a él se opone el abogado del Estado en los términos en los que se ha dejado constancia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censura debe entenderse específicamente dirigida frente al punto I.b del acuerdo senatorial, en el que se “constata” que el requerimiento dirigido por el presidente del Gobierno “no ha sido atendido por el presidente de la Generalitat”, si bien, de ser estimada, afectaría al acuerdo impugnado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adecuada valoración acerca de si hubo o no efectiva desatención al requerimiento solo puede hacerse previa constatación de que lo requerido del presidente de la comunidad autónoma fue la reparación de efectivas contravenciones en los términos que enuncia el art. 155.1 CE. A su vez, lo anterior exige considerar previamente: i) la situación que dio lugar a que el Gobierno apreciara en el requerimiento que resultaba procedente la apertura de la vía prevista en el art. 155 CE; ii) cuáles fueron los concretos términos en los que el requerimiento fue formulado en relación con las contravenciones imputadas por el Gobierno a la comunidad autónoma; y iii) cuál fue también el proceder de sus órganos superiores ante lo que le fue requerido por el Gobierno y en el posterior trámite de alegaciones abierto por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Procede ahora detenerse en las actuaciones relacionadas en el requerimiento gubernamental, constitutivas, a juicio del Gobierno, del presupuesto constitucional habilitante para iniciar este procedimiento. Actuaciones que no son objeto de enjuiciamiento, pues en el recurso no se entra siquiera a discutir que los órganos de la Generalitat de Cataluña las llevasen a cabo con el alcance que el requerimiento expuso. Las alegaciones de la demanda se refieren específicamente a que las “cuestiones” objeto del requerimiento “fueron debidamente atendidas y objeto de cumplida contestación”. No obstante, su consideración general resulta condición necesaria para la correcta valoración de lo requerido y para apreciar si lo exigido en el requerimiento fue atendido debidamente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inicial previsto en el art. 155.1 CE fue dirigido al presidente de la Generalitat de Cataluña por el Gobierno mediante acuerdo de 21 de octubre de 2017. En lo que ahora importa, dicho acuerdo comienza con una exposición o relación de motivos en la que se identificó como “culminación” de la “deriva secesionista” de los órganos superiores de la comunidad autónoma “la declaración del Presidente de la Generalidad ante el Parlamento de Cataluña el 10 de octubre de 2017”, unida a la firma por el propio presidente, junto a otros miembros del Gobierno autonómico y a parlamentarios integrados en los grupos Junts pel Sí y CUP, “de un supuesto manifiesto de constitución de la república catalana”. Actuaciones ambas que el requerimiento enmarcó en un “denominado proceso de transición nacional”, en el que “la Generalitat […] ha hecho caso omiso de las resoluciones del Tribunal” y cuyos hitos más inmediatos fijó el Gobierno en la aprobación de las leyes 19 y 20/2017, de 6 y 8 de septiembre, intituladas, respectivamente, “del referéndum de autodeterminación” y “de transitoriedad jurídica y fundacional de la República”. El requerimiento señalaba que “el Tribunal Constitucional ya ha declarado inconstitucionales” las admisiones a trámite por la asamblea autonómica de las proposiciones de ley que estuvieron en el origen de estas disposiciones legales, suspendidas ambas “por el Alto Tribunal”. Suspensión de la que también fueron objeto la convocatoria del referéndum de autodeterminación, las normas complementarias para su organización y la designación parlamentaria de los miembros de la sindicatura electoral. “Pese a las prohibiciones judiciales” el Gobierno de la Generalitat “ha impulsado el pretendido referéndum” y respaldado plenamente su desarrollo material el 1 de octubre de 2017. Tal es la descripción por el Gobierno de la Nación de lo que el mismo requerimiento estimó “incumplimiento manifiesto, contumaz y deliberado del orden constitucional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actuaciones autonómicas aquí relacionadas incurrieron en los supuestos genéricamente enunciados en el art. 155.1 CE, a efectos de que el Gobierno se considerara habilitado para iniciar el procedimiento previsto en este precepto, pues se contrariaron con ello principios esenciales de nuestro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contravino, por un lado, el mandato del art. 9.1 CE, de acuerdo con el cual todos los poderes públicos están sujetos a la Constitución y deben adecuar su actuación a sus determinaciones, cuestionando la fuerza de obligar de la Constitución y del ordenamiento jurídico fundado en ella. Se puso en duda que el “‘imperio de la Constitución como norma suprema’ (STC 54/1983, de 21 de junio, FJ 2 y STC 16/1982, de 28 de abril, FJ 1), declarado expresamente por su art. 9.1, trae causa de que la Constitución misma es fruto de la determinación de la nación soberana por medio de un sujeto unitario, el pueblo español, en el que reside aquella soberanía y del que emanan, por ello, los poderes de un Estado (art. 1.2 CE)” [STC 259/2015, FJ 4.a)].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se atentó también contra el interés general de España en cuanto se discutió la preservación misma del Estado español, intentando cuestionar su unidad e integridad territorial y constitucional. Se ignoró que, como afirma la STC 259/2015, FJ 4, “Se trata de un Estado también único o común para todos y en todo el territorio, sin perjuicio de su articulación compuesta o compleja por obra del reconocimiento constitucional de autonomías territoriales [STC 247/2007, FJ 4.a)], a las distintas nacionalidades y regiones que, constituidas en Comunidades Autónomas en virtud de sus respectivos Estatutos, integran España (principio de unidad del Estado, deducible también del artículo 2 CE: SSTC 29/1986, de 20 de febrero, FJ 4, y 177/1990, de 15 de noviembre, FJ 3)”. Se pretendía así la ruptura del orden constitucional, ignorando que una comunidad autónoma no es un ente soberano, sino que, por el contrario, está sometido a la Constitución, al estatuto de autonomía y al resto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alcanzar esta conclusión basta con recapitular lo declarado por este Tribunal en los pronunciamientos dictados en relación con disposiciones y actos integrados en “el llamado proceso constituyente dirigido a la creación de un estado independiente catalán en forma de república” (STC 90/2017, de 5 de julio, FJ 3, entre otras). Proceso puesto en marcha por la resolución del Parlamento de Cataluña 1/XI, de 9 de noviembre de 2015, “sobre el inicio del proceso político en Cataluña como consecuencia de los resultados electorales de 27 de septiembre de 2015” (declarada inconstitucional y nula por STC 259/2015, de 2 de diciembre, a su vez incumplida de modo reiterado por la Generalitat: AATC 141/2016, de 19 de julio; 170/2016, de 19 de diciembre; 24/2017, de 14 de febrero y 123 y 124/2017, de 19 de septiembre). Así es también por lo que hace a las actuaciones del Parlamento y del gobierno de la Generalitat, a las que el requerimiento se refiere de modo específico, para la realización de un “referéndum de autodeterminación” en Cataluña contrario al orden constitucional y estatutario tanto por razones competenciales como sustantivas (SSTC 31/2015, FJ 6, y 32/2015, FJ 3, ambas de 25 de febrero, así como SSTC 138/2015, de 11 de junio, FJ 4, y 51/2017, de 10 de mayo, FFJJ 5 a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esta conclusión se impone tomando en consideración exclusivamente las actuaciones de la comunidad autónoma no impugnadas o pendientes de resolución constitucional al tiempo de formularse el requerimiento. La supuesta base normativa para tal consulta, la Ley 19/2017, promovida mediante una proposición cuya admisión a trámite por la mesa del Parlamento e inclusión en el orden del día del Pleno fueron anuladas por el ATC 123/2017, quedó privada de cualquier efecto a partir de la providencia de suspensión dictada por este Tribunal el 7 de septiembre (recurso de inconstitucionalidad 4334-2017, resuelto por STC 114/2017, de 17 de octubre, que declaró aquella ley inconstitucional y nula). Suspensión de la que también fueron objeto la Ley 20/2017, complementaria de la anterior, “de transitoriedad jurídica y fundacional de la República” (providencia de 12 de septiembre siguiente, en recurso de inconstitucionalidad 4386-2017, estimado por STC 124/2017, de 8 de noviembre, no sin que antes el Tribunal anulara, por ATC 124/2017, la admisión a trámite e inclusión en el orden del día del Pleno de la proposición de ley que estuvo en su origen); el Decreto del Gobierno de la Generalitat 139/2017, de 6 de septiembre, de convocatoria de referéndum de autodeterminación (providencia de 7 de septiembre del mismo año, en impugnación 4335-2017, resuelta por STC 122/2017, de 31 de octubre, también estimatoria); el Decreto 140/2017, de igual fecha que el anterior, de normas complementarias para la celebración del referéndum de autodeterminación (providencia de 7 de septiembre, en impugnación 4333-2017, estimada por STC 121/2017, de 31 de octubre) y la Resolución del Parlamento de Cataluña 807/XI, de 6 de septiembre, de designación de miembros de la sindicatura electoral de Cataluña (providencia de 7 de septiembre, en impugnación 4332-2017, estimada por STC 120/2017, de 31 de octubre). Un referéndum que “no puede entenderse celebrado en Derecho” [STC 114/2017, FJ 2.B)], pero que se organizó y promovió efectivamente por las instituciones superiores de la Generalitat [AATC 126/2017, de 19 de septiembre, FJ 5.b) y 127/2017, de 21 de septiembre, FJ 5], y que se intentó consumar de facto el 1 de octubre de 2017. Todo lo cual se llevó a cabo desconociendo tanto lo ordenado en las providencias de suspensión citadas como en la doctrina constitucional que se acaba de mencionar.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víspera del requerimiento formulado por el Gobierno el presidente de la comunidad autónoma compareció ante el Parlamento de Cataluña y con invocación explícita de la entonces suspendida Ley 19/2017, dijo asumir, presentando los “resultados del referéndum”, el “mandato del pueblo” para que Cataluña se convirtiera en “un estado independiente en forma de república”, sin perjuicio de proponer a la cámara que se suspendieran “los efectos de la declaración de independencia”, a fin de iniciar “un diálogo sin el que no es posible llegar a una solución acordada” (“Diari de Sessions del Parlament de Catalunya, XI Legislatura”, núm. 83, sesión de 10 de octubre de 2017). Esta comparecencia ante la cámara se llevó a cabo pese a que la inicialmente decidida por la mesa para el día anterior, con idéntica finalidad de “valorar los resultados del referéndum”, había sido ya objeto de suspensión por el ATC 134/2017, de 5 de octubre. Concluida esta misma sesión parlamentaria, el propio presidente firmó en acto público, junto a otros miembros del Gobierno y diputados integrados en los grupos Junts pel Si y CUP-CC, una “Declaración de los representantes de Cataluña” en la que figuraban, entre otros pronunciamientos, los siguientes: “Constituimos la República catalana, como un Estado independiente y soberano, de derecho, democrático y social. Disponemos la entrada en vigor de la Ley de transitoriedad jurídica y fundacional de la República” e “Iniciamos el proceso constituyente, democrático, de base ciudadana, transversal, participativo y vinculante”, todo ello suscrito por los firmantes como “legítimos representantes del pueblo de Cataluña”. “Declaración” reiterada en lo sustancial en la resolución aprobada por el Parlamento de la comunidad autónoma el 27 de octubre de 2017 (ATC 144/2017, que en incidente de ejecución anuló dicha resolución, junto a otra de igual fecha y alcance, llamada “Proceso constituyente”, de la misma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alguna de que cuanto se ha expuesto integra el presupuesto habilitante contemplado en el art. 155.1 CE para dar inicio al procedimiento extraordinario allí previsto. Con sucesivas actuaciones durante los meses de septiembre y octubre de 2017, las instituciones superiores de la Generalitat de Cataluña fueron utilizadas para incurrir en deliberadas, patentes y reiteradas contravenciones de la Constitución y del Estatuto de Autonomía de Cataluña, al regular, impulsar y organizar un llamado “referéndum de autodeterminación” y al reconocer efectos a las votaciones finalmente verificadas de hecho. Fueron actuaciones que, atendidas las circunstancias, no hubieran podido ser reparadas en plenitud, ni revertidas sus consecuencias, por las vías ordinarias al efecto establecidas, vista la más que aparente determinación irreversible de los titulares de tales poderes públicos, o de la mayoría del Parlamento autonómico, para actuar de continuo al margen del orden constitucional, ignorar lo que impone la lealtad constitucional y desoír las resoluciones dictadas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Procede examinar ahora los concretos términos en los que se formuló el requerimiento dirigido por el Consejo de Ministros al entonces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cumplimiento de lo acordado por el Consejo de Ministros del día 21 de octubre, el presidente del Gobierno se dirigió al de la Generalitat de Cataluña, adjuntándole certificación del texto del requerimiento decidido por el Gobierno, con invocación del art. 155 CE, “para que proceda al cumplimiento de sus obligaciones constitucionales y legales y a la cesación de sus actuaciones gravemente contrarias al interés general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comienza con una mención a las “graves actuaciones desarrolladas” por la Comunidad Autónoma “en el denominado proceso de transición nacional, atentatorias todas ellas del marco establecido en la Constitución española y en el Estatuto de Autonomía de Cataluña, tal como ha establecido reiteradamente el Tribunal Constitucional, perjudicando además gravemente al interés nacional”. Se añade que “[l]a actuación del Presidente y del Gobierno de la Generalidad de Cataluña y de la mayoría no cualificada del Parlamento de Cataluña se ha apartado con tal intensidad del cumplimiento de sus obligaciones constitucionales que de no ser atendido este requerimiento supondría un grave riesgo para el mantenimiento del orden constitucional” y que “la propia Constitución ha previsto las medidas a aplicar en tal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en “las actuaciones relacionadas con el llamado proceso secesionista”, la Generalitat “ha hecho caso omiso de las resoluciones del Tribunal Constitucional”, “deriva secesionista” de la que se cita como aspecto “esencial” la Ley 19/2017 (“en cuanto parte de la declaración de soberanía de Cataluña”), así como la Ley 20/2017 (“radicalmente contraria a la soberanía del pueblo español” y “paso fundamental para la pretendida creación de una República catalana”), leyes ambas “suspendidas por el Alto Tribunal”. Se hace referencia, tras ello, a la aprobación de la “convocatoria del referéndum de autodeterminación y de las normas complementarias para su organización”, así como a la “designación de los miembros de la Sindicatura Electoral para dar efectividad a un referéndum ilegal”, decisiones todas “también […] suspendidas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las “prohibiciones judiciales de continuar con la organización y convocatoria del referéndum ilegal, el Gobierno de la Generalidad de Cataluña ha impulsado el pretendido referéndum, evitando la acción de la justicia hasta donde le ha sido posible” y “llamando a la ciudadanía a la participación”, añadiéndose que “se ha tratado de desarrollar materialmente la convocatoria del 1 de octubre con pleno respaldo del Gobierno de la Generalidad, con comparecencias reiteradas de su portavoz, con incumplimiento manifiesto, contumaz y deliberado […] de las resoluciones judiciales que reiteradamente han prohibido tal convocatoria”. “Pese a la imposibilidad de considerar producido el referéndum ilegal el Gobierno de la Generalidad de Cataluña y la mayoría no cualificada del Parlamento de Cataluña han procedido a presentar como resultado de tales actuaciones la finalidad previamente establecida de declarar la independencia de Cataluña, en una actuación sin precedentes en el contexto europeo o de cualquier democracia avanzada”. De este modo, “[r]ota la neutralidad exigible a cualquier poder público, eliminada la separación de poderes por el incumplimiento sistemático de las sentencias judiciales, quebrados los derechos de los ciudadanos por la utilización de sus datos personales al margen de cualquier garantía, el resultado de la pretendida culminación del proceso secesionista es la creación de un grave riesgo para la convivencia democrática, del funcionamiento de las instituciones, y del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a ello que “[l]a culminación de esta deriva se ha producido con la declaración del presidente de la Generalidad ante el Parlamento de Cataluña el 10 de octubre de 2017 […], premeditadamente confusa, unida a la firma por parte del Presidente de la Generalidad, su Gobierno y los grupos parlamentarios de Junts pel Si y la CUP ese mismo día de un supuesto manifiesto de constitución de la república catalana”. Todo lo cual “exige que por parte del Presidente de la Generalidad se aclare cuál es el efectivo contenido y alcance de sus actuaciones”, pues “[s]i dichas actuaciones del pasado 10 de octubre de 2017 son consideradas por el Presidente de la Generalidad constitutivas de la declaración de independencia de Cataluña esté o no en vigor, se unirían a las actuaciones consistentes en la aprobación de las leyes suspendidas 19 y 20 de 2017 […]”. Por tanto, “de confirmarse por el Presidente de la Generalidad la existencia de una declaración de independencia de Cataluña y en caso de que no se atienda el presente requerimiento, resultará necesario aplicar el artículo 155 de la Constitución […], sin perjuicio de que se restaure el normal funcionamiento de las instituciones una vez cese esta situación de grave perturbación”.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anterior exposición, el acuerdo de requerimiento se concreta en los siguientes términos: “A.- Requerir al M.H. Sr. Presidente de la Generalidad de Cataluña, en su condición de más alto representante de la Generalidad y de representante ordinario del Estado en Cataluña, al amparo del artículo 155 de la Constitución española, a fin de que: 1.- El Presidente de la Generalidad confirme si alguna autoridad de la Generalidad de Cataluña ha declarado la independencia de Cataluña y/o si en su declaración de 10 de octubre de 2017 ante el Pleno del Parlamento implica la declaración de independencia al margen de que esta se encuentre o no en vigor. 2.- Comunique de forma fehaciente al Gobierno de la Nación su respuesta afirmativa o negativa antes de las 10.00 horas del próximo 16 de octubre. B.- En el caso de que la respuesta sea afirmativa y a estos efectos la ausencia de contestación y/o cualquier contestación distinta a una simple respuesta afirmativa o negativa se considerará confirmación, se le requiere, de acuerdo con el artículo 155 de la Constitución, a fin de que: 1. Por el Presidente de la Generalidad de Cataluña se revoque u ordene la revocación de dicha declaración de independencia a fin de restaurar el orden constitucional y estatutario, ordenando el cese de cualquier actuación dirigida a la promoción, avance o culminación del denominado proceso constituyente, tendente a la declaración y configuración de Cataluña como Estado independiente del resto de España, con cumplimiento íntegro de las resoluciones dictadas por el Tribunal Constitucional. 2. Comunique el presente requerimiento a la Sra. Presidenta y a la Mesa del Parlamento de Cataluña, requiriéndoles igualmente la restauración del orden constitucional y estatutario, en los mismos términos realizados al presidente y al Gobierno de Cataluña. 3.- Comunique de forma fehaciente al Gobierno de la Nación, el cumplimiento íntegro de este requerimiento tanto del Gobierno de la Generalidad como del Parlamento de Cataluña antes de las 10.00 horas del próximo día 19 de octubre. C.- Poner en conocimiento del Sr. Presidente de la Generalidad de Cataluña, en su condición de más alto representante de la Generalidad y de representante ordinario del Estado en Cataluña, que, en caso de no atenderse el presente requerimiento, el Gobierno de la Nación, en cumplimiento de sus funciones atribuidas por la Constitución, propondrá al Senado la adopción de las medidas necesarias para el cumplimiento por parte de la Comunidad Autónoma de sus obligaciones constitucionales y para la protección del interés general, al amparo de lo dispuesto en el artículo 155 de la Constitución para restaurar el orden constitucional y estatutario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presidente de la Generalitat de Cataluña respondió al requerimiento mediante carta de 16 de octubre de 2017. En lo que resulta ahora relevante, dicha carta, junto a diversas referencias a “soluciones políticas” y al “diálogo, la negociación y el acuerdo” como formas “de resolver los conflictos”, hace constar que “[e]l domingo 1 de octubre […] más de dos millones de catalanes encomendaron al Parlament el mandato democrático de declarar la independencia”. Posteriormente añade que “[l]a suspensión del mandato político surgido de las urnas el 1 de octubre demuestra nuestra firme voluntad de encontrar la solución y no el enfrentamiento” y que “[n]uestra intención es recorrer el camino de forma acordada tanto en el tiempo como en las formas”, concluyendo la carta con la petición de que “concretemos, lo antes posible, una reunión que nos permita explorar los primeros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Gobierno, en contestación a la carta anterior, se dirigió al presidente de la Generalitat el mismo día 16 de octubre de 2017. Lamentó que se hubiera decidido “no contestar el requerimiento” y “no aclarar el extremo de si alguna autoridad de la Generalitat ha declarado la independencia de Cataluña”; aclaración “absolutamente necesaria”, pues “[n]o sólo el Gobierno de España, sino todos los catalanes, tienen derecho a saber con certeza si su declaración de 10 de octubre de 2017 ante el Pleno del Parlamento o la firma posterior de un documento redactado en términos inequívocos, implican la declaración de independencia, al margen de que se encuentre o no en vigor”. Tras referirse, entre otras consideraciones, a que el requerimiento “es una oportunidad para reconducir el grave deterioro de la convivencia que se vive en Cataluña” y “para que la Generalitat vuelva a la ley”, concluyó con el recordatorio de que “aún tiene margen para contestar de forma clara y sencilla” y con la observación de que “[s]igue estando en su mano abrir un nuevo período de normalidad y lealtad institucional que todo el mundo le está reclamando. En caso contrario será Usted el único responsable de la aplicación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 la Generalitat de Cataluña respondió dicha carta el 19 de octubre de 2017. En ella se afirma que “[e]l pueblo de Cataluña, el día 1 de octubre, decidió la independencia en un referéndum con el aval de un elevado porcentaje de los electores. Un porcentaje superior al que ha permitido al Reino Unido iniciar el proceso del Brexit y con un número de catalanes mayor del que votó el Estatut d’Autonomia de Catalunya”, tras de lo cual se hizo constar que “[e]l 10 de octubre, el Parlament celebró una sesión con el objeto de valorar el resultado del referéndum y sus efectos; y donde propuse dejar en suspenso los efectos de aquel mandato popular” a fin de “propiciar el diálogo”, “suspensión [que] continúa vigente”. Tras valorar que “[p]ese a todos estos esfuerzos y nuestra voluntad de diálogo, que la única respuesta sea la suspensión de la autonomía, indica que no se es consciente del problema y que no se quiere hablar”, se concluyó así: “si el Gobierno del Estado persiste en impedir el diálogo y continuar la represión, el Parlament de Cataluña podrá proceder, si lo estima oportuno, a votar la declaración formal de la independencia que no votó el día 10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Abierta la fase parlamentaria del procedimiento, el presidente del Senado se dirigió, por escrito de 24 de octubre de 2017, al de la Generalitat de Cataluña, solicitándole la remisión, en determinado plazo, de “cuantos antecedentes, datos y alegaciones considere pertinentes”, conforme al art. 189.3 del Reglamento. El día 26 de octubre, el presidente de la Generalitat remitió su escrito de “alegaciones del Presidente de la Generalitat en relación al requerimiento formulado al Senado por el Gobierno de España al amparo del artículo 155 de la Constitución”. No hay en este escrito argumentación acerca de la correcta o incorrecta apreciación por el Gobierno, en el requerimiento inicial y en la propuesta a la cámara de 21 de octubre, de los presupuestos habilitantes que exige el art. 155 CE, ni tampoco se controvierte que el requerimiento fuera efectivamente desatendido. Únicamente se hace una alusión a que el Gobierno “ha considerado que no se ha atendido su requerimiento”, pese a la “voluntad de establecer un diálogo que permita dar solución política a la situación actual”, que expresaban las cartas de 16 y 19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Valoración de la alegación relativa a la falta de desatención del previo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afirmación de que el requerimiento dirigido por el Gobierno al presidente de la comunidad autónoma no fue desatendido la apoyan los recurrentes en dos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en que el requerimiento se limitó a inquirir acerca de si alguna autoridad de la Generalitat había declarado la independencia de Cataluña, de modo que, habiéndose negado por el requerido tal declaración en sus cartas al presidente del Gobierno de los días 16 y 19 de octubre, no puede considerarse rechazado el requerimiento. Por otra parte, los recurrentes entienden que las ofertas alternativas de “diálogo” y “negociación” expuestas en aquellas cartas impiden también que el requerimiento pudiera estimarse desatendido, ya que, con ello, se abriría la vía para un “diálogo político entre ambos gobiernos” y que “[s]olo tras el fracaso de esta vía política de acuerdo” se podría dar curso a la “ejecución forzosa”. En consecuencia, según la demanda, el Gobierno debía valorar tal contestación y, en su caso, expresar las razones que llevaban a considerarla insuficiente o inadecuada a los efectos de restaurar el orden constitucional. Por esa razón se considera que el acuerdo del Consejo de Ministros de 21 de octubre resulta contrario a lo previsto en el art. 155 CE, pues se produce sin que se haya desatendido el requerimiento previo, lo que, a su vez, hubiera debido llevar al Senado a rechazar la solicitud del Gobierno. Este planteamiento es compartido por los letrados del gobierno y del Parlamento de Cataluña. Para la abogacía del Estado, como consta en los antecedentes, no habría duda alguna de que el requerimiento del Gobierno fue efectivamente desatendido por el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que se exponen a continuación, esta queja no puede ser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alegación según la cual el requerimiento no fue desatendido, dado que el presidente de la comunidad autónoma, mediante sus cartas de los días 16 y 19 de octubre de 2017, habría negado la existencia de una declaración de independencia desconoce que, como ya se ha expuesto, el requerimiento se articula de modo unitario en una exposición preliminar y unas determinadas exigencias a modo de conclusión. Es cierto que la primera de tales exigencias tenía por objeto que el presidente de la Generalitat confirmase si se había producido o no la “declaración de independencia […] al margen de que esta se encuentre o no en vigor”. No lo es menos que se formula en un contexto, muy concreto y pormenorizadamente descrito, respecto a una “deriva secesionista”, cuya “culminación” habría sido la aludida declaración ante el Parlamento de Cataluña en sesión del 10 de octubre, “proceso de transición nacional” acerca del que el Gobierno citó pronunciamientos de inconstitucionalidad de este Tribunal de los que “ha hecho caso omiso”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presidente de la comunidad autónoma se refirió, en sus contestaciones, al “mandato democrático de declarar la independencia”, “mandato” cuya “suspensión” no puede ahora decirse que supusiera atención a lo exigido en el requerimiento. Esta mención fue acompañada de la afirmación, en la segunda de las cartas, de que “[e]l pueblo de Cataluña, el día 1 de octubre, decidió la independencia” y de la advertencia de que “el Parlament de Cataluña podrá proceder, si lo estima oportuno, a votar la declaración formal de independencia que no votó el día 10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consideraciones ajenas al sentido del requerimiento que busca la restauración del orden jurídico por la propia comunidad autónoma con la aceptación del mismo, lo que implica cumplir con lealtad lo hasta entonces incumplido o comprometerse a hacerlo reintegrándose a la lealtad constitucional. Queda ahora al margen la hipótesis de que el requerido pudiera llegar a controvertir la misma conculcación que se le achaca, pues eso no se produjo aquí. Debe observarse junto a ello que el responsable de responder a lo exigido y cumplirlo es el presidente de la comunidad autónoma, incluso cuando, como ocurrió, algunas de las actuaciones contrarias a la Constitución y al Estatuto pudieran ser imputadas al Parlamento autonómico, con el que el presidente mantiene de ordinario una relación fiduciaria, basada en una orientación política general compartida.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ninguna objeción merece el acuerdo impugnado en cuanto constata que el requerimiento “no ha sido atendido por el Presidente de la Generalitat” (apartado II.b). Tanto más, por lo que al acuerdo parlamentario se refiere, porque el mismo se aprobó solo después de que el Parlamento de Cataluña adoptase, el 27 de octubre de 2017, sus resoluciones llamadas “Declaración de los representantes de Cataluña” (que contenía la expresa declaración de un “estado independiente en forma de República”) y “Proceso constituyente”. Pronunciamientos ambos contra la Constitución y el Estatuto de Autonomía de Cataluña a los que ya se ha hecho referencia y que fueron anulados por el ATC 144/ 2017. Es obligado constatar que, mediante estas dos últimas resoluciones, la mayoría en la que se apoyaba el presidente de la Generalitat confirmó lo que ya era explícito en actuaciones anteriores (de modo singular, en las leyes 19 y 20/2017): que el Parlamento de Cataluña había ya dejado de ser para sí mismo una asamblea autonómica (art. 152.1 CE), esto es, un órgano cuyos poderes no pueden ser ejercidos sino con fundamento en la Constitución y en el Estatuto de Autonomía [arts. 9.1 CE y 2.4 del Estatuto de Autonomía de Cataluña (EAC)], para actuar como un “mero poder de hecho” (STC 46/2018, de 26 de abril, FJ 8). Vinculación a la Constitución y al estatuto de autonomía cuyo expreso repudio privaba a las disposiciones y actos así adoptados de toda presunción de legitimidad y a quienes los impulsaron, tramitaron y aprobaron de la posibilidad de invocar las facultades y prerrogativas asociadas al ejercicio de la función parlamentaria [SSTC 114/2017, FFJJ 2 A).a) y 5.d), y 46/2018,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puede acogerse la tesis de los recurrentes según la cual el Gobierno no consideró debidamente las propuestas de “diálogo” y “discusión política” que se le hicieron por el presidente de la comunidad autónoma en respuesta al requerimiento. Se parte de una premisa que no puede ser aceptada: la consideración de este trámite del procedimiento como cauce para un “diálogo político” entre gobiernos, sin el cual no cabría dar por rechazado lo exigido ni acudir, por tanto, al Senado en solicitud de aprobación de las “medidas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vía extraordinaria establecida en el art. 155 CE y, por tanto, este concreto trámite, busca la restauración de la constitucionalidad conculcada y, más allá de la específica vía que el requerimiento proporciona, no queda condicionada al intento de concertaciones o conciliaciones previas entre los poderes públicos concernidos. El Gobierno y el Senado han sido llamados por la Constitución a intervenir frente a contravenciones del orden constitucional, ya declaradas o, en su caso, flagrantes, que no sean susceptibles de reparación plena por otros cauces. No cabe esperar que este procedimiento se preste para negociar en torno a un “abierto y expreso desafío a la fuerza de obligar de la Constitución o del ordenamiento que sobre ella se levanta” (STC 128/2016, de 7 de julio, FJ 5). Este Tribunal no puede dejar de reconocer el valor, en general, del diálogo entre gobernantes y titulares de los poderes públicos como soporte vital de la democracia constitucional [STC 42/2014, de 25 de marzo, FJ 4.b)], pero ese diálogo no puede versar sobre la sujeción o no a las reglas y principios jurídicos de todos cuantos ejercen poder público, sujeción sin la cual no cabría hablar de estado de derecho, “cuya garantía y dignidad últimas se cifran en el aseguramiento de que los gobernantes sean servidores, no señores, de las leyes, y muy en primer lugar de la Constitución y de las normas que en ella disciplinan los procedimientos para su propia e ilimitada revisión formal; exigencias sin cuyo cumplimiento no puede hablarse de libertad política y civil” (STC 114/2017,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este motivo del recurso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Examen de la alegación relativa a la “falta de coherencia” entre lo planteado en el requerimiento inicial a la comunidad autónoma y lo propuesto por el Gobierno al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“falta de coherencia” entre lo planteado en el requerimiento inicial a la comunidad autónoma y lo propuesto por el Gobierno, propuesta que dio lugar al acuerdo de la cámara aquí impugnado, habría ocurrido tanto en lo que se refiere a la “identificación del incumplimiento o atentado” como en lo relativo a las “medidas” o “actuaciones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porque el requerimiento inicial “se refería tan sólo a una eventual declaración de independencia”, en tanto que lo planteado más tarde ante la cámara “se proyecta sobre un conjunto de hechos mucho más amplio y complejo” que no fueron objeto de mención en el requerimiento inicial. Respecto a lo segundo, porque “frente a unas medidas de reparación consistentes exclusivamente en la manifestación formal de inexistencia de una declaración de independencia, su revocación y el cese de eventuales actuaciones de desarrollo, se pasa ahora al cese de todo el gobierno de la Generalitat, [a] la asunción de sus facultades por el Gobierno de la Nación, [a] la imposición de regímenes especiales a toda la administración con carácter general, [a] la limitación de las facultades parlamentarias y [a] la disolución del Parlamento de Cataluña”, todo lo cual supondría “una auténtica suspensión de la autonomía”. La abogacía del Estado ha negado que haya sido así, aduciendo que el requerimiento a la comunidad autónoma no tiene la “consecuencia vinculatoria” que los recurrentes pretenden, pues las medidas no se aprueban por el Gobierno, sino por el Senado, que ha de valorar si concurren “las circunstancias requeridas” por 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queja relativa a la falta de “coherencia” entre las contravenciones puestas de manifiesto en el requerimiento dirigido al presidente de la Generalitat y las expuestas como tales más tarde ante el Senado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indudable la necesidad de congruencia entre el requerimiento y el posterior acuerdo del Gobierno sobre la adopción de las medidas necesarias que se sometan a la aprobación del Senado, puesto que el requerimiento ha de fijar el supuesto de hecho que, en su caso, provocará la coerción estatal. Por eso, no cabe presentar ante la cámara como incumplimientos, o actuaciones gravemente atentatorias al interés nacional, actos o comportamientos de distinta naturaleza a la de aquellos para cuya reparación se requirió previamente a la comunidad autónoma, pues, de hacerse así, tal trámite inicial del procedimiento no se habría cumplimentado en el modo constitucionalmente obligado ni el requerimiento cumpliría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falta de congruencia no se produjo aquí. La justificación del acuerdo del Gobierno, de 21 de octubre de 2017, por el que se propusieron al Senado las medidas de intervención en la autonomía, se ordenó bajo cuatro rúbricas, relativas, respectivamente, al sentido del art. 155 CE, al “cumplimiento de los presupuestos habilitantes” para su aplicación, al “requerimiento previo” y al “objetivo y necesidad” de las medidas sometidas a la consideración parlamentaria. El segundo de estos apartados es el relevante a estos efectos, pues es allí donde se relacionan por el Gobierno las vulneraciones constitucionales que justificarían el haber acudido a este cauce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allí se expone no difiere de lo que previamente se puso de relieve ante la comunidad autónoma como incumplimientos propios de la Constitución y a fin de exigir de su presidente la confirmación o no de la realización de una “declaración de independencia” de Cataluña. También se refiere el Gobierno al “incumplimiento manifiesto, contumaz y deliberado” de “obligaciones constitucionales, a través de la puesta en marcha de un proceso de secesión”, con “desobediencia rebelde, sistemática y consciente de los reiterados pronunciamientos y requerimientos del Tribunal Constitucional, afectando de manera grave al interés general de España” y se hace mención asimismo a la adopción por el Parlamento de Cataluña de las leyes 19 y 20/2017, “abiertamente contrarias a la Constitución” y “suspendidas inmediatamente” ambas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concuerda con lo que se acaba de señalar en el fundamento jurídico anterior en el que ya se ha descartado que el requerimiento inicial se refiriese tan solo a una eventual declaración de independencia sino, por el contrario, a una serie de actuaciones que evidenciaban la existencia de una amenaza a la unidad del Estado y a la propia vigencia de la Constitución y del Estatuto de Autonomía en Cataluña. Lo expuesto basta para desechar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debe desestimarse la tacha fundada en la “incoherencia” entre lo exigido en su momento del presidente de la comunidad autónoma y las medidas propuestas al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155.1 CE no impone al Gobierno la obligación de anunciar en el requerimiento cuáles serán las medidas propuestas en el caso de que finalmente decida recurrir a este procedimiento y solicitar la correspondiente autorización del Senado. Tampoco cabe equiparar las actuaciones que pueden requerirse de una comunidad autónoma en el trámite inicial de este procedimiento con las “medidas necesarias” para cuya adopción, desatendido el requerimiento, se solicite la aprobación de la cámara. En aquella primera fase de requerimiento se trata de reclamar o exigir una actuación autonómica, dándole así la oportunidad de evitar la coerción. En la segunda, se da lugar a una intervención coercitiva en la autonomía, mediante medidas dirigidas a vencer, en los términos que resulten precisos, la resistencia de la comunidad autónoma a cumplir con la obligación incumplida o a cesar en el grave atentado al interés general. Además, las medidas que el Gobierno pueda llegar a proponer al Senado no tienen que ser anticipadas al presidente de la comunidad autónoma en el requerimiento, pues lo que en su caso se sometiera a la aprobación de la cámara también depende de la respuesta autonómica al requerimiento planteado. Las autoridades de una comunidad autónoma no cuentan con “derecho” alguno a la predeterminación, a través del requerimiento dirigido a su presidente, de las eventuales medidas coercitivas que, de no atenerse a lo requerido, pudieran llegar a aplicarse mediante este procedimiento, pues tal exigencia no se establece en 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trámite de requerimiento exigido por el art. 155 CE se formalizó adecuadamente, de modo que la apertura de la fase parlamentaria no merece reproche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Tramitación de la propuesta del Gobierno en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tramitación en el Senado de la propuesta gubernamental de 21 de octubre le imputa la demanda un vicio de procedimiento que sería determinante de la inconstitucionalidad del acuerdo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cámara rechazó que interviniera ante ella el delegado en Madrid del gobierno de la Generalitat, como “representante” designado a este propósito por el presidente de la Generalitat (art. 189.3 del Reglamento del Senado, RS), lo que habría conllevado el que se “cercenar[a]n gravemente” las “facultades” de aquel para “defender sus alegaciones personalmente o a través de la autoridad designada al efecto”, obligándosele “torticeramente” a designar “subsidiariamente” a dos senadores. Este reproche es compartido por las representaciones del gobierno de la Generalitat y del Parlamento de Cataluña. Por el contrario, lo niegan tanto la abogacía del Estado como el letrado de las Cortes Generales, que alega en nombre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este motivo de impugnación implica analizar si se ha infringido el Reglamento del Senado ya que, si con ello se hubiera afectado de forma sustancial el proceso de formación de la voluntad de la cámara, incidiendo en el ejercicio de la función representativa (STC 70/2018, de 21 de junio, F4, y las allí citadas), no se habría adoptado válidamente el acuerdo, con la consiguiente vulneración del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solicitud del Gobierno al Senado ha de acompañarse, como exige el art. 189.1 RS, de “escrito en el que se manifieste el contenido y alcance de las medidas propuestas, así como la justificación de haberse realizado el correspondiente requerimiento al presidente de la Comunidad Autónoma y la de su incumplimiento por parte de ésta”. Recibida la solicitud, la mesa la remitirá “a la Comisión General de las Comunidades Autónomas o bien procederá a constituir una Comisión conjunta” (art. 189.2 RS). Conforme al art. 189.3, la comisión designada requerirá al presidente de la comunidad autónoma para que en el plazo que se fije, remita “cuantos antecedentes, datos y alegaciones considere pertinentes y para que designe, si lo estima procedente, la persona que asuma la representación a estos efectos”. Los otros dos apartados de este art. 189, que no son relevantes para la resolución de lo que ahora se discute, prescriben que “La Comisión formulará propuesta razonada sobre si procede o no la aprobación solicitada por el Gobierno, con los condicionamientos o modificaciones que, en su caso, sean pertinentes en relación con las medidas proyectadas” (art. 189.4 RS) y que “El Pleno de la Cámara someterá a debate dicha propuesta, con dos turnos a favor y dos en contra, de veinte minutos cada uno, y las intervenciones de los Portavoces de los Grupos parlamentarios que lo soliciten, por el mismo tiempo. Concluido el debate, se procederá a la votación de la propuesta presentada, siendo necesario para la aprobación de la resolución el voto favorable de la mayoría absoluta de Senadores” (art. 189.5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acuerdo del Consejo de Ministros de 21 de octubre de 2017 el Gobierno cumplimentó lo exigido en el art. 189.1 RS. La Mesa de la cámara decidió el mismo día admitir a trámite la propuesta del Gobierno y, conforme al art. 189.2, constituir para su tramitación una comisión conjunta de las comisiones General de las Comunidades Autónomas y Constitucional (“Boletín Oficial de las Cortes Generales. Senado. XII Legislatura”, núm. 162, de 21 de octubre de 2017). Esta comisión conjunta acordó, el día 24 de octubre, dirigirse al presidente de la Generalitat, a los efectos previstos en el art. 189.3, a la vez que indicaba su criterio favorable para que pudiera intervenir en la sesión a celebrar, siendo idéntico el criterio en lo relativo a la sesión del Pleno, de conformidad, en este último caso, con la junta de portavoces. Mediante carta de 26 de octubre el presidente de la Generalitat de Cataluña se dirigió al del Senado, adjuntando sus alegaciones y designando al delegado de la Generalitat en Madrid “para que asuma mi representación a los efectos requeridos”, añadiendo que “alternativamente, en el caso que no fuera posible, dicha representación sería asumida” por dos senadores cuyos nombres citó entonces (carta y alegaciones publicadas en el “Boletín Oficial de las Cortes Generales. Senado. XII Legislatura”, número 165, de 27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trámite para que, en la fase parlamentaria del procedimiento previsto en el art. 155 CE, pudiera el presidente de la comunidad autónoma remitir a la comisión correspondiente del Senado “cuantos antecedentes, datos y alegaciones considere pertinentes” y designar “a estos efectos” a la “persona que asuma la representación” no está previsto en el art. 155 CE, sino que tiene su exclusivo fundamento en el Reglamento de la cámara (art. 189.3). Se trata de un trámite que solo puede entenderse al servicio de la mejor información, primero, de los senadores miembros de la comisión sobre lo que han de deliberar y proponer después al Pleno y, segundo, de la totalidad de la cámara que dispone así de la información necesaria para tomar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sentido de esta previsión no es tanto dar una nueva ocasión al presidente autonómico, tras la contestación al previo requerimiento, para la exposición de sus argumentos, cuanto el de proporcionar a la cámara eventuales nuevas informaciones o posibles argumentos complementarios, sobre los que ya constan en la documentación aportada junto a la propuesta del Gobierno, para que el Senado pueda formar adecuadamente su voluntad y adoptar la decisión que constitucionalmente tiene encomendada. Finalidad que, por lo demás, se cumple con la publicación de los “antecedentes, datos y alegaciones” en el “Boletín Oficial de las Cortes Generales”, lo que facilita su puesta a disposición de todos los senadores para que puedan tener conocimiento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sentado ha de advertirse, además, que la designación de un representante del presidente de la comunidad autónoma, si lo estima procedente, lo es "a estos efectos", es decir, a los de presentar "cuantos antecedentes, datos y alegaciones considere pertinentes", lo que el presidente de la Generalitat efectuó en trámite escrito el 26 de octubre de 2017 (“Boletín Oficial de las Cortes Generales”, Senado, núm. 165). Ningún apartado del art. 189 RS prescribe que el representante designado por el presidente de la comunidad autónoma deba ineludiblemente intervenir para la presentación y defensa de las mencionadas alegaciones ni ante la comisión ni ante el pleno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anteriormente expuesto bastaría ya para desestimar la queja planteada. No obstante, procede hacer algunas precisiones adicionales. Concretamente, que los órganos competentes del Senado, haciendo uso del margen de interpretación de la legalidad parlamentaria de que disponen [SSTC 215/2016, de 15 de diciembre, FJ 5.b), y 34/2018, de 12 de abril, FJ 3.c)] y en atención a la trascendencia del procedimiento, abrieron la posibilidad, comunicada por carta del presidente del Senado al presidente de la Generalitat, de que, pese a no estar previsto en el Reglamento, este último pudiera intervenir tanto ante la comisión conjunta como ante el Pleno de la cámara, ampliando así las garantías de la comunidad autónoma y de su máximo representante en el procedimiento previsto en el art. 189 RS. Posibilidad que, a la vista de los hechos, fue tácitamente desestimada por el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en relación a las decisiones de la cámara respecto a la posición y funciones del eventual representante al que se refiere el art. 189.3 RS, hay que advertir que esta norma pierde relieve cuando ha sido el mismo presidente de la comunidad autónoma quien se dirigió directamente al Senado, lo que podía hacerse presentando personalmente sus alegaciones, tanto en pleno como en comisión, opción que vino a declinar, o remitiéndolas por escrito, que fue por lo que optó el presidente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no admisión de la intervención de los representantes fue dispuesta en ejercicio de la potestad de interpretación del mismo Reglamento, en lo que hace a la posición y funciones del eventual “representante” al que se refiere el art. 189.3, y no puede ser tachada de arbitraria o irrazonable a la vista del tenor del Reglamento y de las actuaciones de los órganos de la cámara respecto a la intervención del presidente de la comunidad autónoma en el procedimiento allí previsto. Ha de observarse que el presidente de la Generalitat no se vio obligado a designar “subsidiariamente” a dos senadores, sino que los individualizó a estos efectos junto al delegado en Madrid del gobierno de la Generalitat para el caso de que “no fuera posible” su representación por este último. Los dos senadores pudieron participar en las deliberaciones y decisiones de la comisión y también en las del Pleno, participación que se habría verificado para concurrir a la representación del entero pueblo español (art. 66.1 CE), pero sin perjuicio, de los “vínculos y lealtades de orden político” de unos u otros parlamentarios y también, por tanto, de los asumidos por los senadores así designados por el presidente de la Generalitat [STC 123/2017, de 2 de noviembre, FJ 3.a) y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debe concluirse que el art. 189.3 RS no ha sido vulnerado, por cuanto el Senado dispuso de los elementos de juicio necesarios para la adopción de su decisión y no hubo merma alguna de las posibilidades de alegación por parte del presidente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recurso debe ser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Interpretación del art. 155 CE propuesta por los recurrentes: valoración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Cumple ahora examinar los motivos de impugnación sustantivos que los recurrentes aducen frente a la totalidad del acuerdo del Senado, si bien para ello es preciso detenerse previamente en la premisa que informa toda su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alude a las “posibilidades de actuación que se derivan del art. 155 CE” y concluye que este precepto prevé “una doble facultad exorbitante de las instituciones estatales”, siempre en relación con posibles obligaciones de hacer por parte de las instituciones autonómicas. La primera sería la fijación por el Senado, a partir de la propuesta del Gobierno, de medidas de carácter ejecutivo de obligatorio cumplimiento por la comunidad autónoma que se agotarían en sí mismas y la segunda, la impartición, a estos efectos y con carácter vinculante, de instrucciones por el Gobierno a las autoridades autonómicas. La interpretación que defiende la demanda se fundamentaría en el “carácter excepcional” del propio precepto constitucional, limitándose así la “ruptura del modelo constitucional al mínimo necesario; por lo que derivaría de los debates en las Cortes constituyentes (“que descartaron expresamente las enmiendas que proponían otras y más intensas facultades”) y del examen del derecho comparado, así como también porque para otras hipótesis de vulneración del orden constitucional está ya previsto el control jurisdiccional, tanto constitucional como ordinario. Esta interpretación del precepto constitucional es compartida por las representaciones procesales de la Generalitat de Cataluña y del Parlament. Por el contrario, la abogacía del Estado ha mantenido que las medidas a las que la Constitución se refiere no se limitan a las “órdenes o instrucciones” del artículo 155.2 CE y que, “con el límite de la supresión o suspensión indefinida de la autonomía, por un lado, y con los derivados de las medidas que solo podrían adoptarse en caso de otro tipo de ataques al orden constitucional (art. 116 CE), las medidas a autorizar por el Senado deben cumplir su fin, imponer el cumplimiento de las obligaciones por la comunidad autónoma o salvaguardar el interés general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interpretación del art. 155 CE que proponen los recurrentes y a partir de la que se construye la impugnación no puede ser aceptada.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la reducción de los posibles supuestos de hecho que podrían dar lugar a la intervención coercitiva del Estado a lo que la demanda llama “incumplimientos de obligaciones de actuar”. Como ya se ha expuesto en el fundamento jurídico 4, el art. 155 CE contempla una hipótesis, cuyos rasgos esenciales vienen dados por la existencia, en primer lugar, de una patente contravención de la Constitución o de las leyes o de una actuación gravemente atentatoria al interés general de España en la que habrían incurrido, por acción u omisión, órganos superiores de una determinada comunidad autónoma. Contravención para cuya plena reparación no hubieran sido completamente efectivos los cauces ordinarios de control, jurisdiccionales o no, o así fuera indubitadamente de prever ante la actitud mostrada por aquellos órganos o, en su caso, por la entidad misma de las actuaciones constatadas. Sobre la diversidad de situaciones concretas y singulares que pudieran darse y ser reconducidas a esta previsión abstracta, la Constitución nada dice, pues su función es, en coherencia con el carácter de un precepto aplicable únicamente en situaciones excepcionales, la de permanecer abierta para llegar a hacer frente a cualesquiera manifestaciones de un poder autonómico desviado en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admisible tampoco el planteamiento de que las “medidas necesarias” han de agotarse en sí mismas mediante imposiciones de obligaciones de hacer a la comunidad autónoma, lo que en ningún caso se infiere del precepto constitucional. Tampoco pueden confundirse tales medidas con las instrucciones a las que se alude en el art. 155.2 CE, pues eso supondría un reduccionismo que agotaría el entendimiento de las medidas necesarias del art. 155.1, en la impartición de las mencionadas instrucciones.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155.1 CE no especifica las medidas en las que puede materializarse la coerción estatal, pues elude tasar las que el Gobierno puede proponer y la cámara alta autorizar. Tampoco exige que las medidas aprobadas por el Senado hayan de ser necesariamente autoaplicativas, en el sentido de que no requieran ulteriores disposiciones y actos de aplicación. No cabe en abstracto restringir las modalidades de intervención coercitiva, pues el art. 155.1 CE permite tomar "las medidas necesarias", y el silencio o la apertura del precepto, al no enumerarlas o fijar su carácter, trata de facilitar su adaptación a los variables supuestos de incumplimiento de obligaciones constitucionales o legales o de atentados contra el interés general de España. Las medidas que se sigan en cada caso dependerán de la gravedad del incumplimiento o del atentado al interés general y con vistas a la finalidad a la que han de responder, que no es otra que conseguir el cumplimiento de la obligación quebrantada o el cese del atentado contra el interés general. Se otorga así a los órganos constitucionales llamados a su aplicación un margen de necesaria discrecionalidad, pues la Constitución ha dejado en manos del Gobierno y, en última instancia, del Senado la determinación concreta de las medidas que procedan atendiendo a la situación que se trata de afrontar.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tampoco cabe la equiparación entre las “medidas necesarias” para el restablecimiento del orden jurídico conculcado (art. 155.1 CE) y las “instrucciones” que a efectos de su “ejecución” pueda el Gobierno dirigir a las autoridades autonómicas (art. 155.2 CE). Con la confusión entre unas y otras previsiones constitucionales se desconoce que la Constitución ha distinguido netamente entre “medidas necesarias” e “instrucciones” para su ejecución, esto es, acerca del modo o el momento de llevar las medidas a la práctica. Las instrucciones y la potestad de impartirlas a que se refiere el art. 155.2 CE no son propiamente una medida, sino un excepcional instrumento jerárquico, previsto por la propia Constitución, puesto a disposición del Gobierno para conseguir ejecutar las "medidas necesarias" ya aprobadas por el Senado. Su identificación con la posibilidad de impartir instrucciones haría que se confundieran dos momentos diferentes y sucesivos, pues lo primero es la adopción de las medidas a lo que puede seguir o no la emisión de unas u otras instrucciones para asegurar su cumplimiento. Se trata de una posibilidad, no un límite a la actuación de los órganos constitucionalmente llamados a la aplicación del art. 155 CE. Posibilidad que no es, a la vista del tenor del precepto constitucional, la única alternativa que, primero, el Gobierno y, luego, el Senado, tienen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Basta lo anteriormente expuesto para desechar esta queja, sin que esta conclusión se vea enervada por los argumentos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alcance del art. 155 CE no puede constreñirse, como se pretende en la demanda, mediante la apelación a los medios jurisdiccionales de control, constitucionales o judiciales, de las actuaciones de una comunidad autónoma, pues ya se ha dicho (fundamento jurídico 4) que a este procedimiento constitucional solo se podrá acudir cuando se advierta que tales medios jurisdiccionales de control no han resultado plenamente efectivos, o así se aprecie indubitadamente que vaya a ser, en orden a la restauración del orden jurídico conculcado o la preservación y protección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deducir esa restricción por referencia al derecho comparado. Algunos estados de nuestro entorno europeo regulan mecanismos de defensa del orden constitucional utilizando algunas de las técnicas de auxilio, supervisión o ejecución federal, destacando expresamente lo previsto en el art. 37 de la Ley fundamental de Bonn, precepto en el que, pese a sus diferencias con el art. 155 CE, cabe situar en el origen de este mecanismo de coerción incorporado a la Constitución. En las constituciones de algunos estados se contempla expresamente, con diferencias notables de unas a otras, la posibilidad de que, en determinados casos extremos, puedan llegar a ser disueltos, suspendidos o sustituidos órganos de una región autónoma o de un estado federado (así, por ejemplo, en los arts. 126 de la Constitución italiana, 100 de la Constitución austriaca o 234 de la Constitución portuguesa).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Tratado de la Unión Europea prevé un mecanismo específico de defensa de los valores en los que se fundamenta la Unión (art. 7 en relación con el art. 2). No obstante, las consideraciones de derecho comparado no pueden tener, para este Tribunal, sino un valor de “mera ilustración” o “didáctico” de las conclusiones hermenéuticas extraídas de reglas y principios propios (STC 31/2018, de 10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constitucional “los debates parlamentarios pueden servir de auxilio para desentrañar el alcance y sentido de las disposiciones constitucionales y de las integrantes del bloque de la constitucionalidad” (STC 8/2013, de 17 de enero, FJ 8, con cita de la STC 68/1996, de 21 de mayo, FJ 10). Sin embargo, en esta ocasión, no son concluyentes las referencias de los recurrentes a los trabajos constituyentes, en cuyo curso se rechazaron o no se llegaron a asumir (ni a defender, en algún caso) enmiendas y votos particulares que buscaban introducir en el texto del actual art. 155 CE la expresa previsión de la disolución o suspensión por el Estado, en determinados supuestos, de órganos de las comunidades autónomas. El mero rechazo o no asunción de unas enmiendas y votos particulares no puede ser vista necesariamente como una exclusión o prohibición constitucional de alguna determinada medida, sino, más bien, como la opción de los constituyentes por preservar el carácter abierto de la previsión constitucional, sin otro límite que el de que las medidas fueran las “necesarias” para salir al paso de cualesquiera circunstancias hipotéticas que, en aquel momento, eran imposibles de prever.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conclusión, las posibles modalidades de esta intervención coercitiva no se ciñen a la imposición de concretos deberes de hacer por el Senado sobre la comunidad autónoma, ni se agotan en la potestad gubernamental de impartir instrucciones vinculantes a las autoridades autonómicas. Debe subrayarse que entre las “medidas necesarias” pueden llegar a estar, en atención a las circunstancias, las de carácter sustitutivo mediante las que la cámara apodere al Gobierno para i) subrogarse en actuaciones o funciones concretas de competencia autonómica, u ii) ocupar el lugar, previo desplazamiento institucional, de determinados órganos de la comunidad autónoma. Se pone así de relieve la “posición prevalente del Gobierno en orden a la salvaguarda del sistema constitucional” (STC 215/2016, FJ 11). Posición sujeta a limitaciones, a las que luego se hará referencia, pero que no cabe excluir, como los recurrentes hacen, so pena de dejar inerme al Estado constitucional de derecho ante actuaciones no reparables de otro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dada la amplitud del enunciado constitucional, el ejercicio por el ejecutivo estatal de determinadas actuaciones o funciones de competencia autonómica puede presentarse como medida necesaria para imponer a la comunidad autónoma el “cumplimiento forzoso” de sus obligaciones constitucionales o legales incumplidas o para la “protección” del interés nacional frente al que hubiere atentado gravemente. Esta posible sustitución no es factible en las relaciones competenciales entre las comunidades autónomas y el Estado, pues sería inconstitucional [SSTC 134/2011, FJ 10; 215/2014, FJ 7.a) y 14/2018, FJ 10.c) y d)], a salvo de los supuestos en los que la doctrina constitucional ha considerado admisibles otras modalidades o técnicas de injerencia en la autonomía. Injerencias que, en todo caso, no pueden implicar la sustitución autonómica en la definición de sus políticas en el ámbito de sus competencias [SSTC 101/2016, FJ 7; 156/2016, de 22 de septiembre, FJ 4, y 14/2018, FJ 10.c)]. Por el contrario, previsiones de este tipo son posibles en el procedimiento instituido en el art. 155 CE, ámbito en el que órganos del Estado son llamados por la Constitución a limitar la autonomía, en mayor o menor medida, no a título competencial, sino para garantizar la integridad del orden constitucional frente a contravenciones del mismo no reparables por las vías ordinarias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misma razón, la amplitud del concepto constitucional de “medidas necesarias”, a los efectos del art. 155 CE, puede llevar a amparar la asunción íntegra por el Gobierno, si el Senado así lo considerara, de todas las funciones que corresponden a determinados órganos de la comunidad autónoma, sustituidos por el Gobierno o por quien él designe. Esta sustitución no implica la supresión de la comunidad autónoma (FJ 4), pues esta subsiste como tal durante la intervención coercitiva, por más que puedan ser órganos estatales los que, a ciertos efectos, decidan por ella. Es necesario por último advertir que en el desempeño de unas u otras funciones de sustitución el Gobierno, o las autoridades que al efecto pudiera llegar a designar, quedarían siempre sujetos al deber de observar un comportamiento leal para con la comunidad autónoma así intervenida.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Medidas a adoptar al amparo del art. 155 CE y principio constitucional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ya examinar los motivos de inconstitucionalidad que se plantean respecto a concretas reglas aprobadas por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presente que el art. 155 CE permite constreñir o limitar la autonomía que la Constitución garantiza a las comunidades autónomas, por medio de los respectivos Estatutos. Consecuentemente, la apreciación acerca de la validez o invalidez de las reglas así adoptadas y aquí recurridas, ha de hacerse, no por referencia a las normas que en el bloque de constitucionalidad delimitan la autonomía, sino atendiendo a la norma constitucional que permite excepcionar o desplazar aquellas normas (FJ 4). No obstante, en atención a lo que se dirá en los fundamentos jurídicos siguientes, son ahora convenientes algunas apreciaciones acerca del alcance y límites de la intervención que la autorización del Senado y su ejecución por el Gobierno pueden deparar, no sin antes advertir que su consideración procede aquí tan solo respecto de las previsiones de este acuerdo singularmente impugnadas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medidas de intervención quedan acotadas a la luz de: a) el sentido de este precepto; b) por referencia también a su condición de “necesarias”; c) en consideración a que es solo el Gobierno el llamado por la Constitución, tras la aprobación senatorial, para adoptarlas y ejecutarlas; y d) en cuanto a su posible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que ahora importa, la intervención coercitiva estatal está estrictamente al servicio de la reconducción de la autonomía a su propio marco constitucional, estatutario y legal, lo que, ya de por sí, impide medidas tales como la derogación del estatuto de autonomía o la suspensión indefinida de esa misma autonomía. La comunidad autónoma no puede dejar de existir. De lo que se trata, es de imponerle el cumplimiento de una obligación o de proteger el interés general, lo que supone que no cabe una suspensión general y permanente del régimen de autogobierno fundado en la Constitución y en el estatuto de autonomía, pues se contravendría el derecho a la autonomía que la Constitución garantiza (art.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intervención coercitiva estatal habrá de ser así parcial en un doble plano. Por un lado, el de la pervivencia del propio ordenamiento autonómico en cuanto no resulte desplazado por las reglas aprobadas por el Senado al resultar conciliable con la finalidad y términos de la intervención. Por otro, ya en el plano orgánico o institucional, las medidas coercitivas no podrían incidir directa e indiferenciadamente sobre cualesquiera órganos y autoridades de la comunidad autónoma, pues la coerción estatal únicamente será posible sobre aquellos cuyas actuaciones guardan relación con el supuesto que, a juicio del Gobierno y del Senado, ha determinado la aplicación de lo previsto en 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medidas a aprobar por el Senado y a adoptar después por el Gobierno habrán de ser las “necesarias”, lo que, ante lo argumentado por las partes, requiere de una primera delimitación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vienen a entender, y con ellos las representaciones del Parlamento y del gobierno de la Generalitat, que la expresión medidas “necesarias” es tanto como decir medidas “proporcionadas”, equivalencia que les lleva a invocar y a proyectar sobre las impugnadas las pautas fijadas al efecto en la doctrina constitucional. Esto es, la exigencia de que las medidas debieran haber sido adecuadas y, además, las menos gravosas para la autonomía en orden a la consecución del fin perseguido, lo que niegan se cumpliera aquí. La abogacía del Estado no se opone a este modo de razonar, aunque sí a sus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este planteamiento exige dos precisiones. La primera es que la aparente coincidencia entre las partes sobre la aplicabilidad del control de proporcionalidad y, en particular, del criterio de la “intervención mínima indispensable” o “menos gravosa” no vincula al Tribunal ni conlleva que haga suya “esa opinión compartida” (STC 32/1985, de 6 de marzo, FJ 2). La segunda es que lo que a continuación se afirma se refiere a las medidas que conforme al art. 155 CE, aprueba el Senado, no a las que, con arreglo a la misma norma, adopte y ejecute el Gobierno tras el acuerdo parlamentario, respecto a las cuales el propio acuerdo de la cámara concluyó con el mandato de que el Gobierno, “atendiendo a la evolución de los acontecimientos y de la gravedad de la situación”, llevase a cabo “una utilización proporcionada […] de las medidas aprobadas por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proporcionalidad “no constituye en nuestro ordenamiento un canon de constitucionalidad autónomo, cuya alegación pueda producirse de forma aislada respecto de otros preceptos constitucionales. Es un principio que cabe inferir de determinados preceptos constitucionales, siendo en el ámbito de los derechos fundamentales en el que normalmente resulta aplicable, y como tal opera como un criterio de interpretación que permite enjuiciar las posibles vulneraciones de concretas normas constitucionales (STC 215/2016, FJ 8). El principio conlleva, con carácter general, el planteamiento de tres juicios sucesivos (de idoneidad, de necesidad y de proporcionalidad en sentido estricto) que la doctrina constitucional ha aplicado sobre todo para controlar medidas limitativas de los derechos fundamentales (por todas, STC 39/2016, de 3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centra sus alegaciones en la identificación entre el juicio de necesidad (paso central del de proporcionalidad) y el que pueden requerir las medidas estimadas como “necesarias” por el Senado en el procedimiento del art. 155.1 CE, a la vez que excluye la pauta llamada de proporcionalidad “en sentido estricto”. En suma, plantea que las “medidas necesarias” a las que se refiere el art. 155 CE tendrían que ser las menos gravosas para cumplir de este modo las exigencias derivadas del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criterio no puede ser compartido. La aplicación de lo que se denomina “medio más benigno o menos gravoso” no puede ser empleado por esta jurisdicción en este caso. No ha de decirse otra cosa a propósito del llamado criterio de “gradualidad”, sugerido por las representaciones procesales de la Generalitat de Cataluña, porque es ese mismo criterio formulado de otro modo. De aceptar tales criterios, el Tribunal ocuparía el lugar que la Constitución ha reservado en este procedimiento al Gobierno, para la propuesta, y al Senado, para la decisión final. Ambos deben realizar un determinado juicio de necesidad sobre las medidas que procedan, valoración que puede llegar a ser enjuiciada por este Tribunal, si bien reconociendo el correspondiente margen de apreciación con que al efecto ha de contar la cámara, dado que nuestro análisis no puede entrañar un juicio de intenciones políticas (SSTC 66/1985, de 23 de mayo, FJ 1, y 239/1992, de 17 de diciembre, FJ 2). Los criterios que los recurrentes proponen, junto a otros, podrán ser tenidos en cuenta en la decisión del Senado, pero no pueden considerarse como una abstracta exigencia constitucional para cualesquiera circunstancias dadas ni, por lo mismo, como pauta para el enjuiciamiento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concepto “medida necesaria” que emplea el art. 155 CE supone un límite jurídico que el Tribunal ha de utilizar, para juzgar, no la medida en sí, sino el juicio que han realizado otros órganos constitucionales, el Gobierno y el Senado, acerca de la adecuación de la medida a las circunstancias que han desencadenado la aplicación del art. 155 CE. En ese juicio externo es al Tribunal, que es el garante de la supremacía constitucional, al que corresponde decidir si la valoración de la necesidad se ajusta o no a lo que exige el art. 155 CE, ejerciendo para ello su papel de intérprete de la definición de las categorías y conceptos constitucionales (STC 31/2010, FJ 6), sin sustituir el juicio político ni formular hipótesis sobre la viabilidad de otras alternativas.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Juzgar sobre la “necesidad” o no de unas determinadas medidas aprobadas mediante este procedimiento supone apreciar si lo acordado en concreto por la cámara fue o no respuesta adecuada a las circunstancias. El juicio que ha de formularse, en clave de legitimidad y funcionalidad para el fin perseguido (STC 167/2016, de 6 de octubre, FJ 5), debe llevar a examinar si las decisiones en disputa resultan o no razonables en orden a lo procurado por el precepto constitucional. Y eso a la vista de la concreta situación que ha planteado el ejercicio desviado de la autonomía o, en otros términos, atendiendo a la gravedad y generalidad de la conducta de la comunidad autónoma. Esto es, se trata de utilizar parámetros de constitucionalidad racionalmente aceptables, ponderados en atención a las circunstancias del caso, en función tanto de los hechos consumados como de otros previsibles, para valorar, con un canon de escrutinio externo, la razonabilidad del juicio acerca de la relación de las medidas acordadas con la finalidad de defender el orden constitucional frente a su patente transgresión por un poder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adopción y el cumplimiento y ejecución de las medidas de intervención acordadas por el Senado corre, de ser necesario, a cargo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las posibilidades de actuación del Gobierno han de examinarse necesariamente considerando las excepcionales circunstancias a las que se refiere el art. 155 CE y la finalidad de restablecer la normalidad constitucional que persigue, así como atendiendo al papel que el Gobierno juega en el procedimiento diseñado en este precepto constitucional. Las del art. 155 CE son aquellas medidas precisas para hacer frente a actuaciones contra las que no sirven las respuestas ordinarias que pueden ofrecer los órganos constitucionales en su normal funcionamiento. De lo anterior se sigue que el Gobierno, cuando ejecuta las medidas autorizadas por el Senado, no actúa estrictamente como poder ejecutivo, en relación al reparto horizontal de funciones entre el legislativo y el ejecutivo, sino como órgano constitucional garante de la integridad de la norma suprema del ordenamiento y del orden territorial que de ella deriva y con la finalidad de reconducir la actuación de una comunidad autónoma cuyos órganos han infringido gravemente obligaciones constitucionales o legales o han atentado contra el interés general de España. No está, así, ejerciendo las facultades que le atribuye el art. 97 CE, sino las que específicamente le otorga el Senado a través del procedimiento previsto en el art. 155 CE, pues “aunque las Comunidades Autónomas no son ni pueden ser ajenas al interés general del Estado, la defensa específica de éste es atribuida por la Constitución al Gobierno” (STC 25/1981,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si la finalidad del precepto es hacer frente a situaciones de crisis constitucional mediante la intervención ordenada por el Senado y ejecutada por el Gobierno es de todo punto lógico que no se determinen los órganos y autoridades autonómicas a los que pueden referirse las medidas que se aprueben y sobre las que se proyecte la actuación del Gobierno, pues tal situación ha podido ser provocada por la actuación conjunta de varias de ellas. Además, ya hemos indicado que el art. 155 CE no contempla un elenco tasado de medidas, apertura que también se encuentra en el art. 155.2 CE con la referencia constitucional, a estos efectos, a “todas las autoridades”.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parámetro de corrección funcional que debe aplicarse por lo que respecta a la distribución de poderes establecida en la Constitución implica que el Gobierno no podrá ser habilitado por el Senado para ejercer, en el curso de esa intervención, cualesquiera potestades. Si fuera así implicaría reconocer que el Senado puede autorizar una actuación del Gobierno de alcance ilimitado o universal, cuando en la Constitución no caben poderes exentos de límites, ni lo consiente tampoco la vía excepcional que abre 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habrá de actuar siempre sujeto a la legalidad, estatal o autonómica, que sea de aplicación en cada caso, siempre y cuando esa legalidad no haya resultado a su vez excepcionada o temporalmente innovada por el acuerdo del Senado. Se sigue en particular de lo anterior que el Gobierno no puede quedar autorizado por el Senado para ejercer, en este procedimiento, las potestades legislativas ordinarias que corresponden ya a las Cortes Generales, ya al Parlamento autonómico. El Gobierno ha de actuar vinculado a lo dispuesto en el acuerdo del Senado y en el marco del mismo y, es también claro que, como las circunstancias del caso concreto han puesto de manifiesto, las decisiones que el Gobierno adopte no están exentas del correspondiente control judicial. Asimismo, la alteración institucional de la organización autonómica que produzca la actuación del Gobierno ha de ser, en todo caso, compatible con el mantenimiento del principio de autonomía que la Constitución garantiza, con las modulaciones que en el caso resulten necesarias, pues la finalidad última del art. 155 es la reconducción de la comunidad autónoma al orden constitucional y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dicha alteración institucional, posible en el seno del art. 155, unida a la preservación del principio de autonomía cobra un particular significado en lo relativo a la asamblea autonómica, depositaria del autogobierno tal como resulta del art. 152 CE y de lo dispuesto en los estatutos de autonomía. Así, tomando en consideración ambos elementos, es posible concluir que, entre las eventuales medidas que el Senado puede autorizar para su adopción por el Gobierno, excluido ya que le corresponda el ejercicio ordinario de potestades legislativas, pueden incluirse aquellas que supongan una injerencia en la actividad del parlamento autonómico, siempre que, como ya se ha señalado, tales medidas sean temporales [FJ 4.d)] y, atendida la situación concreta planteada, puedan considerarse adecuadas para reconducir la actuación de la comunidad autónoma que ha dado lugar a la aplicación del art. 155 CE [FJ 11.b)].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Senado puede disponer, si las circunstancias así lo requirieran, un propio marco ordenador de la acción del Gobierno que regule sus condiciones de actuación y mediante el que se le dote o bien de instrumentos específicos de control no contemplados en la legislación estatal o autonómica, o bien de garantías complementarias para su acción. Siempre que sean pertinentes, dadas las circunstancias de la concreta intervención coercitiva y no contravengan otras prescripciones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que puede aprobar el Senado en este procedimiento constitucional tiene fuerza de ley, como corresponde a un acto parlamentario al que la Constitución apodera para constreñir, limitar o excepcionar, en el grado que sea, competencias autonómicas definidas en el bloque de constitucionalidad. En atención a esa misma eficacia, ese acuerdo senatorial puede acuñar para la ocasión reglas específicas que, circunstancialmente, aseguren la eficacia de su ejecución por el Gobierno y, con ello, la finalidad misma perseguida por el art. 155 CE. Reglas entre las que pueden incluirse aquellas que, de modo temporal, ordenen las condiciones y facultades de la acción del Gobierno en el marco del art. 155 CE y que pueden desplazar pro tempore otras normas del ordenamiento o añadir a sus previsiones otras que la cámara considere a estos efectos, alterando, en lo necesario, el ordenamiento pero sin integrarse de modo estable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todo lo anterior, procede entrar ya en el enjuiciamiento de las previsiones de este acuerdo que han sido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Examen de la impugnación de las medidas dirigidas al presidente de la Generalitat de Cataluña, al vicepresidente y al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primeras de estas reglas que se impugnan son las contenidas en el apartado A). Se dispone allí: a) la autorización al Gobierno de la Nación para proceder al cese “del Presidente de la Generalitat, del Vicepresidente y de los Consejeros que integran el Consejo de Gobierno”; b) tales decisiones implicarán la sustitución de los cesados en el ejercicio “de todas las funciones que estatutaria, legal y normativamente les son propias”, funciones cuyo ejercicio habrá de corresponder “al Gobierno de la Nación” o “a los órganos o las autoridades que cree a tal efecto o designe”; c) la competencia del presidente de la Generalitat para decretar la disolución anticipada del Parlamento de Cataluña o el fin de la legislatura y para la convocatoria de elecciones autonómicas, prevista en el art. 10 c) de la Ley 13/2008, de 5 de noviembre, de la presidencia de la Generalitat y del gobierno, corresponderá al presidente del Gobierno, competencia que “deberá ejercitarse en el plazo máximo de 6 meses desde la aprobación por el Senado de las presentes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 ocupa de manera separada de las medidas relativas a ceses y sustituciones generales, de un lado, y, del otro, de las referidas a la convocatoria de elecciones y a la disolución anticipada del Parlamento autonómico. En este fundamento jurídico se examinarán las tachas relativas a los ceses autorizados y a las consiguientes sustituciones y en el siguiente las censuras dirigidas a la disolución de la cámara y a la convocatoria de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de inconstitucionalidad que la demanda expone, y que en lo sustancial coinciden con los de las representaciones del Parlamento y del gobierno de la Generalitat, son los siguientes. En primer lugar, se niega que estas medidas de cese y sustitución pudieran estar amparadas por el art. 155 CE. También se sostiene que, atendidas las circunstancias, resultan desproporcionadas y, en cuanto tal, inconstitucionales, conculcándose lo dispuesto en los arts. 2, 147 y 152 CE y 67 y 68 EAC, esto es, la garantía constitucional de la autonomía y el “modelo parlamentario” de gobierno de la comunidad autónoma. A lo anterior se añade que los ceses autorizados por el Senado conculcaron derechos fundamentales de los titulares removidos del cargo, en concreto, los enunciados en los arts. 23.2 y 24.2 CE; este último por referencia a la garantía del juez ordinario predeterminado por la ley, denuncia que se hace con cita del fuero jurisdiccional que los cesados habrían perdido (art. 70.2 EAC). La abogacía del Estado ha considerado que la remoción controvertida no es medida que pueda excluirse del art. 155 CE y que la que aquí se aprobó era “imprescindible” ante la situación creada por el propio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que se cuestionan pueden ser consideradas centrales respecto de todas las aprobadas por el Senado, pues el resto derivan, expresamente o no, de los ceses para los que se autorizó al Gobierno (acordados por Reales Decretos 942 y 943/2017, ambos de 27 de octubre) y de las correspondientes sustituciones (reguladas en el Real Decreto 944/2017, de 27 de octubre). Por otra parte, la vigencia del acuerdo impugnado se vinculó a la constitución de un nuevo gobierno de la Generalitat tras las elecciones cuya convocatoria se contempla en el mismo apartado (párrafo primero del apartado E.9). Por medio de estas medidas, el Gobierno pasó a ejercer, a través de sus diversas articulaciones orgánicas (conforme al citado Real Decreto 944/2017), todas las “funciones” del presidente, vicepresidente y demás miembros del consejo de gobierno de la comunidad autónoma. Asunción de las funciones aludidas en los términos previstos por el EAC y la legislación catalana, a salvo de los puntuales y temporales desplazamientos normativos derivados de las medidas aprobadas por el Senado. En virtud del título que otorga el art. 155 CE, pasó a ser órgano de gobierno, extraordinario y a efectos funcionales, de la comunidad autónoma, a la que habrían de imputarse las disposiciones y actos que en esa posición adoptara, sin perjuicio de las excepcionales potestades de control sobre la administración autonómica que el Gobierno pudiera llegar a asumir, con fundamento en el mismo precepto constitucional y por decisión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las quejas formuladas exige comenzar recordando que el juicio sobre la constitucionalidad de las medidas aprobadas por el procedimiento instituido en el art. 155 CE no puede llevarse a cabo mediante la sola invocación de las normas del bloque de constitucionalidad que configuran la autonomía. Ya se ha expuesto que, con límites, tales normas pueden llegar a ser desplazadas o inaplicadas a fin de restaurar el orden constitucional, que haya sido quebrantado de modo manifiesto y sin posibilidad de reparación plena a través de las vías ordinarias por una comunidad autónoma. En segundo lugar, también se ha considerado que los trabajos constituyentes en torno a ese precepto no pueden entenderse excluyentes de eventuales medidas de sustitución orgánica, como la que aquí se discute. Tampoco hay razón para considerar que este precepto impida medidas como esta, que podría llegar a ser adoptada, en atención a la concreta situación planteada. Por tanto, no puede compartirse el planteamiento de la demanda, pues no cabe descartar, en abstracto y en términos absolutos, que el Senado pueda autorizar unas medidas de cese y sustitución como las examinadas.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debe examinarse ahora si la decisión de la cámara puede ser considerada, atendidas las circunstancias del caso, contraria a la Constitución, tal como han alegado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compartir esa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la propuesta dirigida al Senado por el Gobierno se justifica la pertinencia o necesidad de estas medidas. Como ya se ha aludido antes, en la parte expositiva del acuerdo de 21 de octubre de 2017, se describen las actuaciones de las instituciones de la Generalitat a lo largo de su “deriva secesionista”, el “caso omiso” que esas mismas instituciones han hecho de las resoluciones del Tribunal Constitucional, su “deliberada voluntad de persistir en la secesión de España” y su desatención al requerimiento cursado en su día. De tal modo que “[l]a magnitud del incumplimiento determina que, en este caso, no baste con la impartición de instrucciones a las autoridades autonómicas (las mismas que han quebrado el orden constitucional), ni tan siquiera con la asunción puntual de competencias en algunos de los actos que ordinariamente deben realizar o en algunas de sus funciones. Se hace imprescindible la sustitución en el ejercicio de las funciones de esos órganos por el tiempo necesario y preciso para reponer la legalidad constitucional y estatutaria vulnerada”. Medidas que, a juicio del acuerdo, son, junto a las demás propuestas, “absolutamente necesarias y proporcionadas” a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considerarse que, en función de la situación creada en Cataluña, estas concretas medidas fueran contrarias a lo que permite el art. 155 CE. El Senado las valoró y aprobó en un contexto, ya recordado en esta misma sentencia, a partir del que se evidenciaba la explícita, persistente y determinada voluntad de las instituciones superiores de la Generalitat y muy destacadamente de su presidencia y gobierno, con el apoyo de la mayoría de la cámara autonómica, de situarse al margen de la Constitución, del propio estatuto de autonomía y del ordenamiento en su conjunto, a fin de constituir, a lo largo de un proceso al margen de cualquier norma y con menosprecio de toda lealtad constitucional, un “estado independiente en forma de república”. Este constante y proclamado “rechazo a la fuerza de obligar de la Constitución” (STC 114/2017, FJ 5) lo fue también, consecuentemente, a la obediencia y acatamiento debidos a las resoluciones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evidencia de un gobierno que ha provocado una grave crisis constitucional, con la proclamación de una “república catalana” (ficticia en derecho, pero afirmada y propugnada de facto) mediante la que se pretendía quebrar la unidad de la Nación española constituida en Estado social y democrático de derecho (arts. 1, apartados 1 y 2, y 2 CE), no pueden tacharse de excesivas las medidas autorizadas por el Senado para el cese y sustitución de quienes, si bien ostentaban aún los títulos respectivos de presidente y vicepresidente de la Generalitat de Cataluña y de miembros de su consejo de gobierno, actuaban como un mero poder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en cuestión no incurrieron en inadecuación alguna, no siendo posible tacharlas de exorbitantes o desmedidas, en atención a las circunstancias valoradas entonces por la cámara para estimarlas “necesarias”. Se trató de medidas con las que el Senado hubo de salir al paso, en defensa de la Constitución y del estatuto de autonomía, de la arbitrariedad desplegada, con desprecio de toda norma que no sirviera a su propósito, por el gobierno autonómico, socavando su propio fundamento constitucional y estatutario (arts. 1 y 2.4 EAC), sustrayéndose de toda vinculación a la Constitución y al resto del ordenamiento jurídico. Su cese se acordó para restaurar el orden constitucional así comprometido. En concreto, para que los titulares de estos cargos públicos no prosiguieran en la perpetración de actuaciones de ese género, sirviéndose para ello, como propias, de las instituciones de todos los ciudadanos de Cataluña, ni consumaran su propósito último de quebrar el Estado. No resiste a la lógica considerar que el gobierno autonómico responsable de unas decisiones lesivas para el interés general de España y vulneradoras del ordenamiento constitucional y estatutario, fuera, ya fracasado el requerimiento, el encargado de restablecer la integridad de las funciones y competencias que tiene atribuidas y devolverlas a la legalidad constitucional y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imposibilidad es la que justifica un desplazamiento extraordinario, excepcional y temporal de sus funciones a órganos estatales, pues el art. 155 CE permite alterar el ordenamiento jurídico vigente y, en este caso, también la excepción a las causas de remoción previstas en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mismos razonamientos deben aplicarse a las denuncias de vulneraciones de derechos de las personas cuyo cese en los cargos que ocupaban se autorizó mediante las medidas aprobadas por el Senado. Infracciones en los derechos a mantenerse en el ejercicio del cargo público al que dichas personas accedieron (art. 23.2 CE), así como al juez ordinario predeterminado por la ley (art. 24.2 CE). Los ceses se autorizaron en el ámbito del art 155.1 CE y conforme a lo que este precepto consiente, de modo que, siendo legítimo tal cese, conforme a lo autorizado por el Senado, no cabe plantear lesiones de derechos fundamentales. Lo anterior sirve ya para excluir la denunciada vulneración del art. 24.2 CE. Respecto a la invocación del art. 23.2 CE, basta añadir que, además de ser los afectados cargos de designación política y no representativos (STC 192/2012, de 29 de octubre), se trata de un derecho de configuración legal en el marco de la propia Constitución y de las leyes, con lo que mal puede ser alegado en defensa de quien, ocupando el poder merced a lo legalmente dispuesto, vulnera la propia ley. No existen, para los gobernantes, derechos sin Derecho y no se aviene a la más elemental razón jurídica, el que alguien pudiera ser titular de un derecho subjetivo para alzarse, con abuso y usurpación del poder público que le fue confiado, frente a un ordenamiento cuya fuerza de obligar expresamente menosprecia.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Impugnación de la medida relativa a la disolución del Parlamento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apartado A de la propuesta aprobada por el acuerdo impugnado se prevé que, una vez cesado el presidente de la Generalitat, su “competencia […] para decretar la disolución anticipada del Parlamento de Cataluña o el fin de la legislatura y para la convocatoria de elecciones autonómicas, prevista en el artículo 10.c) de la Ley 13/2008, de 5 de noviembre, de la [P]residencia de la Generalitat y del Gobierno, corresponderá al Presidente del Gobierno de la Nación”. Competencia que “deberá ejercerse en el plazo máximo de 6 meses desde la aprobación por el Senado de las presentes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nada alega frente a la atribución al presidente del Gobierno de la potestad consistente en decretar el fin de la legislatura autonómica “por expiración del mandato legal” (art. 66 EAC), sino que se centra en la atribución de la potestad de disolución anticipada de la cámara, a la que se ceñirá la respuesta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argumentan que la posibilidad de disolver una asamblea autonómica fue expresamente desechada en el proceso constituyente y que esa medida sería contraria al art. 155 CE, cifrado en la impartición de “instrucciones” a las autoridades autonómicas, lo que excluiría una medida como la disolución de la cámara autonómica que solo podría corresponder al presidente de la comunidad autónoma por su designación parlamentaria y en atención al vínculo de confianza que mantiene con la cámara. Se contradice así la forma parlamentaria de gobierno en la comunidad autónoma (art. 75 EAC). La medida sería también inadecuada e innecesaria, pues con ella se buscaría “sustituir una mayoría política por otra alternativa”, observándose que, incluso aprobada la intervención estatal, el presidente de la Generalitat podría haber conservado esta potestad de disolución, cuya atribución al del Gobierno, por todo ello, vulneraría el principio de autonomía, además de infringir el art. 23 CE. Para la abogacía del Estado se trataría de una “medida legítima y proporcionada”, atribuida al presidente del Gobierno “en coherencia” con el cese del de la Generalitat, y que se acompaña de la convocatoria de elecciones, de manera que “se devuelve la voz al pueblo de Cataluña” y se coadyuva a la más pronta restauración del orden constitucional vulnerado y a la normalidad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examen de la queja planteada en primer lugar ha de comenzar por dejar sentado que, en el seno del procedimiento previsto en el art. 155 CE, el Senado puede autorizar al Gobierno para disolver una asamblea autonómica, siempre que tal medida se presente como “necesaria”, atendiendo a la situación creada. Lo que no podría en ningún caso es autorizarle para sustituir permanentemente a la cámara autonómica en el ejercicio de sus funciones, pues ya se ha dicho (fundamento jurídico 11) que el Gobierno no puede quedar apoderado para hacer las veces del legislador ordinario (autonómico, en esa hipótesis) y tampoco tal sustitución podría correr a cargo de las Cortes Generales, que no están llamadas a intervenir en el ejercicio de la coerción estatal. Además, dicha sustitución permanente implicaría una suspensión indefinida del autogobierno, representado por el Parlamento, que, como ya se ha indicado, no es posible en el seno del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este, sin embargo, el sentido de la medida aquí cuestionada. En efecto, el Senado ha otorgado al presidente del Gobierno la competencia del presidente de la Generalitat de Cataluña para decretar la disolución anticipada del Parlamento o el fin de la legislatura y para la convocatoria de elecciones autonómicas. Ambas decisiones excluyen tanto la supresión del Parlamento, como la suspensión indefinida de la actividad parlamentaria, en la medida en que, en todo aquello que no resulte incompatible con lo acordado por el Senado, la diputación permanente garantiza la pervivencia de la cámara hasta la celebración de las elecciones y la constitución de la nueva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también indiscutible que la medida supone una evidente afectación al autogobierno de la comunidad autónoma, en cuanto este tiene su sede esencial en la existencia de una asamblea democráticamente elegida (art. 152 CE). Sin embargo, ya hemos apreciado que el art. 155 CE puede comportar una alteración temporal del funcionamiento del sistema institucional autonómico previsto en la Constitución y en el estatuto de autonomía. De esta manera, la intervención directa de una asamblea legislativa, como es la disolución y posterior convocatoria de elecciones autorizada por el Senado en los términos que se han expuesto, no está excluida del art. 155 CE sino que, por el contrario, encuentra amparo en la cláusula abierta y genérica de medidas necesarias a las que se refiere el precepto constitucional. Esa flexibilidad constitucional elude fijar una relación tasada de las posibles medidas a adoptar, lo que hace que no excluya, a priori, las que pueden considerarse más graves, como puede ser, precisamente, la disolución de la cámara, acompañada de la consiguiente convocatoria de elecciones. Por otra parte, aunque ningún “mandato” popular podría nunca amparar a la asamblea para incumplir el derecho [STC 114/2017, FJ 5.d) in fine], ya se ha señalado que si un parlamento autonómico llevase a cabo actuaciones que incumpliesen obligaciones constitucionales o legales o atentasen gravemente al interés general de España, la concreción de lo necesario para retornar al cumplimiento constitucional o restablecer el interés general puede también referirse a la asamblea legislativa [FJ 11.c)].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que ahora examinamos es una medida que resulta constitucionalmente posible en el ámbito del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el caso concreto, resulta adecuada, pues ya se ha recordado en el fundamento jurídico anterior que el Parlamento de Cataluña no ha resultado en absoluto ajeno a los hechos que han desencadenado la aplicación del procedimiento del art. 155 CE. Debe tenerse en cuenta que el autogobierno de Cataluña, constituida en comunidad autónoma, ha de realizarse “de acuerdo con la Constitución y con el presente Estatuto, que es su norma institucional básica” (art. 1 EAC) y los poderes de la Generalitat, incluyendo al Parlamento autonómico, “emanan del pueblo de Cataluña” y, consecuentemente, han de ejercerse también “de acuerdo con lo establecido en el presente Estatuto y la Constitución” (arts. 2.1 y 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este Tribunal ya ha declarado, el Parlamento de Cataluña “se ha alzado frente a la soberanía nacional residenciada en el pueblo español, convocando a una fracción de ese pueblo, en desafío a la unidad de la Nación, a decidir la suerte del Estado común (arts. 1.2 y 2 CE), al tiempo que pretendía ‘arrumbar la actual posición institucional, conforme al ordenamiento en vigor, de la Comunidad Autónoma’ [STC 52/2017, FJ 8.A)], con la consiguiente vulneración, por tanto, del principio constitucional de autonomía (art. 2 CE) y de las determinaciones basilares del propio Estatuto de Cataluña (arts. 1 y 2 EAC), minando así su inmediata fuente de autoridad”, y que ha pretendido “cancelar de hecho, en el territorio de Cataluña y para todo el pueblo catalán, la vigencia de la Constitución, del Estatuto de Autonomía y de cualesquiera reglas de derecho que no se avinieran o acomodaran al dictado de su nuda voluntad”. Al obrar de este modo, la cámara “se ha situado por completo al margen del derecho”, ha dejado “de actuar en el ejercicio de sus funciones constitucionales y estatutarias propias y ha puesto en riesgo máximo, para todos los ciudadanos de Cataluña, la vigencia y efectividad de cuantas garantías y derechos preservan para ellos tanto la Constitución como el mismo Estatuto” (SSTC 114/2017, FJ 5, y 124/2017,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señala en el ATC 144/2017, FJ 7, “la sucesión temporal de acontecimientos en el ámbito del Parlamento de Cataluña desde la aprobación de la resolución 1/XI, de 9 de noviembre de 2015, anulada por la STC 259/2015, hasta la aprobación de las Leyes 19/2017, de 6 de septiembre, y 20/2017, de 8 de septiembre, denominadas “del referéndum de autodeterminación” y “de transitoriedad jurídica y fundacional de la república”, y la sesión celebrada el 10 de octubre de 2017, así como el propio desarrollo de la sesión parlamentaria celebrada el 27 de octubre de 2017, en la que se aprobaron las impugnadas resoluciones denominadas “Declaración de los representantes de Cataluña” y “Proceso constituyente”, evidencian la inadmisión pretensión de una parte de la cámara autonómica de no respetar “el orden constitucional que sustenta su propia autoridad” (STC 259/2015, FJ 7) y de incumplir las resoluciones del Tribunal Constitucional, obviando que “es a la propia cámara autonómica a la que corresponde velar porque su actuación se desarrolle en el marco de la Constitución y que todos los poderes públicos están obligados al cumplimiento de lo que el Tribunal Constitucional resuelva (art. 87.1 LOTC)” (AATC 141/2016, FJ 7, y 24/2017, FJ 10, por todos)”.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las resoluciones aprobadas por el Parlamento de Cataluña el 27 de octubre de 2017, denominadas “Declaración de los representantes de Cataluña” y “Proceso constituyente”, plasman la voluntad de esa cámara de eludir los procedimientos de reforma constitucional para llevar adelante su proyecto político de desconexión del Estado español y crear un “estado catalán independiente en forma de república”, dando inicio al llamado “proceso constituyente”, lo que implica “intentar una inaceptable vía de hecho (incompatible con el Estado social y democrático de Derecho que se proclama en el art. 1.1 CE) para reformar la Constitución al margen de ella o conseguir su ineficacia práctica” (SSTC 103/2008, FJ 4, y 259/2015,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atendida la situación planteada en la que se obvió que “Ningún poder constituido puede pretender situarse por encima de la norma fundamental” [STC 114/2017, FJ 5.a)], la autorización del Senado al presidente del Gobierno para disolver la asamblea autonómica y para la convocatoria de elecciones, con la consiguiente formación de una nueva asamblea, puede verse, en sí misma, como “medida necesaria” para restaurar lo infringido o impedir que su conculcación persista, que es lo que exige el art. 155.1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en cuestión, adoptada por el presidente del Gobierno en sustitución del autonómico, tampoco desfigura la asamblea ni altera de modo permanente la condición y posición de la cámara en el sistema institucional del que el parlamento forma parte, por cuanto es aquí el modo en el que el acuerdo procura la consecución del objetivo de restaurar la autonomía constitucionalmente garantizada y el retorno a la normalidad en el funcionamiento de las instituciones de la comunidad autónoma, en el seno de lo dispuesto en la Constitución y en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también cuestiona que la genérica sustitución de las funciones del presidente de la Generalitat por el del Gobierno de la Nación no se hubiera excepcionado aquí, conservando el primero la efectiva titularidad de esta concreta potestad de disolución anticipada de la cámara. Que el Senado no lo hiciera así tiene el inequívoco sentido, en el marco de su acuerdo, de abrir la posibilidad, para el presidente del Gobierno, de limitar o atemperar en lo posible la duración de estas medidas excepcionales, en todo caso, dentro del plazo de seis meses al que alude el acuerdo. Es un medio para propiciar la delimitación inicial de la duración de la intervención coercitiva, lo que se llevó a cabo mediante el Real Decreto 946/2017.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posibilidad abierta al presidente del Gobierno constituyó, en el marco del acuerdo senatorial, una vía para acompasar y acomodar a las circunstancias la duración de estas medidas y para acortar su vigencia, facilitando la restauración completa del autogobierno en el plazo más breve posible. El mismo acuerdo previó modificaciones o actualizaciones de las medidas inicialmente aprobadas o su cese anticipado (párrafos segundo y tercero del apartado E.9, relativo a la duración y revisión de las medidas). Esta interpretación queda abonada también por lo que se señala en la exposición preliminar a la propuesta dirigida al Senado mediante el acuerdo del Consejo de Ministros de 21 de octubre de 2017: “Promoviéndose el cese del Presidente de la Generalitat de Cataluña, se prevé que la facultad de convocatoria de unas nuevas elecciones autonómicas corresponda al Gobierno de la Nación, a quien se limita el plazo temporal para el ejercicio de esta facultad al plazo previsto en el mismo acuerdo. Se persigue de este modo, que transcurrido el plazo que permita la recuperación del marco constitucional y estatutario y preservando el autogobierno autonómico, vuelva a ser el mismo ejercido por quienes sean elegidos por los ciudadanos de Cataluña, sus legítimos representantes autonómicos, tras unas elecciones de este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se ha expuesto, debe concluirse que la previsión de una disolución anticipada del Parlamento de Cataluña, con simultánea convocatoria electoral, se orienta objetivamente a la más pronta constitución de una nueva asamblea que diera lugar a la conclusión de la intervención. Tampoco esta previsión del acuerdo puede tacharse de inconstitucional por resultar ajena a la forma parlamentaria de gobierno de la comunidad autónoma establecida en el estatuto de autonomía, pues el cese y sustitución del presidente y del consejo de Gobierno de la comunidad autónoma hacen que en su actuación no dependa el Gobierno de la confianza del Parlamento de Cataluña, ya que no existe aquí el vínculo de relación entre la cámara legislativa y el presidente del gobierno al que aquélla da su confianza. El seguimiento y control de las medidas contenidas en el acuerdo del Senado se atribuyen a la comisión conjunta de las comisiones general de comunidades autónomas y constitucional (apartado g del acuerdo del Pleno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los derechos de los miembros de la cámara cuya disolución anticipada se previó y los de la ciudadanía por ellos representada (art. 23.1 y 2 CE) no resultaron dañados, como no lo son nunca por la aplicación de las reglas, constitucionales y estatutarias, que apoderan para la convocatoria de elecciones antes de que llegue a término una legislatura.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recurso ha de ser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Impugnación de medidas relativas a la Administración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cuestiona, con planteamientos similares, tres de las medidas aprobadas por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las, relativas, respectivamente, al posible sometimiento de las actuaciones de la administración de la Generalitat a un régimen de comunicación o autorización previa (párrafo sexto del apartado B); a la “nulidad de pleno derecho” de cuantos actos y disposiciones contravinieran las medidas acordadas o incumplieren los requisitos establecidos en desarrollo de las mismas (apartado E.2) y al control sobre las “[p]ublicaciones en boletines oficiales” (apartado E.3).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enjuiciará ahora la constitucionalidad de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el párrafo primero del apartado B) “Medidas dirigidas a la Administración de la Generalitat”, esta “continúa funcionando como la organización administrativa ordinaria que ejerce las funciones ejecutivas que el Estatuto y su normativa reguladora atribuyen a la Generalitat de Cataluña”, si bien lo hace “bajo las directrices de los órganos o autoridades creados o designados por el Gobierno de la Nación” (párrafo tercero), a los que el acuerdo habilita para, entre otras cuestiones, la que aquí se discute: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“Someter a un régimen de comunicación o autorización previa de las actuaciones de la Administración de la Generalitat, siendo nulos los actos, actuaciones y resoluciones que se adopten sin este requisito. Cuando dichos actos, actuaciones y resoluciones se sometan a un régimen de comunicación previa, los órganos o autoridades designados por el Gobierno de la Nación podrán oponerse, con carácter vinculante, 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que esta previsión, al igual que las otras dos que impugnan, supone la introducción de un nuevo régimen referido al contenido y efectos de las decisiones autonómicas ajeno a la finalidad y condiciones del art. 155 CE, que no consentiría modificaciones de rango legal, toda vez que este procedimiento constitucional “no incluye ningún extremo que le permita asimilarse a un procedimiento legislativo”. En análogos términos se manifiestan las representaciones procesales del Parlamento y del gobierno de la Generalitat, si bien esta última añade que “modifica el régimen general de nulidad de los actos administrativos fijado en la ley básica estatal y lo hace por un procedimiento no legislativo”. Para el abogado del Estado se trata de una medida instrumental de control para asegurar el funcionamiento de una organización administrativa bajo la dirección del Gobierno al objeto de asegurar “su adecuación a los fines de restauración de la situación o estado de cosas de normalidad institucional”, regla permitida por la fuerza de ley “asociada al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medida no persigue la innovación del ordenamiento como señalan los recurrentes, pues ya se ha dicho que el art. 155 CE no está concebido para ello, sin perjuicio de que permita la aprobación de ordenaciones ad casum que, durante el tiempo de la intervención coercitiva, garanticen o preserven la efectividad de la acción del Gobierno (fundamento jurídico 11). Esta regla se ha aprobado mediante un acto del Senado que cuenta con fuerza de ley y con virtualidad, durante su vigencia, para desplazar o excepcionar normas legales y para sustituirlas por otras regulaciones que, temporalmente y en atención a las circunstancias, disciplinen y ordenen el régimen de las medidas a adoptar y a ejecutar por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esta concreta medida puede ser considerada necesaria, atendidas las circunstancias y se relaciona con lo previsto en el art. 155.2 CE. La impartición de instrucciones es una forma de hacer valer la jerarquía entre el titular de esa potestad y quienes le estén subordinados (al respecto, SSTC 27/1983, de 20 de abril, FJ 2, y 54/1990, de 28 de marzo, FJ 1). Esta potestad está al servicio de la ejecución de las medidas acordadas por el Senado, potestad mediante la que el Gobierno se sobrepone a las autoridades de la comunidad autónoma y entre ellas, las administrativas, pudiendo así dirigir su actuación cuando, como en este caso, los titulares de los órganos autonómicos de gobierno hayan sido cesados y sustituidos. Por eso, no cabe duda de que, vinculada a esta potestad constitucional de dar instrucciones, se encuentra la medida consistente en fijar los casos en los que las actuaciones de la administración intervenida habrían de quedar sujetas a la previa comunicación o autorización del Gobierno, o de los órganos o autoridades por él designados, con la posibilidad, en el primer supuesto, de que se llegue a prohibir la concreta actuación proyectada. Todo ello con independencia de que tales actos queden a su vez sujetos al correspondiente control jurisdiccional (párrafo segundo del apartado E.1), lo que no afecta a la medida en sí misma, sino a su eventual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apartado E del acuerdo del Senado lleva por título “Medidas de carácter transversal” e integran determinadas “medidas complementarias”, con el fin de “garantizar la eficacia y eficiencia” de las “generales y singulares” previstas en la resolución de la cámara. Los recurrentes impugnan el apartado E.2, que, con la cabecera “[d]eclaración de invalidez e ineficacia de disposiciones, actos y resoluciones autonómicas dictadas en contravención con las medidas aprobadas en el acuerdo”,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prohibida la emisión, aprobación o dictado de cualesquiera actos, actuaciones, resoluciones, disposiciones, contratos, convenios, acuerdos o encomiendas a favor de entidades públicas o privadas, o cualesquiera otro acto y/o actuación análoga a los anteriores dictado o realizado por parte de las autoridades, cargos públicos y personal tanto del Parlamento de Cataluña como de cualquier órgano u organismo de la Administración de la Generalitat de Cataluña, que contravengan las medidas contenidas en el presente acuerdo o se lleven a efecto sin cumplir los requisitos que en desarrollo de las mismas establezcan los órganos o autoridades creados o designados por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mismos son nulos de pleno derecho y carecerán de efecto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la inconstitucionalidad del primer inciso de su enunciado final, la definición como “nulos de pleno derecho” de cuantos actos, resoluciones o disposiciones contravengan esta regla. Entienden los recurrentes que no corresponde al acuerdo “determinar el alcance de sus consecuencias” ni, en especial, “el régimen de los actos contrarios al mismo”, pues eso sería propio de la Constitución y de las “normas generales de disciplina de la nulidad en el ámbito administrativo”. Concluyen en que solo “mediante ley” puede ampliarse el elenco de supuestos determinantes de esa nulidad. Lo mismo alegan las representaciones del Parlamento y del Gobierno de la Generalitat. La abogacía del Estado defiende la constitucionalidad de esta medida señalando que tiende a garantizar la eficacia y eficiencia de todas las demás y que mediante el procedimiento del art. 155 CE se puede “excepcionar el ordenamiento jurídico” e introducir, por tanto, una “nueva causa de nulidad” respecto de las establecidas en la Ley 39/2015, de 1 de octubre, del procedimiento administrativo común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ha considerado oportuno, mediante el párrafo primero de este apartado E.2, prohibir de modo expreso cualesquiera contravenciones de “las medidas contenidas en el presente acuerdo”, prevención que se impone a cualesquiera “autoridades, cargos públicos y personal”, tanto del Parlamento de Cataluña como de la administración de la Generalitat. El carácter vinculante de las “medidas necesarias” aprobadas por la cámara proviene del mismo art. 155 CE, de modo que nada hay que objetar, desde el punto de vista de la constitucionalidad, a esta declaración explícita, que no hace sino reiterar la indiscutible fuerza de obligar de tales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contexto, todas las partes han entendido que la referencia a la nulidad de pleno derecho en la que incurrirían los actos y disposiciones dictados en contravención de las medidas acordadas, o de los “requisitos” establecidos en “desarrollo” de las mismas, abre la vía a la anulación de oficio por el Gobierno, o por las autoridades u órganos de él dependientes, mediante el procedimiento previsto, con carácter general, en el art. 106 de la Ley 39/2015 a que se refiere el art. 47 del mismo texto legal. La cámara vino así a acuñar un nuevo supuesto, excepcional y temporal, de nulidad de pleno derecho, todo ello sin perjuicio del posible y ulterior control jurisdiccional (párrafo segundo del apartado E.1). Supuesto que se orienta, como el resto de las “medidas de carácter transversal” a “garantizar la eficacia y eficiencia” de todas las que fueron aprobadas por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y los supuestos para la anulación de oficio de disposiciones y actos de las administraciones públicas están, como el procedimiento para su adopción, reservados a la ley [apartado c) del art. 105 CE y STC 55/2018, FJ 4.b)]. Pero esa regulación legal no puede operar como parámetro de constitucionalidad de la medida aquí cuestionada. El acuerdo del Senado puede disponer reglas específicas y entre ellas puede figurar la introducción circunstancial de una nueva causa de nulidad como la discutida. El propio artículo 47.1 de la Ley 39/2015 cierra el elenco de los supuestos de nulidad de pleno derecho que establece con una cláusula abierta en referencia a “[c]ualquier otro que se establezca expresamente en una disposición con rango de ley” [letra g)]. Tampoco es dudoso que “la revisión, como todo acto de género revocatorio, sólo puede recaer sobre actos que han sido dictados por la misma Administración que emite el acto de contrario imperio, o al menos que ejerce lícitamente la misma competencia en cuyo ejercicio fue dictado” (STC 148/1991, de 4 de junio, FJ 7). Esto último subyace a la previsión controvertida, pues la anulación de oficio se habría de acordar aquí por decisión de “órganos o autoridades” bajo cuyas directrices debe actuar la administración de la Generalitat (párrafo tercero del apartado B). En suma, se trata de una regla específica que puede ser incorporada por la resolución parlamentaria para garantizar la efectividad de la acción del Gobierno, en un contexto en el que la intervención deparó el desplazamiento y sustitución de los órganos superiores de dirección política de la administración autonómica. Así, para asegurar el funcionamiento de una organización administrativa legítimamente intervenida por otro poder, estos controles, tanto preventivos como reactivos, son instrumentales para el control jurídico de la administración autonómica, sujeta a medidas legítimas de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plantea problema alguno el ámbito de proyección de esta regla de nulidad. La nulidad de pleno derecho se impone, en principio, a cualesquiera “autoridades, cargos públicos y personal”, tanto del Parlamento de Cataluña como de la administración de la Generalitat. Se predica de cualesquiera contravenciones de las medidas contenidas en el acuerdo, así como también de actuaciones que se lleven a efecto sin cumplir los requisitos que en desarrollo de las mismas establezcan los órganos o autoridades creados o designados por el Gobierno de la Nación. Esto último no suscita reparos en cuanto afecte a “cualquier órgano u organismo de la Administración de la Generalitat de Cataluña”, ni cuanto aplicable a “autoridades, cargos públicos y personal […] del Parlamento de Cataluña”. La regla del apartado cuestionado se refiere a “actos, actuaciones, resoluciones, disposiciones, contratos, convenios, acuerdos o encomiendas a favor de entidades públicas o privadas, o cualesquiera otro acto y/o actuación análoga a los anteriores”, es decir, actos del Parlamento en línea con lo previsto en las Leyes 39/2015 y 40/2015 (disposiciones adicionales quinta y vigésimo segunda, respectivamente), susceptibles, por su naturaleza, de ser anulados en los mismos términos que las actuaciones de la administración de la Generalitat, según se acaba de exponer. Como ya se ha argumentado, en la aplicación del art. 155 CE no cabe excluir que, en determinadas condiciones, el Gobierno quede apoderado por el Senado para afectar, en las medidas que adopte y en las instrucciones que imparta para su ejecución, a la asamblea legislativa de una comunidad autónoma o a sus órganos de gobierno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debe desestimarse 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apartado E.3 aprobado por el acuerdo del Senado, que lleva por título “[p]ublicaciones en boletines oficiales”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garantizar, con arreglo a la normativa estatal o autonómica de aplicación, la adecuada publicación de resoluciones, actos, acuerdos o disposiciones normativas, cualesquiera que fuese su rango, de naturaleza administrativa o parlamentaria, en el ‘Diario Oficial de la Generalitat de Cataluña’ o en el ‘Boletín Oficial del Parlamento de Cataluña’, los órganos o autoridades que cree a tal efecto o designe el Gobierno de la Nación dispondrán de las facultades previstas en el apartado ‘Medidas dirigidas a la Administración de la Generalitat’ de este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publicación en dicho Diario o Boletín sin la autorización o en contra de lo acordado por los órganos o autoridades que cree a tal efecto o designe el Gobierno de la Nación en el ejercicio de dichas facultades determinará la falta de vigencia de la disposición normativa correspondiente, así como de la falta de validez y efectos de la resolución, acto o acuerdo objeto de publicación”.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reiterar argumentos ya desechados, como la indebida modificación del “marco jurídico” de las actuaciones autonómicas, la demanda aduce frente a este apartado, el perjuicio a la seguridad jurídica que supone la exclusión de efectos jurídicos de la publicación oficial de las actuaciones que resulten contrarias al acuerdo. La representación del Parlamento de Cataluña coincide, en esencia, con este planteamiento y añade que conforme al artículo 65 EAC “[l]as leyes del Parlamento de Cataluña son promulgadas, en nombre del Rey, por el Presidente o Presidenta de la Generalitat, quien ordena su publicación en el ‘Diari Oficial de la Generalitat de Catalunya’ dentro del plazo de quince días desde su publicación y en el Boletín Oficial del Estado”, de lo que se seguiría que esta previsión del acuerdo contraviene los principios de legalidad y “jerarquía normativa”. Los abogados del gobierno de la Generalitat reiteran también argumentos anteriores y aducen adicionalmente, por lo que hace al “Boletín Oficial del Parlamento de Cataluña”, que el apartado E.3 “supone una ilegítima y desproporcionada intromisión en la autonomía parlamentaria”. La abogacía del Estado considera que ambos párrafos de este apartado han de interpretarse conjuntamente y que la medida impugnada tiene “dos finalidades”. Evitar que una conducta contraria a las decisiones del Gobierno (como sería una publicación sin autorización o contra lo acordado expresamente) pueda producirse y “dotar de seguridad jurídica” a las instituciones y ciudadanos, “puesto que la infracción dolosa de esta previsión carecerá de efectos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centra su censura de inconstitucionalidad, con cita del principio de seguridad jurídica (art. 9.3 CE), sobre el párrafo segundo del transcrito apartado E.3, en el que se disponen determinadas consecuencias jurídicas para la eventual desatención de lo ordenado o prohibido con arreglo al párrafo primero. La relación entre ambos párrafos es evidente, porque el párrafo segundo incorpora una referencia textual al primero (publicaciones oficiales realizadas “sin la autorización o en contra de lo acordado” por los correspondientes “órganos o autoridades”), que hace que lo previsto en el apartado deba ser enjuiciado conjuntamente.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párrafo primero del apartado E.3 dispone que, con el fin de garantizar, con arreglo a la normativa estatal o autonómica de aplicación, la adecuada publicación de resoluciones, actos, acuerdos o disposiciones normativas, cualesquiera que fuese su rango, de naturaleza administrativa o parlamentaria en las publicaciones oficiales en él mencionadas, los órganos o autoridades creados o designados por el Gobierno de la Nación “dispondrán de las facultades previstas en el apartado “Medidas dirigidas a la Administración de la Generalitat” (apartado B del acuerdo), remisión que se ha de entender hecha al párrafo sexto de aquel apartado, de conformidad con el cual es posible “[s]ometer a un régimen de comunicación o autorización previa de las actuaciones de la Administración de la Generalitat, siendo nulos los actos, actuaciones y resoluciones que se adopten sin este requisito”, añadiéndose también allí que “[c]uando dichos actos, actuaciones y resoluciones se sometan a un régimen de comunicación previa, los órganos o autoridades designados por el Gobierno de la Nación podrán oponerse, con carácter vinculante, 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regla a la que remite el apartado E.3 ha sido ya enjuiciada y considerada constitucional en el apartado a) del presente fundamento jurídico. Por las mismas razones allí expuestas, el control consistente en el sometimiento a un régimen de comunicación o autorización previa sobre las publicaciones oficiales de actos o disposiciones de la administración autonómica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este control indirecto, a través de su publicación oficial, de actos y disposiciones del Parlamento de Cataluña o de sus órganos lleva a la misma conclusión, partiendo de los razonamientos que ya se han expuesto (FJ 11) acerca de las condiciones en las que el art. 155 CE permite al Senado apoderar al Gobierno para afectar a la asamblea representativa de una comunidad autónoma, e interferir en sus potestades estatutarias, lo que evidencia que el acuerdo del Senado se ha movido, en este caso, dentro de los límites que se han señalado. La facultad cuestionada no supone suplantar al Parlamento en sus tareas legislativas ordinarias: se trata de una medida temporal y es adecuada para hacer frente a la situación creada, desde la óptica del control externo de razonabilidad que, como ya se ha expuesto, ha de adoptar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al resto de ese párrafo segundo, nada hay que objetar a que el Senado haya regulado en su acuerdo la potestad del Gobierno para impartir instrucciones (art. 155.2 CE) a los correspondientes organismos o autoridades de la comunidad autónoma en orden a la publicación o no, en el “Diario Oficial de la Generalitat de Cataluña”, de cualesquiera actos, resoluciones o disposiciones de “naturaleza administrativa”, regulación que pretende evitar la publicación de decisiones o normas reglamentarias autonómicas que contrariasen o desvirtuasen las medidas aprobadas por el Senado y, a su través, lo preservado por 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reacción, sin embargo, ante tal eventual publicación no autorizada o prohibida no puede ser, sin daño para la seguridad jurídica (art. 9.3 CE), la de tener por ineficaz la publicación. La publicidad de las normas está expresamente garantizada por el art. 9.3 CE y resulta inseparable de la seguridad jurídica que el propio precepto constitucional preserva (SSTC 195/2005, de 18 de julio, FJ 3; 136/2011, de 13 de septiembre, FJ 9, y 33/2018, de 12 de abril, FJ 5). Tal publicidad aporta certidumbre sobre su existencia, garantía que no es compatible con que el poder público prive anticipadamente de vigencia, de manera indeterminada y abstracta, a cualesquiera disposiciones que hubieran accedido de modo irregular a los diarios o boletines oficiales, medios a través de los que, precisamente, se asegura la certeza del derecho y se crea en la ciudadanía la legítima confianza de que lo publicado es un precepto jurídico y, como tal, merecedor de obediencia en tanto su presunción de validez no se destruya. Otro tanto se ha de decir respecto de los actos administrativos que requieran de publicación oficial (art. 45 de la Ley 39/2015) o que la alcancen, actos cuya presunción de validez y consiguiente capacidad de producir efectos (art. 39.1 de la Ley 39/2015) tampoco puede negarse anticipadamente y en abstracto por causa de la irregularidad de una publicación que tampoco aparecería aquejada, ante terceros, de vicios ostensibles. Es responsabilidad del mismo poder público velar con diligencia por la efectividad de los controles administrativos previos en orden a lo que pueda o no acceder a un diario oficial, pero ante la eventualidad de que tales controles se eludieran o resultaran inefectivos, la seguridad jurídica (art. 9.3 CE) impide que el remedio fuera el que tal publicación se tuviera por no verificada.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segundo del impugnado apartado E.3 ha desconocido en su conjunto esta exigencia y es, por tanto,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Impugnación de la medida relativa al Cuerpo de Policía de la Generalitat de Cataluña-Mossos d`Esquadra.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siguiente medida cuya constitucionalidad debe ser examinada es la enunciada en el párrafo tercero del apartado C.1 del acuerdo (seguridad y orden públicos), apartado que a su vez se integra en la rúbrica general C, cuyo título es “[m]edidas singulares sobre determinados ámbitos de la actividad administrativa”. Se dispone en el párrafo impugnado que “[e]n el caso de que sea necesario, los miembros del Cuerpo de Policía de la Generalitat de Cataluña-Mossos d’Esquadra serán sustituidos por efectivos de las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mejor entendimiento de esta previsión, es conveniente transcribir lo establecido en las distintas reglas del apartado C.1 del que forma parte este concreto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“Acordado el cese del Presidente de la Generalitat de Cataluña y del Consejero titular del Departamento de Interior en el ejercicio de las funciones previstas en el artículo 164 del Estatuto de Autonomía de Cataluña, y, en su caso, de las autoridades dependientes, el ejercicio de dichas funciones corresponderá a los órganos creados o designados por el Gobierno de la Nación, que podrán dictar instrucciones directas y de obligado cumplimiento a los miembros de la Policía de la Generalitat de Cataluña-Mossos d’Esquadra.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órganos o autoridades creados o designados por el Gobierno de la Nación podrán acordar el despliegue de las Fuerzas y Cuerpos de Seguridad del Estado en Cataluña, coordinando la actuación de la Policía de la Generalitat de Cataluña-Mossos d’Esquadra.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sea necesario, los miembros del Cuerpo de Policía de la Generalitat de Cataluña-Mossos d’Esquadra serán sustituidos por efectivos de las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el incumplimiento de las disposiciones, actos, resoluciones, instrucciones u órdenes de servicio dictadas por los órganos o autoridades creados o designados por el Gobierno de la Nación, pudiera ser constitutivo de infracción disciplinaria, se podrá proceder a su exigencia, de acuerdo con lo dispuesto en la normativa estatal y autonómica especial que resulte de aplicación, sin perjuicio de las responsabilidades patrimoniales, contables, penales, o de otro orden a que pudieran haber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y también las representaciones del Parlamento y del gobierno de la Generalitat, alegan que lo previsto en el párrafo tercero de este apartado C.1 implica un régimen de sustitución de la administración de la Generalitat en el ámbito de la seguridad pública que altera la distribución competencial entre Estado y comunidades autónomas. Además, la medida no podría considerarse adecuada ni necesaria para el pretendido restablecimiento del orden constitucional. Según el abogado del Estado la finalidad de la medida es permitir el despliegue de fuerzas de policía estatal, no la sustitución, en el sentido de inhabilitación o suspensión, de la actividad institucional de la policía autonómica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no puede estimarse en atención a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frente a lo que sostiene la demanda, y como ya se ha expuesto reiteradamente en la presente sentencia, el art. 155 CE permite, en los términos en él previstos, limitar o modular las competencias autonómicas en el grado que el Gobierno y, en última instancia, el Senado consideren necesario en atención a las circunstancias, con lo que la tacha fundada en la alteración del orden competencial no puede ser atendida.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cese y la sustitución del presidente y demás miembros del consejo ejecutivo de la Generalitat, se concretó por lo que hace a la “seguridad y orden públicos”, en la atribución de las funciones del presidente y del consejero titular del departamento de interior previstas en el artículo 164 EAC a los “órganos o autoridades creados o designados por el Gobierno de la Nación”. De este modo “el mando supremo de la Policía de la Generalitat-Mossos d’Esquadra”, que el número 3 de dicho art. 164 atribuye a la Generalitat (al “Gobierno de la Generalitat, por medio de su Presidente”, conforme al art. 2 de la Ley 10/1994, de 11 de julio, de la Policía de la Generalitat-Mossos d’Esquadra) pasó a ser ejercido por aquellos órganos o autoridades, apoderados por el párrafo primero del apartado C.1 para “dictar instrucciones directas y de obligado cumplimiento a los miembros de la Policía de la Generalitat-Mossos d’Esquadra”.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la previsión del impugnado párrafo tercero debe ser vista como concreción de la coordinación para la que se habilita en el párrafo anterior. Esto es, como reasignación o redistribución administrativa de efectivos o de unidades operativas según lo requirieran las circunstancias en las que se han de prestar los distintos servicios policiales que habrían de contar, excepcionalmente, con un mando supremo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Impugnación de las medidas dirigidas al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propuesta dirigida por el Gobierno al Senado el 21 de octubre de 2017 señalaba que “[e]l Parlamento de Cataluña ejercerá la función representativa que tiene encomendada” y de que la propuesta se hacía “para garantizar que lo haga con pleno respeto a la Constitución y el Estatuto de Autonomía”, articulándose las medidas planteadas a la cámara en cuatro apartados (D.1 a D.4), el último de cuales constaba de tres párrafos, suprimidos el segundo y el tercero por el Senado al “ser contrarios a la Constitución” (apartado II.c de su acuerdo aprobatorio). El texto definitivo quedó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“D.1 Mientras se mantenga la vigencia de las presentes medidas y hasta la constitución del nuevo Parlamento de Cataluña surgido de las elecciones que se celebren de acuerdo con lo establecido en el apartado ‘Medidas dirigidas al Presidente de la Generalitat de Cataluña, al Vicepresidente y al Consejo de Gobierno’, el presidente del Parlamento de Cataluña no puede proponer candidato a la presidencia de la Generalitat, ni el Parlamento celebrar debate y votación de investidura.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D.2 No serán de aplicación las funciones de control y las figuras reguladas en los artículos 66 y 67, en los apartados segundo y tercero de la sección primera, en la sección cuarta, en la sección quinta y en la sección séptima del Capítulo III del Título IV del Reglamento del Parlamento de Cataluña, respecto de las autoridades designadas para el desarrollo y ejecución de las medidas aprobadas por el Senado. Las facultades de seguimiento y control sobre las mismas corresponderán exclusivamente al órgano que designe a tal efecto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D.3 Las propuestas de resolución del Parlamento para impulsar la acción política y de gobierno y declaraciones institucionales, presentadas al amparo de lo dispuesto en la sección sexta del Capítulo III del Título IV del Reglamento de la Cámara, no podrán dirigirse a las autoridades designadas para el desarrollo y ejecución de las presentes medidas y deberán, en cualquier caso, ser conformes con la Constitución, el Estatuto de Autonomía y las resoluciones del Tribunal Constitucional, así como al presupuesto, objeto y finalidad de las presentes medidas, careciendo de cualquier validez y efecto en otro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D.4 El Parlamento de Cataluña seguirá ejerciendo su potestad legislativa y de organización propia, si bien no podrá tramitar iniciativas que resulten contrarias a las presentes medidas, ni a su presupuesto, objeto y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argumenta que se habrían vulnerado los derechos de participación política, ignorado el “carácter democrático y representativo de la forma de gobierno de la Comunidad” (art. 152 CE) y contrariado “las exigencias de adecuación y necesidad” que derivarían del propio art. 155 CE. Específicamente respecto al número 1, se entiende que debe seguir la misma suerte de inconstitucionalidad que la previsión de “cese del presidente de la Generalitat”. Por su parte, las limitaciones al control e impulso parlamentarios de los números 2 y 3 de este apartado D deparan “un ejecutivo que no se somete en su actividad a control político alguno”, tanto más si se tiene en cuenta la “indeterminación absoluta en la configuración de un control alternativo por parte del Senado”. La representación del Parlamento de Cataluña afirma la inconstitucionalidad en la que habrían incurrido los tres primeros números de este apartado D, al suprimir “los rasgos del sistema parlamentario” (art. 152 CE y arts. 55, 67, 74 y 75 EAC) y al incidir no sólo en la autonomía de Cataluña, sino en la propia del Parlamento, todo lo cual excedería de lo consentido por el art. 155 CE. En términos similares se manifiesta la representación del Gobierno de la Generalitat. Por el contrario, la Abogacía del Estado resalta “el papel destacado del Parlamento de Cataluña en el proceso secesionista” y entiende que la cámara mantiene su posición institucional de acuerdo con lo establecido en el Estatuto de Autonomía. Añade que, sustituido el gobierno de la Generalitat, “no existe relación de confianza en términos parlamentarios entre la nueva autoridad ejecutiva y el Parlamento de Cataluña”, lo que traería como consecuencia la suspensión tanto del “mecanismo por el que se establece esa relación de confianza”, como de los relativos a la responsabilidad, al control y al impulso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resolver estas quejas han de hacerse dos precisiones. Las reglas establecidas en el apartado D.1 no tuvieron efectividad alguna, tras la inmediata convocatoria de elecciones y simultánea disolución de la cámara por el presidente del Gobierno (Real Decreto 946/2017), sin que eso impida su enjuiciamiento (FJ 2). Por otra parte, la demanda pide genéricamente la declaración de inconstitucionalidad de las medidas contenidas en todo el apartado D, pero no alega nada respecto del D.4, en cuyo examen no entrará el Tribunal, pues es carga de los recurrentes la de fundamentar debidamente la inconstitucionalidad cuya declaración pretenden [STC 142/2018, de 20 de diciembre, FJ 2.b)].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debe considerarse que las medidas ahora impugnadas guardan una evidente relación con la relativa al cese y sustitución del presidente de la Generalitat y de los miembros de su consejo de gobierno, en cuanto tienen por objeto limitar determinadas potestades del parlamento cuando se ejerzan sobre actuaciones de las autoridades designadas para la ejecución de las medidas aprobadas en aplicación del art. 155 CE. De otra parte, ya se ha descartado que tales medidas puedan ser consideradas inconstitucionales tan solo porque estén “dirigidas al Parlamento de Cataluña”. Lo que se plantea es si el propio acuerdo del Senado puede fijar, con la finalidad de garantía de la acción del Gobierno, determinados límites o condiciones para el ejercicio de potestades parlamentarias de la cámara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apartado D.1, debe señalarse que, cesado y sustituido en sus funciones el presidente de la Generalitat, la previsión de que no pueda iniciarse, tramitarse y culminarse un procedimiento de investidura “[m]ientras se mantenga la vigencia de las presentes medidas y hasta la constitución del nuevo Parlamento de Cataluña surgido de las elecciones” (apartado D.1) es consecuencia obligada de aquellas decisiones de cese y sustitución adoptadas por el Gobierno de la Nación con fundamento en lo aprobado por el Senado y con apoyo, según ha quedado razonado, en el art. 155.1 CE y que ya se han declarado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apartado D.2 contiene reglas de diferente signo. Exime, de una parte, a las “autoridades designadas para el desarrollo y ejecución de las medidas aprobadas por el Senado” de todo control político, cualquiera sea su forma, por parte del parlamento autonómico y atribuye, de otro lado, “al órgano que designe el Senado” las correspondientes “facultades de seguimiento y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cese del presidente de la Generalitat y de los miembros de su consejo de gobierno, supuso que el Gobierno pasó a ejercer todas sus funciones. Dicha actuación se fundamenta en el acuerdo del Senado, dictado en aplicación del art. 155 CE, lo que hace que el Gobierno o sus miembros no actúen como autoridades dependientes, en términos de confianza política, del Parlamento de Cataluña, y responsables en cuanto tales ante el mismo. Son responsables, por el contrario, de llevar a término una intervención coercitiva sobre la comunidad autónoma, de modo tal que el eventual control político que sobre ellos pretendiera realizar la cámara autonómica no sólo carecería del soporte institucional consistente en la relación fiduciaria que de ordinario une a gobierno y parlamento, sino que privaría a la intervención misma de su propio carácter coercitivo, en cuanto que quedaría sujeta al control de la asamblea autonómica. Por eso nada hay que objetar a que este apartado D.2 haya eximido a estas autoridades y órganos de sujeción a lo que la misma regla llama “funciones de control” o “figuras” a tal efecto previstas en el Reglamento del Parlamento de Cataluña, al margen ahora situaciones excepcionales que ninguna relación guardan con lo controvertido en este extremo (STC 124/2018, de 14 de noviembre,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no se ve enervada por lo que la demanda aduce con invocación de los derechos de los parlamentarios y de la forma de gobierno de la comunidad autónoma prefigurada en la Constitución (art. 152.1 CE), así como con el argumento de que estas medidas serían contrarias “a las exigencias de adecuación y necesidad”. Los invocados derechos de los representantes en orden al control político se realizan en el marco de una determinada forma de gobierno parlamentaria (STC 124/2018, FJ 6). Esa misma relación e interacción institucionales entre poderes públicos es la que queda, en virtud de este acuerdo y del cese y sustitución del presidente de la Generalitat y de su gobierno, inevitablemente excepcionada pro tempore, ya que, la aplicación de las medidas aprobadas por el Senado hace que no exista la relación de confianza entre el gobierno y la cámara en la que se basan las formas de gobierno parlamentario (STC 81/2012, de 18 de abril, FJ 3 y 151/2017, de 21 de diciembre, FJ 4). Nuestra doctrina ha señalado que dicha relación de confianza entre parlamento y gobierno y la función de control del primero sobre la actuación del segundo están estrechamente relacionados (STC 124/2018, FJ 7), a salvo de otros supuestos en los que esa relación de confianza no exista y que, evidentemente, no concurren aquí (STC 124/2018,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desde otro punto de vista, pueden considerarse inadecuadas o innecesarias las medidas contenidas en este apartado D.2. Con independencia de lo ya dicho en cuanto a las reservas que merecen, en este procedimiento del art. 155 CE, las genéricas invocaciones a la proporcionalidad, es patente que la exclusión de todo control político sobre los órganos o autoridades llamados a desarrollar y ejecutar el acuerdo es condición inherente a su carácter de intervención coercitiva, a salvo de los mecanismos de control específicamente previstos en el acuerdo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impugnan también los recurrentes “la indeterminación absoluta en la configuración de un control alternativo por parte del Senado”, facultades de “seguimiento y control” que se mencionan en el inciso final de este apartado D.2 y que fueron precisadas mediante el apartado II.g del acuerdo senatorial, y conforme al cual “[s]in perjuicio de lo establecido en el artículo 66.2 de la Constitución, las facultades de seguimiento y control de las medidas contenidas en el Acuerdo se atribuyen a la Comisión conjunta de las Comisiones General de Comunidades Autónomas y Constitucional”. Esta crítica se formula en la demanda sin cita alguna de precepto constitucional y más bien en relación con los argumentos ya examinados. Descartados tales argumentos y carente como está de toda invocación constitucional específica, esta objeción no puede ser considerada por el Tribunal como censura constitucional que requiera de examen y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apartado D.3 se refiere a las propuestas de resolución del Parlamento para impulsar la acción política y de gobierno y a las declaraciones institucionales de la cámara (reguladas en los arts. 167 y 168, para las primeras, y 169, para las segundas, del texto refundido del Reglamento del Parlamento de Cataluña). Que esas propuestas de resolución no puedan “dirigirse a las autoridades designadas para el desarrollo y ejecución de las presentes medidas” no es inconstitucional por razones idénticas a las expuestas respecto del apartado D.2, toda vez que las resoluciones parlamentarias de ese género parten siempre, al igual que las interpelaciones, de una “posición preeminente [de las cámaras] sobre el poder ejecutivo” (STC 48/2003, de 12 de marzo, FJ 17). Esa posición no la ostentó el Parlamento de Cataluña sobre el Gobierno, o sobre las autoridades a las que se refiere esta regla, en tanto estuvo vigente el acuerdo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a la del control u orientación del Gobierno por el Parlamento se plantea a propósito de las declaraciones institucionales de la cámara, cuyos destinatarios directos son “los ciudadanos” (art. 169.1 del Reglamento), por más que este apartado D.3 impida también que pudieran llegar a dirigirse a las autoridades designadas para el desarrollo y ejecución de las medidas, lo que, por las razones ya expuestas, no plantea problema de constitucionalidad. Añade el mismo apartado que tanto estas “declaraciones” como las propuestas de resolución han de ser “conformes con la Constitución, el Estatuto de Autonomía y las resoluciones del Tribunal Constitucional, así como al presupuesto, objeto y finalidad de las presentes medidas”. En lo que hace a estas tres primeras menciones, la regla es meramente declarativa, y en lo atinente al respeto a las “presentes medidas”, no hay sino que constatar que el acuerdo busca evitar interferencias o perturbaciones en su ejecución, lo que no puede tacharse de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en este punto.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parcialmente el recurso de inconstitucionalidad interpuesto por más de cincuenta diputados del grupo parlamentario Unidos Podemos-En Comú Podem-En Marea en el Congreso de los Diputados y, en su virtud, declarar la inconstitucionalidad y nulidad del párrafo segundo del apartado E.3, incluido en el acuerdo adoptado por el Consejo de Ministros el 21 de octubre de 2017 y aprobado por el acuerdo del Pleno del Senado, de 27 de octubre de 2017 “por el que se aprueban las medidas requeridas por el Gobierno, al amparo del artículo 155 de la Constitución”.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