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24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1369-2017, promovido por la mercantil La Opinión de Zamora, S.A., contra la sentencia del Pleno de la Sala de lo Civil del Tribunal Supremo núm. 91/2017, de 15 de febrero de 2017 que estima en parte el recurso de casación interpuesto en juicio ordinario sobre derecho a la propia imagen y a la intimidad personal y familiar por la entidad La Opinión de Zamora, S.A., casando la sentencia núm. 270/2015, de 22 de septiembre, de la Sección Tercera de la Audiencia Provincial de Vizcaya, que desestima el recurso de apelación contra la sentencia núm. 55/2015, de 11 de marzo, del Juzgado de Primera Instancia número 10 de Bilbao. Ha intervenido el Ministerio Fiscal. Ha sido ponente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marzo de 2017, la entidad mercantil La Opinión de Zamora, S.A., interpuso recurso de amparo contra la sentencia a la que se hace referencia en el encabezamiento, alegando vulneración del derecho a la información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8 de julio de 2013, en la edición en papel y digital del diario “La opinión-El correo de Zamora”, bajo el título “Un hombre muere en Zamora al dispararse después de herir a su hermano de otro tiro”, se publicó un reportaje sobre un suceso ocurrido el día anterior en el domicilio familiar (de don I.I.L.), consistente en el suicidio de su hermano tras haber previamente disparado un arma de fuego contra él, ocasionándole diversas lesiones.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Don I.I.L. interpuso demanda de juicio ordinario contra La Opinión de Zamora, S.A., en la que solicitaba que se dictara sentencia declarando que la publicación del reportaje había supuesto una intromisión ilegítima en el derecho fundamental a su propia imagen y a su intimidad personal y familiar (art. 18.1 CE). Alegaba que el artículo periodístico contenía datos personales y familiares que permitían identificarle, tales como su nombre, el de su hermano, las iniciales de sus apellidos, el apodo del fallecido, la dirección del domicilio familiar, la profesión del padre y el lugar donde la ejerció, referencias a la notoriedad de la familia en la localidad o incluso la enfermedad neurodegenerativa padecida por la madre. En el reportaje publicado en la edición en papel del diario se incluyeron sendas fotografías del demandante don I.I.L. y de su hermano, que habían sido obtenidas de sus respectivos perfiles de la red social Facebook sin la preceptiva autorización. El actor denunciaba que la información escrita y gráfica expuesta por el periódico resultaba desproporcionada e irrelevante a los efectos de informar sobre el suceso acaecido, y solo servía para facilitar la identificación detallada del agresor, de la víctima y del resto de su familia. Añadía que se había divulgado en un momento especialmente delicado para el actor, lo que había contribuido negativamente a la situación psicológica que padecía. Por todo ello suplicaba que se declarara la existencia de una intromisión ilegítima en su derecho fundamental a la propia imagen y a la intimidad personal y familiar (art. 18 CE), así como la causación de un daño moral valorado en la suma de 30.000 €, o en la que el tribunal estimara haciendo uso de su facultad moderadora. Además solicitaba que se condenara a la entidad demandante a difundir en la misma sección del periódico donde su publicó la noticia la parte dispositiva de la sentencia que pusiera fin al proceso, que se condenara a la editorial a retirar las fotografías y sus datos personales de cuantos ejemplares de la publicación se hallaran en los archivos del periódico; a no volver a publicarlos en soporte alguno y, por último, al pago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de 11 de marzo de 2015, el Juzgado de Primera Instancia núm. 10 de Bilbao dictó sentencia estimatoria de la demanda, condenando a la mercantil demandada a abonar a la parte actora la suma de 30.000 € en concepto de indemnización. Consideraba que la información publicada, cuya veracidad se reconocía, suponía una intromisión en el derecho a la intimidad del demandante (art. 18.1 CE), puesto que se revelaban numerosos datos personales del actor y de su familia que permitían su identificación.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estimó que se había producido una vulneración del derecho a la propia imagen del demandante (art. 18.1 CE) al no haber contado con su consentimiento para la publicación de la fotografía, cuando por lo demás esta no aportaba elemento informativo alguno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indemnización solicitada, el órgano judicial tuvo en consideración la gravedad de la intromisión, la alta difusión del periódico en la provincia, la vinculación del demandante con dicho entorno y la influencia del reportaje en el estrés postraumático que este había sufrido.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Opinión de Zamora, S.A., recurrió en apelación la anterior resolución, dictándose por la Sección Tercera de la Audiencia Provincial de Vizcaya sentencia desestimatoria, en fecha 22 de septiembre de 2015. La Audiencia consideró que aun cuando la noticia era veraz y tenía relevancia o interés público, ello no justificaba la difusión de determinados datos íntimos, personales y familiares del demandante, por lo que no debía prevalecer la libertad de información sobre la intimidad personal. Se trataba —a su juicio— de datos innecesarios, de los que el medio pudo prescindir sin limitar por ello la información como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concurrencia de una intromisión ilegítima en el derecho a la propia imagen, el órgano judicial confirmó los argumentos de la sentencia recurrida, entendiendo que la fotografía del demandante se había reproducido y divulgado sin su consentimiento y sin que la trascendencia de los hechos sobre los que se informaba justificara su inclusión en el reportaje.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indemnización, confirmó la resolución recurrida al estimarla ajustada a los criterios utilizados por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Opinión de Zamora, S.A., interpuso recurso de casación alegando la indebida aplicación de los arts. 18.1 y 20.1.d) CE y del art. 7.3 de la Ley Orgánica 1/1982 de 5 de mayo, de protección civil del derecho al honor, a la intimidad personal y familiar y a la propia imagen (en adelante Ley Orgánica 1/1982).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de 15 de febrero de 2017, la Sala Primera del Tribunal Supremo dictó sentencia por la que estimó en parte el recurso. Para alcanzar este fallo razona, en lo que a este recurso de amparo importa,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Dado que la gravedad de la intromisión en la intimidad no es intensa, que el interés de la noticia (y, por tanto, la relevancia pública momentánea de los implicados en ella) es importante en el contexto de una ciudad como Zamora, y que la información se acomodó a los cánones de la crónica de sucesos, debe prevalecer el derecho a la información ejercitado a través del medio de prensa. Para la Sala Primera, “una condena a un medio de comunicación que, con carácter inmediato a que sucedieran, ha informado de forma veraz sobre unos hechos graves, de trascendencia penal y relevancia pública, en especial en el reducido ámbito geográfico al que extiende su influencia, que ciertamente ha identificado a las personas que resultaron implicadas en tales hechos pero no ha revelado otros hechos de su intimidad que estuvieran desconectados con los hechos noticiables ni ha aumentado significativamente el conocimiento que de los hechos se tenía o que iba a tener en los momentos inmediatamente posteriores en la comunidad concernida, que no ha incurrido en ninguna extralimitación morbosa y ha respetado los cánones tradicionales de la crónica de sucesos, no ampararía adecuadamente el ejercicio del derecho a la libertad de información conforme a cánones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Sobre la necesidad de autorización del titular del derecho a la imagen en la red social Facebook advierte que “el periódico editado por la demandada no publicó una fotografía del demandante, en tanto que víctima del hecho delictivo objeto del reportaje, obtenida en el lugar de los hechos, sino que el diario la obtuvo de la cuenta de Facebook del demandante, pues se trataba de una fotografía accesible a los internautas”. Y subraya que el hecho de que “en la cuenta abierta en una red social en Internet, el titular del perfil haya ‘subido’ una fotografía suya que sea accesible al público en general, no autoriza a un tercero a reproducirla en un medio de comunicación sin el consentimiento del titular, porque tal actuación no puede considerarse una consecuencia natural del carácter accesible de los datos e imágenes en un perfil público de una red social en Internet. La finalidad de una cuenta abierta en una red social en Internet es la comunicación de su titular con terceros y la posibilidad de que esos terceros puedan tener acceso al contenido de esa cuenta e interactuar con su titular, pero no que pueda publicarse la imagen del titular de la cuenta en un medio de comunicación”. Continúa el argumento razonando que “el consentimiento del titular de la imagen para que el público en general, o un determinado número de personas, pueda ver su fotografía en un blog o en una cuenta abierta en la web de una red social no conlleva la autorización para hacer uso de esa fotografía y publicarla o divulgarla de una forma distinta, pues no constituye el ‘consentimiento expreso’ que prevé el art. 2.2 de la Ley Orgánica 1/1982 como excluyente de la ilicitud de la captación, reproducción o publicación de la imagen de una persona. Aunque este precepto legal, en la interpretación dada por la jurisprudencia, no requiere que sea un consentimiento formal (por ejemplo, dado por escrito), sí exige que se trate de un consentimiento inequívoco, como el que se deduce de actos o conductas de inequívoca significación, no ambiguas ni dudosas”.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Sobre el acceso libre a las imágenes “subidas” a una red social y la posibilidad de interpretar el comportamiento del usuario como consentimiento tácito o por actos concluyentes, entiende el Alto Tribunal que “el que el titular de una cuenta en una red social en Internet permita el libre acceso a la misma, y, de este modo, que cualquier internauta pueda ver las fotografías que se incluyen en esa cuenta, no constituye, a efectos del art. 2.1 de la Ley Orgánica 1/1982, un ‘acto propio’ del titular de derecho a la propia imagen que excluya del ámbito protegido por tal derecho la publicación de la fotografía en un medio de comunicación. Tener una cuenta o perfil en una red social en Internet, en la que cualquier persona puede acceder a la fotografía del titular de esa cuenta, supone que el acceso a esa fotografía por parte de terceros es lícito, pues está autorizada por el titular de la imagen. Supone incluso que el titular de la cuenta no puede formular reclamación contra la empresa que presta los servicios de la plataforma electrónica donde opera la red social porque un tercero haya accedido a esa fotografía cuyo acceso, valga la redundancia, era público. Pero no supone que quede excluida del ámbito protegido por el derecho a la propia imagen la facultad de impedir la publicación de su imagen por parte de terceros, que siguen necesitando del consentimiento expreso del titular para poder publicar su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Subraya, por lo demás, que la publicación en una red social no es equiparable a la captación de una imagen en lugar público y que “el ejercicio del derecho a la libertad de información no legitima la publicación no consentida de la imagen de la persona, en un ámbito ajeno a aquel en el que sucedieron los hechos, pues no fue tomada en el lugar de los hechos con ocasión del suceso (lo que, de alguna forma, entroncaría con la narración, en este caso gráfica, de los hechos en el ejercicio de la libertad de información), sino que fue obtenida de su perfil de Facebook”.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Por último, hay que destacar que, dado que la sentencia declara que la afectación de la intimidad del demandante no fue ilícita, y que solo lo fue la intromisión en su derecho a la propia imagen, se reduce a la mitad la indemnización fijada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comunicar libremente información veraz por cualquier medio de difusión [art. 20.1.d) CE], que se imputa a la sentencia de la Sala Primera del Tribunal Supremo de 17 de febrero de 2017, al otorgar prevalencia al derecho a la imagen (art. 18.1 CE), cuando además se obtuvo la fotografía de la víctima de una fuente accesible como lo es su perfil de Facebook.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en amparo considera que el art. 20.1 d) CE garantiza el derecho a comunicar libremente información veraz “por cualquier medio de difusión”, sin distinción entre sus diferentes modalidades. Por consiguiente, forma parte del derecho tanto la utilización de los cauces técnicos para la obtención y difusión de la noticia en la fuente informativa de acceso general, como la instalación, instrumentalmente necesaria, de los aparatos técnicos precisos allí donde la noticia se produce. Con cita de la STC 72/2007, de 16 de abril, y del ATC 176/2007, de 1 de marzo, argumenta que la necesidad de consentimiento expreso del titular de la imagen para su utilización (art. 8.1 de la Ley Orgánica 1/1982), cede en aquellos supuestos en los que existe un interés público en la captación o difusión de la imagen y este interés público se considere constitucionalmente prevalente al de la persona en evitarlas.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la demanda que el razonamiento contenido en el fundamento jurídico 4 de la resolución impugnada arroja serias dudas acerca de si en el futuro podrá incluirse información gráfica de la víctima sin su consentimiento, lo que en caso negativo entrañaría una grave restricción del derecho a la libre comunicación de información gráfica en las informaciones sobre sucesos. Para la editorial recurrente, el canon de relevancia aplicable al derecho a la imagen ha de ser más tenue que para el derecho a la intimidad por ser menor la consecuencia lesiva sobre la dignidad que tiene la mera reproducción gráfica de la representación de una persona (ATC 176/2007). Para ella, en este caso es razonable entender que, si la narración de la noticia queda amparada por la libertad de información, a mayor razón, la reproducción de la imagen del demandante debe quedar igualmente justificada por la prevalencia de ese mismo derecho a comunicar libremente información por cualquier medio de difusión, incluida la fotografía, aún más cuando su utilización solo persigue el fin de complementar la noticia y la imagen difundida es neutral y respetuosa con la víctima [art. 8.2 c) de la Ley Orgánica 1/1982].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por lo demás, que la fotografía de la víctima del delito fue obtenida de una fuente accesible al público (su propio perfil de Facebook), en el sentido establecido por el art. 3.2 j) de la Ley Orgánica 15/1999, de 13 de diciembre, de protección de datos de carácter personal (en adelante, LOPD), cuyas condiciones de uso fueron libre y voluntariamente aceptadas por el actor y, por consiguiente, manifestó su voluntad de no impedir el conocimiento de su imagen que estaba al alcance de cualquier persona que tuviera interés por conocerla.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la estimación de su recurso y la declaración de nulidad de la sentencia de la Sala de lo Civil del Tribunal Supremo de 15 de febrero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noviembre de 2017, la Sala Segunda (Sección Tercera) del Tribunal Constitucional acordó la admisión a trámite del recurso de amparo, apreciando que concurre una especial trascendencia constitucional, porque plantea un problema o afecta a una faceta de un derecho fundamental sobre el que no hay doctrina [STC 155/2009, FJ 2, a)]. En aplicación de lo dispuesto en el art. 51 de la Ley Orgánica del Tribunal Constitucional (en adelante, LOTC), se ordenó dirigir atenta comunicación a la Sala de lo Civil del Tribunal Supremo y a la Sección Segunda, de la Audiencia Provincial de Vizcaya, a fin de que, en el plazo que no excediera de diez días, remitieran certificación adverada del recurso de apelación número 182/2015. Igualmente, se ordena enviar comunicación al Juzgado de Primera Instancia número 10 de Bilbao para que en el mismo plazo remitiera certificación o fotocopia adverada de las actuaciones correspondientes al procedimiento ordinario número 562-2014, debiendo previamente emplazar a quienes hubieran sido parte en el procedimiento, a fin de que en el término de diez días pudieran comparecer en este proceso y formular las alegaciones pertinentes,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14 de diciembre de 2017, don I.I.L., se personó en el proceso de amparo, solicitando que se entendieran con él las actuaciones sucesivas y se le diere vista de las actuaciones y, requerido por este Tribunal, en plazo y forma con fecha de 20 de diciembre de 2017, aportó el poder original acreditando su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15 de enero de 2018, la mercantil La Opinión de Zamora, S.A., presentó su escrito de alegaciones, ratificándose en su demanda y sosteniendo que la conducta que la sentencia impugnada considera lesiva del derecho a la propia imagen del señor I.L., en realidad, es un acto lícito de ejercicio de la libertad fundamental de información, pues la editorial accedió a la imagen a través de su perfil de Facebook y la usó para comunicar una información gráfica veraz y complementaria de otra escrita sobre un suceso que era noticiable y de relevancia pública en la ciudad y provincia donde se difunde el periódico. De este modo, entiende que simplemente actuó como mero mediador informativo entre una imagen divulgada en la red social y sus lectores, lo que resultó especialmente útil para satisfacer el derecho a recibir información veraz de aquellos lectores que carecen de los dispositivos o la habilidad personal necesaria para acceder a los datos publicados en Facebook.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demandante de amparo, aquel que abre una cuenta con perfil en una red social puede optar por diversos grados de difusión de sus datos personales, imágenes incluidas. En este caso, don I.I.L. incluyó su imagen entre los datos personales publicados con carácter general y sin restricciones de modo que pudiera conocerlos cualquier usuario de la red social, lo que debe ser entendido como “acto propio” a los efectos del art. 2.1 de la Ley Orgánica 1/1982, al margen de haber autorizado expresamente su uso por cualquier tercero (también por consiguiente de personas ajenas a su red de contactos) en la plataforma digital (apartado 2.4 de la Declaración de derechos y responsabilidades de Facebook). En consecuencia, la empresa editora como tercero podía hacer uso de lo publicado por el usuario de la red social, dado el interés informativo y relevancia social que tenía el suceso (en apoyo de sus argumentos cita las SSTC 121/2002, de 20 de mayo, FJ 4, y 139/2007, de 4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reitera el carácter accesorio de la fotografía litigiosa, invocando la doctrina del Tribunal Europeo de Derechos Humanos (STEDH de 10 de noviembre de 2015, asunto Couderc &amp; Hachette Filipacchi Associés) que justifica la difusión de fotografías que sean publicadas con intención puramente informativa para complementar el texto y sin que las imágenes tengan carácter difamatorio, peyorativo o degradante. En este caso —en opinión de la demandante de amparo—, la fotografía publicada cumple sin discusión las características del respeto y la neutralidad, pues no en vano es la elegida por el propio sujeto para ilustrar su perfil abierto y accesible al público en la red social. Por lo tanto, el art. 8.2 c) de la Ley Orgánica 1/1982 debe ser reinterpretado favoreciendo la libertad de comunicar información gráfica, de manera que el derecho a la propia imagen no solo no impide la información gráfica relativa a imágenes accesorias de otra imagen principal, sino que tampoco impide la publicación de información gráfica que se limita a ser un mero complemento de la información escrita de relevancia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la estimación del recurso de amparo y la declaración de nulidad de la sentencia del Pleno de la Sala de lo Civil, del Tribunal Supremo de 15 de febrero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17 de enero de 2018, don I.I.L. presentó escrito de alegaciones y tras repasar la doctrina de este Tribunal sobre los criterios de ponderación en la colisión entre los derechos fundamentales a la propia imagen y a la libertad de información [arts. 18.1 y 20.1 d) CE], recuerda que la finalidad del primero de ellos es la de salvaguardar un ámbito propio y reservado de la persona, frente a las reproducciones y a la difusión incondicionada de su aspecto físico que constituye el primer elemento configurador de la intimidad y de la esfera personal, en cuanto instrumento básico de identificación y proyección exterior y factor imprescindible para su propio reconocimiento como individuo. Recuerda en tal sentido que lo que se pretende con este derecho, es que los individuos puedan decidir qué aspectos de su persona desean preservar de la difusión pública, a fin de garantizar un ámbito privado en el desarrollo de la propia personalidad, ajeno a injerencias externas y, por consiguiente, impedir que un tercero pueda captar, reproducir o publicar su imagen sin autorización (STC 81/2001, de 26 de marzo). Entiende que la ponderación de los derechos fundamentales en conflicto llevada a cabo por el Pleno de la Sala Primera del Tribunal Supremo es constitucionalmente correcta, pues el hecho de que el titular de la imagen la haya exhibido voluntariamente en una red social no significa que cualquier tercero esté legitimado para hacer uso de ella sin su preceptiva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argumento cita la doctrina del Tribunal Europeo de Derechos Humanos (SSTEDH de 7 de febrero de 2012, asunto Von Hannover, § 108 y ss.; de 4 de julio de 2017, asunto Halldórsson; de 10 de noviembre de 2015, asunto Couderc et Hachette Filipacchi Associés; de 7 de febrero de 2012, asunto Axel Springer AG y de 18 de mayo de 2004, asunto Éditions Plon), subrayando los criterios que a juicio de la Corte europea deben seguirse a la hora de ponderar los derechos en conflicto. Así, en primer lugar, debe valorarse la contribución de la información a un debate de interés general, que debe negarse en el caso de la inclusión de la fotografía de don I.I.L. Por otro lado, hay que analizar la notoriedad de la persona aludida, el objeto del reportaje y el comportamiento anterior de la persona en cuestión. En este sentido, recuerda que es una persona desconocida para el público, que tan solo fue la víctima de un delito y no autorizó la publicación en el medio de su imagen, que fue tomada de una red social, siendo por lo demás innecesaria a efectos del reportaje, satisfaciendo con su inclusión tan solo la curiosidad humana (STC 176/2013, de 21 de octubre y STEDH de 21 de febrero de 2017, asunto Rubio Dosamantes, § 34). En este sentido, insiste en la falta de autorización expresa o inequívoca para la divulgación de su imagen (art. 2.2 de la Ley Orgánica 1/1982), puesto que, de conformidad con la propia jurisprudencia de la Sala Primera del Tribunal Supremo, el consentimiento prestado para publicar la imagen propia con una finalidad determinada (en este caso, como imagen del perfil de Facebook) no legitima a los terceros a su publicación con un fin diferente, como lo es la ilustración gráfica de un reportaje sobre el suceso violento en que se vio envuelto. Para el señor I.L. la autorización del usuario de una red social para que un determinado número de personas o el público en general pueda ver su fotografía no conlleva su consentimiento para hacer uso de tal imagen y publicarla o divulgarla de una forma distinta, pues no constituye el “consentimiento expreso” que prevé el art. 2.2 de la Ley Orgánica 1/1982 como excluyente de la ilicitud de la captación, reproducción o publicación de la imagen de una persona. Recuerda que jurisprudencialmente hay que entender que aunque este precepto legal no requiere que se trate de un consentimiento expresado formalmente, sí exige que lo sea inequívoco, ni ambiguo ni dudoso (SSTS 21 de diciembre de 2016, FJ 4; de 6 de junio de 2011, FJ 4; 18 de mayo de 2007, FJ 3 y 4; y 6 de mayo de 2002, FJ 2 y 3). Finaliza invocando la dignidad de la persona (art. 10 CE) como claro límite al ejercicio del derecho a la información e insistiendo en que la víctima de un delito tiene derecho a que se respete su imagen y su dignidad, y a que no se haga un “circo mediático” de un suceso trágico divulgando una fotografía captada en una red social a la que pertenece la víctima con fines bien diversos.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que resumidamente se han expuesto, solicita de este Tribunal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el Ministerio Fiscal presentó su escrito de alegaciones el 1 de febrero de 2018, interesando la desestimación del amparo, al entender que, en el presente caso, el interés público en la difusión y publicación de la imagen debe ceder frente al interés de su titular en que sus rasgos físicos no se difundan sin su consentimiento expreso. Para el defensor público, la publicación de la imagen reconocible de la víctima resultaba intrascendente, superflua e innecesaria a efectos de la información transmitida por el periódico. Añade que desde la perspectiva victimológica la intromisión en el derecho a la imagen de don I.I.L. no cumplía con el estándar de proporcionalidad exigible para el ejercicio legítimo de la libertad de información, pues lejos de permitir alcanzar el fin de formación libre de la opinión pública, se limitaba a alentar una cierta morbosidad gráfica en los lectores. Es más, la difusión de la imagen de la víctima amplificaba su eventual identificación por terceros y, por consiguiente, podía actuar como un factor de re-victimización, sin contribuir tan siquiera a alcanzar los fines propios de la libertad de información o añadir algún aspecto relevante o trascendente a la noticia.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el fiscal que el carácter noticiable de la información publicada —aspecto que no se cuestiona en absoluto— no hacía por ello también noticiable la imagen publicada, errando la recurrente en amparo al argumentar que la relevancia pública o social de la información escrita se traspasa automáticamente a la imagen publicada, pues por este solo motivo ésta no adquiere trascendencia [en esta línea cita la STEDH de 4 diciembre 2012, asunto Verlagsgruppe news GMBH and Bobi c. Austria, § 81-82, donde se declara que el hecho de que la información periodística publicada goce de interés público no justifica automáticamente la publicación de la fotografía de la persona concernida. Hay que diferenciar el texto de la fotografía. La foto supone una mayor injerencia en su derecho a la privacidad, pues revela datos de la vida privada desconocidos hasta el momento para el gran público. Con el texto, por el contrario, simplemente se relatan los hechos, pero no permite la identificación física del demandante. Ello permite diferenciar, por un lado, el contenido del artículo publicado y, por otro lado, la fotografía difundida (STEDH de 25 febrero 2016, § 41, asunto Société de Conception de Presse et d’Édition c. Francia)]. Pues bien, para la fiscalía, en el presente caso, la ausencia de todo interés general informativo de la fotografía, incluso como complemento gráfico del texto escrito, hace que la misma pierda cualquier condición de “acceso” a la que se refiere el art. 8.2 c) de la Ley Orgánica 1/1982 a los efectos de justificar constitucionalmente su publicación inconsentida. Sobre este particular subraya que —a contrario de lo que sostiene la demandante de amparo— la imagen publicada en “La Opinión de Zamora” no era de persona que ejerciera un cargo público o una profesión de notoriedad o proyección pública, ni se había captado durante un acto público o en un lugar abierto al público. La proyección pública sobrevenida que el titular de la imagen adquirió a raíz del trágico suceso publicado por el periódico no puede considerarse equivalente a la exigida en el referido art. 8.2 a) de la Ley Orgánica 1/1982 y, en cualquier caso, debe concurrir con carácter previo a la publicación de la imagen y no —como sucede en el presente caso— ser precisamente una consecuencia de tal divulgación, al margen de que la fotografía no fue obtenida en un acontecimiento conectado con el ejercicio de su cargo o profesión pública, ni en un lugar público. En estas circunstancias, para el fiscal debe entenderse que las barreras de protección que derivan del derecho a la imagen no deben disminuir en favor de la libertad de información (STEDH de 19 octubre 2017, § 40, asunto Fuchsmann c.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por lo demás que la captación y uso por terceros de las imágenes expuestas en Facebook es inherente a la existencia de la propia cuenta en la red social, cuya última finalidad es interactuar con su titular y compartir información. Por ello, cuando se pretenda utilizar una fotografía ajena con una finalidad cualitativamente distinta de la perseguida por su titular al incluirla en su perfil, debe recabarse su expreso consentimiento. En tal sentido, defiende que la acción de “subir” una foto al perfil público de Facebook no puede calificarse de “acto propio” a los efectos de excluir la exigencia de “consentimiento expreso”, porque si bien es totalmente previsible que los terceros puedan acceder a la foto e incluso puedan darle difusión en el ámbito de las redes sociales, no sucede lo mismo cuando la captación, difusión y publicación se lleva a cabo por los medios de comunicación para asociarla a una determinada noticia. Aparte de ello, mantiene la Fiscalía que el hecho de que cualquier lector de una noticia publicada en un medio de comunicación social en caso de estar interesado, pudiera realizar una búsqueda propia en internet para identificar al protagonista de una determinada noticia, y lo lograra accediendo a su perfil público en una red social, no autoriza a que pueda divulgarse en otros medios, pues es una imagen que solo es accesible a través de la red social, único lugar para cuya exhibición el titular ha consentido.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pues,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febrero de 2020 se señaló para votación y fallo del presente recurso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sentencia de 15 de febrero de 2017 de la Sala de lo Civil del Tribunal Supremo a la que la editorial demandante de amparo imputa la vulneración del derecho a comunicar libremente información veraz por cualquier medio de difusión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mercantil recurrente, la sentencia impugnada incurre en una errónea ponderación entre aquel derecho fundamental y el derecho a la propia imagen (art. 18.1 CE), pues a su juicio la información debe prevalecer y justifica la difusión de la fotografía del demandante pese a carecer de su consentimiento, especialmente al haber sido utilizada como complemento gráfico del texto escrito y tratarse de una fotografía respetuosa y neutral. Añade que el titular de una cuenta en una red social transmite y recibe informaciones y opiniones, y en su perfil ofrece datos propios a los que autoriza que accedan un conjunto indeterminado de usuarios de la red. Por consiguiente, tal acción del usuario debe ser considerada como acto propio por el que asiente o manifiesta su autorización para el uso por terceros de la imagen difundida por él mismo. Por lo demás entiende que, dada la naturaleza accesoria de la fotografía respecto del texto escrito, debe interpretarse como un complemento justificado, no artificial ni arbitrario que, como es usual en la crónica de sucesos, contribuyó a la identificación de la víctima de un suceso noticiable que conmovió al municipio de Zamora.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don I.I.L. rechaza que el hecho de exhibir voluntariamente en una red social una fotografía propia pueda significar que cualquier tercero esté legitimado para hacer uso de ella sin previo consentimiento del titular. A su entender la inclusión de su imagen como complemento de la información escrita sobre el suceso no contribuía a un debate de interés general, ni generaba opinión pública, sino que simplemente satisfacía la curiosidad humana. A ello añade que hasta entonces era una persona desconocida para el público que tan solo fue la víctima de un delito y no autorizó la publicación de su imagen en la prensa. Añade que la publicación, por lo demás, era del todo punto innecesaria a efectos del reportaje, por lo que —como entendió el Pleno de la Sala Primera del Tribunal Supremo— la intromisión debe reputarse ilegítima y declararse vulnerado su derecho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del recurso de amparo ya que, a su juicio, aunque la publicación del trágico suceso cumple con los estándares de relevancia pública o social y de veracidad exigidos por este Tribunal en acontecimientos de relevancia penal, el supuesto planteado en este recurso no se encuentra entre las excepciones a la posibilidad de uso de imágenes ajenas sin el consentimiento expreso de su titular previstas en el art. 8.2 de la Ley Orgánica 1/1982, que sigue siendo necesario en cuanto el medio de comunicación utiliza la fotografía con una finalidad cualitativamente distinta de la pretendida por su titular al incluirla en su perfil de Facebook. Tampoco puede configurarse como un “acto propio” a los efectos del art. 2.1 de la Ley Orgánica 1/1982, pues cuando el titular de la imagen la utilizó como perfil de la red social no era razonablemente previsible que la prensa pudiera darle difusión al asociarla a una concreta noticia.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por otro lado, en la ausencia del carácter noticioso de la fotografía publicada, dada la falta de pertenencia del supuesto a los incluidos en el art. 8.2 a) de la Ley Orgánica 1/1982, pues don I.I.L. no ejerce cargo público, profesión de notoriedad ni goza de proyección pública, así como tampoco la imagen fue captada durante un acto público o en un lugar abierto al público. En estas circunstancias, para la fiscalía, las barreras de protección que derivan del derecho a la imagen no deben disminuir. A ello suma que la ausencia de todo interés general informativo de la fotografía, incluso como complemento gráfico del texto escrito, hace que esta pierda la condición de “accesoria” a los efectos de justificar constitucionalmente su publicación no autorizada [art. 8.2 c) de la Ley Orgánica 1/1982]. Muy por el contrario, entiende que la difusión de la imagen de la víctima amplifica su eventual identificación; que puede actuar como un factor de revictimización y que no cumple con el estándar de proporcionalidad exigible para el ejercicio legítimo de la libertad de información, pues lejos de permitir alcanzar el fin de una formación libre de la opinión pública, se limita a alentar una cierta morbosidad gráfica en los 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acepta la apreciación de las partes en litigio, de los órganos judiciales y del Ministerio Fiscal, en el sentido de que los derechos fundamentales concernidos en el presente caso son el derecho a comunicar libremente información veraz del medio periodístico (art. 20.1 CE) y el derecho a la propia imagen de don I.I.L. (art. 18.1 CE). Aunque también están implicados el derecho a la intimidad personal y el derecho a la protección de datos de carácter personal, estos no pueden ser objeto de debate en este recurso de amparo dado que su posible vulneración no ha sido invocada ante este Tribunal por las partes, ni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advierte igualmente que en estos casos el enjuiciamiento no puede limitarse a un examen externo del modo en que ha valorado el órgano judicial la concurrencia de los derechos en conflicto, sino que corresponde aplicar a los hechos probados los cánones de constitucionalidad propios de aquellos derechos. En consecuencia, no basta con la comprobación de la razonabilidad de la valoración de los derechos constitucionales efectuada en la sentencia impugnada, sino que debemos sopesar si se ha acometido respetando la posición constitucional de los derechos fundamentales contenidos en los arts. 18 y 20.1 CE, “lo que sólo puede llevar a cabo comprobando si las restricciones impuestas por los órganos judiciales al medio informativo, mediante la condena, están constitucionalmente justificadas (SSTC 200/1998, de 14 de octubre, FJ 4; 136/1999, de 20 de julio, FJ 13; 110/2000, de 5 de mayo, FJ 3, 112/2000, de 5 de mayo, FJ 5, 297/2000, de 11 de diciembre, FJ 3)” (STC 185/2002, de 14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constitucional sobre el derecho a la propia imagen en su colisión con el derecho a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pretensiones defendidas por las partes que intervienen en el recurso, procede entrar en el análisis de los motivos que sostienen la demanda de amparo, a cuyos efectos es necesario recordar que es doctrina de este Tribunal la de que el derecho a la propia imagen (art. 18.1 CE), como concreción del más amplio derecho a la dignidad de la persona, está dirigido a proteger su vida privada y familiar, lo que engloba su dimensión moral y también social, atribuyéndole dos facultades primordialmente: la de decidir qué información gráfica formada por sus rasgos físicos puede tener difusión pública y, la segunda, la de impedir la captación, reproducción o publicación de la propia imagen por parte de cualquier persona no autorizada fuera cual fuese la finalidad perseguida por esta (SSTC 231/1988, de 23 de diciembre; 99/1994, de 11 de abril; 117/1994, de 25 de abril; 81/2001, de 26 de marzo, FJ 2; 139/2001, de 18 de junio, FJ 4; 156/2001, de 2 de julio; 83/2002, de 22 de abril, FJ 4; 14/2003, de 28 de enero, FJ 5; 72/2007, de 16 de abril, FJ 3; 77/2009, de 23 de marzo, FJ 2; 23/2010, de 27 de abril, FJ 4; 12/2012, de 30 de enero, FJ 5; 176/2013, de 21 de octubre, FJ 6, y 19/2014, de 10 de febrero, FJ 5). En este sentido, hemos de volver a insistir en que el aspecto físico, en tanto que instrumento básico de identificación y proyección exterior y factor imprescindible para el propio reconocimiento como persona, constituye el primer elemento configurador de la esfera personal de todo individuo (SSTC 156/2001, FJ 6, y 99/1994, FJ 5). Esto significa que la regla primera para lograr la protección de este derecho fundamental consiste en que para poder captar, reproducir y/o publicar la imagen de una persona es indispensable su consentimiento inequívoco, siendo excepcionales los supuestos en los que no se requiere dicha autorización y que aparecen contemplados en la Ley Orgánica 1/1982, de 5 de mayo de protección civil del derecho al honor, a la intimidad personal y familiar y a la propia imagen (en adelante, Ley Orgánica 1/1982).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hay que subrayar que la defensa que constitucionalmente se dispensa a la imagen de la persona también comprende las llamadas fotografías neutrales, es decir, todas aquellas que, aunque no contengan información gráfica sobre la vida privada o familiar del retratado, muestran sin embargo su aspecto físico de modo que lo haga reconocible. En la resolución de este asunto hemos de incidir nuevamente en que la esencia última del derecho fundamental en cuestión es otorgar al sujeto la facultad de decidir si hace públicos o no sus rasgos físicos como concreción del más amplio derecho a la dignidad de la persona. “[L]o específico del derecho a la propia imagen es la protección frente a las reproducciones de la misma que, afectando a la esfera personal de su titular, no lesionan su buen nombre ni dan a conocer su vida íntima. El derecho a la propia imagen pretende salvaguardar un ámbito propio y reservado, aunque no íntimo, frente a la acción y conocimiento de los demás; un ámbito necesario para poder decidir libremente el desarrollo de la propia personalidad y, en definitiva, un ámbito necesario según las pautas de nuestra cultura para mantener una calidad mínima de vida humana” (STC 81/2001, FJ 2). En igual sentido se ha pronunciado el Tribunal Europeo de Derechos Humanos en su sentencia de 15 enero de 2009, asunto Reklos y Davourlis contra Grecia,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derecho fundamental a la propia imagen no es un derecho absoluto e incondicionado. Existen circunstancias que pueden determinar que la regla general, conforme a la cual es al titular de este derecho a quien en principio corresponde decidir si permite o no la captación por un tercero, ceda a favor de otros derechos o intereses constitucionalmente legítimos. Esto ocurrirá en los casos en los que exista un interés público en la captación o difusión de la imagen y este interés público se considere constitucionalmente prevalente sobre el interés de la persona en evitar la captación o difusión de su imagen. Esto quiere decir que “cuando el derecho a la propia imagen entre en colisión con otros bienes o derechos constitucionalmente protegidos, particularmente las libertades de expresión e información [art. 20.1 a) y d) CE] deberán ponderarse los diferentes intereses enfrentados y, atendiendo a las circunstancias concretas de cada caso, decidir qué interés merece mayor protección” (SSTC 105/1990, de 6 de junio; 72/2007, FJ 5, y 156/2001, FJ 6). Dicho de otra manera, “para indagar si en un caso concreto el derecho de información debe prevalecer será preciso y necesario constatar, con carácter previo, la relevancia pública de la información, ya sea por el carácter público de la persona a la que se refiere o por el hecho en sí en que esa persona se haya visto involucrada, y la veracidad de los hechos y afirmaciones contenidos en esa información. Sin haber constatado previamente la concurrencia o no de estas circunstancias no resulta posible afirmar que la información de que se trate está especialmente protegida por ser susceptible de encuadrarse dentro del espacio que a una prensa libre debe ser asegurado en un sistema democrático. Sólo tras indagar si la información publicada está especialmente protegida sería procedente entrar en el análisis de otros derechos —como el derecho a la intimidad o al honor—, cuya lesión, de existir, sólo deberá ser objeto de protección en la medida en que no esté justificada por la prevalencia de la libertad de información, de acuerdo a la posición preferente que por su valor institucional ha de concederse a esa libertad”. Por consiguiente, “el valor preferente del derecho de información no significa dejar vacíos de contenido a los derechos fundamentales de las personas afectadas o perjudicadas por esa información, que ha de sacrificarse sólo en la medida en que resulte necesario para asegurar una información libre en una sociedad democrática, como establece el artículo 20.2 del Convenio europeo de derechos humanos. Cuando el ejercicio del derecho de información no exija necesariamente el sacrificio de los derechos de otro, pueden constituir un ilícito las informaciones lesivas de esos derechos” (STC 171/1990, de 12 de noviembre, FJ 5). Como es fácilmente deducible, esto ocurre no solo en su confrontación con los derechos al honor y a la intimidad, sino también con el derecho fundamental a la propia imagen, por ejemplo, en aquellos casos en los que en la información se difundan fotografías o videoclips que solo puedan entenderse como meros instrumentos de satisfacción de la curiosidad ajena y hayan sido incluidos no con una función informativa, sino con la finalidad de saciar la expectación que, en aquellos términos, puede levantar una determinada noticia.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protección del derecho a la imagen cede, por tanto, en aquellos casos en los que la publicación de la imagen, por sí misma o en relación con la información escrita a la que acompaña, posea interés público, es decir, contribuya a la formación de la opinión pública. En las SSTC 176/2013, 19/2014 y 18/2015, de 16 de febrero, se declara que, más allá de la condición de personaje público de la persona fotografiada y del lugar también público en el que puedan ser tomadas las imágenes, cuando estas se refieren a la vida privada del titular del derecho fundamental y, por tanto, carentes del relevancia pública, el derecho a la propia imagen debe seguir gozando de la protección preponderante que le dispensa la Constitución española (en igual sentido, SSTEDH asunto Couderc Hachette Filipacchi Associés contra Francia, de 10 de noviembre de 2015; asunto Axel Springer AG contra Alemania, y asunto von Hannover contra Alemania, ambas de 7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derecho a la imagen deberá sacrificarse en aquellos casos en los que, aun sin su consentimiento, se capta, reproduce o publica un documento gráfico en el que la persona aparezca —de manera no accesoria— en relación con un acontecimiento público que posea el rasgo de noticiable, especialmente si es en el ámbito por el que es conocida para el público, es decir, relacionado con su cargo o profesión de notoriedad. Subrayemos, en consecuencia, que “[e]l carácter noticiable de la información se erige, por tanto, en el ‘criterio fundamental’ […] y ‘decisivo’ […] que hará ceder un derecho público subjetivo como el derecho a la imagen que se funda en valores como la dignidad humana” (STC 19/2014, FJ 6). El Tribunal ha interpretado que “[e]l derecho a la información no ocupa una posición prevalente respecto del derecho a la imagen, solo se antepone a este último tras apreciar el interés social de la información publicada como fin constitucionalmente legítimo”. “Por ello recibe una especial protección constitucional la información veraz referida a asuntos de interés general o relevancia pública, requisito éste que deriva tanto del contenido como de la finalidad misma del derecho reconocido en el art. 20.1 d) CE, de manera que el derecho a comunicar y a emitir libremente información veraz no otorga a sus titulares un poder ilimitado sobre cualquier ámbito de la realidad, sino que, al venir reconocido como medio de formación de la opinión pública solamente puede legitimar las intromisiones en otros derechos fundamentales que guarden congruencia con la finalidad expresada, careciendo de efecto legitimador cuando se ejercite de modo desmesurado y exorbitante al fin en atención al cual la Constitución le atribuye especial protección” (STC 185/2002, de 14 de octubre, FJ 3). En este sentido, los criterios de exclusión de la ilicitud en la intromisión contenidos en el art. 8.2 a) de la Ley Orgánica 1/1982 relativos a la publicación de las imágenes de personajes públicos tomadas en lugares públicos solo deben aplicarse cuando la información transmitida posea relevancia por contribuir a la formación de la opinión pública o a un debate de interés general, lo que sucede —como ya se ha dicho— cuando la imagen versa “sobre aspectos conectados a la proyección pública de la persona a la que se refiere, o a las características del hecho en que esa persona se haya visto involucrada”, pero no concurre cuando tan solo está dirigida a suscitar o satisfacer la curiosidad ajena por conocer el aspecto físico de otros o con lo que a juicio de ciertos medios pueda resultar noticioso en un momento determinado (SSTC 232/1993, de 12 de julio, y 19/2014, FJ 7). Por ello, debe concluirse que “[u]na vez descartado el interés público del reportaje, es irrelevante, como ya hemos puesto de manifiesto, la proyección pública del personaje o la circunstancia de que las imágenes se capten incluso en un lugar abierto al uso público. Dichas circunstancias, por sí solas, no justifican la difusión de cualquier imagen” (STC 19/2014,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 obvio que el interés público informativo que puede tener un suceso o acontecimiento público protagonizado por una persona con notoriedad o proyección pública justifica que el derecho a la propia imagen deba ceder frente al ejercicio del derecho a la información. En tal supuesto, la imagen del personaje público está ligada estrechamente a la noticia que protagoniza. Puede incluso suceder que la noticia sea gráfica, es decir, que sea la imagen captada en ese lugar o acto público la que tenga la naturaleza de noticiable, no siendo un mero acompañamiento de la noticia escrita. Al contrario, la imagen de un particular anónimo o desconocido, o lo que es lo mismo, que no ejerce cargo público o una profesión de notoriedad, por más que sea captada en un lugar público, no puede utilizarse sin su expreso consentimiento, salvo en dos supuestos. En primer lugar, aquel en el que la persona aparezca en la fotografía de manera meramente accesoria e intrascendente, sin protagonismo alguno. En segundo término, en el caso de que la participación en el acontecimiento noticiable de la persona inicialmente anónima fuera principal o protagonista, en cuyo caso su derecho fundamental a la imagen deberá ceder frente al derecho a la información, precisamente debido al papel no accesorio que ha asumido el propio sujeto.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Establecidas sumariamente las líneas fundamentales que delimitan la protección del derecho a la propia imagen cuando colisiona con la libertad de información es necesario antes de ponderar los derechos fundamentales en conflicto hacer alguna referencia, aunque sea somera, a la actualidad o vigencia de la jurisprudencia constitucional en los casos en que las intromisiones vienen dadas por la utilización de las nuevas tecnologías de la información y de la comunicación vinculadas al uso de Internet y de las redes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digital y la utilización no autorizada de la imagen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innegable que los cambios tecnológicos cada vez más acelerados que se producen en la sociedad actual afectan al conjunto global de los ciudadanos repercutiendo directamente en sus hábitos y costumbres. También lo es la afectación de los derechos fundamentales al honor, a la intimidad, a la propia imagen y a la protección de datos de carácter personal (art. 18 CE) por el uso masivo de las tecnologías de la información y de la comunicación y de los servicios de redes sociales en Internet. El aumento de popularidad de las redes sociales ha transcurrido en paralelo al incremento de los niveles de intercambio de contenidos a través de la red. De este modo, los usuarios han pasado de una etapa en la que eran considerados meros consumidores de contenidos creados por terceros, a otra —la actual— en la que los contenidos son producidos por ellos mismos. Con plataformas como Facebook, Twitter, Instagram o Tuenti, por citar solo algunas, los usuarios (porque jurídicamente ostentan tal condición) se han convertido en sujetos colaborativos, ciudadanos que interactúan y que ponen en común en redes de confianza lo que tienen, lo que saben o lo que hacen, y que comparten con un grupo más o menos numeroso de destinatarios —usuarios igualmente de la redes sociales en Internet — todo tipo de imágenes, información, datos y opiniones, ya sean propios o ajenos. La amplitud de actividades que pueden desplegarse a través de una redes sociales en Internet gracias a las prestaciones de la Web 2.0, facilitan la actividad colaborativa del usuario en la gestión, elaboración y publicación de contenidos, de modo que en pocas décadas ha pasado de ser un sujeto pasivo receptor de información a un sujeto activo que elabora, modifica, almacena y comparte información. Piénsese, por ejemplo, que según los datos que ofrece la propia red social Facebook, en el mundo hay más de 1.860 millones de usuarios activos y cada día acceden solo a esta red social más de 1.150 millones de personas. Se suben más de 300 millones de fotografías diarias y, en un minuto se publican más de 510.000 comentarios, se actualizan más de 293.000 estados y se suben más de 136.000 fotografías.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es innegable que algunos contornos de los derechos fundamentales al honor, a la intimidad y a la propia imagen (art. 18 CE), garantes todos ellos de la vida privada de los ciudadanos, pueden quedar desdibujados y que la utilización masificada de estas tecnologías de la información y de la comunicación, unida a los cambios en los usos sociales que ellas mismas han suscitado, añaden nuevos problemas jurídicos a los ya tradicionales. Si bien es un hecho que el funcionamiento de las redes sociales en Internet permite la difusión de información personal, también lo es que puede significar una pérdida de control de la información suministrada por el propio usuario. Un ejemplo de ello lo encontramos en las fotografías que se divulgan y en las etiquetas que permiten individualizar a una persona, en los comentarios y opiniones, y en la información que sobre un determinado sujeto se coloca en los perfiles y en los distintos espacios de acceso público. Es usual encontrarse que, en numerosos casos, los usuarios publican en la red social en Internet no solo información sobre sí mismos, sino también de otras personas (usuarios o no) y que lo más habitual es que no hayan recabado su autorización, antes o después de hacerlo. Igualmente hay que reparar en que cuando se toma una fotografía o se graba un videoclip, no solo se está creando una imagen, sino que esta incluye datos (metadatos) sobre quién ha hecho, dónde se ha hecho o incluso qué dispositivo se ha utilizado, los cuales pueden ser conocidos por cualquiera que tenga acceso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Contemplado de esta manera el panorama tecnológico actual y aceptando que la aparición de las redes sociales ha cambiado el modo en el que las personas se socializan, hemos de advertir sin embargo —por obvio que ello resulte— que los usuarios continúan siendo titulares de derechos fundamentales y que su contenido continúa siendo el mismo que en la era analógica. Por consiguiente, salvo excepciones tasadas, por más que los ciudadanos compartan voluntariamente en la red datos de carácter personal, continúan poseyendo su esfera privada que debe permanecer al margen de los millones de usuarios de las redes sociales en Internet, siempre que no hayan prestado su consentimiento de una manera inequívoca para ser observados o para que se utilice y publique su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adecuadamente el supuesto planteado en el presente recurso de amparo, por tanto, es necesario comprender cómo funciona internamente la red social y la forma en la que se recopila la información de los millones de usuarios, pues proviene de diversas fuentes. Básicamente, la ofrecida por el propio usuario, la publicada por otros usuarios de esa misma red social, la misma red social que registra y procesa la información y los motores de búsqueda que indexan los perfiles y los ponen a disposición de cualquier usuario de Internet. Concretamente, en Facebook, la persona, al registrarse como usuario no solo informa de su nombre y apellidos, sino en ocasiones también de su edad, dirección electrónica, estado civil, domicilio, intereses y preferencias, incluyendo en la mayoría de los casos fotografías y vídeos de carácter personal o familiar, comentarios, estados de ánimo e incluso ideologías. A ello hay que añadir que la utilización de esta red social no solo da acceso a la información ofrecida por cada usuario, sino también a la de sus contactos. Es obvio entonces que el usuario de la red social, solo por el hecho de serlo, puede verse abocado a perder el poder de decisión acerca de qué, cómo, dónde y cuándo desea que se difundan sus datos de carácter personal (entre los que debemos incluir la imagen). En la era digital, el almacenamiento en la nube, los perfiles en diferentes redes sociales y las numerosas y variadas aplicaciones de mensajería instantánea instaladas en los dispositivos o distintas cuentas de correo electrónico son instrumentos personales y profesionales utilizados por la mayor parte de los ciudadanos en su día a día. Pero el hecho de que circulen datos privados por las redes sociales en Internet no significa de manera más absoluta —como parece defender la demandante de amparo— que lo privado se haya tornado público, puesto que el entorno digital no es equiparable al concepto de “lugar público” del que habla la Ley Orgánica 1/1982, ni puede afirmarse que los ciudadanos de la sociedad digital hayan perdido o renunciado a los derechos protegidos en el art. 18 CE. Los particulares que se comunican a través de un entorno digital y que se benefician de las posibilidades que ofrece la Web 2.0 no pueden ver sacrificados por este solo hecho los derechos fundamentales cuya razón de ser última es la protección de la dignidad de la persona. Aunque los riesgos de intromisión hayan aumentado exponencialmente con el uso masivo de las redes sociales, para ahuyentarlos debemos seguir partiendo del mismo principio básico que rige el entorno analógico y afirmar que el reconocimiento constitucional de los derechos fundamentales comprendidos en el art. 18 CE conlleva la potestad de la persona de controlar los datos que circulan en la red social y que le conciernen. Por consiguiente, reiteramos que, salvo que concurra una autorización inequívoca para la captación, reproducción o publicación de la imagen por parte de su titular, la injerencia en el derecho fundamental a la propia imagen debe necesariamente estar justificada por el interés público preponderante en tener acceso a ella y en divulgarla.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necesidad de autorización expresa para la utilización por terceros de la imagen ajena en el entorno digital.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empresa editorial demandante de amparo que la publicación de su imagen por el propio usuario en una red social en Internet y su consiguiente divulgación constituye una suerte de consentimiento tácito para su posterior utilización por terceros. No podemos aceptar esta premisa. El consentimiento solo ampara aquello que constituye el objeto de la declaración de voluntad. El titular del derecho fundamental debe autorizar el concreto acto de utilización de su imagen y los fines para los que la otorga. El consentimiento prestado, por ejemplo, para la captación de la imagen no se extiende a otros actos posteriores, como por ejemplo su publicación o difusión. De la misma manera debe entenderse que la autorización de una concreta publicación no se extiende a otras, ya tengan la misma o diversa finalidad que la primigenia. Tampoco el permiso de uso otorgado a una persona determinada se extiende a otros posibles destinatarios. En definitiva, hay que entender que no puede reputarse como consentimiento indefinido y vinculante aquel que se prestó inicialmente para una ocasión o con una finalidad determinada. Por ello, el usuario de Facebook que “sube”, “cuelga” o, en suma, exhibe una imagen para que puedan observarla otros, tan solo consiente en ser observado en el lugar que él ha elegido (perfil, muro,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con carácter general, el art. 2 de la Ley Orgánica 1/1982 establece que la protección civil de la propia imagen queda delimitada por los usos sociales atendiendo al ámbito que, por sus propios actos, mantenga cada persona reservado para sí misma o su familia. Como apunta la exposición de motivos de la ley “se estima razonable admitir que en lo no previsto por ellas ‘en las leyes’ la esfera del honor, de la intimidad personal y familiar y del uso de la imagen esté determinada de manera decisiva por las ideas que prevalezcan en cada momento en la sociedad y por el propio concepto que cada persona según sus actos propios mantenga al respecto y determine sus pautas de comportamiento. De esta forma la cuestión se resuelve en la ley en términos que permiten al juzgador la prudente determinación de la esfera de protección en función de datos variables según los tiempos y las personas”. Y es aquí donde no podemos aceptar la premisa de la que parte la entidad recurrente, pues la red social Facebook se caracteriza porque su objetivo principal radica en facilitar y potenciar las relaciones personales entre los usuarios que la componen. A este supuesto no puede aplicarse la doctrina de los actos propios, que tiene su fundamento en la protección de la confianza y en el principio de la buena fe que impone un deber de coherencia y autolimita la libertad de actuación cuando se han creado expectativas razonables en el comportamiento ajeno. De conformidad con el comportamiento usual de los usuarios en las redes sociales en Internet, y especialmente en aquellas como Facebook, no puede afirmarse que don I.I.L. con la publicación de una fotografía suya en su perfil estuviera creando en la editora demandante de amparo (o cualquier otro medio de prensa) la confianza de que autorizaba su reproducción en el periódico como víctima de un suceso, como tampoco puede afirmarse que haya sido el comportamiento voluntario de don I.I.L. el factor que haya podido inducir a la demandante de amparo a obrar en tal sentido, pues ningún tipo de relación personal existía entre ambos a raíz de la utilización de la red social. Se debe compartir por ello el razonamiento ofrecido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alegada autorización del don I.I.L. para el uso de su imagen formulada en el momento de su inscripción y registro en Facebook, las denominadas “condiciones de servicio” incluidas en la “Declaración de derechos y responsabilidades” que necesariamente deben aceptar los usuarios de Facebook para poder utilizar la red revelan que el contrato suscrito por ambas partes es típicamente de los llamados de “adhesión”, con la particularidad de que se formaliza mediante un clic en el botón de la aplicación digital previsto al efecto. Es decir, estamos en presencia de un contracto electrónico puro. El uso de condiciones generales empleado en este procedimiento de contratación online, sus características, y la falta de capacidad de los usuarios/consumidores para negociar el clausulado, arroja dudas relevantes sobre la existencia de una adecuada manifestación de voluntad, libre, inequívoca, específica e informada, mediante la que el interesado consienta indiscriminadamente el tratamiento de su imagen por cualquier tercero que pueda tener acceso a ella. Los avisos legales, las condiciones de uso y las políticas de privacidad están redactadas en un lenguaje generalista, de difícil comprensión para el usuario medio, de tal suerte que, a pesar de encontrarse recogidas en el sitio web, no alcanzan su finalidad última, que no es otra que la comprensión por el usuario del objeto, la finalidad y el plazo para el que otorga dicha autorización. A ello hay que añadir que en dicha red social aparece activado por defecto el mayor grado de publicidad, en contraste con el hecho de que el perfil de acceso completamente público supone un grave riesgo para la seguridad de los datos personales de los usuarios, en la medida en que estos serán accesibles por parte de cualquier usuario de la plataforma.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pone de manifiesto la recurrente, en la cláusula 2.4 se advierte que “cuando publicas contenido o información con la configuración ‘Público’, significa que permites que todos, incluidas las personas que son ajenas a Facebook, accedan y usen dicha información y la asocien a ti (por ejemplo, tu nombre y foto del perfil)”. Sin embargo, también en su apartado 5.7, bajo la rúbrica “Protección de los derechos de otras personas”, se advierte a los terceros que “si obtienes información de los usuarios deberás obtener su consentimiento previo”. No puede obviarse que la información ofrecida en la red social está inmersa en una maraña de cláusulas contractuales contenidas en un prolijo y extenso documento alojadas en lugares del sitio web de difícil acceso para el usuario, reservándose, por otro lado, la plataforma la posibilidad de modificar las condiciones de uso y privacidad en cualquier momento, sin necesidad de preaviso a los usuarios registrados que con anterioridad las hubieran aceptado. Por tanto, hay que concluir que el ciudadano desconoce la mayor parte de las veces el contenido real y las consecuencias del otorgamiento de la autorización exigida para su registro y utilización, pues resultan de no fácil comprensión para cualquier usuario medio que no disponga de conocimientos jurídicos y tecnológicos, por lo que difícilmente en este caso puede hablarse de un consentimiento basado en información fiable o confiable.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 juicio de este Tribunal, el consentimiento dado para la utilización por terceros de la información suministrada por el usuario se desvanece no solo por las distorsiones del comportamiento de los usuarios en el momento del registro inicial sino también durante su participación en la red. En el primer caso, el riesgo se actualizará cuando no se ha configurado un perfil con un nivel adecuado de privacidad. En el segundo, sucederá en la medida en que no se informe al usuario con la debida claridad que la información voluntariamente facilitada queda sometida a las potentes herramientas de intercambio, procesamiento y análisis de que disponen estas plataformas. Es obvio, por tanto, que respecto a los efectos que conlleva cada una de las acciones que los usuarios realizan a través de la plataforma ha de prevalecer el deber de garantizarles el control de la información publicada en la red, poniendo a su disposición el mayor número de herramientas tecnológicas encaminadas a hacer efectivos sus derechos de forma automática, sencilla y rápida, entre los que se encuentran la posibilidad de impedir su uso no autorizado.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en atención a lo expuesto y coincidiendo con la valoración realizada en la sentencia de casación impugnada, hemos de rechazar el argumento de la demandante de amparo acerca de la existencia de autorización por el titular del derecho a la imagen para su uso por terceros por el solo hecho de haber publicado o “subido” una fotografía suya en su perfil de la red Facebook, cuya finalidad es la interrelación social con otros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utilización no consentida de la imagen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posibilidad de que podamos afirmar la existencia de un posible consentimiento por parte de don I.I.L. a la utilización de su imagen por terceros indeterminados por el hecho de haber publicado una fotografía suya en la red social Facebook, pues es una autorización otorgada para su mera contemplación en un ámbito de interactuación social, y habiendo desechado también que pueda interpretarse que estas plataformas deban ser consideradas lugares abiertos al público en el sentido del art. 8.2 a) de la Ley Orgánica 1/1982, la cuestión debatida se reduce a ponderar si la reproducción no consentida de la imagen de una persona anónima es decir, de alguien que no es personaje público, pero que adquiere repentina e involuntariamente un papel en el hecho noticiable, en este caso como víctima del fallido intento de homicidio por parte de su hermano y el posterior suicidio de este, supuso una intromisión ilegítima en su derecho fundamental a la propia imagen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editora demandante de amparo, en el supuesto sometido a la consideración de este Tribunal, la persona de don I.I.L., en principio, simple particular, se ha proyectado puntualmente en la esfera de la opinión pública por haber protagonizado involuntariamente un suceso noticiable y por ello es de relevancia pública dar a conocer su imagen. Frente a tal idea hay que recordar que, como declara la STC 185/2002, de 14 de octubre, FJ 4, “[n]inguna duda hay en orden a la conveniencia de que la comunidad sea informada sobre sucesos de relevancia penal, y ello con independencia de la condición de sujeto privado de la persona o personas afectadas por la noticia (SSTC 178/1993, de 31 de mayo, FJ 4; 320/1994, de 28 de noviembre, FJ 5; 154/1999, de 14 de septiembre, FJ 4), pero no cabe decir lo mismo en cuanto a la individualización, directa o indirecta, de quienes son víctimas de los mismos, salvo que hayan permitido o facilitado tal conocimiento general”. Así se afirma que, “en modo alguno puede exigirse a nadie que soporte pasivamente la difusión periodística de datos tan relevantes sobre su vida privada cuyo conocimiento es trivial e indiferente para el interés público. Porque es notorio que la identificación de la víctima de la agresión fue, en el sentido más propio de las palabras, irrelevante a efectos de la información que se quiso transmitir”. En parecidos términos se ha expresado el Tribunal Europeo de Derechos Humanos al afirmar que “la noción de vida privada comprende elementos que se refieren a su derecho a la imagen y que la publicación de una foto afecta a la vida privada”, constatando que “existe una zona de interacción entre el individuo y terceras personas que, incluso en un contexto público, puede depender de la vida privada. El carácter de “persona ordinaria” de la presente demandante restringe en este caso esta zona de interacción que, por otro lado, no podría ampliarse en este caso por el hecho de que la demandante fuera objeto de diligencias penales” (STEDH de 11 de enero de 2005, asunto Sciacca contra Italia, §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Reiteramos, en consecuencia, que los sucesos criminales son acontecimientos noticiables, incluso con independencia del carácter de sujeto privado de la persona afectada por la noticia. Sin embargo, el límite está en la individualización, directa o indirecta, de la víctima, pues este dato no es de interés público porque carece de relevancia para la información que se permite transmitir (SSTC 20/1992, de 20 de febrero; 219/1992, de 3 de diciembre; 232/1993, de 12 de julio; 52/2002, de 25 de febrero; 121/2002, de 20 de mayo, y 127/2003, de 30 de junio). Así, actualmente lo reconoce la Ley 4/2015, de 27 de abril, del estatuto de la víctima del delito, en vigor desde el 28 de octubre de 2015, cuando advierte de la necesidad “desde los poderes públicos [de ofrecer] una respuesta lo más amplia posible, no solo jurídica sino también social, a las víctimas, no solo reparadora del daño en el marco de un proceso penal, sino también minimizadora de otros efectos traumáticos en lo moral que su condición puede generar, todo ello con independencia de su situación procesal. Por ello, el presente Estatuto, en línea con la normativa europea en la materia y con las demandas que plantea nuestra sociedad, pretende, partiendo del reconocimiento de la dignidad de las víctimas, la defensa de sus bienes materiales y morales y, con ello, los del conjunto de la sociedad”. En supuestos como los planteados en este recurso, este Tribunal debe otorgar relevancia a la prevalencia del derecho a la imagen de la víctima del delito frente a las libertades informativas, pues la información gráfica devenía ociosa o superflua por carecer la fotografía de la víctima de interés real para la transmisión de la información, en este caso la realización aparente de un homicidio y posterior suicidio.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como declara la STC 139/2001, de 19 de junio, FJ 5, “no puede deducirse del art. 18 CE que el derecho a la propia imagen, en cuanto límite del obrar ajeno, comprenda el derecho incondicionado y sin reservas a permanecer en el anonimato. Pero tampoco el anonimato, como expresión de un ámbito de reserva especialmente amplio, es un valor absolutamente irrelevante, de modo que quede desprotegido el interés de una persona a salvaguardarlo impidiendo que su imagen se capte y se difunda (STC 99/1994, FJ 5)”. Este Tribunal comparte el razonamiento del Ministerio Fiscal acerca de que el carácter noticiable de una información —que es claro en este caso— no convierte solo por ello en noticiable la imagen de la persona concernida (como así también lo ha declarado el Tribunal Europeo de Derechos Humanos en sentencia de 4 diciembre 2012, asunto Verlagsgruppe news GMBH and Bobi contra Austria § 81-82). La publicación de una fotografía supone una mayor intromisión en el derecho a la privacidad de la persona, pues muestra al público sus rasgos haciéndola identificable. Con el texto, por el contrario, simplemente se relatan los hechos, pero no se permite la identificación física de la misma. Ciertamente se trataba de un suceso con relevancia general, pero don I.I.L., hasta el momento en el que acaecieron los hechos de los que fue víctima, era una persona anónima y fue precisamente la difusión de su imagen la que le transformó momentáneamente en personaje público plenamente identificado, aunque su imagen carecía de todo interés general informativo, por lo que tampoco puede apreciarse su condición de accesoria a la que se refiere el art. 8.2 c) de la Ley Orgánica 1/1982 a los efectos de justificar constitucionalmente su publicación no autorizada (en este mismo sentido, STEDH de 25 febrero 2016, asunto Société de Conception de Presse et d’Édition contra Francia,§ 41). Rectamente entendida, dicha excepción legal está prevista para aquellos sujetos particulares cuya imagen aparece secundariamente en una fotografía o grabación cuyo objeto principal es otro (SSTC 72/2007, FJ 5, y 158/2009). Así, puede afirmarse que las imágenes de los simples particulares solo pueden aparecer accesoriamente en la información gráfica sobre un suceso o acontecimiento público, salvo que su participación en el acontecimiento noticiable hubiera sido principal y no meramente accesoria y cuando además dicha participación hubiera sido voluntaria. De este modo, quien libremente se proyecta en un espacio y lugar públicos como partícipe principal de un hecho noticiable ha de estar, como expresamente establece la Ley Orgánica 1/1982, a sus propios actos (art. 2), pues debe entenderse que está prestando, en tal sentido, su consentimiento a la confrontación de tales actos por la opinión pública, que conserva su derecho a recibir información veraz sobre ellos, información que resultaría cuando menos distorsionada si se ofreciera sin uno de sus elementos significativos. Ahora bien, en el caso ahora enjuiciado, hemos de considerar el contexto en el que se insertó la concreta noticia relativa al señor I.L. en “La Opinión de Zamora”, y la publicación de la imagen de su rostro, junto a la identificación de su nombre y las iniciales de sus apellidos, acompañados del siguiente texto escrito “A la izquierda, imagen del fallecido (A.I.L.) que hirió a su hermano (I.I.L.) y se pegó un tiro a continuación en una imagen colgada por él en un portal de Internet. A la derecha, el hermano herido en una foto de su perfil en Facebook”. La fotografía, de medio cuerpo, permitía la perfecta identificación de su titular al reflejar su rostro con total nitidez y claridad. La identificación era facilitada, además, por la publicación de diferentes datos personales de las personas implicadas en el suceso, la ciudad en la que ocurrió convirtió su imagen —como bien afirma la fiscalía— en un componente principal y nuclear del contenido de la información publicada por el periódico. La imagen publicada adquirió así un singular protagonismo y relevancia en relación con el texto escrito, excluyendo su caracterización como imagen secundaria o intrascendente. La fotografía no guardaba una especial relación con las circunstancias del suceso trágico sobre el cual se estaba informando, lo que hacía totalmente innecesaria la reproducción de la imagen identificable del rostro de la víctima, como tampoco contribuía realmente a la satisfacción de la función institucional propia de dicha libertad, esto es, a la formación de una opinión pública libre y plural propia de un Estado democrático (SSTC 107/1988, 171/1990, 214/1991, 40/1992 y 85/1992).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atendiendo a las circunstancias concurrentes que acaban de exponerse, debemos estimar que, aun cuando la finalidad general de la información fuera la de dar cuenta del suceso, no concurre la debida proporcionalidad entre el ejercicio del derecho a la información, atendido su contenido y finalidad, y el respeto a la propia imagen de la persona privada a la que se refiere la noticia publicada en “La Opinión de Zamora”. En consecuencia, se ha producido un sacrificio desproporcionado en detrimento del segundo; y la publicación por parte de dicho periódico de la fotografía de la víctima del delito al que la noticia hace referencia, sin su consentimiento, constituyó una intromisión ilegítima en su derecho a la propia imagen (art. 18.1 CE), el cual, en este caso, no puede encontrar protección en el derecho a comunicar libremente información veraz [art. 20.1 d) CE], constitucionalmente limitado de forma expresa por aquel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y en los términos señalados, el Tribunal comparte plenamente las consideraciones efectuadas por la Sala Primera del Tribunal Supremo, lo que conduce al rechazo de la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