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24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3883-2018 interpuesto por más de cincuenta diputados del Grupo Parlamentario Popular en el Congreso de los Diputados contra el Real Decreto-ley 4/2018, de 22 de junio, por el que se concreta, con carácter urgente, el régimen jurídico aplicable a la designación del consejo de administración de la Corporación de Radio y Televisión Española y de su presidente. Ha comparecido y formulado alegaciones el abogado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6 de julio de 2018 más de cincuenta diputados del Grupo Parlamentario Popular en el Congreso de los Diputados interpusieron recurso de inconstitucionalidad contra el Real Decreto-ley 4/2018, de 22 de junio, por el que se concreta, con carácter urgente, el régimen jurídico aplicable a la designación del consejo de administración de la Corporación de Radio y Televisión Española (RTVE) y de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alegan que la norma impugnada no respeta, ni en lo formal ni en lo material, los límites y condiciones que impone el art. 86 CE a la acción del Gobierno para los casos en que decida hacer uso de la potestad normativa para la elaboración de decretos-leyes. Además se entiende vulnerada la autonomía de las Cortes Generales consagrada en el art. 72 CE, en relación con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introductorio, la demanda expone la evolución normativa de la regulación de la Corporación RTVE, descripción en la que se hace una extensa cita de la STC 150/2017, de 21 de diciembre. Se alude también al contenido de la Ley 5/2017, de 29 de septiembre, por la que se modifica la Ley 17/2006, de 5 de junio, de la radio y la televisión de titularidad estatal, para recuperar la independencia de la Corporación RTVE y el pluralismo en la elección parlamentaria de sus órganos. Las disposiciones transitorias de dicha norma regulan un procedimiento para seleccionar los miembros del consejo de administración y el presidente de la Corporación, procedimiento que exigía que, en el plazo de los tres meses siguientes a la entrada en vigor de la Ley 5/2017, las Cortes Generales hubieran aprobado la normativa que contemplase la mencionada selección por concurso público con la participación de un comité de expertos designados por los grupos parlamentarios. Este comité debe hacer públicos sus informes de evaluación y remitirlos a la comisión competente para la correspondiente audiencia de los candidatos. La demanda menciona las actuaciones llevadas a cabo por las Cortes Generales para aprobar la ya mencionada normativa que regulase el procedimiento de selección de los miembros del consejo de administración y de su presidente. Con todo ello, se pretende poner de manifiesto que la situación de hecho de la Corporación previa a la aprobación del Real Decreto-ley 4/2018, de 22 de junio, no era equivalente a la que justificó la aprobación, en su día, del Real Decreto-ley 15/2012, de 20 de abril, al que se refería la STC 150/2017,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resalta en la demanda que el día previo a la aprobación del Real Decreto-ley por el Consejo de Ministros, el 22 de junio de 2018, se correspondía con la fecha en la que se producía la expiración del mandato del presidente, y ese mismo día se producía también el transcurso de los seis años de mandato de cuatro de los consejeros, que podrían continuar en funciones, como lo estaban los cuatro restantes nombrados con anterioridad a 2012. Estos argumentos hacen entender a los recurrentes que no existe, en el momento inmediatamente previo a la aprobación del Real Decreto-ley impugnado, una situación prolongada en la que la Corporación se vea afectada por falta de miembros del consejo de administración, situación que sí habría concurrido en el año 2012, cuando se aprobó el Real Decreto-ley 1/2012 validado casi en su totalidad por la STC 150/2017.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exposición introductoria, la demanda resume el contenido de la norma impugnada, afirmando que el Real Decreto-ley tiene la doble finalidad de: (i) crear un régimen “provisional” que sustituye el régimen transitorio de la Ley 5/2017, lo que se traduce en la dicción del artículo único del Real Decreto-ley; y (ii) modificar el régimen transitorio de la Ley 5/2017, lo que se materializa en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provisional determina que, no habiéndose nombrado a los miembros del consejo de administración de la Corporación RTVE según el procedimiento establecido en las disposiciones transitorias de la Ley 5/2017, las Cortes Generales elegirán a los consejeros que deberán sustituir a aquellos cuyo mandato ha expirado conforme a lo previsto en el Real Decreto-ley. En este nuevo marco, la previsión de nombramiento de régimen provisional reduce los plazos para efectuar los nombramientos de consejeros y del presidente respecto de los previstos en el régimen transitorio de la Ley 5/2017 (apartado 1 del artículo único). Se fija un plazo de quince días naturales para elegir a los diez miembros del consejo, eligiendo seis el Congreso y cuatro el Senado. Y un segundo plazo de quince días naturales una vez elegidos los anteriores, para designar al presidente “en caso de que haya finalizado el mandado del mismo”. También se modifica el régimen de mayorías en segunda votación respecto del que prevé la Ley 5/2017 (apartado 2 del artículo único). Se prevé una sustitución de la potestad de nombramiento del Senado, que se devuelve al Congreso en el caso de que se supere el plazo de quince días naturales antes mencionado y la Cámara Alta no haya efectuado el nombramiento de los consejeros que le corresponden (apartado 3 del artículo único). Se establece que los consejeros y presidente, así nombrados, ejercerán sus funciones hasta que se nombren nuevos consejeros y presidente por el procedimiento previsto en las disposiciones transitorias de la Ley 5/2017, aunque también se prevé que aquellos puedan ser renovados (apartados 4 y 5 del artículo único). Se eleva a categoría de ley la figura de un administrador provisional único para la Corporación, que se encarga de su administración y representación, poniendo así de manifiesto, a juicio de los recurrentes, la máxima injerencia del ejecutivo sobre las facultades de las Cortes Generales y de la propia Corporación (apartado 6 del artículo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régimen transitorio de la Ley 5/2017 (disposición final primera) se traduce en el desarrollo de una serie de previsiones específicas en relación con la composición, designación y funciones del comité de expertos que participará en el concurso público para la selección de los miembros del consejo de administración y presidente de la Corporación RTVE. Se mantiene la necesidad de aprobar la normativa que contemple la selección de los miembros del consejo de administración y del presidente de la Corporación, en el plazo de tres meses siguientes a la entrada en vigor de la Ley, así como la exigencia de que la selección se haga por concurso público y la participación de un denominado comité de expertos. Y ahora se añade la composición de ese comité y su designación, atribuyendo la competencia a la comisión mixta de control parlamentario de la Corporación y detallando su funcionamiento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reproduce la exposición de motivos del Real Decreto-ley 4/2018 y alude a la situación de hecho posterior a su aprobación, en particular a las votaciones que tuvieron lugar en el Congreso y en el Senado. Se menciona que, en la segunda votación en el Congreso, se añade la exigencia de que los candidatos sean presentados por, al menos, la mitad de los grupos parlamentarios. Esta exigencia provoca que los ciento treinta y un votos de diputados del grupo parlamentario popular a favor de una candidatura, hayan sido considerados nulos, por no venir esta candidatura presentada por, al menos, cuatro grupos parlamentarios, ex art. único apartado segundo del Real Decreto-ley 4/2018. Lo mismo ocurre en la segunda votación que tuvo lugar en el Senado. Se hace referencia a continuación a la intervención de la vicepresidenta del Gobierno y ministra de la Presidencia, Relaciones con las Cortes e Igualdad en el debate de convalidación del Real Decreto-ley 4/2018, de la cual, según los recurrentes, se deduce que los argumentos en los que se justifica la extraordinaria y urgente necesidad son: la situación de “vacío” o “inoperancia” por finalización del mandato de los consejeros y el presidente; que las Cortes Generales no habían cumplido en el plazo de tres meses el mandato de las disposiciones transitorias de la Ley 5/2017 y que se pretende evitar una situación que “causaría un daño grave a los profesionales y a los instrumentos públicos financiados con los recursos públicos de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la demanda pasa a exponer los fundamentos jurídicos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vulneración del art. 86.1 CE por ausencia del presupuesto habilitante, vicio que afectaría a la totalidad del Real Decreto-ley 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doctrina constitucional sobre la concurrencia del presupuesto habilitante de los decretos-leyes (cita de la STC 152/2017), los recurrentes exponen las razones que les llevan a entender que ni la exposición de motivos, ni el debate de convalidación del Real Decreto-ley 4/2018 ofrecen argumentos suficientes de la existencia de extraordinaria y urgente necesidad, que justificase la aprobación de esta disposición. La demanda entiende que los tres argumentos aportados son los siguientes: (i) la situación de “vacío” o “inoperancia” del consejo por finalización del mandato de los consejeros y el presidente; (ii) que las Cortes Generales no habían cumplido en el plazo de tres meses el mandato de la Ley 5/2017 en el sentido de elaborar la norma que hiciera posible la elección del nuevo consejo y (iii) que se pretende evitar una situación que “causaría un daño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 juicio de los recurrentes: (i) no existía una situación de bloqueo o de problemas de gestión de la Corporación RTVE, pues desde la entrada en vigor de la Ley 5/2017 habían transcurrido nueve meses y en tal periodo seguía existiendo un presidente cuyo mandato finalizaba el 22 de junio. De esta manera el Ejecutivo, en la elaboración del Real Decreto-ley, no ha podido evaluar situación alguna real de ineficacia o parálisis de funcionamiento del consejo por ausencia del presidente o similar, sino justamente lo contrario ya que la vida ordinaria de la sociedad ha seguido sus pautas normales; (ii) el procedimiento para la elección del nuevo consejo ya se había iniciado en las Cortes Generales destacando la creación de un grupo de trabajo, las reuniones de las mesas de Congreso y Senado, la solicitud de informes a la secretaria general del Congreso para conocer la pertinencia técnico-jurídica de propuestas de los partidos e incluso se llegó a aprobar una resolución por la mesa del Congreso para dar cumplimiento al mandato legal; (iii) no existe una situación real actual de daño, pues la Corporación ha seguido su normal curso con la presentación de las cuentas anuales, y el cumplimiento de las obligaciones de servicio público establecidas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los recurrentes citan los mecanismos legales ya previstos en el ordenamiento para solventar eventuales situaciones de ineficacia de los órganos de administración de la Corporación, tales como la prórroga del mandato de los consejeros, la sustitución del presidente en caso de vacante o ausencia o el nombramiento por la junta general de accionistas de un administrador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también una serie de argumentos sobre la inadecuación de las medidas adoptadas, para atender a una anomalía como la que se pretende describir en la exposición de motivos del Real Decreto-ley 4/2018 con el objeto de justificar la existencia de presupuesto habilitante. La finalidad de garantizar el pluralismo en el nombramiento de la Corporación, a fin de recuperar su independencia, no se puede conseguir con los breves plazos y las mayorías impuestas por la norma y, mucho menos, con la sustitución de la regla de la proporcionalidad propia de las decisiones de las cámaras, por la de conferir igual importancia a los grupos parlamentarios, sin importar su composición y peso.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recurso se opone a que, en el hipotético caso de que existiera presupuesto habilitante para aprobar el art. único del Real Decreto-ley 4/2018, pudiera entenderse que una reforma de la disposición transitoria segunda de la Ley 5/2017, que no va a ser aplicable de manera inmediata para elegir consejeros, dada la existencia del art. único precedente, pueda vincularse a la extraordinaria y urgente necesidad requerida para aprobar un Real Decreto-ley. El contenido de la modificación de la disposición transitoria segunda no atiende a las necesidades que supuestamente advierte el Ejecutivo y no tendría conexión con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la vulneración del art. 86.1 CE por inobservancia de los límites materiales que impone el precepto, al resultar afectado el derecho fundamental contenido en el art. 20 CE, en particular en su apartado tercero (art. 20.3 CE) en relación con el art. 1.1 CE, en cuanto regula el pluralismo político. Este vicio se imputa por la demanda al apartado tercero del art. único en relación con el apartado primero del mismo artículo, al apartado sexto del art. único y a la disposición final primera del Real Decreto-ley 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entiende que la regulación mencionada vulnera, por contenerse en un decreto-ley, los límites materiales que el art. 86.1 CE impone, porque estos preceptos se refieren al pluralismo interno de los medios de comunicación de titularidad pública, característica que se configura como una exigencia organizativa derivada de la dimensión jurídico-objetiva de las libertades de comunicación, consagradas en el art. 20.1 CE, que se hace posible y se positiviza expresamente en el art. 20.3 CE, para consolidar la existencia de una opinión pública libre. Considera así que, además de constituir una base inescindible de las libertades constitucionalmente garantizadas en el art. 20.1 CE, este precepto contiene una reserva de ley y un mandato objetivo al legislador para que se regule el control parlamentario y garantice el acceso de los grupos sociales y políticos significativos. Esa reserva supone, a juicio de los recurrentes, una exigencia adicional sobre las potestades del ejecutivo para regular esta cuestión por decreto-ley, por razón de la configuración excepcional y naturaleza de este tipo de normas y la limitación material que 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menciona las SSTC 150/2017 y 103/2017, y pone de relieve las diferencias entre la legislación impugnada en los procedimientos que resultan en aquellos pronunciamientos, y la que actualmente es objeto de recurso, para concluir afirmando que la intensidad legislativa que introducen las novedades del apartado 3, en relación con el apartado 1, y el apartado 6 del art. único, así como la disposición final primera, apartado 1, párrafo 3, sobrepasan los límites impuestos al decreto-ley para regular el artículo 20.3 CE. Y esto sería así porque: (i) suprimen el control parlamentario, que el Senado debe hacer en aplicación del art. 20.3 CE sobre el medio público de comunicación social que es la Corporación RTVE a través del nombramiento de los miembros del consejo de administración que le corresponden, al ser la Cámara Alta sustituida por el Congreso en caso de no llegar a acuerdo para elegir los candidatos que corresponden al Senado; (ii) suprimen el control parlamentario del Congreso y del Senado, por medio de la sustitución de ambas Cámaras en la determinación del candidato propuesto como administrador único por parte del ejecutivo, eliminando el control parlamentario del Senado en la elección de dicho candidato; (iii) regulan la forma de organizar la Comisión Mixta de Control Parlamentario de la Corporación RTVE y sus sociedades, descendiendo al detalle en cuanto que se determinan la forma de proposición de los expertos, las votaciones sobre los mismos, y la asignación a los grupos parlamentarios de una posición determinante en la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argumenta que la disposición final primera vulnera el art. 86.1 CE por inobservancia de los límites materiales que impone el precepto, al resultar afectadas, como instituciones básicas del Estado, el Congreso de los Diputados y el Senado (arts. 72, 66 y 75 CE). El vicio de inconstitucionalidad se vincula a la vulneración del límite material impuesto en el art. 86.1 CE, en la medida en que se regulan instituciones básicas del Estado, no ya la Corporación RTVE, sino el funcionamiento interno, en comisión, del Congreso y Senado, atribuyendo reglas respecto de dicho funcionamiento y descendiendo a detalles de autonomía, más propia de los Reglamentos respectivos, e, incluso, de las mesas. Por esta razón se puede imputar a la disposición final primera la vulneración del art. 66 CE, en relación con el art. 75 CE, y con las resoluciones de las mesas del Congreso de los Diputados y del Senado de 27 y 28 de septiembre de 2016, sobre composición de las comisiones mixtas del Congreso y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sostienen los demandantes que los apartados primero, párrafos primero y segundo, este último en relación con el apartado tercero, y el apartado sexto del art. único son contrarios al art. 72 CE en conexión con el art. 23.2 CE, por invadir la autonomía de las Cortes Generales, y en particular del Senado, por supresión absoluta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consideran que la regulación impugnada hurta tanto al Congreso como al Senado, pero fundamentalmente a este último, la autonomía constitucional que le es propia, así como el ejercicio de todo control parlamentario, por la vía de la intervención en la selección de los miembros del consejo de administración y el presidente de la Corporación RTVE. Se pone de relieve que el apartado primero del art. único, hace desaparecer la intervención del Senado, puesto que si este no llega a un acuerdo es sustituido por el Congreso, lo que hace irrelevante la intervención del Senado en la elección, como ha demostrado la práctica sucesiva a la aprobación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mediatización de la intervención parlamentaria vendría dada por la previsión de que el Gobierno pueda designar un administrador único. Supone que, incluso si el Senado hubiera respetado el plazo de quince días concedido y hubiera nombrado a sus candidatos, en el caso de que el Congreso no los hubiera nombrado, el ejecutivo tendría expedita la vía del nombramiento del administrador único, obviando de manera absoluta las facultades y autonomía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art. único, apartado segundo, último inciso, y el apartado primero de la disposición final primera serían contrarios al art. 72 CE en relación con el principio de proporcionalidad del art. 9.3 CE, el pluralismo político del art. 1.1 CE y el sistema democrático de las mayorías del art. 79 CE, en relación con el art. 23.2 CE y los arts. 51 del Reglamento del Senado y 40.1 del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el requisito de que la propuesta de candidatura venga, al menos, de la mitad de los grupos parlamentarios de la Cámara que corresponda, altera el valor del voto, coartando la facultad de voto de los diputados y, por ende, el núcleo esencial del 23.2 CE, puesto que no solo se les exige, para que su voto sea válido, que se produzca en los términos reglamentariamente establecidos en la Cámara en la que se emite, sino que, además, se les pone una barrera adicional para que su “opinión”, la emisión de la voluntad, que al fin y al cabo es representación de la voluntad de la soberanía nacional, cumpla con el requisito de estar avalada por otros grupos parlamentarios. Tal ingeniería jurídica no es fruto de la necesidad de consenso y aumento de mayorías, sino de una alteración de las reglas democráticas en beneficio de una candidatura que, en principio, no alcanzaría la mayoría.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septiembre de 2018, el Pleno del tribunal, a propuesta de la sección segunda,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27 de septiembre de 2018, el abogado del Estado, en la representación que ostenta, comparece en el proceso y solicita se le conceda prórroga del plazo para formular alegaciones. Petición a la que accedió el Pleno del tribunal el día 28 de septiembre de 2018, prorrogándole en ocho días el plazo de alegaciones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este tribunal el 1 y 3 de octubre de 2018, respectivamente, la presidenta del Congreso de los Diputados y el presidente del Senado comunican el acuerdo de las mesas de las Cámaras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interesando la desestimación del recurso, el día 25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al contenido de la norma impugnada, la cual regula la forma de la designación parlamentaria de los vocales y presidente de la Corporación RTVE de manera provisional, mientras no se puedan aplicar las previsiones de la Ley 5/2017, por no haber sido desarrollado el régimen en ella contenido, al incumplirse los plazos previstos en las disposiciones transitorias de la citada Ley. Además, la disposición final primera modifica la redacción de la disposición transitoria segunda de la Ley 5/2017, detallando el régimen para elegir al comité de expertos que participará en el concurso de selección de los miembros del consejo de administración, innovando, respecto de la disposición hasta entonces vigente, el procedimiento de su elección, la emisión del correspondiente informe de evaluación previo a la elección posterior de los consejeros de la Corporación por las Cámaras y la celebración de las comparecencias previstas en la Ley. Menciona a continuación los motivos de impugnación, señalando, en relación con la impugnación particular de cada uno de los preceptos, que se alegará en su momento que los recurrentes no han cumplido con el requisito de fundamentar la impugnación de cada uno de los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del abogado del Estado recoge doctrina constitucional acerca de los reales decretos-leyes y los requisitos exigidos por el art. 86 CE (con cita de la STC 142/2014). Conforme a dicha doctrina el Gobierno debe justificar que concurren los requisitos de extraordinaria y urgente necesidad y que las decisiones adoptadas son proporcionadas y tienen “conexión de sentido” con dichos presupuestos. Existe un razonable margen de discrecionalidad en favor del Gobierno para la apreciación del caso de extraordinaria y urgente necesidad. Por otra parte, es necesario advertir que el intento de definir jurídicamente una situación fáctica designada de manera abstracta, como es la extraordinaria y urgente necesidad, podría traer consigo la emisión de juicios de valor difícilmente encuadrables entre los términos del razonamiento jurisdiccional. La “apreciación de la extraordinaria y urgente necesidad” ha de haber sido explicitada y razonada. El tribunal ha de comprobar que “los motivos que, habiendo sido tenidos en cuenta por el Gobierno en su aprobación, hayan sido explicitados de una forma razonada”. Para lo cual, según el abogado del Estado, se ha partido “tradicionalmente del examen del propio preámbulo del Decreto-ley impugnado, del debate parlamentario de convalidación y de su propio expediente de elaboración para valorar conjuntamente los factores que han llevado al Gobierno a acudir a esta concreta fuente del Derecho”. El tribunal exige que exista una conexión de sentido o relación de adecuación entre la situación definida que constituye el presupuesto habilitante y las medidas que en el Decreto-ley se adoptan (cita STC 29/1982), de manera que estas últimas guarden una relación directa o de congruencia con la situación que se trata de afrontar (cita STC 182/1997).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el precedente más inmediato en este caso es la STC 150/2017, de 21 de diciembre, la cual consideró que concurrían, aun parcialmente, los presupuestos habilitantes que justifican la adopción de este tipo de normas. El Real Decreto-ley 4/2018, que guarda una unidad de sentido, puesto que todo él está ordenado a la correcta e inmediata constitución de los órganos rectores de la Corporación RTVE, se ajusta perfectamente a los requisitos exigidos por la Constitución y la doctrina del tribunal. En apoyo de esta afirmación se aporta la memoria abreviada del impacto normativo de la norma y el discurso de convalidación en el Congreso de los Diputados de la señora vicepresidenta del Gobierno y ministra de Presidencia e Igualdad. Estos documentos, junto con la propia exposición de motivos, permiten concluir que concurren los presupuestos exigidos en la Constitución, sintetizados en la necesidad de que la Corporación RTVE disponga de órganos de gobierno capaces de hacer frente a su gestión ante la falta de designación conforme al ordenamiento vigente, de los miembros del consejo y de su presidente por las Cortes y para evitar que esta situación afecte a la correcta prestación de un servicio público tan esencial. Para ello se reproduce la parte de la exposición de motivos en la que el Gobierno describe la situación de urgencia a la que trata de hacer frente, así como la explicación de la conexión o unidad de sentido entre las medidas adoptadas y la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 notorio que las Cortes Generales no habían procedido, en el plazo previsto por la Ley 5/2017, al nombramiento de los consejeros, independientemente de que se hubieran iniciado trámites parlamentarios. El hecho cierto es que el resultado impuesto por la norma, la selección de los consejeros y del presidente, no se había producido en el momento en que se dicta el Real Decreto-ley 4/2018 lo que creó la necesidad de establecer mecanismos para la selección de los órganos de dirección de la Corporación RTVE que permitan su funcionamiento normal. Precisamente, se trata de evitar que la Corporación y con ella el servicio público que gestiona sufra las consecuencias de la falta de órganos gestores, que es constatable en el momento en que se dicta. El presidente, al que se atribuyen legal y estatutariamente funciones de vital importancia para el funcionamiento de la Corporación tanto en el ámbito mercantil como, sobre todo, en la gestión del servicio público, cesó en sus funciones el día anterior a la adopción del Real Decreto-ley 4/2018. El origen de la situación es ajeno al Gobierno puesto que dependía de las Cortes Generales el establecimiento del régimen jurídico para la selección de los consejeros de la Corporación a través de un comité de expertos y, de entre ellos, al presidente conforme a lo previsto en la Ley 5/2017. En todo caso, es una norma de vigencia temporal, dado que solo será aplicable hasta el nombramiento de los consejeros elegidos de acuerdo con el procedimiento regulado en las disposiciones transitorias de la Ley 5/2017. Estas mismas razones se reiteran en la memoria abreviada de análisis del impacto normativo y en el debate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trataría, por tanto, de un supuesto similar al de la STC 150/2017 en la que se declaró que el Real Decreto-ley es un instrumento constitucionalmente lícito para “superar la situación de parálisis en el funcionamiento de la Corporación RTVE”. Según se afirma, es evidente y notorio que una entidad tan importante como la Corporación RTVE debe disponer de un gobierno efectivo, el cual se encontraba objetiva y realmente amenazado a la entrada en vigor de la norma. Los miembros del consejo han finalizado su mandato y no han sido designados nuevos consejeros, lo que impide que se pueda producir la elección de un nuevo presidente. El presidente, por su parte, también ha finalizado su mandato, no siendo posible, a diferencia de los consejeros, que pueda ser prorrogado en esta función. La situación que se creó por la falta de ejecución de las previsiones de la Ley 5/2017 es la de una falta de gobierno de la Corporación que impide su normal funcionamiento porque no existe un órgano habilitado para adoptar todas las decisiones de tipo estratégico, así como las ordinarias exigidas por la Ley, incluidas las que afectan a la vertiente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reconoce que no se aborda específicamente la justificación de la modificación de la disposición transitoria de la Ley 5/2017 por la disposición final primera del Real Decreto-ley 4/2018, pero afirma que la unidad de sentido con el art. único es evidente. Ambas decisiones guardan conexión de sentido con el objetivo claro de que el nombramiento ordinario de los órganos directivos se produzca a la mayor brevedad, de modo que se limite al máximo el régimen provisional y excepcional, pero absolutamente necesario, que establece el art. único. Finalmente, se pone de relieve como prueba de la necesidad de fijar este régimen de nombramiento provisional que, más de tres meses después de la entrada en vigor de la norma, no se ha podido proceder al nombramiento del nuevo consejo y de su presidente. Frente a ello, tampoco puede alegarse que el estatuto mercantil de la Corporación prevea la sustitución del presidente por un administrador, porque el nombramiento del administrador en el ámbito mercantil aparece motivado por circunstancias que nada tienen que ver con la situación planteada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el abogado del Estado, la urgencia en la aprobación de la norma impugnada estribaría en: la imposibilidad de aplicar la Ley 5/2017, al no haberse cumplido el contenido de sus disposiciones transitorias; la eventual situación de un presidente en funciones; el carácter temporal del Real Decreto-ley para garantizar la transición del sistema de la Ley 17/2006 a la Ley 5/2017 y la situación parlamentaria actual que ha obligado a que se haya recurrido finalmente al nombramiento de un administrador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que se adoptan también respetarían, a juicio del abogado del Estado, los límites materiales aplicables a este tipo de norma. A este respecto, recuerda, en primer lugar, que, como se declaró en la STC 150/2017, la Corporación RTVE no es una institución básica del Estado. Sí lo son el Congreso y el Senado pero el Real Decreto-ley 4/2018 no afecta a tales instituciones, pues solamente regula un régimen de elección y designación de los miembros del consejo y de su presidente, lo que, conforme a la citada STC 150/2017, no incide ni en la regulación del Senado como institución básica, ni en la reserva al reglamento parlamentario de los denominados interna corporis acta. Tampoco puede verse en la regulación una vulneración de la posición institucional del Senado y una merma de principios fundamentales como el pluralismo político o el control parlamentario de los medios de comunicación públicos. Respecto a lo primero, el abogado del Estado sostiene que la primacía del Congreso si el Senado no nombra a los candidatos es compatible con un sistema de bicameralismo imperfecto. Para algunas decisiones la Constitución, y, en este caso, el Real Decreto-ley 4/2018 diseñan un sistema en el que existe una prevalencia del Congreso, prevalencia que, en otros ámbitos, se predica del Senado. Por otra parte, la exigencia de que los candidatos estén avalados por la mitad de los grupos parlamentarios se incluía ya en la regulación anterior y viene a establecer un plus democrático a la elección de dichos candidatos, que asegure un mayor consenso en su elección. Alegar que con ello se evita la prevalencia de determinados grupos parlamentarios que dispongan de mayor número de diputados o senadores es contrario al legítimo objetivo de que las decisiones se adopten con el mayor consenso posible, a lo que debe unirse el carácter abstracto del control de constitucionalidad de las leyes, que no permite que su constitucionalidad dependa de su aplicación a casos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analiza a continuación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único, apartado primero, indica que no hay argumentos impugnatorios bastantes que sustenten la pretensión de los recurrentes. Específicamente respecto al párrafo segundo y la vulneración de los arts. 72 y 23 CE señala que la STC 150/2017 ha declarado que las normas de elección de los consejeros de la Corporación RTVE corresponden a la ley y no forman parte de los actos reservados al reglamento o a la autonomía parlamentaria por no ser interna corporis acta. Por otra parte, la imposición de un plazo de quince días a las cámaras forma parte de lo que constitucionalmente puede hacer un real decreto-ley que persigue la resolución urgente del nombramiento de los órganos rectores de la Corporación. Y lo mismo cabe mencionar del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aparado segundo de este mismo art. único, no plantea problemas de constitucionalidad el hecho de que se modifique la mayoría requerida para el nombramiento de los dos tercios a la mayoría absoluta, formando parte del ámbito que se atribuye al legislador el exigir una mayoría más o menos reforzada para la elección. El requisito de que proceda de la mitad de los grupos parlamentarios de la Cámara compensa la exigencia de una mayoría absoluta en lugar de la de dos tercios e incrementa el apoyo democrático en la elección del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apartado tercero, se alega que se trata de una medida excepcional y que cabe encuadrar dentro del ya mencionado bicameralismo imperfecto que caracteriza nuestro sistema. En todo caso, no hay en la Constitución ningún precepto que atribuya al Senado obligatoriamente la función de elegir parte de los consejeros de la Corporación RTVE, por lo que el legislador puede, en el ámbito de su configuración legal, adoptar esta decisión. Tampoco se incide en el art. 20.3 CE, puesto que el control parlamentario de los medios de titularidad pública no resulta afectado, ya que es el Congreso de los Diputados, y no el Gobierno u otra entidad, quien procede a la elección de estos consejeros, entre los presentados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apartados cuarto y quinto, el abogado del Estado señala que no existe argumentación. Y respecto del apartado sexto, afirma que se corresponde con los objetivos perseguidos por la norma. Se trata de atender, como recurso excepcional y subsidiario, al gobierno de la Corporación evitando el vacío que produciría la no elección de acuerdo con el sistema ordinario de los 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final primera, indica que los párrafos primero y segundo del apartado 1 no innovan lo previsto en la disposición transitoria original. El párrafo tercero no afectaría a la autonomía de las Cámaras al regular la denominada comisión mixta de control parlamentario. Lo único que se hace es establecer el régimen de elección de los miembros del comité de expertos y la forma en la que han de evacuar sus informes, comité cuya constitución es necesaria para la elección de los consejeros, todo ello, además, en desarrollo de las previsiones legales que no quedan afectadas. Estos mismos argumentos son aplicables al apartado 2. Respecto al apartado 3 nada se alega, por lo que ha de quedar excluido del enjuiciamiento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junio de 2021,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del pronunciamiento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más de cincuenta diputados del Grupo Parlamentario Popular en el Congreso de los Diputados contra el Real Decreto-ley 4/2018, de 22 de junio, por el que se concreta, con carácter urgente, el régimen jurídico aplicable a la designación del consejo de administración de la Corporación de Radio y Televisión Española y de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4/2018 está formado por un art. único y dos disposiciones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único se divide en seis apartados. Regula, con carácter temporal, un procedimiento excepcional para que las Cortes Generales elijan, en el plazo de quince días naturales desde la entrada en vigor del Real Decreto-ley 4/2018, a los diez consejeros previstos en el apartado 1 del art. 10 de la Ley 17/2006, de 5 de junio, de la radio y la televisión de titularidad estatal, de acuerdo con el reparto entre ambas Cámaras previsto en el apartado 1 del art. 11 de la misma Ley. Elección que se mantendrá hasta que se produzca el nombramiento de los miembros del consejo de administración y del presidente de la Corporación RTVE, de acuerdo con las disposiciones transitorias de la Ley 5/2017, de 29 de septiembre, por la que se modifica la Ley 17/2006. Asimismo, se prevé que, una vez elegidos los consejeros, el Congreso de los Diputados designe, en el mismo plazo de quince días naturales, al consejero que desempeñará el cargo de presidente de la Corporación, en el caso de que haya finalizado su mandato. La disposición final primera modifica la redacción de la disposición transitoria segunda de la Ley 5/2017, que regula la selección de los miembros del consejo de administración y del presidente de la Corporación RTVE por concurso público con la participación de un comité de expertos. La disposición final segunda fija la entrada en vigor de la norma el mismo día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la totalidad de la norma incurre en inconstitucionalidad por carecer del presupuesto habilitante de la extraordinaria y urgente necesidad, vulnerando el art. 86.1 CE. Asimismo, se denuncia la infracción de los límites materiales que el art. 86.1 CE impone a este tipo de normas, al resultar afectado el art. 20.3 CE en relación con el art. 1.1 CE, en cuanto regula el pluralismo político. Este vicio se imputa por la demanda al apartado tercero del art. único en relación con el apartado primero del mismo artículo, al apartado sexto del art. único y a la disposición final primera del Real Decreto-ley 4/2018. Esta misma disposición final primera tampoco observaría los límites materiales que impone el art. 86.1 CE, al afectar al Congreso y al Senado, en tanto que instituciones básicas del Estado (arts. 72, 66 y 75 CE). Además, se alega la invasión de la autonomía de las Cortes Generales y, en particular, del Senado, por la supresión de sus funciones en relación con el control parlamentario de la Corporación, a través de la intervención en la selección de los miembros de su consejo de administración, con infracción del art. 72 en relación con el art. 23.2 CE. Queja que se predica del apartado primero, primer párrafo; del segundo párrafo del mismo precepto, en relación con el apartado tercero, y del apartado sexto, todos ellos del art. único del Real Decreto-ley 4/2018. Por último, determinadas previsiones del Real Decreto-ley 4/2018 serían contrarias al art. 72 CE en relación con el principio de proporcionalidad del art. 9.3 CE, respecto a la composición de las comisiones parlamentarias, el pluralismo político del art.1.1 CE y el sistema democrático de mayorías del art. 79 CE, en relación con el art. 23.2 CE y los arts. 51 del Reglamento del Senado y 40.1 del Reglamento del Congreso. Este motivo se refiere al art. único, apartado segundo, último inciso, y también se hace extensivo a la disposición final primera, apartado primero, del Real Decreto-ley 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las vulneraciones constitucionales indicadas, interesando la íntegra desestimación del recurso. Considera que concurre la situación de extraordinaria y urgente necesidad que exige el art. 86.1 CE, sin que tampoco se vulneren los límites materiales que derivan del citado precepto constitucional. La regulación impugnada tampoco sería contraria a la autonomía parlamentaria, en particular del Senado, a la que se refiere el art. 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Contenido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las cuestiones sometidas a la consideración de este tribunal y dado que el Real Decreto-ley 4/2018 afecta a lo dispuesto en la Ley 5/2017, resulta necesario hacer referencia al contenido de esta última y a las modificaciones que se introducen por la norma objeto de este proceso (a). Es también conveniente mencionar los trámites parlamentarios que, en aplicación de dichos cambios, han tenido lugar tanto en el Congreso como en el Senado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5/2017 reforma la Ley 17/2006 en lo relativo al número y a la forma de elección de los miembros del consejo de administración de la Corporación RTVE. También dispone un régimen transitorio según el cual, en el plazo de tres meses y con el fin de adaptar la composición del número de miembros del consejo de administración de la Corporación a lo previsto en la norma, el Congreso y el Senado debían proceder a la selección de los candidatos y a la posterior elección de un nuevo consejo de administración y de un nuevo presidente de la misma, en cuya designación, de no alcanzarse en una primera votación la mayoría de dos tercios de la Cámara respectiva, bastará la mayoría absoluta en votación efectuada quince días después. Por otra parte, la misma Ley prevé, en su disposición transitoria segunda, que las Cortes Generales aprobasen, en ese mismo plazo de tres meses siguientes a la entrada en vigor de la Ley 5/2017, la normativa que contemple la selección de los miembros del consejo de administración y del presidente de la Corporación por concurso público con la participación de un comité de expertos designados por los grupos parlamentarios. Este comité debía hacer públicos sus informes de evaluación y remitirlos a la comisión competente para la correspondiente audiencia de los candidatos, prevista en el art. 11.3 de la Ley 17/2006, redactado conforme a la Ley 5/2017 (“Los candidatos propuestos deberán comparecer previamente en audiencia pública en el Congreso y el Senado, en la forma que reglamentariamente se determine, con el fin de que ambas Cámaras puedan informarse de su idoneidad para el cargo”). El apartado 2 de la citada disposición transitoria prescribe que, en tanto no se apruebe esta normativa, la elección y las comparecencias se lleven a cabo con arreglo al procedimiento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transitorio fijado en la Ley 5/2017 se ve afectado por el mecanismo provisional dispuesto en la norma objeto de este proceso en dos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art. único dispone una serie de modificaciones en la forma de elección de los miembros del consejo de administración y del presidente de la Corporación RTVE hasta que dicho nombramiento se lleve a cabo con sujeción a las disposiciones transitorias de la Ley 5/2017. De lo previsto en la norma de urgencia se deriva la elección de los vocales en los quince días naturales desde la entrada en vigor del Real Decreto-ley, de acuerdo con lo dispuesto en los artículos 10.1 y 11.1 de la Ley 17/2006. En los quince días siguientes a la elección de los vocales, el Congreso designará de entre ellos al que ejercerá las funciones de presidente del consejo de administración y de la Corporación. Se prevé la aplicación del régimen de mayorías previsto en la disposición transitoria primera de la Ley 5/2017 (dos tercios en primera votación, y mayoría absoluta en la segunda), pero con la salvedad de que el plazo para proceder a la segunda votación es de cuarenta y ocho horas en lugar de quince días y la propuesta de candidatura, además de obtener la mayoría absoluta, deberá proceder de, al menos, la mitad de los grupos parlamentarios de la Cámara que corresponda. En el caso de que el Senado no elija a sus vocales con arreglo a este procedimiento, se dispone que, excepcionalmente, lo hará el Congreso, respetando las candidaturas ya presentadas en el Senado. El mandato de los consejeros y del presidente así elegidos finalizará cuando sean nombrados los consejeros y el presidente por el procedimiento de las disposiciones transitorias de la Ley 5/2017, sin perjuicio de que los elegidos de acuerdo con lo previsto en este artículo puedan ser renovados. Finalmente, caso de no ser posible designar a los vocales y al presidente con arreglo a los plazos y mayorías previstos en el Real Decreto-ley 4/2018, se prevé el nombramiento de un administrador provisional único por parte del Congreso, a propuesta del Gobierno. En todo caso, se requiere la aprobación del nombramiento por parte del Congreso de los Diputados por mayoría de dos tercios en primera votación, o por mayoría absoluta en una segunda votación celebrada en las cuarenta y ocho horas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Real Decreto-ley 4/2018, en su disposición final primera, modifica la disposición transitoria segunda de la Ley 5/2017, detallando el régimen para elegir al comité de expertos que participará en el concurso de selección de los miembros del consejo de administración. Innova respecto de la disposición hasta entonces vigente el procedimiento de designación de los miembros de dicho comité, la emisión del correspondiente informe de evaluación previo a la elección posterior de los consejeros por las Cámaras, la celebración de las comparecencias previstas en la Ley en la comisión correspondiente del Congreso y la posterior elección de los vocales por el Pleno. Lo mismo se regula para el Senado respecto a los candidatos que no hubieran sido elegidos por el Pleno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efectos de elegir a los seis miembros del consejo de administración de la Corporación RTVE que correspondía designar a la Cámara y en aplicación de lo previsto en el art. único del Real Decreto-ley 4/2018, el Congreso de los Diputados celebró una primera votación el día 2 de julio de 2018. En dicha votación no se alcanzó la mayoría de dos tercios requerida (“Diario de Sesiones del Congreso”, XII legislatura, núm. 134, de 2 de julio de 2018). En consecuencia, siguiendo las reglas del art. único, se procedió a una segunda votación en sesión plenaria el día 4 de julio, una vez transcurridas las cuarenta y ocho horas legalmente previstas. Conforme al último inciso del apartado 2 del art. único, la propuesta de candidatura debía obtener la mayoría absoluta y proceder de, al menos, la mitad de los grupos parlamentarios. En dicha votación resultaron elegidas seis personas en calidad de miembros del consejo de administración de la Corporación, por 177 votos a favor, tres votos en blanco y 131 nulos (“Diario de Sesiones del Congreso”, XII legislatura, núm. 135, de 4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3 de julio, el Senado votó por primera vez la elección de los cuatro miembros que debía designar, sin que se alcanzase la mayoría de dos tercios requerida (“Diario de Sesiones del Senado”, XII legislatura, núm. 77, de 3 de julio de 2018). Consecuentemente se procedió a realizar una segunda votación el día 4 de julio. En esa segunda votación, en la que era necesaria la mayoría absoluta y la previa propuesta por parte de, al menos, la mitad de los grupos parlamentarios, ningún candidato alcanzó la mayoría (“Diario de Sesiones del Senado”, XII legislatura, núm. 78, de 5 de julio de 2018). Por ello, se comunicó el resultado al Congreso de los Diputados, a los efectos de lo previsto en el apartado 3 del art. único del Real Decreto-ley 4/2018, conforme al cual “si el Senado no hubiera elegido a los consejeros que le corresponden, el Congreso de los Diputados podrá, excepcionalmente y en el plazo de diez días naturales adicionales, proceder a la elección de estos. Dicha elección respetará las candidaturas que, en su caso, ya se hubieran presentado en el Senado”. En la primera votación sobre dichas candidaturas en el Congreso, el día 10 de julio de 2018, no se obtuvo la mayoría de dos tercios (“Diario de Sesiones del Congreso”, XII legislatura, núm. 136, de 10 de julio de 2018). El día 16 de julio se somete por segunda vez a votación la elección de miembros del consejo de administración de la Corporación RTVE, en la que los candidatos propuestos no obtienen el voto favorable de la mayoría absoluta de la Cámara (“Diario de Sesiones del Congreso”, XII legislatura, núm. 137, de 16 de julio de 2018). Finalmente, de acuerdo con lo dispuesto en el apartado 6 del art. único del Real Decreto-ley 4/2018, tuvo lugar una primera votación en el Congreso en la que la persona propuesta por el Gobierno, en virtud del acuerdo del Consejo de Ministros de 20 de julio de 2018, como administradora provisional única para la Corporación RTVE no alcanzó la mayoría de dos tercios exigida (“Diario de Sesiones del Congreso”, XII legislatura, núm. 140, de 25 de julio de 2018). En la votación que tuvo lugar cuarenta y ocho horas más tarde, la persona propuesta obtuvo la mayoría absoluta de los miembros de la Cámara, siendo elegida administradora provisional única para la Corporación (“Diario de Sesiones del Congreso”, XII legislatura, núm. 142, de 27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paralelo, las mesas del Congreso de los Diputados y del Senado, por resolución de 10 de julio de 2018, aprobaron las normas para la renovación de los miembros del consejo de administración de la Corporación RTVE (“Boletín Oficial de las Cortes Generales” núm. 214, de 13 de julio de 2018), en ejecución del mandato contenido en la disposición transitoria segunda de la Ley 5/2017, de 29 de septiembre, de desarrollar en el plazo de los tres meses siguientes a la entrada en vigor de esta ley, la normativa que contemple la selección de los miembros del consejo de administración y del presidente de la Corporación RTVE y del consejo por concurso público. Esta disposición había sido modificada por la disposición final primera del Decreto-ley 4/2018, ahora impugnada, que reiteró, en su primer párrafo, el mandato de acometer el desarrollo normativo del procedimiento de selección en el plazo de los tres meses siguientes a la entrada en vigor de la Ley. Esta resolución normativa de las Cortes Generales desarrolla los criterios fijados en la disposición final primera del Decreto-ley 4/2018, en lo relativo a la composición del comité de expertos (apartado segundo de la resolución, que desarrolla el apartado primero de la disposición final primera), el contenido de su labor de evaluación (apartado tercero de la resolución, que desarrolla el apartado primero, último inciso, de la disposición final primera) y la comparecencia de los candidatos seleccionados por el comité de expertos para formar parte del consejo de administración así como su elección por el Pleno del Congreso y por el Pleno del Senado (apartado cuarto de la resolución, que desarrolla el apartado segundo de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en que este tribunal emite el presente pronunciamiento, el procedimiento desarrollado en la resolución de 10 de julio de 2018, ha concluido con la designación como presidente de la Corporación RTVE de don José Manuel Pérez Tornero. Esta designación se realizó por el Pleno del Congreso de los Diputados, en su sesión de 25 de marzo de 2021, en primera votación y por mayoría de dos tercios de sus miembros, de conformidad con lo dispuesto en el artículo 11.4 de la Ley 17/2006, de 5 de junio, de la radio y la televisión de titularidad estatal y en la disposición transitoria primera de la Ley 5/2017, de 29 de septiembre (“Boletín Oficial de las Cortes Generales”. Congreso de los Diputados, serie D, núm. 250, de 31 de marzo de 2021). Previamente, y por lo que hace a la elección de miembros del consejo de administración de la Corporación RTVE, el Pleno del Congreso de los Diputados, eligió a los seis consejeros que le correspondían en sesión celebrada el 1 de marzo de 2021, en primera votación y por mayoría de dos tercios de sus miembros (“BOCG”. Congreso de los Diputados, serie D, núm. 230, de 1 de marzo de 2021), haciendo lo propio el Pleno del Senado, respecto de los cuatro consejeros que le correspondían, en sesión celebrada el día 24 de marzo de 2021, en primera votación y por mayoría de dos tercios de sus miembros (“BOCG”. Senado, apartado IV, núm. 164-1672, de 29 de marzo de 2021). En ambos casos los nombramientos se realizaron de conformidad con lo dispuesto en la disposición transitoria primera de la Ley 5/2017, de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Concurrencia del presupuesto habilitante de extraordinaria y urgente necesidad (art. 86 CE) y control sobre la justificación relativa a esa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dar respuesta a las tachas de inconstitucionalidad que se oponen a la norma impugnada debemos comenzar por la vinculada a la utilización del instrumento normativo de urgencia, ya que, conforme a doctrina reiterada (por todas, SSTC 1/2012, de 13 de enero, FJ 3, y 211/2016, de 15 de diciembre, FJ 3), el examen de las infracciones que se refieren al art. 86 CE ha de ser prioritario en el orden de nuestro enjuiciamiento, toda vez que la infracción denunciada incide directamente sobre la validez de la norma en función de su propia forma de aprobación, cuestionándose la legitimidad constitucional de la utilización en este ámbito de norma de urgencia, de modo que, si se estimaran las alegaciones relativas al art. 86 CE, resultaría innecesario el examen de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reflejado en los antecedentes, los diputados recurrentes sostienen que en el Real Decreto-ley impugnado no concurre la “extraordinaria y urgente necesidad” que permite el uso de la facultad legislativa de urgencia, dado que las razones aportadas por el Gobierno no pueden justificar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numerosas sentencias este tribunal ha resumido la doctrina constitucional elaborada en relación con el presupuesto que habilita al Gobierno para aprobar normas provisionales con rango de ley, lo que nos dispensa de reiterarla una vez más (SSTC 34/2017, de 1 de marzo, FJ 3; 150/2017, de 21 de diciembre, FJ 4, y 61/2018, de 7 de junio, FJ 4, entre muchas otras). Bastará recordar ahora que esa doctrina ha considerado que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incumbiéndole a este tribunal controlar que ese juicio político no desborde los límites de lo manifiestamente razonable, sin suplantar a los órganos constitucionales que intervienen en la aprobación y convalidación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control externo se concreta en la comprobación de dos elementos. En primer lugar, la presentación explícita y razonada de los motivos que han sido tenidos en cuenta por el Gobierno en su aprobación y que evidencian una situación de extraordinaria y urgente necesidad que precisa de una respuesta normativa con rango de ley (SSTC 29/1982, de 31 de mayo, FJ 3; 111/1983, de 2 de diciembre, FJ 5; 182/1997, de 20 de octubre, FJ 3, y 137/2003, de 3 de julio, FJ 4). En segundo lugar, la existencia de una necesaria conexión entre la situación de urgencia definida y las medidas concretas adoptadas para subvenir a ella (por todas, STC 39/2013,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primer lugar, a analizar los motivos explicitados por el Gobierno para la aprobación del Real Decreto-ley 4/2018, debemos acudir a la exposición de motivos así como al debate parlamentario de convalidación y, en su caso, al expediente de elaboración de la norma de urgencia (entre muchas otras, STC 152/2017,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exposición de motivos del Real Decreto-ley 4/2018 relata los antecedentes de la norma, refiriéndose a la Ley 17/2006 y al Real Decreto-ley 15/2012. Alude a la disposición transitoria segunda de la Ley 5/2017, que estableció “un plazo de tres meses, que venció el pasado 31 de diciembre de 2017, para que las Cortes Generales aprobaran la normativa por la que se elegiría al nuevo consejo de administración y al presidente de la Corporación RTVE. Este plazo ha sido superado ampliamente, y casi nueve meses después de la aprobación de la ley, el procedimiento para elegir este nuevo consejo no se ha iniciado en las Cámaras. Asegurar la independencia y el pluralismo en la elección parlamentaria de los órganos de la Corporación era el objetivo prioritario de la norma y esta tarea se encuentra ahora afectada por el bloqueo parlamentario producido en los últimos meses. Este real decreto ley persigue precisamente asegurar el fin de esta situación de parálisis que impide llevar a cabo objetivos que fueron fijados por las propias Cámaras al aprobar la ley en 2017”. A lo anterior se añade que “el actual consejo de administración de RTVE ha finalizado ya su mandato. Aunque existe una previsión en el artículo 12 de la Ley 17/2006 por la que los consejeros salientes puedan continuar en sus funciones hasta el nombramiento de los nuevos, no existe una previsión similar para el caso del presidente de la Corporación, con los problemas de gestión que tal circunstancia puede suponer”. Así, la norma pretende, para que la Corporación “pueda seguir prestando el servicio público de información y comunicación a los ciudadanos con plena eficacia y normalidad”, corregir con urgencia “la anomalía que supone que todos los consejeros hayan agotado su mandato y, sobre todo, evitar la parálisis que podría producirse en el funcionamiento ordinario del consejo de administración por la ausencia de un presidente con plenas capacidades, teniendo en cuenta que, como se ha mencionado, aún no se ha iniciado el procedimiento parlamentario de nombramiento de los nuevos miembros del consejo de administración de acuerdo con lo previsto en la Ley 5/2017”. Para desbloquear esta situación “el presente Real Decreto-ley establece una serie de modificaciones en el régimen jurídico de la elección de los miembros del consejo de administración y del presidente de la Corporación, con el exclusivo fin de resolver la situación actual hasta que sean nombrados los nuevos consejeros y el nuevo presidente por el sistema establecido en la Ley 5/2017”. La conclusión es que, según la exposición de motivos, “los contenidos del artículo único resuelven con urgencia la situación permitiendo, de manera provisional, a la Corporación ejercer eficazmente su función de servicio público hasta la elección del nuevo consejo de administración a través del procedimiento que las propias Cámaras aprobaron en 2017”, razón por la cual, a la vista de los hechos descritos, “la extraordinaria y urgente necesidad de este Real Decreto-ley resulta plenamente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parlamentario correspondiente al trámite de convalidación (“Diario de Sesiones del Congreso de los Diputados”, XII Legislatura, núm. 135, de 4 de julio), el Gobierno, por medio de la vicepresidenta del Gobierno y ministra de la Presidencia, Relaciones con las Cortes e Igualdad, abunda en la necesidad de evitar lo que califica de “vacío en la Corporación de Radiotelevisión Española” derivado de la “finalización del mandato de todos sus consejeros y consejeras, y especialmente de su Presidencia”. Para ello, se establece “un régimen transitorio para la renovación de este órgano hasta que el nuevo procedimiento sea desarrollado por las Cortes Generales y se elija un consejo y una presidencia”. La vicepresidenta recuerda que el procedimiento para elegir al nuevo consejo de administración no se ha puesto en marcha seis meses después de la aprobación de la Ley 5/2017 y añade que “el pasado viernes, 22 de junio, finalizó, además del mandato de los consejeros que no lo tenían caducado más el de los que ya lo tenían durante años, la propia situación de la presidencia del consejo de administración, de manera que todos sus miembros, incluido el presidente, tenían el mandato cumplido ya. A todo esto se añade, como ustedes bien saben, que el presidente no permanece en funciones —no puede—, lo cual limita la capacidad ejecutiva y genera graves dificultades —las podríamos estar generando— en la gestión de la Corporación y en su funcionamiento normalizado”. Por ello, sostuvo en el debate que “este decreto-ley tiene como objetivo fundamental desbloquear esta situación que nos hemos encontrado sin ningún horizonte de resolución rápido, dar una solución transitoria y puntual para que la Corporación pueda funcionar con normalidad hasta la puesta en marcha del procedimiento que afectará al concurso público. En ningún caso —repito, ningún caso— hemos pretendido sustituir la reforma que las Cámaras hicieron y que se contiene en la Ley 5/2017, sino todo lo contrario. Este decreto-ley respeta el espíritu y los postulados de esa reforma y, por esa razón, las mayorías exigidas no han sido modificadas”.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ha de hacerse alusión al expediente de elaboración de la norma impugnada (STC 68/2018, de 7 de junio, FJ 5). Se trata del documento aportado a los autos por el abogado del Estado, elaborado por el Ministerio de la Presidencia, Relaciones con las Cortes e Igualdad y cuyo nombre completo es “Memoria abreviada del análisis de impacto normativo del proyecto de Real Decreto-ley por el que se concreta, con carácter urgente, el régimen jurídico aplicable a la designación del consejo de administración de la Corporación RTVE y de su presidente”. Su función es exponer la oportunidad de la propuesta, examinar jurídicamente su contenido y analizar los llamados “impactos” (adecuación al orden de competencias, impacto económico y presupuestario, impacto de género, etc.). Esta memoria reitera las ideas ya expuestas en el sentido de indicar que el objetivo de la norma es resolver la situación de bloqueo institucional en que se encuentra la Corporación como consecuencia de la falta de cumplimiento de lo previsto en la disposición transitoria segunda de la Ley 5/2017, al no haberse iniciado el procedimiento de nombramiento de los nuevos miembros del consejo de administración, pese a que el actual consejo ha finalizado su mandato. Así, señala que “los contenidos del artículo único resuelven la situación permitiendo a la Corporación ejercer su función de servicio público hasta que se produzca la elección del nuevo Consejo de Administración y del nuevo presidente de la Corporación y el consejo, a través del procedimiento que las propias Cámaras aprobaron en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la situación de extraordinaria y urgente necesidad apreciada por el Gobierno y puesta de manifiesto en los tres elementos citados reside en la falta de cumplimiento del mandato contenido en la disposición transitoria segunda de la Ley 5/2017, del que se desprende la imposibilidad de aplicar el procedimiento allí previsto para la elección de un nuevo consejo de administración y de un presidente de la Corporación RTVE. Procedimiento que pretendía asegurar el cumplimiento de los objetivos de la Ley 5/2017, en lo relativo a garantizar la independencia y el pluralismo en la elección parlamentaria de los órganos de la Corporación. Esa circunstancia, unida al vencimiento del mandato del consejo y, en particular, del presidente, podía provocar la parálisis en el funcionamiento del consejo, lo que ponía en riesgo la ordenada gestión de la Corporación, dadas las funciones que uno y otro tienen legalmente atribuidas, y, con ello, el adecuado cumplimiento de las funciones de servicio público que la Corporación tiene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conocidas las circunstancias y las razones explicitadas por el Gobierno para justificar la utilización del instrumento normativo excepcional del Real Decreto-ley 4/2018, ha de procederse al análisis específico de si las justificaciones expuestas se refieren a la totalidad de los preceptos impugnados del Decreto-ley, porque si no fuera este el caso, no sería necesario siquiera proceder al análisis sucesivo, relativo a la concurrencia del presupuesto habilitante en el caso concreto, y al examen de la conexión de sentido entre la situación de urgencia o necesidad y las medidas concretas adoptadas en el decreto 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sentido apuntado, cumple advertir, que, respecto de la disposición final primera, no se justifica la urgencia en su adopción, pues en relación con ella nada dicen ni la exposición de motivos, ni el debate de convalidación, ni tampoco la memoria de impacto normativo. Sí se justifica, en cambio, la concurrencia del presupuesto habilitante en conexión con el artículo único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los motivos que han sido tenidos en cuenta por el Gobierno en la aprobación del Real Decreto-ley 4/2018 residen en la necesidad de evitar la situación de falta de gobierno de la Corporación RTVE que podría producirse como consecuencia de la conjunción de dos factores: la expiración del mandato del presidente y los consejeros y la inaplicación del sistema de nombramiento previsto en la disposición transitoria segunda de la Ley 5/2017. Finalidad que, en la exposición de motivos, en el posterior debate y en la memoria, sirve para fundamentar la urgencia en la adopción del excepcional y provisional procedimiento de designación que se contiene en el art. único, a fin de permitir la inmediata constitución de los órganos rectores de la Corporación. Pero específicamente sobre la disposición final primera no hay conexión de sentido, ni se vincula a la razón anteriormente expresada, pues su contenido está dirigido a detallar o precisar aspectos puntuales de la preexistente regulación de la disposición transitoria segunda de la Ley 5/2017 y no se refiere al procedimiento excepcional al que se dedica el art. único, precisamente para desplazar, siquiera provisionalmente, al previsto en la citada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por tanto, la misma que, para un caso similar, ya se alcanzó en la STC 61/2018, FJ 6, en la que se afirmó que “[p]uesto que ‘la causa justificativa del Decreto-ley —la situación de extraordinaria y urgente necesidad— ha de ser explicitada por el propio Gobierno’ (STC 125/2016, de 7 de julio, FJ 2), su carencia determina que no podamos apreciar la concurrencia del presupuesto habilitante que los diputados recurrentes niegan, el Gobierno no acredita y este tribunal no puede presumir”.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declarar la inconstitucionalidad y nulidad de la disposición final primera del Real Decreto-ley 4/2018 por vulnerar el art. 86.1 CE. Ahora bien, los efectos de este pronunciamiento son meramente declarativos.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declarada inconstitucional modificaba, como se ha expuesto previamente, la disposición transitoria segunda de la Ley 5/2017, de 29 de septiembre, que se limitaba a prever, en su apartado primero, que las Cortes Generales aprobarían “en el plazo de los tres meses siguientes a la entrada en vigor de esta Ley, la normativa que contemple la selección de los miembros del consejo de administración y del presidente de la Corporación RTVE por concurso público con la participación de un comité de expertos designados por los grupos parlamentarios. Este Comité hará públicos sus informes de evaluación y serán remitidos a la comisión competente para la correspondiente audiencia de los candidatos”. Este es el apartado modificado por la disposición final primera del Real Decreto-ley 4/2018, para prever, además del plazo de tres meses para el desarrollo normativo del procedimiento de selección, una serie de previsiones concretas que debían contenerse en dicha normativa respecto del comité de expertos y la fórmula de elección de los candidatos al consejo de administración en sede parlamentaria. Una vez elaborada dicha normativa es esta última la que rige el procedimiento de selección. Fueron las mesas del Congreso de los Diputados y del Senado, por resolución de 10 de julio de 2018, con una composición diversa de la actual, quienes aprobaron las normas para la renovación de los miembros del consejo de administración de la Corporación RTVE (“Boletín Oficial de las Cortes Generales”, Sección Cortes Generales, serie A, núm. 214, de 13 de julio de 2018). Esta resolución no ha sido impugnada, y se ha aplicado en la elección de los consejeros y el presidente de la Corporación. La declaración de inconstitucionalidad y nulidad, que se proyecta sobre la disposición final primera del Real Decreto-ley 4/2018, no despliega efecto alguno ni sobre la validez de la resolución de 10 de julio, ni sobre los nombramientos realizados con arreglo a la misma, sin perjuicio de que las mesas del Congreso y del Senado pueden modificar dicha resolución si así lo consideran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Límites materiales de la regulación por decreto-ley: afectación del art. 20.3 CE relativo al control parlamentario de los medios de comunicación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artículo único del Decreto-ley, el recurso plantea tanto la inexistencia de presupuesto habilitante, como la falta de respeto de los límites materiales previstos en el art. 86.1 CE. Antes de verificar el adecuado cumplimiento del requisito formal relativo a la concurrencia del presupuesto habilitante, y superada la mera y superficial constatación de que existe justificación expresa de dicho presupuesto respecto del artículo único, debemos pronunciarnos acerca de si este precepto vulnera uno de los límites materiales que derivan del art. 86.1 CE, la prohibición de que los reales decretos-leyes afecten a “los derechos, deberes y libertades de los ciudadanos regulados en el Título I” de la Constitución. Concretamente, los recurrentes consideran que el apartado tercero, en relación con el primero, y el apartado sexto del art. único incurrirían en dicho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más que el orden de exposición en la demanda de los argumentos de inconstitucionalidad planteados por los recurrentes responda a otro orden lógico, este tribunal entiende que posee carácter prioritario la comprobación de que los límites materiales a la utilización del decreto-ley no hayan sido rebasados.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constitucionalidad de un decreto-ley, en los supuestos en que se plantean cuestiones relativas al respeto de los límites materiales, así como el examen de la concurrencia del presupuesto habilitante de la extraordinaria y urgente necesidad (art. 86.1 CE), debe comenzar descartando, o asumiendo, el respeto por parte de la norma impugnada de las condiciones materiales constitucionalmente previstas, porque solo en el caso en que se entienda que dichos límites han sido respetados tendría sentido examinar la concurrencia del presupuesto habilitante, aplicando la consolidada doctrina constitucional al respecto. En este sentido se pueden citar, entre otras muchas, las SSTC 189/2005 de 7 de julio; 237/2012, de 13 de diciembre; 107/2015, de 28 de mayo, y 73/2017,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del art. único prescribe: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el plazo de quince días naturales previsto en el párrafo segundo del apartado 1, si el Senado no hubiera elegido a los consejeros que le corresponden, el Congreso de los Diputados podrá, excepcionalmente y en el plazo de diez días naturales adicionales, proceder a la elección de estos. Dicha elección respetará las candidaturas que, en su caso, ya se hubieran presentado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sexto presenta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el plazo de quince días naturales al que se refiere el apartado 1 o cualquier otro plazo referido al Congreso de los Diputados en este artículo, si dicha Cámara no hubiera procedido a la elección de los consejeros que le corresponden, el Gobierno propondrá el nombramiento de un administrador provisional único para la Corporación, que será sometido al Pleno del Congreso de los Diputados. La elección de dicho administrador en el Pleno del Congreso de los Diputados requerirá la obtención de la mayoría de dos tercios en primera votación. En el caso de no alcanzarse dicha mayoría, la propuesta será sometida de nuevo al Pleno de la Cámara, en el plazo de cuarenta y ocho horas. En esta segunda votación, la mayoría necesaria será la mayoría absoluta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administrador provisional único se encargará de la administración y representación de la Corporación hasta que se produzcan los nombramientos de los consejeros de acuerdo con la normativa a la que se refiere la disposición transitoria segunda de la Ley 5/2017, de 29 de septiembre, por la que se modifica la Ley 17/2006, de 5 de junio, de la radio y la televisión de titularidad estatal, para recuperar la independencia de la Corporación RTVE y el pluralismo en la elección parlamentaria de sus órganos. En el ejercicio de sus funciones, ostentará las competencias que la Ley 17/2006, de 5 de junio, de la radio y la televisión de titularidad estatal, atribuye al consejo de administración y al presidente de la Corporación RTVE y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que lo previsto en ambas normas ha suprimido el control parlamentario del Senado, ya que, en el apartado tercero, se prevé su sustitución por el Congreso en el nombramiento de los miembros del consejo de administración que le corresponden. Supresión del control parlamentario por parte del Senado que también se imputa al modo de designación del administrador provisional único de la Corporación previsto en el apartado sexto del art. único. Ambos extremos sobrepasarían los límites impuestos por el art. 86.1 CE, pues se afectaría al art. 20.3 CE. Para el abogado del Estado, el régimen diseñado por el Real Decreto-ley 4/2018 es compatible con un sistema de bicameralismo imperfecto como el español, sin que resulte afectado el control parlamentario de los medios de comunicación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solo contempla como límites materiales para la elaboración de decretos-leyes, los contenidos en el párrafo 1 del art. 86 CE, referidos a la interdicción de regular mediante esta tipología normativa cuestiones que afecten “al ordenamiento de las instituciones básicas del Estado, a los derechos, deberes y libertades de los ciudadanos regulados en el Título I, al régimen de las Comunidades Autónomas ni al Derecho electoral general”. Los recurrentes afirman que la norma impugnada ha excedido los límites materiales del art. 86.1 CE, específicamente la prohibición de que los reales decretos-leyes “no podrán afectar […] los derechos, deberes y libertades de los ciudadanos regulados en el Título I” de la Constitución. Se invoca como conculcado el art. 20.3 CE, relativo al control parlamentario de los medios de comunicación públicos. La razón es que la concreta regulación cuestionada produce dos efectos respecto al Senado que infringirían el mencionado límite material. En primer lugar habilita excepcionalmente al Congreso para sustituir al Senado, en el caso de que este no hubiera elegido a los consejeros que le corresponden en el plazo previsto al efecto y, en segundo lugar, vincula únicamente la posibilidad de nombrar un administrador provisional único a que el Congreso “no hubiera procedido a la elección de los consejeros que le corresponden”, con lo que el nombramiento de dicho administrador provisional sería posible con independencia de la actuación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así planteada exige recordar la doctrina del tribunal relativa al significado de la prohibición del art. 86.1 CE que ahora se trata, así como sobre el art. 20.3 CE, pues es el derecho fundamental que se vería afectado por lo dispuesto en los preceptos impugnados por esta razón. Por tanto, también debemos contrastar la regulación contenida en los preceptos impugnados con la configuración constitucional del derecho protegido por el art.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atiende a la limitación material constitucionalmente establecida, nuestro enjuiciamiento debe partir de que “afectar” derechos constitucionales es, según la doctrina, una noción restringida, pues la STC 111/1983, de 2 de diciembre, FJ 8, sostuvo que “la cláusula restrictiva del art. 86.1 CE (‘no podrán afectar [...]’) debe ser entendida de modo tal que ni reduzca a la nada el Decreto-ley, […] ni permita que por Decreto-ley se regule el régimen general de los derechos, deberes y libertades del título I, ni dé pie para que por Decreto-ley se vaya en contra del contenido o elementos esenciales de alguno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ese criterio hermenéutico, lo que le está vedado al decreto-ley, por el juego del límite material ahora examinado, es la regulación del régimen general de los derechos, deberes y libertades del título I CE o que se vaya en contra del contenido o elementos esenciales de alguno de tales derechos de modo que de aquel límite se infiere que el decreto-ley no puede alterar ni el régimen general ni los elementos esenciales de los derechos, deberes y libertades del título I CE. La misma concepción estricta de la afectación de derechos constitucionales se ha reiterado, entre otras, en las SSTC 60/1986, de 20 de mayo, FJ 4; 182/1997, de 18 de octubre, FJ 6; 137/2003, de 3 de julio, FJ 6; 108/2004, de 30 de junio, FJ 7, y 329/2005, de 15 de diciembre, FJ 8. En todas ellas, de uno u otro modo, se añade que a lo que este tribunal debe atender al interpretar el límite material del art. 86.1 CE, es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(SSTC 182/1997, FJ 8; 329/2005, FJ 8; 100/2012, FJ 9, y 35/2017,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20.3 CE establece una reserva de ley ordinaria para la regulación de los medios de comunicación públicos respecto de un doble objeto: la organización y control parlamentario de estos medios, así como la garantía del derecho de acceso a los mismos de los grupos sociales y políticos significativos, siendo en ambos casos el objetivo común el respeto al pluralismo de la sociedad y de las diversas lenguas de España. Se trata de un mandato dirigido al legislador para regular la organización y control parlamentario de los medios de comunicación social de titularidad pública y garantizar el acceso a dichos medios de los grupos sociales y políticos significativos. Y si la Constitución remite a una regulación legal, es porque “el artículo 20 de la Constitución, en sus distintos apartados,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que enuncia el artículo 1.2 de la Constitución, y que es la base de toda nuestra ordenación jurídico-política. La preservación de esta comunicación pública libre sin la cual no hay sociedad libre ni, por tanto, soberanía popular, exige la garantía de ciertos derechos fundamentales comunes a todos los ciudadanos, y la interdicción con carácter general de determinadas actuaciones del poder (verbi gratia las prohibidas en los apartados 2 y 5 del mismo art. 20), pero también una especial consideración a los medios que aseguran la comunicación social y, en razón de ello, a quienes profesionalmente los sirven” (STC 6/1981, de 16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según la STC 20/2018, de 5 de marzo, FJ 3, “la lectura armonizada del artículo 1, en sus apartados primero y segundo CE, y del artículo 20.3 CE, permite deducir que el control parlamentario que se exige de los medios de comunicación social dependientes de las administraciones públicas, es un control cualificado sobre un ente público que, no solo articula un servicio público de interés social manifiesto (SSTC 12/1982, de 31 de marzo; 74/1982, de 7 de diciembre; 35/1983, de 11 de mayo; 206/1990, de 17 de diciembre; 127/1994, de 5 de mayo, y 73/2014, de 8 de mayo), sino que gestiona medios de comunicación que han de ser calificados como vehículo ‘esencial de información y participación política de los ciudadanos, de formación de la opinión pública, de cooperación con el sistema educativo, de difusión de [sic] cultura española y de sus nacionalidades y regiones, así como medio capital para contribuir a que la libertad y la igualdad sean reales y efectivas’ (STC 206/1990, de 17 de diciembre, FJ 6, con cita de la STC 12/1982, de 31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términos de la STC 20/2018, FJ 3, el control parlamentario al que alude el art. 20.3 CE, “pone de manifiesto la conexión de la radiotelevisión y de la regulación de la radiodifusión, con los derechos contenidos en el artículo 20 CE, y sitúa al legislador, nacional o autonómico, en la necesidad de articular su función de control parlamentario sobre los medios de comunicación social, sin perder de vista que dicho control tiende a garantizar el mejor ejercicio de derechos fundamentales que son básicos, entre otras cosas, para garantizar una institución fundamental, como es la opinión pública libre”. Asimismo, la STC 20/2018, FJ 3, destacó “la importancia que, en el ejercicio de la función de control, tiene el nombramiento de quienes integran el consejo de administración del ente público, tal y como se desprende del razonamiento contenido en la STC 150/2017,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en otros términos, la Constitución presupone que existirán medios públicos de comunicación social, asociando una suerte de garantía institucional al ejercicio de las libertades informativas, exigiendo el control parlamentario de dichos medios (STC 12/1982, de 31 de marzo, FJ 4) y atribuyendo a la ley la definición de la organización los mismos, así como de su control parlamentario (art.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que se acaba de exponer, en la potestad de control parlamentario que contempla el art. 20.3 CE se integra la facultad de las Cámaras para nombrar a los integrantes de los órganos de gobierno de esos medios de comunicación. El concreto diseño normativo de las modalidades de control parlamentario sobre los medios de comunicación de titularidad pública, entre las que, como se acaba de exponer, se encuentra la facultad de designación, corresponde abordarlo al legislador, respetando la autonomía parlamentaria. Desde ese segundo punto de vista es patente que el legislador ha tenido presente la vinculación existente entre la supervisión de la actividad desplegada por la Corporación RTVE respecto de la referida a la designación de los miembros del consejo de administración. De los precedentes de la norma ahora impugnada se desprende que la regulación de esta cuestión se ha llevado a cabo estableciendo la intervención de ambas cámaras en la elección parlamentaria de los órganos de administración y gobierno de los medios de comunicación social dependientes del Estado o de cualquier ente público, de modo que cada cámara “ostenta la potestad, y la responsabilidad consiguiente, de designar, en el tiempo legalmente prescrito, los vocales de su elección” [STC 191/2016, de 15 de noviembre, FJ 8 b), allí en relación a la designación de los vocales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según el art. 7 de la Ley 4/1980, de 10 de enero, de estatuto de la radio y la televisión, el consejo de administración del ente público RTVE estaba compuesto por doce miembros, elegidos para cada legislatura, la mitad por el Congreso y la mitad por el Senado, mediante mayoría de dos tercios de la Cámara, entre personas de relevantes méritos profesionales. Por su parte, el art. 11 de la Ley 17/2006, de 5 de junio, de la radio y la televisión de titularidad estatal, en sus diversas redacciones, ha dispuesto que los miembros del consejo de administración serán elegidos por las Cortes Generales, inicialmente “a razón de ocho por el Congreso de los Diputados y cuatro por el Senado”, posteriormente “cinco por el Congreso de los Diputados y cuatro por el Senado” (art. 1.2 de Real Decreto-ley 15/2012, de 20 de abril) y, finalmente, en la redacción dada por la Ley 5/2017, de 29 de septiembre, “seis por el Congreso de los Diputados y cuatro por el Senado”. La propia exposición de motivos de la citada Ley 5/2017 considera que la regla de elección parlamentaria con la exigencia de una determinada mayoría “se constituyó en un principio estructural del funcionamiento de la Corporación RTVE y uno de los fundamentos de la instauración de un modelo de radio y televisión pública, independiente, plural, viable y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entre los mecanismos de control parlamentario de los medios de comunicación de titularidad pública que el legislador está constitucionalmente obligado a diseñar se encuentra, conforme a la doctrina constitucional que se ha citado, el régimen de elección o designación parlamentaria de los miembros del consejo de administración de la Corporación RTVE, pues, si bien es cierto que la creación de la citada Corporación es fruto de una opción legislativa que la Constitución no impone, también lo es que, una vez adoptada esa decisión por el legislador, es de aplicación a la misma lo dispuesto en el art. 20.3 CE. Así, por lo que hace al régimen de designación, este debe atender, como ha venido sucediendo hasta la aprobación del Decreto-ley en causa, al carácter bicameral de las Cortes Generales, sin perjuicio de que en las distintas concreciones de tal régimen pueda plasmarse la diferente posición que ocupan el Congreso de los Diputados y el Senado en un sistema parlamentario caracterizado por un “notorio bicameralismo imperfecto” (STC 155/2005, de 9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cuanto llevamos expuesto procede examinar la impugnación del apartado tercero, que prevé que en determinados casos sea posible sustituir al Senado por el Congreso en el nombramiento de los miembros del consejo de administración que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y que el presente pronunciamiento define con mayor claridad, permite deducir que la designación parlamentaria forma parte del ámbito protegido por el art. 20.3 CE, cuando alude al control de los medios de comunicación de titularidad pública, precisamente por la importancia que el nombramiento tiene para el adecuado ejercicio de control parlamentario que reclama el precepto constitucional. La modificación que aquí se cuestiona trata de aunar el respeto del mandato constitucional de control parlamentario con la necesidad de facilitar la composición de los órganos de administración de la Corporación RTVE, fijando un modo subsidiario de designación de los miembros del consejo de administración para hacer frente a eventuales situaciones de bloqueo parlamentario. Cumple advertir que en situaciones de normalidad institucional ambas cámaras han de proceder a sus propuestas, así como también que el legislador puede, como mecanismo de salvaguarda, disponer lo oportuno para el caso de que las previsiones normativas no garanticen “con su solo enunciado vinculante, la efectividad plena de lo dispuesto en ellas” [STC 191/2016, de 15 de noviembre,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anterior consideración no significa que el legislador y mucho menos, el Gobierno actuando como tal, sea enteramente libre de todo límite constitucional a la hora de decidir cómo hacer frente a ese supuesto excepcional. En este caso, teniendo en cuenta la configuración del derecho fundamental concernido que ya se ha expuesto, esta finalidad se persigue de modo tal que supera los límites materiales del art. 86.1 CE, por cuanto se alteran las modalidades de control diseñadas por el legislador en cumplimiento de las exigencias que derivan del art. 20.3 CE, afectando a un aspecto sustancial del mismo como es la intervención de una de las Cámaras en el proceso de designación de los integrantes de los órganos de gobierno del medio público de comunicación. La reforma del sistema de elección por el Congreso y el Senado de los miembros del consejo de administración de la Corporación RTVE que lleva a cabo la norma de urgencia hace, al preterir al Senado, que este no conserve plenamente el control parlamentario sobre la actuación de dicha Corporación que se deriva del art. 20.3 CE. De este modo, al impedir la designación por la Cámara Alta, se está afectando, de modo contrario al art. 86.1 CE, a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este tribunal determinar cuál sea la fórmula adecuada en esa situación, pero sí pronunciarse sobre la que se ha cuestionado en este proceso. En el caso del apartado tercero, la previsión subsidiaria de nombramiento por el Congreso de los cuatro miembros del consejo de administración que corresponde designar al Senado, hace que el legislador de urgencia prive al Senado de su potestad de designación y, con ello, de una de las manifestaciones del control que dicha Cámara ha de desarrollar en cumplimiento del art. 20.3 CE. Esta modificación altera de modo sustantivo uno de los elementos esenciales del control parlamentario de la Corporación RTVE, esto es, que en la designación de los miembros de su consejo de administración concurran ambas cámaras, tal como, por otra parte, se regula en la Ley 17/2006 y en los actos parlamentarios que la han desarrollado, lo que, por implicar “afectación” en el sentido que a este concepto le atribuye la doctrina constitucional, está vedado a esta modalidad de disposición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prescinde del Senado, cuando se trata de una de las facultades que encuentran su fundamento último, no solo en el art. 20.3 CE, sino también en la garantía del pluralismo político en tanto que valor superior del ordenamiento. Se cuestiona con ello la defensa del interés público atribuido a las Cortes Generales en general y, en particular al Senado, en el ejercicio de la función de control a la que se refiere el art. 20.3 CE, lo que debe llevar a apreciar la infracción del límite material del art. 86.1 CE que había sido alegada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apartado tercero del art. único del Real Decreto-ley 4/2018 es inconstitucional y nulo. Los efectos de este pronunciamiento, tal y como se estableció en relación con la disposición final, son meramente declarativos, por una razón adicional. El apartado primero del artículo único del Decreto-ley impugnado dispone en su primer párrafo, que “hasta el nombramiento de los miembros del consejo de administración de la Corporación RTVE y del presidente de la Corporación RTVE y del consejo de acuerdo con lo previsto en las disposiciones transitorias de la Ley 5/2017, de 29 de septiembre, por la que se modifica la Ley 17/2006, de 5 de junio, de la radio y la televisión de titularidad estatal, para recuperar la independencia de la Corporación RTVE y el pluralismo en la elección parlamentaria de sus órganos, las Cortes Generales elegirán a los consejeros que deberán sustituir a aquellos cuyo mandato ha expirado conforme a lo previsto en el presente Real Decreto-ley”. Por tanto, una vez nombrados los miembros del consejo de administración de la Corporación RTVE y su presidente, la disposición impugnada ha dejado de tener vigencia efectiva y, de hecho, nunca llegó a aplicarse la salvaguarda que el precepto declarado inconstitucional preveía en relación con la intervención del Senado en el nombramiento de los miembros del Consejo. Dicha previsión, queda sin efecto una vez efectuado el primer nombramiento, por lo que la declaración de inconstitucionalidad y nulidad, no despliega efecto alguno sobre los nombramientos ya efectuados.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examen del apartado sexto ha de llevar a una conclusión diferente atendiendo a que los únicos argumentos de los recurrentes hacen referencia a la desaparición de la intervención del Senado en la designación del administrador provisional único, que hace las veces de presidente de la Corporación RTVE en tanto en cuanto se procede al nombramiento de los 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facultad de designación del Senado no se ve desplazada, pues el apartado hace referencia únicamente al Congreso, ya que, frente a lo que la demanda sostiene, es a dicha Cámara y no al Gobierno a quien corresponde designar al administrador provisional único y, en realidad, se relaciona con un aspecto que los recurrentes no han cuestionado y en el que el Senado no tiene intervención directa, como es el de la elección parlamentaria del presidente de la Corporación RTVE, elección que, conforme al art. 11.4 de la Ley 17/2006, en la redacción dada por la Ley 5/2017, corresponde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Cortes Generales, y en particular el Senado, conservan el papel que, para el control del cumplimiento de las funciones de servicio público de la Corporación RTVE, les atribuye la Ley 17/2006, en especial respecto al seguimiento del cumplimiento de los mandatos marco que las Cortes Generales formulan a la Corporación en los términos del art. 4 de la Ley 17/2006 y del contenido del contrato programa que desarrolla dicho mandato marco, así como de su ejecución y resultados anuales (art. 32.4). Igualmente se prevé la remisión de un informe referido a la ejecución del contrato programa y del mandato marco y una memoria sobre el cumplimiento de la función de servicio público encomendada, referido al conjunto de sus actividades, programaciones, servicios y emisiones (art. 39). Previsiones todas ellas que no se ven modificadas por la reforma que se cuestiona (al respecto, además de la Ley 17/2006, resoluciones de las mesas del Congreso de los Diputados y del Senado, de 27 de febrero de 2007, sobre la regulación del control parlamentario ejercido por la comisión mixta Congreso de los Diputados-Senado de control parlamentario de la Corporación RTVE y sus sociedades, y de 12 de noviembre de 2007, sobre el ejercicio de las funciones atribuidas a las Cortes Generales mediante la Ley 17/2006, de 5 de junio, de la radio y la televisión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motivo de inconstitucionalidad ha de ser desestimado en lo que respecta al apartado sexto, ya que no se ha superado el límite material del art. 86.1 CE, por cuanto, con la regulación cuestionada, no se ha afectado a la posición institucional del Senado y, a su través, al art.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Idéntico argumento sirve para descartar la inconstitucionalidad del apartado primero del artículo único, cuya única tacha, desde el punto de vista de la falta de respeto a los límites materiales del decreto-ley, también responde al desplazamiento del Senado en el nombramiento, en este caso, del presidente de la Corporación RTVE y del consejo. El art. 11.4 de la Ley 17/2006, de 5 de junio, de la radio y la televisión de titularidad estatal, prevé expresamente que será el Congreso de los Diputados, quien designará, de entre los diez consejeros electos, al que desempeñará el cargo de presidente de la Corporación RTVE y del consejo, requiriendo tal designación una mayoría de dos tercios de la Cámara. Esta previsión, modificada por el Real Decreto-ley 15/2012, de 20 de abril, no fue considerada inconstitucional por la STC 150/2017,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concurrencia del presupuesto habilitante de urgencia y necesidad, y la conexión de sentido de las medidas adoptadas por el artículo único del Real Decreto-ley 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tribunal debe analizar el resto de las tachas de inconstitucionalidad que se imputan al artículo único del Real Decreto-ley 4/2018, en los apartados que no hemos declarado ya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debemos adentrarnos en el control de constitucionalidad de la concurrencia del presupuesto habilitante exigido por el artículo 86.1 CE, tanto en lo que se refiere a la situación de urgencia que pretende afrontarse, como en lo relativo a la necesaria conexión entre la situación de urgencia definida y las medidas adoptadas para subvenir a la misma en los apartados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un razonamiento, que ya ha sido expuesto, y que se reitera tanto en el debate parlamentario como en la memoria de impacto normativo, el Gobierno ha ofrecido una justificación general vinculada a la imposibilidad de renovación de los órganos de gobierno y administración de la Corporación RTVE y al riesgo de parálisis en el funcionamiento ordinario del consejo por la ausencia de un presidente, con plenas capacidades, teniendo en cuenta que le corresponden las funciones de dirección ejecutiva ordinaria. Riesgo del que se deriva que el servicio público cuya realización compete a la Corporación (arts. 2 y 3 de la Ley 17/2006, de 5 de junio) no pudiera prestarse con normalidad, atendiendo a las relevantes funciones que el art. 20 de la Ley 17/2006 asigna al presidente de la misma y la imposibilidad legal de sustituirlo. Es preciso tener en cuenta que dicho presidente es, en el esquema diseñado por la Ley 17/2006, uno de los órganos esenciales de la Corporación, ya que no solo le corresponden las funciones propias de la legislación mercantil en relación con su condición de presidente del consejo de administración, sino que la propia Ley 17/2006 desdobla esas funciones de las que le asigna en relación con la dirección ejecutiva ordinaria de la Corporación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estas razones han de valorarse en el contexto en el que se dicta la norma, cuando ya había transcurrido sobradamente el plazo para que, conforme a las disposiciones transitorias de la Ley 5/2017, las Cortes Generales procedieran “a la selección primero de los candidatos y a la posterior elección de un nuevo consejo de administración y de un nuevo presidente de la Corporación RTVE y del consejo”. Además, el carácter provisional de la norma no excluye, sino que reclama, la cobertura de las vacantes por el procedimiento parlamentario legalmente establecido. Así las medidas son, en principio, limitadas y temporales, pues solo pretenden asegurar el funcionamiento adecuado de la Corporación, en tanto se constituye el nuevo consejo de administración en la forma prevista en la Ley 5/2017 (en un sentido similar, STC 103/2017, de 6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concluye que las reformas que se proponen tratan de hacer frente a una situación excepcional actuando para evitar dificultades en el gobierno y gestión ordinaria de la Corporación RTVE (STC 150/2017, FJ 6) que pudieran poner en peligro que cumpliera la función de servicio público que tiene legalmente atribuida.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control externo que corresponde a este tribunal no cabe rechazar como abusiva o arbitraria la apreciación de que concurre en este caso la situación de extraordinaria y urgente necesidad que el Gobierno ha formulado, al efecto de dictar la legislación de urgencia cuya constitucionalidad se cuestiona en este proceso. Así, podemos considerar que el Gobierno ha satisfecho la exigencia de explicitar y razonar de forma suficiente la existencia de una situación de “extraordinaria y urgente necesidad” que le llevó a dictar el art. único del Real Decreto-ley 4/2018, de modo que la carga de justificar la concurrencia del presupuesto habilitante exigido por el art. 86.1 CE puede considerarse cumplida. No se trata de una descripción mediante fórmulas rituales o genéricas aplicables a todo tipo de realidades de un modo intercambiable, sino a través de una precisa referencia a una situación concreta, vinculada a los riesgos que corría la gestión ordinaria de la Corporación RTVE y, con ella, el adecuado cumplimiento de las funciones de servicio público que tiene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—existencia de conexión de sentido entre la situación de necesidad definida y las medidas que en el Real Decreto-ley se adoptan— nuestra doctrina “ha afirmado un doble criterio o perspectiva para valorar la existencia de la conexión de sentido: el contenido, por un lado, y la estructura, por otro, de las disposiciones incluidas en el Real Decreto-ley controvertido” (SSTC 29/1982, FJ 3; 1/2012, de 13 de enero, FJ 11, y 39/2013, FJ 9). Respecto a este elemento de nuestro canon, atendiendo al control que corresponde a este tribunal, el cual debe respetar el margen de discrecionalidad política que en la apreciación de este requisito corresponde al Gobierno, podemos considerar que no se ha vulnerado la conexión de sentido entre las medidas adoptadas en este art. único y la situación de extraordinaria necesidad y urgencia definida. La reforma se ajusta a los objetivos que la propia exposición de motivos de la norma dice perseguir, respecto a la renovación del consejo de administración y del presidente de la Corporación RTVE. Las medidas adoptadas en el art. único del Real Decreto-ley impugnado son coherentes con la eventual situación de proceder a la mencionada renovación y modifican de modo inmediato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Tribunal aprecia que las circunstancias aludidas en la exposición de motivos del decreto-ley impugnado y puestas de manifiesto durante la fase de convalidación reflejan respecto del art. único, más allá de una mera conveniencia política, una situación de hecho que permite concluir, en el ámbito del control externo que compete realizar a este tribunal, que existen razones suficientes para apreciar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posición de los grupos parlamentarios en la propuesta de candidaturas a la Corporación RTVE y el ejercicio del derecho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Examinadas las tachas generales relacionadas con la vulneración del art. 86.1 CE, con el resultado que ha quedado expuesto, restan únicamente por enjuiciar las que los recurrentes formulan contra el último inciso del apartado segundo del art. único y contra el apartado sexto de ese mismo art. único, pues aunque la demanda menciona también los dos primeros párrafos del apartado primero del art. único, en realidad la queja que formula se centra en los ya mencionados apartados tercero —previamente declarado inconstitucional y por tanto excluido del presente examen— y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apartado segundo del art. único se cuestiona en concreto la exigencia de que, en el caso de que no se alcance la mayoría de dos tercios en la primera votación para la elección de los consejeros, en la segunda votación, a celebrar cuarenta y ocho horas más tarde y en la que ha de obtenerse la mayoría absoluta, las propuestas de candidatura han de “proceder de, al menos, la mitad de los grupos parlamentarios de la Cámara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apoyándose en lo sucedido al aplicarse el precepto, argumenta que este requisito altera el valor del voto, coartando la facultad de voto de los diputados y por ende, el núcleo esencial del 23.2 CE, puesto que no solo se les exige, para que su voto por una determinada candidatura sea válido, que se produzca en los términos reglamentariamente establecidos en la Cámara en la que se emite, sino que, además, se les impone que la expresión de su voluntad deba estar avalada por otros grupos parlamentarios. Para el abogado del Estado esta previsión incrementa el apoyo democrático en la elección y ya estaba establecida en la disposición transitoria primera de la 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planteado, la queja de los recurrentes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control de constitucionalidad de leyes y disposiciones que lleva a cabo este tribunal es “un control ‘en abstracto’ de la norma recurrida, desvinculado de cualquier consideración concreta sobre su aplicación a un específico supuesto de hecho y también de un control ‘objetivo’, pues la regla controvertida ha de ser enjuiciada en atención a su propio sentido” [STC 139/2017, de 29 de noviembre, FJ 2 c)]. Las referencias a los efectos que ha producido la aplicación de la norma impugnada son legítimas, desde la posición procesal que ostentan los diputados recurrentes, pero pretender analizar o inferir, a partir de tales efectos, los verdaderos motivos que han estado en la aprobación de dicho precepto es llevar el debate al campo de las intencionalidades políticas, lo que es ajeno a un proceso como el recurso de inconstitucionalidad. En un proceso de estas características, el precepto recurrido, cuya supuesta inconstitucionalidad se ventila, debe ser interpretado y enjuiciado en atención a su propio sentido y tenor literal, no a partir del contexto que la demanda trae a colación.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tal criterio resulta, en segundo lugar, que la regulación que cuestiona la demanda en nada afecta al régimen de votación de los miembros de la Cámara, sino que se refiere a un aspecto previo, los requisitos que ha de cumplir una determinada propuesta para ser sometida a la consideración de la Cámara, aspecto sobre el que nada se argumenta en la demanda. La norma reduce la mayoría exigible para la adopción del acuerdo, de una mayoría de dos tercios a la mayoría absoluta, pero articula de otro modo el intento de conseguir el mayor consenso posible respecto de la iniciativa sometida a votación. Responde así a una finalidad legítima “en aras de obtener un mayor consenso para proteger más eficazmente los derechos e intereses de las minorías o con otro objetivo razonable” (SSTC 179/1989, de 2 de noviembre, FJ 7, y 238/2012, de 13 de diciembre, FJ 4) relacionado con la necesidad de garantizar y preservar el pluralismo político en tanto que valor superior del ordenamiento jurídico y estimular la razonable búsqueda del acuerdo respecto a quienes vayan a ser elegidos por las distintas fuerzas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apartado sexto del art. único se le reprocha que hurta al Senado su autonomía y el ejercicio de todo control parlamentario, en cuanto prevé la designación por el Gobierno de un administrador único, sustituyendo la decisión del Senado. Asimismo, se pone en relación la injerencia en el art. 72 CE, con la lesión del art. 23.2 CE, en la medida en que los senadores pierden todo un haz de funciones de control de los medios de comunicación social dependientes del Estado, funciones inherentes al ejercicio del cargo para el que han sido elegidos democráticamente. Para el abogado del Estado, la previsión del apartado sexto es un recurso excepcional y subsidiario para responder a la necesidad de atender al gobierno de la Corporación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vulneración del art. 72 CE por entrometerse la norma en la esfera de autonomía normativa reservada a las Cortes Generales no puede ser estimada, pues ya la STC 150/2017 señaló en su FJ 10 que “[l]a forma de elección de los miembros del consejo de administración y del presidente de la Corporación RTVE no es parte de la autonomía parlamentaria garantizada constitucionalmente por el artículo 72 CE al reconocer a las Cámaras el establecimiento de sus propios reglamentos”, siendo estas mismas consideraciones extensivas a la designación del administrador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planteamiento de los recurrentes también debe examinarse si la regulación cuestionada atenta contra las facultades de control parlamentario del Senado y contra el derecho fundamental del art. 23.2 CE del que gozan los integrantes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en el examen de esta cuestión debemos partir de la constatación de que el art. 66 CE establece un sistema representativo bicameral, en cuya configuración se aprecia la existencia de diferencias entre ambas cámaras. Diferencias entre las atribuciones de las Cámaras que derivan, en unos casos del propio texto constitucional (así, respecto al Congreso, arts. 86 respecto a la convalidación de los Decretos-leyes, arts. 88 a 90 sobre el procedimiento legislativo, art. 99 acerca de la investidura del presidente del Gobierno y arts. 112 a 114 respecto a la cuestión de confianza y la moción de censura, y, por lo que hace al Senado, art. 155 en punto a la autorización al Gobierno a la que se refiere el mencionado precepto constitucional) y, en otras ocasiones, de la legislación aplicable al caso concreto. La propia Ley 17/2006, de 5 de junio, de la radio y la televisión de titularidad estatal, residencia determinadas atribuciones relacionadas con las que ahora se discuten en una de las Cámaras, el Congreso de los Diputados. Así sucede, por ejemplo, con la apreciación de las causas de cese de los consejeros previstas en el art. 13.1, apartados c) (separación a propuesta del consejo de administración, por causa de incapacidad permanente para el ejercicio del cargo, condena firme por cualquier delito doloso, incompatibilidad sobrevenida, o por acuerdo motivado) y d) (decisión del Congreso de los Diputados), en ambos casos por mayoría de dos tercios, o con la designación del consejero que ha de ser nombrado presidente del consejo de administración de la Corporación RTVE (art.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anterior, la diferencia que la norma establece respecto a las atribuciones de ambas cámaras en punto al nombramiento del administrador único, en el apartado sexto del art. único no puede tacharse de inconstitucional, por cuanto entra dentro del margen de configuración del legislador al que compete regular la intervención de las Cortes Generales en esta designación. La Constitución remite a la ley la regulación del control parlamentario de los medios de comunicación, pero el legislador es libre para, dentro de la regulación relativa a la designación parlamentaria de la dirección del ente, introducir diferencias entre una y otra cámara, como es el caso, en el que se atribuye un mayor protagonismo al Congreso en un supuesto muy específico. Tal y como se ha expuesto en el fundamento jurídico cuarto, no se ve alterada la posición del Senado por no intervenir en la designación del administrador único, tarea que se encomienda al Congreso a propuesta del Gobierno. Se trata de una cuestión que queda a disposición del legislador, pudiendo recordarse ahora, en la perspectiva en la que los recurrentes se sitúan, que el Senado tampoco interviene en la designación del presidente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descartarse la vulneración del art. 23.2 CE, la cual no se presenta argumentada, más allá de la cita de la STC 40/2003. Está en juego la vertiente de derecho al ejercicio o desempeño del cargo público representativo conforme a lo previsto en las leyes, en relación con la cual este tribunal ha venido insistiendo en que solo poseen relevancia constitucional, a estos efectos, los derechos o facultades atribuidos al representante que pertenezcan al núcleo de su función representativa parlamentaria. En este caso, ya se ha recordado que la configuración de los posibles modos de articular el control parlamentario es una cuestión que ha de determinar el legislador, sin que el modo en que lo ha hecho pueda reputarse contrario al art. 23.2 CE, en los términos de la doctrina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más de cincuenta diputados del Grupo Parlamentario Popular en el Congreso de los Diputados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 y nula la disposición final primera del Real Decreto-ley 4/2018, de 22 de junio, por el que se concreta, con carácter urgente, el régimen jurídico aplicable a la designación del consejo de administración de la Corporación RTVE y de su presidente, con los efectos previstos en el fundamento jurídico tercero.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 y nulo el apartado tercero, del artículo único del Real Decreto-ley 4/2018, de 22 de junio, por el que se concreta, con carácter urgente, el régimen jurídico aplicable a la designación del consejo de administración de la Corporación RTVE y de su presidente, con los efectos previstos en el fundamento jurídico cuatro 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al que se adhiere la magistrada doña Encarnación Roca Trías, en relación a la sentencia dictada por el Pleno del tribunal en el recurso de inconstitucionalidad núm. 3883-2018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de la mitad del Pleno, enriquecida por el voto de calidad de su presidente, y en ejercicio de la facultad conferida por el artículo 90.2 LOTC, formulo voto particular respecto de la sentencia relativa al recurso citado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a propósito del artículo único, apartado 3, del Decreto-ley controvertido, que traslada la responsabilidad de elegir a consejeros de RTVE del Senado al Congreso, invita a “recordar la doctrina del tribunal relativa al significado de la prohibición del art. 86.1 CE” que excluye recurrir al Decreto-ley cuando pueda afectar a derechos fundamentales. Asume con ello que ocurriría en este caso “sobre el art. 20.3 CE, pues es el derecho fundamental que se vería afectado”. En realidad no hay doctrina del tribunal que respalde tal afirmación, sino que entiende que lo que encierra el citado artículo es una reserva de ley, al afirmar que “la ley regulará […] el control parlamentario de los medios de comunicación social dependientes del Estado”, sin que ello implique referencia expresa a un peculiar derecho fundamental. No cabe pues afirmar que, “al impedir la designación por la Cámara Alta, se está afectando, de modo contrario al art. 86 CE, a ese derecho fundamental” y que por tal motivo se estén desbordando los límites materiales del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da a entender que el control parlamentario previsto en el art. 20.3 CE debe ser bicameral, lo que convertiría en inconstitucional la previsión que hurta al Senado su capacidad de elección. El problema es otro; el control ha quedado reservado a una ley que habría de ser parlamentaria, dada la singularidad de la materia, lo que llevaría consigo la exclusión del recurso al decreto-ley. En consecuencia, el artículo único, apartado 3, no sería inconstitucional por confiar la designación de todos los consejeros a una sola de las cámaras, sino, sencillamente, por regular mecanismos de control parlamentario que solo el Parlamento puede regular. La doctrina constitucional ha precisado a este respecto que una reserva de ley parlamentaria excluye el juego, no solo del reglamento, sino también de las normas gubernamentales con rango de ley. Así lo entendió el Tribunal, a propósito de un estatuto autonómico en relación con la creación de impuestos, en la STC 107/2015, de 28 de mayo, de la que tuve el honor de ser ponente.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sin embargo, no descarta que, si han fracasado todos los mecanismos previstos para la elección de consejeros de la RTVE, sea posible, sin incurrir en inconstitucionalidad, prescindir del Senado para que el Congreso de los Diputados pueda elegir un administrador provisional único, como prevé el artículo único en su apartado sexto. Se argumenta que, dado que al Congreso se encomienda la elección del presidente del consejo, podrá sin problema en un segundo intento hacer lo propio con el administrador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Incurre con ello en una doble contradicción. Olvida la bicameralidad antes defendida, a pesar de que el citado administrador provisional no va a hacer solo de presidente, sino que sustituirá en sus funciones también a los consejeros. Si se considera inconstitucional el apartado tercero, por afectar a un inexistente derecho fundamental, también tendría que serlo el sexto, porque estaría regulando un presunto derecho fundamental, aunque no se lo entendiera vulnerado. Lo que sí se habría vulnerado, en ambos casos, sería la reserva de ley parlamentaria atribuible al artículo 20.3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cuanto a la disposición final, la sentencia afirma en su fundamento jurídico 3 C) y declara inconstitucional y nula en el fallo, que no se justifica la urgencia de su adopción. En realidad lo que ocurre no es tanto que no haya sido justificada, sino que su contenido (relativo a la composición de un comité de expertos) carece de conexión de sentido con la argumentación sí esgrimida para justificar la urgencia del Decreto-ley. En todo caso, compartiría igualmente la inconstitucionalidad defendida en este voto respecto a apartados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formulamos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junio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Cándido Conde-Pumpido Tourón respecto de la sentencia dictada en el recurso de inconstitucionalidad núm. 3883-2018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inconstitucionalidad núm. 3883-2018. Las razones de mi discrepancia son las que tuve ocasión de sostener en el Pleno en el que se deliberó el presente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disconformidad tiene que ver con la fundamentación que se realiza en la sentencia para sostener la inconstitucionalidad de algunos de los preceptos impugnados y que supone una confusión en el manejo de determinadas categorías constitucionales acuñadas por nuestra propia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tercero del art. único del Real Decreto-ley 4/2018 es declarado inconstitucional y nulo por infracción del límite material del art. 86.1 CE que prohíbe al decreto-ley afectar a los derechos fundamentales. Sin embargo, considero que no es correcta la caracterización que hace la sentencia de la previsión constitucional relativa al control parlamentario de los medios públicos de comunicación recogida en el art. 20.3 CE y que es la que estaría siendo desarrollada mediante el Real Decreto-ley impugnado, pues es evidente que en tal previsión de la norma fundamental no se recoge un derecho fundamental sino un mandato.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había entendido hasta ahora por la propia jurisprudencia constitucional cuando afirmaba que “conviene tener en cuenta que el art. 20.3 CE no reconoce a la recurrente ningún derecho fundamental que esta pueda invocar en amparo, siendo únicamente un mandato dirigido al legislador, como recuerda la STC 6/1981, de 16 de marzo, FJ 5” (ATC 26/2001, de 1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confusión de la sentencia de la que discrepamos podría derivar del hecho de que el art. 20.3 CE tiene dos partes perfectamente diferenciables, una es el control parlamentario de los medios públicos (mandato) y otra es la garantía del acceso a los medios de comunicación social dependientes del Estado de los grupos sociales y políticos significativos (que sí podría ser considerado como derecho). La STC 20/2018, que se cita en la sentencia, cuando se refiere al 20.3 CE se está refiriendo a esto segundo y no a lo 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por tanto correcto fundar la inconstitucionalidad del Real Decreto-ley impugnado que regula el control parlamentario de los medios públicos en la contravención del límite recogido en el art. 86.1 CE cuando dispone que los decretos-leyes no podrán afectar a los derechos, deberes y libertades regulados en el Título I. Este tribunal ha recordado que el límite que se dispone en el art. 86.1 CE relativo a la afección de derechos debe ser interpretado restrictivamente y por tanto no cabe extender tal limitación a lo que no es sino un mandato.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la sentencia de la que discrepo cite la STC 20/2018, FJ 3, cuando dispone que el control parlamentario al que alude el art. 20.3 CE, “pone de manifiesto la conexión de la radiotelevisión y de la regulación de la radiodifusión, con los derechos contenidos en el artículo 20 CE, y sitúa al legislador, nacional o autonómico, en la necesidad de articular su función de control parlamentario sobre los medios de comunicación social, sin perder de vista que dicho control tiende a garantizar el mejor ejercicio de derechos fundamentales que son básicos, entre otras cosas, para garantizar una institución fundamental, como es la opinión pública libre”; no supone la conversión de lo dispuesto en el art. 20.3 CE en relación con el control parlamentario en un derecho fundamental. Determinados preceptos constitucionales establecen mandatos o disponen normas de competencia que ciertamente coadyuvan a garantizar un mejor ejercicio de los derechos, pero ello no transforma dichos preceptos en preceptos que reconozcan un derecho y que por tanto se vean sometidos al límite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Sea como fuere, tampoco me parece que, aun obviando la referencia a la vulneración de los límites materiales del art. 86.1 CE, se pudiese declarar la inconstitucionalidad de los preceptos impugnados por considerarse que se vulnera materialmente el propio art. 20.3 CE. En efecto, sería ir demasiado lejos interpretar que cuando el art. 20.3 CE dispone que la ley regulará el control parlamentario de los medios públicos está disponiendo que tenga que ser un control parlamentario bicameral. Creo que se cumple con la Constitución aunque el control de la RTVE se estableciese —por aquel a quien corresponde hacerlo— que sea solo del Congreso y no del Senado.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reitero que, independientemente del resultado en el caso concreto, no puedo sino dejar constancia de mi preocupación por la confusión que percibo en la sentencia de la que discrepo en relación con la utilización de categorías constitucionales largamente acuñadas por nuestra propia doctrina. Preocupación que se acentúa al constatar que, como ya señalé en el voto particular formulado en el recurso de inconstitucionalidad 2035-2020, en esta materia del control de constitucionalidad del presupuesto habilitante de los decretos-leyes, se están realizando cambios en la doctrina jurisprudencial no expresamente reconocidos ni debidamente justificados, incurriendo así en un overruling encubierto que no responde a las exigencias que nuestra propia doctrina jurisprudencial establece para estos cambios de criterio.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junio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María Luisa Balaguer Callejón a la sentencia dictada en el recurso de inconstitucionalidad núm. 3883-2018, al que se adhiere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expreso, en el presente voto particular, parte de los argumentos que expuse ante el Pleno en relación con la propuesta de resolución del recurso de inconstitucionalidad núm. 3883-2018.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SSTC 103/2017, de 6 de septiembre, y 150/2017, de 21 de diciembre, así como en la STC 20/2018, de 5 de marzo, de la Sala Primera de este tribunal, formulé votos particulares en relación con el fallo, que ahora me llevan nuevamente a disentir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interesa poner de manifiesto que la sentencia parcialmente estimatoria que aquí se aprueba crea una doctrina abiertamente contraria a la que se aplicó para resolver los recursos planteados en aquellas.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contra el Decreto-ley del Consell de la Generalitat Valenciana 5/2013, de 7 de noviembre, por el que se adoptan medidas urgentes para garantizar la prestación del servicio público de radio y televisión de titularidad de la Generalitat Valenciana (STC 103/2017, de 6 de septiembre), y la segunda contra el Real Decreto-ley 15/2012, de 20 de abril, de modificación del régimen de administración de la Corporación RTVE, previsto en la Ley 17/2006, de 5 de junio (STC 150/2017, de 21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asuntos se consideró concurrente el presupuesto formal de la necesidad extraordinaria y urgente para aprobar el decreto-ley, así como la conexión de sentido, como sucede también en el caso de la sentencia a la que se opone el presente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diferencia de lo resuelto en esta ocasión por el Pleno, en aquellos dos precedentes se desestimó el argumento común expuesto con distintos razonamientos por los recurrentes, de que el decreto-ley era inconstitucional por superar los límites materiales del art. 86.1 CE, al afectar a instituciones básicas de la comunidad autónoma (en el caso de la STC 103/2017) y del Estado (STC 150/2017). Y ese cambio de criterio no se explica en el texto de la sentencia del Pleno, ni encuentra tampoco justificación razonable en la referencia a la STC 20/2018, de 5 de marzo, que parece, implícitamente, querer justificar el cambio de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20/2018 resolvía un recurso de amparo, y no un recurso de inconstitucionalidad, y no entraba, por tanto, a valorar la adecuación formal de los decretos-leyes para regular cuestiones relativas al régimen de nombramiento de las direcciones de los entes de radiotelevisión pública, aunque efectivamente marcaba la conexión entre el art. 20.3 CE y el control de los medios de comunicación de titularidad pública. Pero esa conexión no es argumento suficiente a mi juicio para dar un giro jurisprudencial de la naturaleza del que aborda esta sentencia de la que discrepo, que viene a concluir, tal y como se deduce de sus fundamentos jurídicos, que no es posible regular por decreto-ley el régimen de intervención parlamentaria en el control de los medios de comunicación de titularidad pública, por incidir en los límites materiales expuestos en el art. 86.1 CE. Eso sí, se refiere a la afectación prohibida de los derechos fundamentales, cuando el problema aquí no es de derechos, sino de instituciones, y más concretamente de las instituciones de representación parlamentaria, tal y como expuse en los votos particulares a las SSTC 103 y 150/2017.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todas las previsiones, garantías institucionales o exigencias contenidas en la sección primera del capítulo segundo del título primero de la Constitución son derechos fundamentales. La obligación de control parlamentario a la que se refiere el art. 20.3 CE no lo es, porque se trata del reconocimiento de una dimensión adicional de las facultades de control político que se reconocen a las cámaras de representación parlamentaria en el Título V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alguna razón hubiera justificado la imposibilidad de aprobar un decreto-ley en este ámbito, esta era la que se invocaba en los votos particulares ya citados, pero acudir directamente a esta razón implicaba una modificación de criterio necesitada de justificación. Sin embargo, la solución aportada ha tratado de superar esa incoherencia acudiendo al pronunciamiento contenido en la STC 20/2018, que no ofrece soporte suficiente en este caso. En el supuesto resuelto por aquella sentencia de Sala, la entidad recurrente en amparo, la federación regional de servicios de la Unión General de Trabajadores-Madrid (FES-UGT), impugnaba una decisión de la mesa de la Asamblea de Madrid. Se trataba de un amparo contra un acto sin valor de ley emanado del poder legislativo ex art. 42 LOTC, que había excluido a la recurrente de la posibilidad de plantear candidaturas al consejo de administración de Radio Televisión Madrid. El recurso de amparo se estimó porque se reconocía la existencia de un derecho del recurrente derivado del artículo 20.3 CE, “donde se establece que la ley garantizará el acceso a los medios de comunicación social dependientes, en este caso de la comunidad autónoma, de los grupos sociales y políticos significativos, respetando el pluralismo de la sociedad y de las diversas lenguas de España” (STC 20/2018, FJ 5). Y ese reconocimiento llevó a considerar que la medida adoptada por la mesa, de forma inmotivada, lesionó el derecho a la igualdad (art. 14 CE) y al acceso a los medios de comunicación social públicos, de acuerdo con lo previsto en el art. 20.3 CE, en conexión con el derecho a la libertad de sindicación reconocido en el art. 28.1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en el supuesto que resuelve esta sentencia del Pleno, no estamos ante un derecho fundamental sino que, como en el supuesto resuelto en las SSTC 103 y 150/2017, se trata de la intervención de una y otra Cámara en el procedimiento de control del ente directivo de la radiotelevisión pública. Y, teniendo en cuenta la composición del Pleno de este tribunal en el año 2017 y en el actual 2021, se debería haber justificado el cambio de criterio.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 a este punto, me remito al contenido de los votos particulares de las SSTC 103/2017 y 150/2017, donde se expone con la suficiente extensión mi posición sobre los límites materiales a la regulación por decreto-ley de las radiotelevisiones de titularidad pública, tanto autonómica, como estatal. En ambos casos, se trata de instituciones básicas de cada uno de sus respectivos ámbitos territoriales, por lo que las facultades de control parlamentario de estas instituciones forman parte de la función de control esencial de los órganos de representación parlamentaria (en este sentido, la STC 12/1982, de 31 de marzo), por lo que su afectación también debe quedar extramuros del ámbito material permitido a los decretos-leyes.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junio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