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19 de noviembre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Mario Pérez de Albéniz Gredilla, funcionario jubilado del Ayuntamiento de Guecho, dirigió escrito a este Tribunal Constitucional el 20 de agosto actual, solicitando se anule el artículo 9-1 de la Orden Ministerial de 15 de junio de 1978 por el que no se computan las pagas extraordinarias en el haber regulador de la jubilación. Invoca los artículos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artículo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artículo 14 de la Constitución, que determina la igualdad de todos los españoles ante la Ley. Asimismo, hace constar que dicha Orden implica un desconocimiento del principio de jerarquía normativa, salvaguardado por el artículo 9-3 de la Constitución y por el artículo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dictó providencia el 21 de agosto,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articulo 85-2) de la L.O.T.C., para que compareciera por medio de Procurador y bajo la dirección de Letrado, o acreditara que es Licenciado en Derecho, y para que justificara haber agotado la via judicial procedente. Tampoco ha hecho alegaciones en el plazo concedido respecto a la consideración de dichos obstáculos como supuestos de inadmisión del recurso, tal como dispone el articulo 50-1 b) en relación con los artí ulos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ha solicitado previamente la acumulación de este recurso al que se sigue bajo el número 121. No es necesario ahora entrar a examinar si, en principio, se dan las conexiones justificativas de una acumulación, y tampoco si el estado de este proceso de cuya admisión tenemos que decidir hace perder justificación a la acumulación; en cualquier caso, la acumulación tiene que estar precedida de la audiencia de los comparecientes en el proceso constitucional, audiencia que el demandante solo podria ejercer asistido de Procurador y bajo dirección de Le 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 Mario Pérez de Albeniz Gredilla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