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435</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5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33/2003),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11 de octubre de 2001 la Consejería de Economía, Industria y Comercio de la Junta de Extremadura giró a la empresa «Obras y Técnicas Extremeñas, S.A.» una propuesta de liquidación provisional (expd. núm. 200102429), en concepto de Impuesto sobre el suelo sin edificar y edificaciones ruinosas, por un importe total de 1.814,14 €. Presentadas las correspondientes alegaciones en relación con dicha propuesta,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157/2002) ante la Junta Económico-Administrativa de la Junta de Extremadura, ésta fue desestimada por Resolución de 29 de octubre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33/2003)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 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