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487</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26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4/03), el Auto de la referida Sala de 29 de marzo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9 de octubre de 2001 la Consejería de Economía, Industria y Comercio de la Junta de Extremadura giró a Dña. María Esperanza Naranjo Álvarez una propuesta de liquidación provisional (núm. expd. 200102375), en concepto de Impuesto sobre el suelo sin edificar y edificaciones ruinosas, por un importe de 2.149,12 €.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145/2002)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4/03)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29 de marzo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29 de marzo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