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octubre 2001 la Consejería de Economía, Industria y Comercio de la Junta de Extremadura giró a D. José Manuel González Calzada una propuesta de liquidación provisional (núm. expd. 200101383), en concepto de Impuesto sobre el suelo sin edificar y edificaciones ruinosas, por un importe de 41.361,98 €.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ante la Junta Económico-Administrativa de la Junta de Extremadura, ésta fue desestimada por Resolución de 27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155/03)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