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3, al que se acompaña el correspondiente Auto de 2 de en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930/2002) interpuesta por don Modesto González Corbacho contra la empresa Enrique Piriz Rodríguez. Conclusas las actuaciones, el Juez de lo Social dicta providencia de 13 de dic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Segund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95-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