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9 de abril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6109-2018, promovido por don Rodrigo Rato Figaredo,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6109-2018 se impugna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 de abril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6109-2018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6109-2018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