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211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8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y doña Laura Díez Bueso, en el recurso de amparo núm. 6347-2021, promovido por doña María Angélica Vidal Olivera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6 de octubre de 2021 el procurador de los tribunales don Antonio Nicolás Vallellano, en nombre y representación de doña María Angélica Vidal Olivera y bajo la dirección del letrado don José Manuel Mellado Moreno, interpuso demanda de amparo contra providencia de 21 de julio de 2021 dictada por la Sección Primera de la Sala de lo Contencioso-Administrativo del Tribunal Supremo en recurso de casación núm. 1675-2021.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20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6347-2021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