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7581-2022, promovido por don Jonathan Carvajal Jiménez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noviembre de 2022 la procuradora de los tribunales doña Pilar Gema Pinto Campos, en nombre y representación de don Jonathan Carvajal Jiménez y bajo la dirección del letrado don Fernando Sánchez García, interpuso demanda de amparo contra la providencia de 16 de noviembre de 2022 de la Sala de lo Contencioso-Administrativo del Tribunal Supremo en recurso de casación núm. 5018-2022.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7581-2022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